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15F92" w14:textId="77777777" w:rsidR="004A5539" w:rsidRPr="003455B9" w:rsidRDefault="004A5539">
      <w:pPr>
        <w:rPr>
          <w:sz w:val="36"/>
          <w:szCs w:val="36"/>
        </w:rPr>
      </w:pPr>
      <w:bookmarkStart w:id="0" w:name="OLE_LINK20"/>
      <w:bookmarkStart w:id="1" w:name="OLE_LINK21"/>
      <w:bookmarkStart w:id="2" w:name="OLE_LINK253"/>
    </w:p>
    <w:p w14:paraId="3BBC3E67" w14:textId="77777777" w:rsidR="004A5539" w:rsidRPr="003455B9" w:rsidRDefault="004A5539">
      <w:pPr>
        <w:rPr>
          <w:sz w:val="36"/>
          <w:szCs w:val="36"/>
        </w:rPr>
      </w:pPr>
    </w:p>
    <w:p w14:paraId="3FB2D181" w14:textId="77777777" w:rsidR="004A5539" w:rsidRPr="003455B9" w:rsidRDefault="004A5539">
      <w:pPr>
        <w:rPr>
          <w:sz w:val="36"/>
          <w:szCs w:val="36"/>
        </w:rPr>
      </w:pPr>
    </w:p>
    <w:p w14:paraId="4A1C24C5" w14:textId="77777777" w:rsidR="004A5539" w:rsidRPr="003455B9" w:rsidRDefault="004A5539">
      <w:pPr>
        <w:adjustRightInd w:val="0"/>
        <w:snapToGrid w:val="0"/>
        <w:jc w:val="center"/>
        <w:outlineLvl w:val="0"/>
        <w:rPr>
          <w:b/>
          <w:sz w:val="52"/>
          <w:szCs w:val="52"/>
        </w:rPr>
      </w:pPr>
      <w:r w:rsidRPr="003455B9">
        <w:rPr>
          <w:b/>
          <w:sz w:val="52"/>
          <w:szCs w:val="52"/>
        </w:rPr>
        <w:t>建设项目环境影响报告表</w:t>
      </w:r>
    </w:p>
    <w:p w14:paraId="34BB6A6A" w14:textId="7C04B35E" w:rsidR="004A5539" w:rsidRPr="003455B9" w:rsidRDefault="004A5539">
      <w:pPr>
        <w:adjustRightInd w:val="0"/>
        <w:snapToGrid w:val="0"/>
        <w:spacing w:beforeLines="80" w:before="192"/>
        <w:jc w:val="center"/>
        <w:rPr>
          <w:b/>
          <w:sz w:val="44"/>
          <w:szCs w:val="44"/>
        </w:rPr>
      </w:pPr>
      <w:r w:rsidRPr="003455B9">
        <w:rPr>
          <w:b/>
          <w:sz w:val="44"/>
          <w:szCs w:val="44"/>
        </w:rPr>
        <w:t>（</w:t>
      </w:r>
      <w:r w:rsidR="00A636FA" w:rsidRPr="003455B9">
        <w:rPr>
          <w:rFonts w:hint="eastAsia"/>
          <w:b/>
          <w:sz w:val="44"/>
          <w:szCs w:val="44"/>
        </w:rPr>
        <w:t>公示稿</w:t>
      </w:r>
      <w:r w:rsidRPr="003455B9">
        <w:rPr>
          <w:b/>
          <w:sz w:val="44"/>
          <w:szCs w:val="44"/>
        </w:rPr>
        <w:t>）</w:t>
      </w:r>
    </w:p>
    <w:p w14:paraId="14EE3DFA" w14:textId="77777777" w:rsidR="004A5539" w:rsidRPr="003455B9" w:rsidRDefault="004A5539">
      <w:pPr>
        <w:adjustRightInd w:val="0"/>
        <w:snapToGrid w:val="0"/>
        <w:spacing w:line="288" w:lineRule="auto"/>
        <w:jc w:val="center"/>
        <w:rPr>
          <w:kern w:val="44"/>
          <w:sz w:val="44"/>
          <w:szCs w:val="44"/>
        </w:rPr>
      </w:pPr>
    </w:p>
    <w:p w14:paraId="12CC4EA7" w14:textId="77777777" w:rsidR="004A5539" w:rsidRPr="003455B9" w:rsidRDefault="004A5539">
      <w:pPr>
        <w:jc w:val="center"/>
        <w:rPr>
          <w:sz w:val="52"/>
          <w:szCs w:val="52"/>
        </w:rPr>
      </w:pPr>
    </w:p>
    <w:p w14:paraId="42F2244D" w14:textId="77777777" w:rsidR="004A5539" w:rsidRPr="003455B9" w:rsidRDefault="004A5539">
      <w:pPr>
        <w:ind w:firstLine="1040"/>
        <w:rPr>
          <w:sz w:val="44"/>
          <w:szCs w:val="44"/>
        </w:rPr>
      </w:pPr>
    </w:p>
    <w:p w14:paraId="5E676A53" w14:textId="77777777" w:rsidR="004A5539" w:rsidRPr="003455B9" w:rsidRDefault="004A5539">
      <w:pPr>
        <w:ind w:firstLine="1040"/>
        <w:rPr>
          <w:sz w:val="44"/>
          <w:szCs w:val="44"/>
        </w:rPr>
      </w:pPr>
    </w:p>
    <w:p w14:paraId="4066CF83" w14:textId="77777777" w:rsidR="004A5539" w:rsidRPr="003455B9" w:rsidRDefault="004A5539">
      <w:pPr>
        <w:ind w:firstLine="1040"/>
        <w:rPr>
          <w:sz w:val="44"/>
          <w:szCs w:val="44"/>
        </w:rPr>
      </w:pPr>
    </w:p>
    <w:p w14:paraId="4333BADE" w14:textId="77777777" w:rsidR="004A5539" w:rsidRPr="003455B9" w:rsidRDefault="004A5539">
      <w:pPr>
        <w:ind w:firstLine="1040"/>
        <w:rPr>
          <w:sz w:val="44"/>
          <w:szCs w:val="44"/>
        </w:rPr>
      </w:pPr>
    </w:p>
    <w:p w14:paraId="3294AE2A" w14:textId="77777777" w:rsidR="004A5539" w:rsidRPr="003455B9" w:rsidRDefault="004A5539">
      <w:pPr>
        <w:ind w:firstLine="1040"/>
        <w:rPr>
          <w:sz w:val="44"/>
          <w:szCs w:val="44"/>
        </w:rPr>
      </w:pPr>
    </w:p>
    <w:p w14:paraId="0CEA6118" w14:textId="77777777" w:rsidR="004A5539" w:rsidRPr="003455B9" w:rsidRDefault="0089448A">
      <w:pPr>
        <w:ind w:firstLine="1040"/>
        <w:rPr>
          <w:sz w:val="44"/>
          <w:szCs w:val="44"/>
        </w:rPr>
      </w:pPr>
      <w:r w:rsidRPr="003455B9">
        <w:rPr>
          <w:noProof/>
          <w:sz w:val="44"/>
          <w:szCs w:val="44"/>
        </w:rPr>
        <mc:AlternateContent>
          <mc:Choice Requires="wps">
            <w:drawing>
              <wp:anchor distT="0" distB="0" distL="114300" distR="114300" simplePos="0" relativeHeight="251576832" behindDoc="0" locked="0" layoutInCell="1" allowOverlap="1" wp14:anchorId="5466C54B" wp14:editId="05ABC3F6">
                <wp:simplePos x="0" y="0"/>
                <wp:positionH relativeFrom="column">
                  <wp:posOffset>1964055</wp:posOffset>
                </wp:positionH>
                <wp:positionV relativeFrom="paragraph">
                  <wp:posOffset>215265</wp:posOffset>
                </wp:positionV>
                <wp:extent cx="3367405" cy="470535"/>
                <wp:effectExtent l="2540" t="0" r="1905" b="0"/>
                <wp:wrapNone/>
                <wp:docPr id="465" name="文本框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35F7" w14:textId="77777777" w:rsidR="00EE645D" w:rsidRDefault="00EE645D">
                            <w:pPr>
                              <w:jc w:val="center"/>
                              <w:rPr>
                                <w:sz w:val="32"/>
                                <w:szCs w:val="32"/>
                              </w:rPr>
                            </w:pPr>
                            <w:r>
                              <w:rPr>
                                <w:rFonts w:hint="eastAsia"/>
                                <w:sz w:val="32"/>
                                <w:szCs w:val="32"/>
                              </w:rPr>
                              <w:t>石墨材料实验室新建项目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6C54B" id="_x0000_t202" coordsize="21600,21600" o:spt="202" path="m,l,21600r21600,l21600,xe">
                <v:stroke joinstyle="miter"/>
                <v:path gradientshapeok="t" o:connecttype="rect"/>
              </v:shapetype>
              <v:shape id="文本框 673" o:spid="_x0000_s1026" type="#_x0000_t202" style="position:absolute;left:0;text-align:left;margin-left:154.65pt;margin-top:16.95pt;width:265.15pt;height:37.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MYyAIAAL4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wxmUQYCdpCk26/fb39/vP2xxc0mY5tifpOJ+B53YGv2V3KHbTa0dXdlSzeayTk&#10;oqZizS6Ukn3NaAkphvamf3J1wNEWZNW/lCVEohsjHdCuUq2tH1QEATq06ubYHrYzqIDD8XgyJQFk&#10;WYCNTINoHLkQNDnc7pQ2z5lskV2kWEH7HTrdXmljs6HJwcUGEzLnTeMk0Ih7B+A4nEBsuGptNgvX&#10;0U9xEC9nyxnxyGiy9EiQZd5FviDeJA+nUTbOFoss/GzjhiSpeVkyYcMc1BWSP+veXueDLo760rLh&#10;pYWzKWm1Xi0ahbYU1J27b1+QEzf/fhquCMDlAaVwRILLUezlk9nUIzmJvHgazLwgjC/jSUBikuX3&#10;KV1xwf6dEupTHEejaBDTb7kF7nvMjSYtNzA/Gt6meHZ0oomV4FKUrrWG8mZYn5TCpn9XCmj3odFO&#10;sFajg1rNbrUDFKvilSxvQLpKgrJAnzD0YFFL9RGjHgZIivWHDVUMo+aFAPnHISF24rgNiaYj2KhT&#10;y+rUQkUBUCk2GA3LhRmm1KZTfF1DpOHBCXkBT6biTs13We0fGgwJR2o/0OwUOt07r7uxO/8FAAD/&#10;/wMAUEsDBBQABgAIAAAAIQBPz3H33QAAAAoBAAAPAAAAZHJzL2Rvd25yZXYueG1sTI9NT8MwDIbv&#10;SPyHyEjcWAKFqS1NJwTiCmJ8SNy8xmsrGqdqsrX8e8wJbrb86PXzVpvFD+pIU+wDW7hcGVDETXA9&#10;txbeXh8vclAxITscApOFb4qwqU9PKixdmPmFjtvUKgnhWKKFLqWx1Do2HXmMqzASy20fJo9J1qnV&#10;bsJZwv2gr4xZa489y4cOR7rvqPnaHryF96f958e1eW4f/M04h8Vo9oW29vxsubsFlWhJfzD86os6&#10;1OK0Cwd2UQ0WMlNkgsqQFaAEyLNiDWonpMkN6LrS/yvUPwAAAP//AwBQSwECLQAUAAYACAAAACEA&#10;toM4kv4AAADhAQAAEwAAAAAAAAAAAAAAAAAAAAAAW0NvbnRlbnRfVHlwZXNdLnhtbFBLAQItABQA&#10;BgAIAAAAIQA4/SH/1gAAAJQBAAALAAAAAAAAAAAAAAAAAC8BAABfcmVscy8ucmVsc1BLAQItABQA&#10;BgAIAAAAIQADnzMYyAIAAL4FAAAOAAAAAAAAAAAAAAAAAC4CAABkcnMvZTJvRG9jLnhtbFBLAQIt&#10;ABQABgAIAAAAIQBPz3H33QAAAAoBAAAPAAAAAAAAAAAAAAAAACIFAABkcnMvZG93bnJldi54bWxQ&#10;SwUGAAAAAAQABADzAAAALAYAAAAA&#10;" filled="f" stroked="f">
                <v:textbox>
                  <w:txbxContent>
                    <w:p w14:paraId="1D4D35F7" w14:textId="77777777" w:rsidR="00EE645D" w:rsidRDefault="00EE645D">
                      <w:pPr>
                        <w:jc w:val="center"/>
                        <w:rPr>
                          <w:sz w:val="32"/>
                          <w:szCs w:val="32"/>
                        </w:rPr>
                      </w:pPr>
                      <w:r>
                        <w:rPr>
                          <w:rFonts w:hint="eastAsia"/>
                          <w:sz w:val="32"/>
                          <w:szCs w:val="32"/>
                        </w:rPr>
                        <w:t>石墨材料实验室新建项目</w:t>
                      </w:r>
                    </w:p>
                  </w:txbxContent>
                </v:textbox>
              </v:shape>
            </w:pict>
          </mc:Fallback>
        </mc:AlternateContent>
      </w:r>
    </w:p>
    <w:p w14:paraId="169B9569" w14:textId="77777777" w:rsidR="004A5539" w:rsidRPr="003455B9" w:rsidRDefault="004A5539">
      <w:pPr>
        <w:adjustRightInd w:val="0"/>
        <w:snapToGrid w:val="0"/>
        <w:spacing w:line="288" w:lineRule="auto"/>
        <w:ind w:firstLine="1040"/>
        <w:rPr>
          <w:sz w:val="32"/>
          <w:szCs w:val="32"/>
          <w:u w:val="single"/>
        </w:rPr>
      </w:pPr>
      <w:r w:rsidRPr="003455B9">
        <w:rPr>
          <w:sz w:val="32"/>
          <w:szCs w:val="32"/>
        </w:rPr>
        <w:t>项目名称：</w:t>
      </w:r>
      <w:r w:rsidRPr="003455B9">
        <w:rPr>
          <w:sz w:val="32"/>
          <w:szCs w:val="32"/>
        </w:rPr>
        <w:t xml:space="preserve"> </w:t>
      </w:r>
      <w:r w:rsidRPr="003455B9">
        <w:rPr>
          <w:sz w:val="32"/>
          <w:szCs w:val="32"/>
          <w:u w:val="single"/>
        </w:rPr>
        <w:t xml:space="preserve"> </w:t>
      </w:r>
      <w:r w:rsidRPr="003455B9">
        <w:rPr>
          <w:rFonts w:hint="eastAsia"/>
          <w:sz w:val="32"/>
          <w:szCs w:val="32"/>
          <w:u w:val="single"/>
        </w:rPr>
        <w:t xml:space="preserve"> </w:t>
      </w:r>
      <w:r w:rsidRPr="003455B9">
        <w:rPr>
          <w:sz w:val="32"/>
          <w:szCs w:val="32"/>
          <w:u w:val="single"/>
        </w:rPr>
        <w:t xml:space="preserve">                                    </w:t>
      </w:r>
    </w:p>
    <w:p w14:paraId="69BF9FC1" w14:textId="77777777" w:rsidR="004A5539" w:rsidRPr="003455B9" w:rsidRDefault="004A5539">
      <w:pPr>
        <w:adjustRightInd w:val="0"/>
        <w:snapToGrid w:val="0"/>
        <w:spacing w:line="288" w:lineRule="auto"/>
        <w:ind w:firstLine="1040"/>
        <w:rPr>
          <w:sz w:val="32"/>
          <w:szCs w:val="32"/>
          <w:u w:val="single"/>
        </w:rPr>
      </w:pPr>
      <w:r w:rsidRPr="003455B9">
        <w:rPr>
          <w:sz w:val="32"/>
          <w:szCs w:val="32"/>
        </w:rPr>
        <w:t>建设单位（盖章）：</w:t>
      </w:r>
      <w:r w:rsidRPr="003455B9">
        <w:rPr>
          <w:rFonts w:hint="eastAsia"/>
          <w:sz w:val="32"/>
          <w:szCs w:val="32"/>
          <w:u w:val="single"/>
        </w:rPr>
        <w:t xml:space="preserve"> </w:t>
      </w:r>
      <w:r w:rsidR="00C1388A" w:rsidRPr="003455B9">
        <w:rPr>
          <w:rFonts w:hint="eastAsia"/>
          <w:sz w:val="32"/>
          <w:szCs w:val="32"/>
          <w:u w:val="single"/>
        </w:rPr>
        <w:t>无锡市君格之辉高端装备有限公司</w:t>
      </w:r>
      <w:r w:rsidRPr="003455B9">
        <w:rPr>
          <w:sz w:val="32"/>
          <w:szCs w:val="32"/>
          <w:u w:val="single"/>
        </w:rPr>
        <w:t xml:space="preserve">                 </w:t>
      </w:r>
    </w:p>
    <w:p w14:paraId="77609B4F" w14:textId="77777777" w:rsidR="004A5539" w:rsidRPr="003455B9" w:rsidRDefault="004A5539">
      <w:pPr>
        <w:adjustRightInd w:val="0"/>
        <w:snapToGrid w:val="0"/>
        <w:spacing w:line="288" w:lineRule="auto"/>
        <w:ind w:firstLine="1040"/>
        <w:rPr>
          <w:sz w:val="36"/>
          <w:szCs w:val="36"/>
          <w:u w:val="single"/>
        </w:rPr>
      </w:pPr>
      <w:r w:rsidRPr="003455B9">
        <w:rPr>
          <w:sz w:val="32"/>
          <w:szCs w:val="32"/>
        </w:rPr>
        <w:t>编制日期：</w:t>
      </w:r>
      <w:r w:rsidRPr="003455B9">
        <w:rPr>
          <w:sz w:val="32"/>
          <w:szCs w:val="32"/>
          <w:u w:val="single"/>
        </w:rPr>
        <w:t xml:space="preserve">            2025</w:t>
      </w:r>
      <w:r w:rsidRPr="003455B9">
        <w:rPr>
          <w:sz w:val="32"/>
          <w:szCs w:val="32"/>
          <w:u w:val="single"/>
        </w:rPr>
        <w:t>年</w:t>
      </w:r>
      <w:r w:rsidR="00C1388A" w:rsidRPr="003455B9">
        <w:rPr>
          <w:sz w:val="32"/>
          <w:szCs w:val="32"/>
          <w:u w:val="single"/>
        </w:rPr>
        <w:t>9</w:t>
      </w:r>
      <w:r w:rsidRPr="003455B9">
        <w:rPr>
          <w:sz w:val="32"/>
          <w:szCs w:val="32"/>
          <w:u w:val="single"/>
        </w:rPr>
        <w:t>月</w:t>
      </w:r>
      <w:r w:rsidRPr="003455B9">
        <w:rPr>
          <w:sz w:val="32"/>
          <w:szCs w:val="32"/>
          <w:u w:val="single"/>
        </w:rPr>
        <w:t xml:space="preserve">                 </w:t>
      </w:r>
      <w:r w:rsidRPr="003455B9">
        <w:rPr>
          <w:sz w:val="36"/>
          <w:szCs w:val="36"/>
          <w:u w:val="single"/>
        </w:rPr>
        <w:t xml:space="preserve">    </w:t>
      </w:r>
    </w:p>
    <w:p w14:paraId="50330AA1" w14:textId="77777777" w:rsidR="004A5539" w:rsidRPr="003455B9" w:rsidRDefault="004A5539">
      <w:pPr>
        <w:adjustRightInd w:val="0"/>
        <w:snapToGrid w:val="0"/>
        <w:spacing w:line="288" w:lineRule="auto"/>
        <w:ind w:firstLine="1040"/>
        <w:rPr>
          <w:sz w:val="36"/>
          <w:szCs w:val="36"/>
          <w:u w:val="single"/>
        </w:rPr>
      </w:pPr>
      <w:bookmarkStart w:id="3" w:name="_Hlk57884087"/>
    </w:p>
    <w:p w14:paraId="512B8FBD" w14:textId="77777777" w:rsidR="004A5539" w:rsidRPr="003455B9" w:rsidRDefault="004A5539">
      <w:pPr>
        <w:adjustRightInd w:val="0"/>
        <w:snapToGrid w:val="0"/>
        <w:spacing w:line="288" w:lineRule="auto"/>
        <w:ind w:firstLine="1040"/>
        <w:rPr>
          <w:sz w:val="36"/>
          <w:szCs w:val="36"/>
        </w:rPr>
      </w:pPr>
    </w:p>
    <w:p w14:paraId="0F3629EB" w14:textId="77777777" w:rsidR="004A5539" w:rsidRPr="003455B9" w:rsidRDefault="004A5539">
      <w:pPr>
        <w:adjustRightInd w:val="0"/>
        <w:snapToGrid w:val="0"/>
        <w:spacing w:line="288" w:lineRule="auto"/>
        <w:ind w:firstLine="1040"/>
        <w:rPr>
          <w:sz w:val="36"/>
          <w:szCs w:val="36"/>
        </w:rPr>
      </w:pPr>
    </w:p>
    <w:p w14:paraId="2BF2D132" w14:textId="77777777" w:rsidR="004A5539" w:rsidRPr="003455B9" w:rsidRDefault="004A5539">
      <w:pPr>
        <w:adjustRightInd w:val="0"/>
        <w:snapToGrid w:val="0"/>
        <w:spacing w:line="288" w:lineRule="auto"/>
        <w:ind w:firstLine="1040"/>
        <w:rPr>
          <w:sz w:val="36"/>
          <w:szCs w:val="36"/>
        </w:rPr>
      </w:pPr>
    </w:p>
    <w:p w14:paraId="1D50472E" w14:textId="77777777" w:rsidR="004A5539" w:rsidRPr="003455B9" w:rsidRDefault="004A5539">
      <w:pPr>
        <w:adjustRightInd w:val="0"/>
        <w:snapToGrid w:val="0"/>
        <w:spacing w:line="288" w:lineRule="auto"/>
        <w:ind w:firstLine="1040"/>
        <w:rPr>
          <w:sz w:val="36"/>
          <w:szCs w:val="36"/>
        </w:rPr>
      </w:pPr>
    </w:p>
    <w:p w14:paraId="2BC76549" w14:textId="77777777" w:rsidR="004A5539" w:rsidRPr="003455B9" w:rsidRDefault="004A5539">
      <w:pPr>
        <w:adjustRightInd w:val="0"/>
        <w:snapToGrid w:val="0"/>
        <w:spacing w:line="288" w:lineRule="auto"/>
        <w:ind w:firstLine="1040"/>
        <w:rPr>
          <w:sz w:val="36"/>
          <w:szCs w:val="36"/>
        </w:rPr>
      </w:pPr>
    </w:p>
    <w:p w14:paraId="1B85767E" w14:textId="77777777" w:rsidR="004A5539" w:rsidRPr="003455B9" w:rsidRDefault="004A5539">
      <w:pPr>
        <w:adjustRightInd w:val="0"/>
        <w:snapToGrid w:val="0"/>
        <w:spacing w:line="288" w:lineRule="auto"/>
        <w:ind w:firstLine="1040"/>
        <w:rPr>
          <w:sz w:val="36"/>
          <w:szCs w:val="36"/>
        </w:rPr>
      </w:pPr>
    </w:p>
    <w:bookmarkEnd w:id="3"/>
    <w:p w14:paraId="6A1F727F" w14:textId="77777777" w:rsidR="004A5539" w:rsidRPr="003455B9" w:rsidRDefault="004A5539">
      <w:pPr>
        <w:adjustRightInd w:val="0"/>
        <w:snapToGrid w:val="0"/>
        <w:spacing w:line="288" w:lineRule="auto"/>
        <w:jc w:val="center"/>
        <w:rPr>
          <w:b/>
          <w:bCs/>
          <w:sz w:val="32"/>
          <w:szCs w:val="32"/>
        </w:rPr>
      </w:pPr>
      <w:r w:rsidRPr="003455B9">
        <w:rPr>
          <w:b/>
          <w:bCs/>
          <w:sz w:val="32"/>
          <w:szCs w:val="32"/>
        </w:rPr>
        <w:t>中华人民共和国生态环境部制</w:t>
      </w:r>
    </w:p>
    <w:p w14:paraId="53787137" w14:textId="77777777" w:rsidR="004A5539" w:rsidRPr="003455B9" w:rsidRDefault="004A5539">
      <w:pPr>
        <w:adjustRightInd w:val="0"/>
        <w:snapToGrid w:val="0"/>
        <w:spacing w:line="288" w:lineRule="auto"/>
        <w:ind w:firstLine="1040"/>
        <w:rPr>
          <w:sz w:val="36"/>
          <w:szCs w:val="36"/>
        </w:rPr>
        <w:sectPr w:rsidR="004A5539" w:rsidRPr="003455B9">
          <w:footerReference w:type="even" r:id="rId8"/>
          <w:footerReference w:type="default" r:id="rId9"/>
          <w:pgSz w:w="11906" w:h="16838"/>
          <w:pgMar w:top="1701" w:right="1531" w:bottom="1701" w:left="1531" w:header="851" w:footer="1077" w:gutter="0"/>
          <w:pgNumType w:start="0"/>
          <w:cols w:space="720"/>
          <w:titlePg/>
          <w:docGrid w:linePitch="312"/>
        </w:sectPr>
      </w:pPr>
    </w:p>
    <w:p w14:paraId="4E9C2737" w14:textId="77777777" w:rsidR="004A5539" w:rsidRPr="003455B9" w:rsidRDefault="004A5539">
      <w:pPr>
        <w:pStyle w:val="af8"/>
        <w:jc w:val="center"/>
        <w:outlineLvl w:val="0"/>
        <w:rPr>
          <w:rFonts w:ascii="Times New Roman" w:hAnsi="Times New Roman"/>
          <w:snapToGrid w:val="0"/>
          <w:sz w:val="30"/>
          <w:szCs w:val="30"/>
        </w:rPr>
      </w:pPr>
      <w:r w:rsidRPr="003455B9">
        <w:rPr>
          <w:rFonts w:ascii="Times New Roman" w:hAnsi="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4"/>
        <w:gridCol w:w="2861"/>
        <w:gridCol w:w="2212"/>
        <w:gridCol w:w="2627"/>
      </w:tblGrid>
      <w:tr w:rsidR="003455B9" w:rsidRPr="003455B9" w14:paraId="769E0A30" w14:textId="77777777" w:rsidTr="00DE7EDB">
        <w:trPr>
          <w:trHeight w:val="497"/>
          <w:jc w:val="center"/>
        </w:trPr>
        <w:tc>
          <w:tcPr>
            <w:tcW w:w="1124" w:type="dxa"/>
            <w:tcMar>
              <w:top w:w="16" w:type="dxa"/>
              <w:left w:w="16" w:type="dxa"/>
              <w:right w:w="16" w:type="dxa"/>
            </w:tcMar>
            <w:vAlign w:val="center"/>
          </w:tcPr>
          <w:p w14:paraId="579959D2" w14:textId="77777777" w:rsidR="004A5539" w:rsidRPr="003455B9" w:rsidRDefault="004A5539">
            <w:pPr>
              <w:adjustRightInd w:val="0"/>
              <w:snapToGrid w:val="0"/>
              <w:jc w:val="center"/>
              <w:rPr>
                <w:sz w:val="24"/>
              </w:rPr>
            </w:pPr>
            <w:r w:rsidRPr="003455B9">
              <w:rPr>
                <w:sz w:val="24"/>
              </w:rPr>
              <w:t>建设项目名称</w:t>
            </w:r>
          </w:p>
        </w:tc>
        <w:tc>
          <w:tcPr>
            <w:tcW w:w="7700" w:type="dxa"/>
            <w:gridSpan w:val="3"/>
            <w:vAlign w:val="center"/>
          </w:tcPr>
          <w:p w14:paraId="3117BC42" w14:textId="77777777" w:rsidR="004A5539" w:rsidRPr="003455B9" w:rsidRDefault="00C1388A">
            <w:pPr>
              <w:adjustRightInd w:val="0"/>
              <w:snapToGrid w:val="0"/>
              <w:jc w:val="center"/>
              <w:rPr>
                <w:sz w:val="24"/>
              </w:rPr>
            </w:pPr>
            <w:bookmarkStart w:id="4" w:name="_Hlk208398832"/>
            <w:bookmarkStart w:id="5" w:name="OLE_LINK37"/>
            <w:bookmarkStart w:id="6" w:name="OLE_LINK44"/>
            <w:r w:rsidRPr="003455B9">
              <w:rPr>
                <w:rFonts w:hint="eastAsia"/>
                <w:sz w:val="24"/>
              </w:rPr>
              <w:t>石墨材料实验室新建项目</w:t>
            </w:r>
            <w:bookmarkEnd w:id="4"/>
            <w:bookmarkEnd w:id="5"/>
            <w:bookmarkEnd w:id="6"/>
          </w:p>
        </w:tc>
      </w:tr>
      <w:tr w:rsidR="003455B9" w:rsidRPr="003455B9" w14:paraId="12B22592" w14:textId="77777777" w:rsidTr="00DE7EDB">
        <w:trPr>
          <w:trHeight w:val="497"/>
          <w:jc w:val="center"/>
        </w:trPr>
        <w:tc>
          <w:tcPr>
            <w:tcW w:w="1124" w:type="dxa"/>
            <w:tcMar>
              <w:top w:w="16" w:type="dxa"/>
              <w:left w:w="16" w:type="dxa"/>
              <w:right w:w="16" w:type="dxa"/>
            </w:tcMar>
            <w:vAlign w:val="center"/>
          </w:tcPr>
          <w:p w14:paraId="27F9C7F4" w14:textId="77777777" w:rsidR="004A5539" w:rsidRPr="003455B9" w:rsidRDefault="004A5539">
            <w:pPr>
              <w:adjustRightInd w:val="0"/>
              <w:snapToGrid w:val="0"/>
              <w:jc w:val="center"/>
              <w:rPr>
                <w:sz w:val="24"/>
              </w:rPr>
            </w:pPr>
            <w:r w:rsidRPr="003455B9">
              <w:rPr>
                <w:sz w:val="24"/>
              </w:rPr>
              <w:t>项目代码</w:t>
            </w:r>
          </w:p>
        </w:tc>
        <w:tc>
          <w:tcPr>
            <w:tcW w:w="7700" w:type="dxa"/>
            <w:gridSpan w:val="3"/>
            <w:vAlign w:val="center"/>
          </w:tcPr>
          <w:p w14:paraId="3478A080" w14:textId="77777777" w:rsidR="004A5539" w:rsidRPr="003455B9" w:rsidRDefault="004A5539">
            <w:pPr>
              <w:adjustRightInd w:val="0"/>
              <w:snapToGrid w:val="0"/>
              <w:jc w:val="center"/>
              <w:rPr>
                <w:sz w:val="24"/>
              </w:rPr>
            </w:pPr>
            <w:r w:rsidRPr="003455B9">
              <w:rPr>
                <w:sz w:val="24"/>
              </w:rPr>
              <w:t>2</w:t>
            </w:r>
            <w:r w:rsidR="00C1388A" w:rsidRPr="003455B9">
              <w:rPr>
                <w:sz w:val="24"/>
              </w:rPr>
              <w:t>5</w:t>
            </w:r>
            <w:r w:rsidRPr="003455B9">
              <w:rPr>
                <w:sz w:val="24"/>
              </w:rPr>
              <w:t>0</w:t>
            </w:r>
            <w:r w:rsidR="00C1388A" w:rsidRPr="003455B9">
              <w:rPr>
                <w:sz w:val="24"/>
              </w:rPr>
              <w:t>7</w:t>
            </w:r>
            <w:r w:rsidRPr="003455B9">
              <w:rPr>
                <w:sz w:val="24"/>
              </w:rPr>
              <w:t>-320265-89-0</w:t>
            </w:r>
            <w:r w:rsidR="00C1388A" w:rsidRPr="003455B9">
              <w:rPr>
                <w:sz w:val="24"/>
              </w:rPr>
              <w:t>5</w:t>
            </w:r>
            <w:r w:rsidRPr="003455B9">
              <w:rPr>
                <w:sz w:val="24"/>
              </w:rPr>
              <w:t>-</w:t>
            </w:r>
            <w:r w:rsidR="00C1388A" w:rsidRPr="003455B9">
              <w:rPr>
                <w:sz w:val="24"/>
              </w:rPr>
              <w:t>764627</w:t>
            </w:r>
          </w:p>
        </w:tc>
      </w:tr>
      <w:tr w:rsidR="003455B9" w:rsidRPr="003455B9" w14:paraId="0D458603" w14:textId="77777777" w:rsidTr="00DE7EDB">
        <w:trPr>
          <w:trHeight w:val="974"/>
          <w:jc w:val="center"/>
        </w:trPr>
        <w:tc>
          <w:tcPr>
            <w:tcW w:w="1124" w:type="dxa"/>
            <w:tcMar>
              <w:top w:w="16" w:type="dxa"/>
              <w:left w:w="16" w:type="dxa"/>
              <w:right w:w="16" w:type="dxa"/>
            </w:tcMar>
            <w:vAlign w:val="center"/>
          </w:tcPr>
          <w:p w14:paraId="57580810" w14:textId="77777777" w:rsidR="004A5539" w:rsidRPr="003455B9" w:rsidRDefault="004A5539">
            <w:pPr>
              <w:adjustRightInd w:val="0"/>
              <w:snapToGrid w:val="0"/>
              <w:jc w:val="center"/>
              <w:rPr>
                <w:sz w:val="24"/>
              </w:rPr>
            </w:pPr>
            <w:r w:rsidRPr="003455B9">
              <w:rPr>
                <w:sz w:val="24"/>
              </w:rPr>
              <w:t>建设单位联系人</w:t>
            </w:r>
          </w:p>
        </w:tc>
        <w:tc>
          <w:tcPr>
            <w:tcW w:w="2861" w:type="dxa"/>
            <w:vAlign w:val="center"/>
          </w:tcPr>
          <w:p w14:paraId="673A263A" w14:textId="55921CA0" w:rsidR="004A5539" w:rsidRPr="003455B9" w:rsidRDefault="003A5C1B">
            <w:pPr>
              <w:adjustRightInd w:val="0"/>
              <w:snapToGrid w:val="0"/>
              <w:jc w:val="center"/>
              <w:rPr>
                <w:sz w:val="24"/>
              </w:rPr>
            </w:pPr>
            <w:bookmarkStart w:id="7" w:name="OLE_LINK138"/>
            <w:bookmarkStart w:id="8" w:name="OLE_LINK139"/>
            <w:r w:rsidRPr="003455B9">
              <w:rPr>
                <w:rFonts w:hint="eastAsia"/>
                <w:sz w:val="24"/>
              </w:rPr>
              <w:t>丁</w:t>
            </w:r>
            <w:bookmarkEnd w:id="7"/>
            <w:bookmarkEnd w:id="8"/>
            <w:r w:rsidR="00C65CB4" w:rsidRPr="003455B9">
              <w:rPr>
                <w:rFonts w:hint="eastAsia"/>
                <w:sz w:val="24"/>
              </w:rPr>
              <w:t>*</w:t>
            </w:r>
            <w:r w:rsidR="00C65CB4" w:rsidRPr="003455B9">
              <w:rPr>
                <w:sz w:val="24"/>
              </w:rPr>
              <w:t>*</w:t>
            </w:r>
          </w:p>
        </w:tc>
        <w:tc>
          <w:tcPr>
            <w:tcW w:w="2212" w:type="dxa"/>
            <w:vAlign w:val="center"/>
          </w:tcPr>
          <w:p w14:paraId="3CD965CC" w14:textId="77777777" w:rsidR="004A5539" w:rsidRPr="003455B9" w:rsidRDefault="004A5539">
            <w:pPr>
              <w:adjustRightInd w:val="0"/>
              <w:snapToGrid w:val="0"/>
              <w:jc w:val="center"/>
              <w:rPr>
                <w:sz w:val="24"/>
              </w:rPr>
            </w:pPr>
            <w:r w:rsidRPr="003455B9">
              <w:rPr>
                <w:sz w:val="24"/>
              </w:rPr>
              <w:t>联系方式</w:t>
            </w:r>
          </w:p>
        </w:tc>
        <w:tc>
          <w:tcPr>
            <w:tcW w:w="2627" w:type="dxa"/>
            <w:vAlign w:val="center"/>
          </w:tcPr>
          <w:p w14:paraId="7B231E12" w14:textId="2ACD777F" w:rsidR="004A5539" w:rsidRPr="003455B9" w:rsidRDefault="00C1388A">
            <w:pPr>
              <w:adjustRightInd w:val="0"/>
              <w:snapToGrid w:val="0"/>
              <w:jc w:val="center"/>
              <w:rPr>
                <w:sz w:val="24"/>
              </w:rPr>
            </w:pPr>
            <w:bookmarkStart w:id="9" w:name="_Hlk208398782"/>
            <w:r w:rsidRPr="003455B9">
              <w:rPr>
                <w:sz w:val="24"/>
              </w:rPr>
              <w:t>135</w:t>
            </w:r>
            <w:r w:rsidR="00C65CB4" w:rsidRPr="003455B9">
              <w:rPr>
                <w:sz w:val="24"/>
              </w:rPr>
              <w:t>****</w:t>
            </w:r>
            <w:r w:rsidRPr="003455B9">
              <w:rPr>
                <w:sz w:val="24"/>
              </w:rPr>
              <w:t>6945</w:t>
            </w:r>
            <w:bookmarkEnd w:id="9"/>
          </w:p>
        </w:tc>
      </w:tr>
      <w:tr w:rsidR="003455B9" w:rsidRPr="003455B9" w14:paraId="7A37BE82" w14:textId="77777777" w:rsidTr="00DE7EDB">
        <w:trPr>
          <w:trHeight w:val="497"/>
          <w:jc w:val="center"/>
        </w:trPr>
        <w:tc>
          <w:tcPr>
            <w:tcW w:w="1124" w:type="dxa"/>
            <w:tcMar>
              <w:top w:w="16" w:type="dxa"/>
              <w:left w:w="16" w:type="dxa"/>
              <w:right w:w="16" w:type="dxa"/>
            </w:tcMar>
            <w:vAlign w:val="center"/>
          </w:tcPr>
          <w:p w14:paraId="3F32E31A" w14:textId="77777777" w:rsidR="004A5539" w:rsidRPr="003455B9" w:rsidRDefault="004A5539">
            <w:pPr>
              <w:adjustRightInd w:val="0"/>
              <w:snapToGrid w:val="0"/>
              <w:jc w:val="center"/>
              <w:rPr>
                <w:sz w:val="24"/>
              </w:rPr>
            </w:pPr>
            <w:r w:rsidRPr="003455B9">
              <w:rPr>
                <w:sz w:val="24"/>
              </w:rPr>
              <w:t>建设地点</w:t>
            </w:r>
          </w:p>
        </w:tc>
        <w:tc>
          <w:tcPr>
            <w:tcW w:w="7700" w:type="dxa"/>
            <w:gridSpan w:val="3"/>
            <w:vAlign w:val="center"/>
          </w:tcPr>
          <w:p w14:paraId="1E3F3743" w14:textId="77777777" w:rsidR="004A5539" w:rsidRPr="003455B9" w:rsidRDefault="004A5539">
            <w:pPr>
              <w:adjustRightInd w:val="0"/>
              <w:snapToGrid w:val="0"/>
              <w:jc w:val="center"/>
              <w:rPr>
                <w:sz w:val="24"/>
              </w:rPr>
            </w:pPr>
            <w:r w:rsidRPr="003455B9">
              <w:rPr>
                <w:sz w:val="24"/>
              </w:rPr>
              <w:t>江苏省</w:t>
            </w:r>
            <w:bookmarkStart w:id="10" w:name="OLE_LINK106"/>
            <w:bookmarkStart w:id="11" w:name="OLE_LINK107"/>
            <w:bookmarkStart w:id="12" w:name="OLE_LINK119"/>
            <w:bookmarkStart w:id="13" w:name="OLE_LINK5"/>
            <w:bookmarkStart w:id="14" w:name="OLE_LINK7"/>
            <w:bookmarkStart w:id="15" w:name="OLE_LINK8"/>
            <w:bookmarkStart w:id="16" w:name="OLE_LINK36"/>
            <w:bookmarkStart w:id="17" w:name="OLE_LINK55"/>
            <w:r w:rsidR="00C1388A" w:rsidRPr="003455B9">
              <w:rPr>
                <w:rFonts w:hint="eastAsia"/>
                <w:sz w:val="24"/>
              </w:rPr>
              <w:t>江阴市青阳镇下尖玗河东振阳路北侧（锡澄协同发展区智能制造基地一期</w:t>
            </w:r>
            <w:r w:rsidR="00C1388A" w:rsidRPr="003455B9">
              <w:rPr>
                <w:rFonts w:hint="eastAsia"/>
                <w:sz w:val="24"/>
              </w:rPr>
              <w:t>2</w:t>
            </w:r>
            <w:r w:rsidR="00C1388A" w:rsidRPr="003455B9">
              <w:rPr>
                <w:rFonts w:hint="eastAsia"/>
                <w:sz w:val="24"/>
              </w:rPr>
              <w:t>号楼）</w:t>
            </w:r>
            <w:bookmarkEnd w:id="10"/>
            <w:bookmarkEnd w:id="11"/>
            <w:bookmarkEnd w:id="12"/>
            <w:bookmarkEnd w:id="13"/>
            <w:bookmarkEnd w:id="14"/>
            <w:bookmarkEnd w:id="15"/>
            <w:bookmarkEnd w:id="16"/>
            <w:bookmarkEnd w:id="17"/>
          </w:p>
        </w:tc>
      </w:tr>
      <w:tr w:rsidR="003455B9" w:rsidRPr="003455B9" w14:paraId="5C97AED5" w14:textId="77777777" w:rsidTr="00DE7EDB">
        <w:trPr>
          <w:trHeight w:val="497"/>
          <w:jc w:val="center"/>
        </w:trPr>
        <w:tc>
          <w:tcPr>
            <w:tcW w:w="1124" w:type="dxa"/>
            <w:tcMar>
              <w:top w:w="16" w:type="dxa"/>
              <w:left w:w="16" w:type="dxa"/>
              <w:right w:w="16" w:type="dxa"/>
            </w:tcMar>
            <w:vAlign w:val="center"/>
          </w:tcPr>
          <w:p w14:paraId="479471C5" w14:textId="77777777" w:rsidR="004A5539" w:rsidRPr="003455B9" w:rsidRDefault="004A5539">
            <w:pPr>
              <w:adjustRightInd w:val="0"/>
              <w:snapToGrid w:val="0"/>
              <w:jc w:val="center"/>
              <w:rPr>
                <w:sz w:val="24"/>
              </w:rPr>
            </w:pPr>
            <w:r w:rsidRPr="003455B9">
              <w:rPr>
                <w:sz w:val="24"/>
              </w:rPr>
              <w:t>地理坐标</w:t>
            </w:r>
          </w:p>
        </w:tc>
        <w:tc>
          <w:tcPr>
            <w:tcW w:w="7700" w:type="dxa"/>
            <w:gridSpan w:val="3"/>
            <w:vAlign w:val="center"/>
          </w:tcPr>
          <w:p w14:paraId="24DD65D0" w14:textId="77777777" w:rsidR="00895CB3" w:rsidRPr="003455B9" w:rsidRDefault="004A5539" w:rsidP="00FB4D07">
            <w:pPr>
              <w:jc w:val="center"/>
              <w:rPr>
                <w:sz w:val="24"/>
              </w:rPr>
            </w:pPr>
            <w:r w:rsidRPr="003455B9">
              <w:rPr>
                <w:sz w:val="24"/>
              </w:rPr>
              <w:t>（</w:t>
            </w:r>
            <w:r w:rsidRPr="003455B9">
              <w:rPr>
                <w:sz w:val="24"/>
                <w:u w:val="single"/>
              </w:rPr>
              <w:t xml:space="preserve"> 120 </w:t>
            </w:r>
            <w:r w:rsidRPr="003455B9">
              <w:rPr>
                <w:sz w:val="24"/>
              </w:rPr>
              <w:t>度</w:t>
            </w:r>
            <w:r w:rsidRPr="003455B9">
              <w:rPr>
                <w:sz w:val="24"/>
                <w:u w:val="single"/>
              </w:rPr>
              <w:t>1</w:t>
            </w:r>
            <w:r w:rsidR="00FB4D07" w:rsidRPr="003455B9">
              <w:rPr>
                <w:sz w:val="24"/>
                <w:u w:val="single"/>
              </w:rPr>
              <w:t>3</w:t>
            </w:r>
            <w:r w:rsidRPr="003455B9">
              <w:rPr>
                <w:sz w:val="24"/>
              </w:rPr>
              <w:t>分</w:t>
            </w:r>
            <w:r w:rsidRPr="003455B9">
              <w:rPr>
                <w:sz w:val="24"/>
                <w:u w:val="single"/>
              </w:rPr>
              <w:t xml:space="preserve"> </w:t>
            </w:r>
            <w:r w:rsidR="00FB4D07" w:rsidRPr="003455B9">
              <w:rPr>
                <w:sz w:val="24"/>
                <w:u w:val="single"/>
              </w:rPr>
              <w:t>43.518</w:t>
            </w:r>
            <w:r w:rsidRPr="003455B9">
              <w:rPr>
                <w:sz w:val="24"/>
                <w:u w:val="single"/>
              </w:rPr>
              <w:t xml:space="preserve"> </w:t>
            </w:r>
            <w:r w:rsidRPr="003455B9">
              <w:rPr>
                <w:sz w:val="24"/>
                <w:u w:val="single"/>
              </w:rPr>
              <w:t>秒</w:t>
            </w:r>
            <w:r w:rsidRPr="003455B9">
              <w:rPr>
                <w:sz w:val="24"/>
              </w:rPr>
              <w:t xml:space="preserve">   </w:t>
            </w:r>
            <w:r w:rsidRPr="003455B9">
              <w:rPr>
                <w:sz w:val="24"/>
                <w:u w:val="single"/>
              </w:rPr>
              <w:t xml:space="preserve">31 </w:t>
            </w:r>
            <w:r w:rsidRPr="003455B9">
              <w:rPr>
                <w:sz w:val="24"/>
              </w:rPr>
              <w:t>度</w:t>
            </w:r>
            <w:r w:rsidRPr="003455B9">
              <w:rPr>
                <w:sz w:val="24"/>
                <w:u w:val="single"/>
              </w:rPr>
              <w:t xml:space="preserve"> 45 </w:t>
            </w:r>
            <w:r w:rsidRPr="003455B9">
              <w:rPr>
                <w:sz w:val="24"/>
              </w:rPr>
              <w:t>分</w:t>
            </w:r>
            <w:r w:rsidRPr="003455B9">
              <w:rPr>
                <w:sz w:val="24"/>
                <w:u w:val="single"/>
              </w:rPr>
              <w:t xml:space="preserve"> </w:t>
            </w:r>
            <w:r w:rsidR="00FB4D07" w:rsidRPr="003455B9">
              <w:rPr>
                <w:sz w:val="24"/>
                <w:u w:val="single"/>
              </w:rPr>
              <w:t>3.142</w:t>
            </w:r>
            <w:r w:rsidRPr="003455B9">
              <w:rPr>
                <w:sz w:val="24"/>
                <w:u w:val="single"/>
              </w:rPr>
              <w:t xml:space="preserve"> </w:t>
            </w:r>
            <w:r w:rsidRPr="003455B9">
              <w:rPr>
                <w:sz w:val="24"/>
              </w:rPr>
              <w:t>秒）</w:t>
            </w:r>
          </w:p>
        </w:tc>
      </w:tr>
      <w:tr w:rsidR="003455B9" w:rsidRPr="003455B9" w14:paraId="7183B99E" w14:textId="77777777" w:rsidTr="00DE7EDB">
        <w:trPr>
          <w:trHeight w:val="561"/>
          <w:jc w:val="center"/>
        </w:trPr>
        <w:tc>
          <w:tcPr>
            <w:tcW w:w="1124" w:type="dxa"/>
            <w:tcMar>
              <w:top w:w="16" w:type="dxa"/>
              <w:left w:w="16" w:type="dxa"/>
              <w:right w:w="16" w:type="dxa"/>
            </w:tcMar>
            <w:vAlign w:val="center"/>
          </w:tcPr>
          <w:p w14:paraId="421B0C27" w14:textId="77777777" w:rsidR="004A5539" w:rsidRPr="003455B9" w:rsidRDefault="004A5539">
            <w:pPr>
              <w:adjustRightInd w:val="0"/>
              <w:snapToGrid w:val="0"/>
              <w:jc w:val="center"/>
              <w:rPr>
                <w:sz w:val="24"/>
              </w:rPr>
            </w:pPr>
            <w:r w:rsidRPr="003455B9">
              <w:rPr>
                <w:sz w:val="24"/>
              </w:rPr>
              <w:t>国民经济</w:t>
            </w:r>
          </w:p>
          <w:p w14:paraId="22AE07CA" w14:textId="77777777" w:rsidR="004A5539" w:rsidRPr="003455B9" w:rsidRDefault="004A5539">
            <w:pPr>
              <w:adjustRightInd w:val="0"/>
              <w:snapToGrid w:val="0"/>
              <w:jc w:val="center"/>
              <w:rPr>
                <w:sz w:val="24"/>
              </w:rPr>
            </w:pPr>
            <w:r w:rsidRPr="003455B9">
              <w:rPr>
                <w:sz w:val="24"/>
              </w:rPr>
              <w:t>行业类别</w:t>
            </w:r>
          </w:p>
        </w:tc>
        <w:tc>
          <w:tcPr>
            <w:tcW w:w="2861" w:type="dxa"/>
            <w:vAlign w:val="center"/>
          </w:tcPr>
          <w:p w14:paraId="096D9F23" w14:textId="77777777" w:rsidR="004A5539" w:rsidRPr="003455B9" w:rsidRDefault="00FB4D07">
            <w:pPr>
              <w:adjustRightInd w:val="0"/>
              <w:snapToGrid w:val="0"/>
              <w:jc w:val="center"/>
              <w:rPr>
                <w:sz w:val="24"/>
              </w:rPr>
            </w:pPr>
            <w:r w:rsidRPr="003455B9">
              <w:rPr>
                <w:rFonts w:hint="eastAsia"/>
                <w:sz w:val="24"/>
              </w:rPr>
              <w:t>M7320</w:t>
            </w:r>
            <w:r w:rsidRPr="003455B9">
              <w:rPr>
                <w:rFonts w:hint="eastAsia"/>
                <w:sz w:val="24"/>
              </w:rPr>
              <w:t>工程和技术研究和试验发展</w:t>
            </w:r>
          </w:p>
        </w:tc>
        <w:tc>
          <w:tcPr>
            <w:tcW w:w="2212" w:type="dxa"/>
            <w:vAlign w:val="center"/>
          </w:tcPr>
          <w:p w14:paraId="4D7EB185" w14:textId="77777777" w:rsidR="004A5539" w:rsidRPr="003455B9" w:rsidRDefault="004A5539">
            <w:pPr>
              <w:adjustRightInd w:val="0"/>
              <w:snapToGrid w:val="0"/>
              <w:jc w:val="center"/>
              <w:rPr>
                <w:sz w:val="24"/>
              </w:rPr>
            </w:pPr>
            <w:bookmarkStart w:id="18" w:name="_Hlk49843745"/>
            <w:r w:rsidRPr="003455B9">
              <w:rPr>
                <w:sz w:val="24"/>
              </w:rPr>
              <w:t>建设项目</w:t>
            </w:r>
          </w:p>
          <w:p w14:paraId="106D10D0" w14:textId="77777777" w:rsidR="004A5539" w:rsidRPr="003455B9" w:rsidRDefault="004A5539">
            <w:pPr>
              <w:adjustRightInd w:val="0"/>
              <w:snapToGrid w:val="0"/>
              <w:jc w:val="center"/>
              <w:rPr>
                <w:sz w:val="24"/>
              </w:rPr>
            </w:pPr>
            <w:r w:rsidRPr="003455B9">
              <w:rPr>
                <w:sz w:val="24"/>
              </w:rPr>
              <w:t>行业类别</w:t>
            </w:r>
            <w:bookmarkEnd w:id="18"/>
          </w:p>
        </w:tc>
        <w:tc>
          <w:tcPr>
            <w:tcW w:w="2627" w:type="dxa"/>
            <w:vAlign w:val="center"/>
          </w:tcPr>
          <w:p w14:paraId="432AB8B4" w14:textId="77777777" w:rsidR="004A5539" w:rsidRPr="003455B9" w:rsidRDefault="004A5539">
            <w:pPr>
              <w:adjustRightInd w:val="0"/>
              <w:snapToGrid w:val="0"/>
              <w:rPr>
                <w:sz w:val="24"/>
              </w:rPr>
            </w:pPr>
            <w:r w:rsidRPr="003455B9">
              <w:rPr>
                <w:rFonts w:hint="eastAsia"/>
                <w:sz w:val="24"/>
              </w:rPr>
              <w:t>四十五、研究和试验发展</w:t>
            </w:r>
          </w:p>
          <w:p w14:paraId="58FCB39F" w14:textId="77777777" w:rsidR="004A5539" w:rsidRPr="003455B9" w:rsidRDefault="004A5539">
            <w:pPr>
              <w:adjustRightInd w:val="0"/>
              <w:snapToGrid w:val="0"/>
              <w:rPr>
                <w:sz w:val="24"/>
              </w:rPr>
            </w:pPr>
            <w:r w:rsidRPr="003455B9">
              <w:rPr>
                <w:sz w:val="24"/>
              </w:rPr>
              <w:t>98.</w:t>
            </w:r>
            <w:r w:rsidRPr="003455B9">
              <w:rPr>
                <w:rFonts w:hint="eastAsia"/>
                <w:sz w:val="24"/>
              </w:rPr>
              <w:t>专业实验室、研发（试验）基地</w:t>
            </w:r>
          </w:p>
        </w:tc>
      </w:tr>
      <w:tr w:rsidR="003455B9" w:rsidRPr="003455B9" w14:paraId="67AA808A" w14:textId="77777777" w:rsidTr="00DE7EDB">
        <w:trPr>
          <w:trHeight w:val="1219"/>
          <w:jc w:val="center"/>
        </w:trPr>
        <w:tc>
          <w:tcPr>
            <w:tcW w:w="1124" w:type="dxa"/>
            <w:tcMar>
              <w:top w:w="16" w:type="dxa"/>
              <w:left w:w="16" w:type="dxa"/>
              <w:right w:w="16" w:type="dxa"/>
            </w:tcMar>
            <w:vAlign w:val="center"/>
          </w:tcPr>
          <w:p w14:paraId="6574E0F3" w14:textId="77777777" w:rsidR="004A5539" w:rsidRPr="003455B9" w:rsidRDefault="004A5539">
            <w:pPr>
              <w:adjustRightInd w:val="0"/>
              <w:snapToGrid w:val="0"/>
              <w:jc w:val="center"/>
              <w:rPr>
                <w:sz w:val="24"/>
              </w:rPr>
            </w:pPr>
            <w:r w:rsidRPr="003455B9">
              <w:rPr>
                <w:sz w:val="24"/>
              </w:rPr>
              <w:t>建设性质</w:t>
            </w:r>
          </w:p>
        </w:tc>
        <w:tc>
          <w:tcPr>
            <w:tcW w:w="2861" w:type="dxa"/>
            <w:vAlign w:val="center"/>
          </w:tcPr>
          <w:p w14:paraId="4FE6C289" w14:textId="77777777" w:rsidR="004A5539" w:rsidRPr="003455B9" w:rsidRDefault="00FB4D07">
            <w:pPr>
              <w:jc w:val="left"/>
              <w:rPr>
                <w:sz w:val="24"/>
              </w:rPr>
            </w:pPr>
            <w:r w:rsidRPr="003455B9">
              <w:rPr>
                <w:sz w:val="24"/>
              </w:rPr>
              <w:t>□</w:t>
            </w:r>
            <w:r w:rsidR="004A5539" w:rsidRPr="003455B9">
              <w:rPr>
                <w:sz w:val="24"/>
              </w:rPr>
              <w:t>新建</w:t>
            </w:r>
            <w:r w:rsidR="004A5539" w:rsidRPr="003455B9">
              <w:rPr>
                <w:rFonts w:hint="eastAsia"/>
                <w:sz w:val="24"/>
              </w:rPr>
              <w:t>（迁建）</w:t>
            </w:r>
          </w:p>
          <w:p w14:paraId="62C1F010" w14:textId="77777777" w:rsidR="004A5539" w:rsidRPr="003455B9" w:rsidRDefault="004A5539">
            <w:pPr>
              <w:jc w:val="left"/>
              <w:rPr>
                <w:sz w:val="24"/>
              </w:rPr>
            </w:pPr>
            <w:bookmarkStart w:id="19" w:name="OLE_LINK528"/>
            <w:bookmarkStart w:id="20" w:name="OLE_LINK529"/>
            <w:r w:rsidRPr="003455B9">
              <w:rPr>
                <w:sz w:val="24"/>
              </w:rPr>
              <w:t>□</w:t>
            </w:r>
            <w:bookmarkEnd w:id="19"/>
            <w:bookmarkEnd w:id="20"/>
            <w:r w:rsidRPr="003455B9">
              <w:rPr>
                <w:sz w:val="24"/>
              </w:rPr>
              <w:t>改建</w:t>
            </w:r>
          </w:p>
          <w:p w14:paraId="45237E0A" w14:textId="77777777" w:rsidR="004A5539" w:rsidRPr="003455B9" w:rsidRDefault="00FB4D07">
            <w:pPr>
              <w:jc w:val="left"/>
              <w:rPr>
                <w:sz w:val="24"/>
              </w:rPr>
            </w:pPr>
            <w:r w:rsidRPr="003455B9">
              <w:rPr>
                <w:sz w:val="24"/>
              </w:rPr>
              <w:fldChar w:fldCharType="begin"/>
            </w:r>
            <w:r w:rsidRPr="003455B9">
              <w:rPr>
                <w:sz w:val="24"/>
              </w:rPr>
              <w:instrText xml:space="preserve"> eq \o\ac(□,√)</w:instrText>
            </w:r>
            <w:r w:rsidRPr="003455B9">
              <w:rPr>
                <w:sz w:val="24"/>
              </w:rPr>
              <w:fldChar w:fldCharType="end"/>
            </w:r>
            <w:r w:rsidR="004A5539" w:rsidRPr="003455B9">
              <w:rPr>
                <w:sz w:val="24"/>
              </w:rPr>
              <w:t>扩建</w:t>
            </w:r>
          </w:p>
          <w:p w14:paraId="7DA71281" w14:textId="77777777" w:rsidR="004A5539" w:rsidRPr="003455B9" w:rsidRDefault="004A5539">
            <w:pPr>
              <w:jc w:val="left"/>
              <w:rPr>
                <w:sz w:val="24"/>
              </w:rPr>
            </w:pPr>
            <w:r w:rsidRPr="003455B9">
              <w:rPr>
                <w:sz w:val="24"/>
              </w:rPr>
              <w:t>□</w:t>
            </w:r>
            <w:r w:rsidRPr="003455B9">
              <w:rPr>
                <w:sz w:val="24"/>
              </w:rPr>
              <w:t>技术改造</w:t>
            </w:r>
          </w:p>
        </w:tc>
        <w:tc>
          <w:tcPr>
            <w:tcW w:w="2212" w:type="dxa"/>
            <w:vAlign w:val="center"/>
          </w:tcPr>
          <w:p w14:paraId="0D7DED01" w14:textId="77777777" w:rsidR="004A5539" w:rsidRPr="003455B9" w:rsidRDefault="004A5539">
            <w:pPr>
              <w:adjustRightInd w:val="0"/>
              <w:snapToGrid w:val="0"/>
              <w:jc w:val="center"/>
              <w:rPr>
                <w:sz w:val="24"/>
              </w:rPr>
            </w:pPr>
            <w:r w:rsidRPr="003455B9">
              <w:rPr>
                <w:sz w:val="24"/>
              </w:rPr>
              <w:t>建设项目</w:t>
            </w:r>
          </w:p>
          <w:p w14:paraId="32FA08DE" w14:textId="77777777" w:rsidR="004A5539" w:rsidRPr="003455B9" w:rsidRDefault="004A5539">
            <w:pPr>
              <w:adjustRightInd w:val="0"/>
              <w:snapToGrid w:val="0"/>
              <w:jc w:val="center"/>
              <w:rPr>
                <w:sz w:val="24"/>
              </w:rPr>
            </w:pPr>
            <w:r w:rsidRPr="003455B9">
              <w:rPr>
                <w:sz w:val="24"/>
              </w:rPr>
              <w:t>申报情形</w:t>
            </w:r>
          </w:p>
        </w:tc>
        <w:tc>
          <w:tcPr>
            <w:tcW w:w="2627" w:type="dxa"/>
            <w:vAlign w:val="center"/>
          </w:tcPr>
          <w:p w14:paraId="3D330DC2" w14:textId="77777777" w:rsidR="004A5539" w:rsidRPr="003455B9" w:rsidRDefault="004A5539">
            <w:pPr>
              <w:jc w:val="left"/>
              <w:rPr>
                <w:sz w:val="24"/>
              </w:rPr>
            </w:pPr>
            <w:r w:rsidRPr="003455B9">
              <w:rPr>
                <w:sz w:val="24"/>
              </w:rPr>
              <w:fldChar w:fldCharType="begin"/>
            </w:r>
            <w:r w:rsidRPr="003455B9">
              <w:rPr>
                <w:sz w:val="24"/>
              </w:rPr>
              <w:instrText xml:space="preserve"> eq \o\ac(□,√)</w:instrText>
            </w:r>
            <w:r w:rsidRPr="003455B9">
              <w:rPr>
                <w:sz w:val="24"/>
              </w:rPr>
              <w:fldChar w:fldCharType="end"/>
            </w:r>
            <w:r w:rsidRPr="003455B9">
              <w:rPr>
                <w:sz w:val="24"/>
              </w:rPr>
              <w:t>首次申报项目</w:t>
            </w:r>
            <w:r w:rsidRPr="003455B9">
              <w:rPr>
                <w:sz w:val="24"/>
              </w:rPr>
              <w:t xml:space="preserve">             </w:t>
            </w:r>
          </w:p>
          <w:p w14:paraId="6AA38E89" w14:textId="77777777" w:rsidR="004A5539" w:rsidRPr="003455B9" w:rsidRDefault="004A5539">
            <w:pPr>
              <w:jc w:val="left"/>
              <w:rPr>
                <w:sz w:val="24"/>
              </w:rPr>
            </w:pPr>
            <w:r w:rsidRPr="003455B9">
              <w:rPr>
                <w:sz w:val="24"/>
              </w:rPr>
              <w:t>□</w:t>
            </w:r>
            <w:r w:rsidRPr="003455B9">
              <w:rPr>
                <w:sz w:val="24"/>
              </w:rPr>
              <w:t>不予批准后再次申报项目</w:t>
            </w:r>
          </w:p>
          <w:p w14:paraId="1FA00D6A" w14:textId="77777777" w:rsidR="004A5539" w:rsidRPr="003455B9" w:rsidRDefault="004A5539">
            <w:pPr>
              <w:jc w:val="left"/>
              <w:rPr>
                <w:sz w:val="24"/>
              </w:rPr>
            </w:pPr>
            <w:r w:rsidRPr="003455B9">
              <w:rPr>
                <w:sz w:val="24"/>
              </w:rPr>
              <w:sym w:font="Wingdings 2" w:char="00A3"/>
            </w:r>
            <w:r w:rsidRPr="003455B9">
              <w:rPr>
                <w:sz w:val="24"/>
              </w:rPr>
              <w:t>超五年重新审核项目</w:t>
            </w:r>
            <w:r w:rsidRPr="003455B9">
              <w:rPr>
                <w:sz w:val="24"/>
              </w:rPr>
              <w:t xml:space="preserve">     </w:t>
            </w:r>
          </w:p>
          <w:p w14:paraId="5A2F67B5" w14:textId="77777777" w:rsidR="004A5539" w:rsidRPr="003455B9" w:rsidRDefault="004A5539">
            <w:pPr>
              <w:jc w:val="left"/>
              <w:rPr>
                <w:sz w:val="24"/>
              </w:rPr>
            </w:pPr>
            <w:r w:rsidRPr="003455B9">
              <w:rPr>
                <w:sz w:val="24"/>
              </w:rPr>
              <w:t>□</w:t>
            </w:r>
            <w:r w:rsidRPr="003455B9">
              <w:rPr>
                <w:sz w:val="24"/>
              </w:rPr>
              <w:t>重大变动重新报批项目</w:t>
            </w:r>
          </w:p>
        </w:tc>
      </w:tr>
      <w:tr w:rsidR="003455B9" w:rsidRPr="003455B9" w14:paraId="71CC4A57" w14:textId="77777777" w:rsidTr="00DE7EDB">
        <w:trPr>
          <w:trHeight w:val="851"/>
          <w:jc w:val="center"/>
        </w:trPr>
        <w:tc>
          <w:tcPr>
            <w:tcW w:w="1124" w:type="dxa"/>
            <w:tcMar>
              <w:top w:w="16" w:type="dxa"/>
              <w:left w:w="16" w:type="dxa"/>
              <w:right w:w="16" w:type="dxa"/>
            </w:tcMar>
            <w:vAlign w:val="center"/>
          </w:tcPr>
          <w:p w14:paraId="13121CA8" w14:textId="77777777" w:rsidR="004A5539" w:rsidRPr="003455B9" w:rsidRDefault="004A5539">
            <w:pPr>
              <w:adjustRightInd w:val="0"/>
              <w:snapToGrid w:val="0"/>
              <w:jc w:val="center"/>
              <w:rPr>
                <w:sz w:val="24"/>
              </w:rPr>
            </w:pPr>
            <w:r w:rsidRPr="003455B9">
              <w:rPr>
                <w:sz w:val="24"/>
              </w:rPr>
              <w:t>项目审批（核准</w:t>
            </w:r>
            <w:r w:rsidRPr="003455B9">
              <w:rPr>
                <w:sz w:val="24"/>
              </w:rPr>
              <w:t>/</w:t>
            </w:r>
          </w:p>
          <w:p w14:paraId="38E20970" w14:textId="77777777" w:rsidR="004A5539" w:rsidRPr="003455B9" w:rsidRDefault="004A5539">
            <w:pPr>
              <w:adjustRightInd w:val="0"/>
              <w:snapToGrid w:val="0"/>
              <w:jc w:val="center"/>
              <w:rPr>
                <w:sz w:val="24"/>
              </w:rPr>
            </w:pPr>
            <w:r w:rsidRPr="003455B9">
              <w:rPr>
                <w:sz w:val="24"/>
              </w:rPr>
              <w:t>备案）部门（选填）</w:t>
            </w:r>
          </w:p>
        </w:tc>
        <w:tc>
          <w:tcPr>
            <w:tcW w:w="2861" w:type="dxa"/>
            <w:vAlign w:val="center"/>
          </w:tcPr>
          <w:p w14:paraId="5290CE33" w14:textId="77777777" w:rsidR="004A5539" w:rsidRPr="003455B9" w:rsidRDefault="004A5539">
            <w:pPr>
              <w:adjustRightInd w:val="0"/>
              <w:snapToGrid w:val="0"/>
              <w:jc w:val="center"/>
              <w:rPr>
                <w:sz w:val="24"/>
              </w:rPr>
            </w:pPr>
            <w:r w:rsidRPr="003455B9">
              <w:rPr>
                <w:rFonts w:hint="eastAsia"/>
                <w:sz w:val="24"/>
              </w:rPr>
              <w:t>江阴市青阳镇人民政府</w:t>
            </w:r>
          </w:p>
        </w:tc>
        <w:tc>
          <w:tcPr>
            <w:tcW w:w="2212" w:type="dxa"/>
            <w:vAlign w:val="center"/>
          </w:tcPr>
          <w:p w14:paraId="1843636E" w14:textId="77777777" w:rsidR="004A5539" w:rsidRPr="003455B9" w:rsidRDefault="004A5539">
            <w:pPr>
              <w:adjustRightInd w:val="0"/>
              <w:snapToGrid w:val="0"/>
              <w:jc w:val="center"/>
              <w:rPr>
                <w:sz w:val="24"/>
              </w:rPr>
            </w:pPr>
            <w:r w:rsidRPr="003455B9">
              <w:rPr>
                <w:sz w:val="24"/>
              </w:rPr>
              <w:t>项目审批（核准</w:t>
            </w:r>
            <w:r w:rsidRPr="003455B9">
              <w:rPr>
                <w:sz w:val="24"/>
              </w:rPr>
              <w:t>/</w:t>
            </w:r>
          </w:p>
          <w:p w14:paraId="6C4A31D3" w14:textId="77777777" w:rsidR="004A5539" w:rsidRPr="003455B9" w:rsidRDefault="004A5539">
            <w:pPr>
              <w:adjustRightInd w:val="0"/>
              <w:snapToGrid w:val="0"/>
              <w:jc w:val="center"/>
              <w:rPr>
                <w:sz w:val="24"/>
              </w:rPr>
            </w:pPr>
            <w:r w:rsidRPr="003455B9">
              <w:rPr>
                <w:sz w:val="24"/>
              </w:rPr>
              <w:t>备案）文号（选填）</w:t>
            </w:r>
          </w:p>
        </w:tc>
        <w:tc>
          <w:tcPr>
            <w:tcW w:w="2627" w:type="dxa"/>
            <w:vAlign w:val="center"/>
          </w:tcPr>
          <w:p w14:paraId="756654B3" w14:textId="77777777" w:rsidR="004A5539" w:rsidRPr="003455B9" w:rsidRDefault="004A5539">
            <w:pPr>
              <w:adjustRightInd w:val="0"/>
              <w:snapToGrid w:val="0"/>
              <w:jc w:val="center"/>
              <w:rPr>
                <w:sz w:val="24"/>
              </w:rPr>
            </w:pPr>
            <w:r w:rsidRPr="003455B9">
              <w:rPr>
                <w:sz w:val="24"/>
              </w:rPr>
              <w:t>江阴</w:t>
            </w:r>
            <w:r w:rsidRPr="003455B9">
              <w:rPr>
                <w:rFonts w:hint="eastAsia"/>
                <w:sz w:val="24"/>
              </w:rPr>
              <w:t>青阳</w:t>
            </w:r>
            <w:r w:rsidRPr="003455B9">
              <w:rPr>
                <w:sz w:val="24"/>
              </w:rPr>
              <w:t>备【</w:t>
            </w:r>
            <w:r w:rsidRPr="003455B9">
              <w:rPr>
                <w:sz w:val="24"/>
              </w:rPr>
              <w:t>202</w:t>
            </w:r>
            <w:r w:rsidR="00FB4D07" w:rsidRPr="003455B9">
              <w:rPr>
                <w:sz w:val="24"/>
              </w:rPr>
              <w:t>5</w:t>
            </w:r>
            <w:r w:rsidRPr="003455B9">
              <w:rPr>
                <w:sz w:val="24"/>
              </w:rPr>
              <w:t>】</w:t>
            </w:r>
            <w:r w:rsidR="00FB4D07" w:rsidRPr="003455B9">
              <w:rPr>
                <w:sz w:val="24"/>
              </w:rPr>
              <w:t>104</w:t>
            </w:r>
            <w:r w:rsidRPr="003455B9">
              <w:rPr>
                <w:sz w:val="24"/>
              </w:rPr>
              <w:t>号</w:t>
            </w:r>
          </w:p>
        </w:tc>
      </w:tr>
      <w:tr w:rsidR="003455B9" w:rsidRPr="003455B9" w14:paraId="71EA3E49" w14:textId="77777777" w:rsidTr="00DE7EDB">
        <w:trPr>
          <w:trHeight w:val="497"/>
          <w:jc w:val="center"/>
        </w:trPr>
        <w:tc>
          <w:tcPr>
            <w:tcW w:w="1124" w:type="dxa"/>
            <w:tcMar>
              <w:top w:w="16" w:type="dxa"/>
              <w:left w:w="16" w:type="dxa"/>
              <w:right w:w="16" w:type="dxa"/>
            </w:tcMar>
            <w:vAlign w:val="center"/>
          </w:tcPr>
          <w:p w14:paraId="454CDA6D" w14:textId="77777777" w:rsidR="004A5539" w:rsidRPr="003455B9" w:rsidRDefault="004A5539">
            <w:pPr>
              <w:adjustRightInd w:val="0"/>
              <w:snapToGrid w:val="0"/>
              <w:jc w:val="center"/>
              <w:rPr>
                <w:sz w:val="24"/>
              </w:rPr>
            </w:pPr>
            <w:r w:rsidRPr="003455B9">
              <w:rPr>
                <w:sz w:val="24"/>
              </w:rPr>
              <w:t>总投资（万元）</w:t>
            </w:r>
          </w:p>
        </w:tc>
        <w:tc>
          <w:tcPr>
            <w:tcW w:w="2861" w:type="dxa"/>
            <w:vAlign w:val="center"/>
          </w:tcPr>
          <w:p w14:paraId="306453F3" w14:textId="77777777" w:rsidR="004A5539" w:rsidRPr="003455B9" w:rsidRDefault="00FB4D07">
            <w:pPr>
              <w:adjustRightInd w:val="0"/>
              <w:snapToGrid w:val="0"/>
              <w:jc w:val="center"/>
              <w:rPr>
                <w:sz w:val="24"/>
              </w:rPr>
            </w:pPr>
            <w:bookmarkStart w:id="21" w:name="_Hlk215495802"/>
            <w:r w:rsidRPr="003455B9">
              <w:rPr>
                <w:sz w:val="24"/>
              </w:rPr>
              <w:t>50</w:t>
            </w:r>
            <w:r w:rsidR="004A5539" w:rsidRPr="003455B9">
              <w:rPr>
                <w:sz w:val="24"/>
              </w:rPr>
              <w:t>00</w:t>
            </w:r>
            <w:bookmarkEnd w:id="21"/>
          </w:p>
        </w:tc>
        <w:tc>
          <w:tcPr>
            <w:tcW w:w="2212" w:type="dxa"/>
            <w:tcMar>
              <w:top w:w="16" w:type="dxa"/>
              <w:left w:w="16" w:type="dxa"/>
              <w:right w:w="16" w:type="dxa"/>
            </w:tcMar>
            <w:vAlign w:val="center"/>
          </w:tcPr>
          <w:p w14:paraId="13F56EA4" w14:textId="77777777" w:rsidR="004A5539" w:rsidRPr="003455B9" w:rsidRDefault="004A5539">
            <w:pPr>
              <w:adjustRightInd w:val="0"/>
              <w:snapToGrid w:val="0"/>
              <w:jc w:val="center"/>
              <w:rPr>
                <w:sz w:val="24"/>
              </w:rPr>
            </w:pPr>
            <w:r w:rsidRPr="003455B9">
              <w:rPr>
                <w:sz w:val="24"/>
              </w:rPr>
              <w:t>环保投资（万元）</w:t>
            </w:r>
          </w:p>
        </w:tc>
        <w:tc>
          <w:tcPr>
            <w:tcW w:w="2627" w:type="dxa"/>
            <w:vAlign w:val="center"/>
          </w:tcPr>
          <w:p w14:paraId="49A2497E" w14:textId="77777777" w:rsidR="004A5539" w:rsidRPr="003455B9" w:rsidRDefault="004A5539">
            <w:pPr>
              <w:adjustRightInd w:val="0"/>
              <w:snapToGrid w:val="0"/>
              <w:jc w:val="center"/>
              <w:rPr>
                <w:sz w:val="24"/>
              </w:rPr>
            </w:pPr>
            <w:r w:rsidRPr="003455B9">
              <w:rPr>
                <w:sz w:val="24"/>
              </w:rPr>
              <w:t>20</w:t>
            </w:r>
          </w:p>
        </w:tc>
      </w:tr>
      <w:tr w:rsidR="003455B9" w:rsidRPr="003455B9" w14:paraId="614D4874" w14:textId="77777777" w:rsidTr="00DE7EDB">
        <w:trPr>
          <w:trHeight w:val="497"/>
          <w:jc w:val="center"/>
        </w:trPr>
        <w:tc>
          <w:tcPr>
            <w:tcW w:w="1124" w:type="dxa"/>
            <w:tcMar>
              <w:top w:w="16" w:type="dxa"/>
              <w:left w:w="16" w:type="dxa"/>
              <w:right w:w="16" w:type="dxa"/>
            </w:tcMar>
            <w:vAlign w:val="center"/>
          </w:tcPr>
          <w:p w14:paraId="42647CB7" w14:textId="77777777" w:rsidR="004A5539" w:rsidRPr="003455B9" w:rsidRDefault="004A5539">
            <w:pPr>
              <w:adjustRightInd w:val="0"/>
              <w:snapToGrid w:val="0"/>
              <w:jc w:val="center"/>
              <w:rPr>
                <w:sz w:val="24"/>
              </w:rPr>
            </w:pPr>
            <w:r w:rsidRPr="003455B9">
              <w:rPr>
                <w:sz w:val="24"/>
              </w:rPr>
              <w:t>环保投资占比（</w:t>
            </w:r>
            <w:r w:rsidRPr="003455B9">
              <w:rPr>
                <w:sz w:val="24"/>
              </w:rPr>
              <w:t>%</w:t>
            </w:r>
            <w:r w:rsidRPr="003455B9">
              <w:rPr>
                <w:sz w:val="24"/>
              </w:rPr>
              <w:t>）</w:t>
            </w:r>
          </w:p>
        </w:tc>
        <w:tc>
          <w:tcPr>
            <w:tcW w:w="2861" w:type="dxa"/>
            <w:vAlign w:val="center"/>
          </w:tcPr>
          <w:p w14:paraId="24115E9C" w14:textId="77777777" w:rsidR="004A5539" w:rsidRPr="003455B9" w:rsidRDefault="00863840">
            <w:pPr>
              <w:adjustRightInd w:val="0"/>
              <w:snapToGrid w:val="0"/>
              <w:jc w:val="center"/>
              <w:rPr>
                <w:sz w:val="24"/>
              </w:rPr>
            </w:pPr>
            <w:r w:rsidRPr="003455B9">
              <w:rPr>
                <w:sz w:val="24"/>
              </w:rPr>
              <w:t>0.4</w:t>
            </w:r>
          </w:p>
        </w:tc>
        <w:tc>
          <w:tcPr>
            <w:tcW w:w="2212" w:type="dxa"/>
            <w:tcMar>
              <w:top w:w="16" w:type="dxa"/>
              <w:left w:w="16" w:type="dxa"/>
              <w:right w:w="16" w:type="dxa"/>
            </w:tcMar>
            <w:vAlign w:val="center"/>
          </w:tcPr>
          <w:p w14:paraId="49675040" w14:textId="77777777" w:rsidR="004A5539" w:rsidRPr="003455B9" w:rsidRDefault="004A5539">
            <w:pPr>
              <w:adjustRightInd w:val="0"/>
              <w:snapToGrid w:val="0"/>
              <w:jc w:val="center"/>
              <w:rPr>
                <w:sz w:val="24"/>
              </w:rPr>
            </w:pPr>
            <w:r w:rsidRPr="003455B9">
              <w:rPr>
                <w:sz w:val="24"/>
              </w:rPr>
              <w:t>施工工期</w:t>
            </w:r>
          </w:p>
        </w:tc>
        <w:tc>
          <w:tcPr>
            <w:tcW w:w="2627" w:type="dxa"/>
            <w:vAlign w:val="center"/>
          </w:tcPr>
          <w:p w14:paraId="1B7E8F54" w14:textId="77777777" w:rsidR="004A5539" w:rsidRPr="003455B9" w:rsidRDefault="004A5539">
            <w:pPr>
              <w:adjustRightInd w:val="0"/>
              <w:snapToGrid w:val="0"/>
              <w:jc w:val="center"/>
              <w:rPr>
                <w:sz w:val="24"/>
              </w:rPr>
            </w:pPr>
            <w:r w:rsidRPr="003455B9">
              <w:rPr>
                <w:sz w:val="24"/>
              </w:rPr>
              <w:t>3</w:t>
            </w:r>
            <w:r w:rsidRPr="003455B9">
              <w:rPr>
                <w:sz w:val="24"/>
              </w:rPr>
              <w:t>个月</w:t>
            </w:r>
          </w:p>
        </w:tc>
      </w:tr>
      <w:tr w:rsidR="003455B9" w:rsidRPr="003455B9" w14:paraId="61B44D0C" w14:textId="77777777" w:rsidTr="00DE7EDB">
        <w:trPr>
          <w:trHeight w:val="497"/>
          <w:jc w:val="center"/>
        </w:trPr>
        <w:tc>
          <w:tcPr>
            <w:tcW w:w="1124" w:type="dxa"/>
            <w:tcMar>
              <w:top w:w="16" w:type="dxa"/>
              <w:left w:w="16" w:type="dxa"/>
              <w:right w:w="16" w:type="dxa"/>
            </w:tcMar>
            <w:vAlign w:val="center"/>
          </w:tcPr>
          <w:p w14:paraId="6CE17A28" w14:textId="77777777" w:rsidR="004A5539" w:rsidRPr="003455B9" w:rsidRDefault="004A5539">
            <w:pPr>
              <w:adjustRightInd w:val="0"/>
              <w:snapToGrid w:val="0"/>
              <w:jc w:val="center"/>
              <w:rPr>
                <w:sz w:val="24"/>
              </w:rPr>
            </w:pPr>
            <w:r w:rsidRPr="003455B9">
              <w:rPr>
                <w:sz w:val="24"/>
              </w:rPr>
              <w:t>是否开工建设</w:t>
            </w:r>
          </w:p>
        </w:tc>
        <w:tc>
          <w:tcPr>
            <w:tcW w:w="2861" w:type="dxa"/>
            <w:vAlign w:val="center"/>
          </w:tcPr>
          <w:p w14:paraId="21183F94" w14:textId="77777777" w:rsidR="004A5539" w:rsidRPr="003455B9" w:rsidRDefault="004A5539">
            <w:pPr>
              <w:adjustRightInd w:val="0"/>
              <w:snapToGrid w:val="0"/>
              <w:rPr>
                <w:sz w:val="24"/>
              </w:rPr>
            </w:pPr>
            <w:r w:rsidRPr="003455B9">
              <w:rPr>
                <w:sz w:val="24"/>
              </w:rPr>
              <w:fldChar w:fldCharType="begin"/>
            </w:r>
            <w:r w:rsidRPr="003455B9">
              <w:rPr>
                <w:sz w:val="24"/>
              </w:rPr>
              <w:instrText xml:space="preserve"> eq \o\ac(□,√)</w:instrText>
            </w:r>
            <w:r w:rsidRPr="003455B9">
              <w:rPr>
                <w:sz w:val="24"/>
              </w:rPr>
              <w:fldChar w:fldCharType="end"/>
            </w:r>
            <w:r w:rsidRPr="003455B9">
              <w:rPr>
                <w:sz w:val="24"/>
              </w:rPr>
              <w:t>否</w:t>
            </w:r>
          </w:p>
          <w:p w14:paraId="3A4BCBBC" w14:textId="77777777" w:rsidR="004A5539" w:rsidRPr="003455B9" w:rsidRDefault="004A5539">
            <w:pPr>
              <w:adjustRightInd w:val="0"/>
              <w:snapToGrid w:val="0"/>
              <w:rPr>
                <w:sz w:val="24"/>
              </w:rPr>
            </w:pPr>
            <w:r w:rsidRPr="003455B9">
              <w:rPr>
                <w:sz w:val="24"/>
              </w:rPr>
              <w:sym w:font="Wingdings 2" w:char="00A3"/>
            </w:r>
            <w:r w:rsidRPr="003455B9">
              <w:rPr>
                <w:sz w:val="24"/>
              </w:rPr>
              <w:t>是：</w:t>
            </w:r>
            <w:r w:rsidRPr="003455B9">
              <w:rPr>
                <w:sz w:val="24"/>
                <w:u w:val="single"/>
              </w:rPr>
              <w:t xml:space="preserve">             </w:t>
            </w:r>
          </w:p>
        </w:tc>
        <w:tc>
          <w:tcPr>
            <w:tcW w:w="2212" w:type="dxa"/>
            <w:tcMar>
              <w:top w:w="16" w:type="dxa"/>
              <w:left w:w="16" w:type="dxa"/>
              <w:right w:w="16" w:type="dxa"/>
            </w:tcMar>
            <w:vAlign w:val="center"/>
          </w:tcPr>
          <w:p w14:paraId="08D3C344" w14:textId="77777777" w:rsidR="004A5539" w:rsidRPr="003455B9" w:rsidRDefault="004A5539">
            <w:pPr>
              <w:adjustRightInd w:val="0"/>
              <w:snapToGrid w:val="0"/>
              <w:jc w:val="center"/>
              <w:rPr>
                <w:spacing w:val="-6"/>
                <w:sz w:val="24"/>
              </w:rPr>
            </w:pPr>
            <w:r w:rsidRPr="003455B9">
              <w:rPr>
                <w:spacing w:val="-6"/>
                <w:sz w:val="24"/>
              </w:rPr>
              <w:t>用地（用海）</w:t>
            </w:r>
          </w:p>
          <w:p w14:paraId="3EF6C49F" w14:textId="77777777" w:rsidR="004A5539" w:rsidRPr="003455B9" w:rsidRDefault="004A5539">
            <w:pPr>
              <w:adjustRightInd w:val="0"/>
              <w:snapToGrid w:val="0"/>
              <w:jc w:val="center"/>
              <w:rPr>
                <w:sz w:val="24"/>
              </w:rPr>
            </w:pPr>
            <w:r w:rsidRPr="003455B9">
              <w:rPr>
                <w:spacing w:val="-6"/>
                <w:sz w:val="24"/>
              </w:rPr>
              <w:t>面积（</w:t>
            </w:r>
            <w:r w:rsidRPr="003455B9">
              <w:rPr>
                <w:spacing w:val="-6"/>
                <w:sz w:val="24"/>
              </w:rPr>
              <w:t>m</w:t>
            </w:r>
            <w:r w:rsidRPr="003455B9">
              <w:rPr>
                <w:spacing w:val="-6"/>
                <w:sz w:val="24"/>
                <w:vertAlign w:val="superscript"/>
              </w:rPr>
              <w:t>2</w:t>
            </w:r>
            <w:r w:rsidRPr="003455B9">
              <w:rPr>
                <w:spacing w:val="-6"/>
                <w:sz w:val="24"/>
              </w:rPr>
              <w:t>）</w:t>
            </w:r>
          </w:p>
        </w:tc>
        <w:tc>
          <w:tcPr>
            <w:tcW w:w="2627" w:type="dxa"/>
            <w:vAlign w:val="center"/>
          </w:tcPr>
          <w:p w14:paraId="1BE1D517" w14:textId="77777777" w:rsidR="00EC464A" w:rsidRPr="003455B9" w:rsidRDefault="00EC464A">
            <w:pPr>
              <w:adjustRightInd w:val="0"/>
              <w:snapToGrid w:val="0"/>
              <w:jc w:val="center"/>
              <w:rPr>
                <w:sz w:val="24"/>
              </w:rPr>
            </w:pPr>
            <w:r w:rsidRPr="003455B9">
              <w:rPr>
                <w:rFonts w:hint="eastAsia"/>
                <w:sz w:val="24"/>
              </w:rPr>
              <w:t>本项目</w:t>
            </w:r>
            <w:r w:rsidR="00D67E6B" w:rsidRPr="003455B9">
              <w:rPr>
                <w:rFonts w:hint="eastAsia"/>
                <w:sz w:val="24"/>
              </w:rPr>
              <w:t>：</w:t>
            </w:r>
            <w:r w:rsidR="000807FD" w:rsidRPr="003455B9">
              <w:rPr>
                <w:sz w:val="24"/>
              </w:rPr>
              <w:t>500</w:t>
            </w:r>
          </w:p>
          <w:p w14:paraId="41B89837" w14:textId="77777777" w:rsidR="004A5539" w:rsidRPr="003455B9" w:rsidRDefault="00D67E6B">
            <w:pPr>
              <w:adjustRightInd w:val="0"/>
              <w:snapToGrid w:val="0"/>
              <w:jc w:val="center"/>
              <w:rPr>
                <w:sz w:val="24"/>
              </w:rPr>
            </w:pPr>
            <w:r w:rsidRPr="003455B9">
              <w:rPr>
                <w:rFonts w:hint="eastAsia"/>
                <w:sz w:val="24"/>
              </w:rPr>
              <w:t>全厂：</w:t>
            </w:r>
            <w:r w:rsidR="00FB4D07" w:rsidRPr="003455B9">
              <w:rPr>
                <w:sz w:val="24"/>
              </w:rPr>
              <w:t>4814.22</w:t>
            </w:r>
          </w:p>
        </w:tc>
      </w:tr>
      <w:tr w:rsidR="003455B9" w:rsidRPr="003455B9" w14:paraId="172D2A3D" w14:textId="77777777" w:rsidTr="00DE7EDB">
        <w:tblPrEx>
          <w:tblCellMar>
            <w:left w:w="108" w:type="dxa"/>
            <w:right w:w="108" w:type="dxa"/>
          </w:tblCellMar>
        </w:tblPrEx>
        <w:trPr>
          <w:trHeight w:val="1021"/>
          <w:jc w:val="center"/>
        </w:trPr>
        <w:tc>
          <w:tcPr>
            <w:tcW w:w="1124" w:type="dxa"/>
            <w:vAlign w:val="center"/>
          </w:tcPr>
          <w:p w14:paraId="5CFCA1BF" w14:textId="77777777" w:rsidR="004A5539" w:rsidRPr="003455B9" w:rsidRDefault="004A5539">
            <w:pPr>
              <w:autoSpaceDE w:val="0"/>
              <w:autoSpaceDN w:val="0"/>
              <w:adjustRightInd w:val="0"/>
              <w:snapToGrid w:val="0"/>
              <w:jc w:val="center"/>
              <w:rPr>
                <w:kern w:val="0"/>
                <w:sz w:val="24"/>
              </w:rPr>
            </w:pPr>
            <w:r w:rsidRPr="003455B9">
              <w:rPr>
                <w:kern w:val="0"/>
                <w:sz w:val="24"/>
              </w:rPr>
              <w:t>专项评价设置情况</w:t>
            </w:r>
          </w:p>
        </w:tc>
        <w:tc>
          <w:tcPr>
            <w:tcW w:w="7700" w:type="dxa"/>
            <w:gridSpan w:val="3"/>
            <w:vAlign w:val="center"/>
          </w:tcPr>
          <w:p w14:paraId="62D5F4CD" w14:textId="77777777" w:rsidR="004A5539" w:rsidRPr="003455B9" w:rsidRDefault="004A5539">
            <w:pPr>
              <w:autoSpaceDE w:val="0"/>
              <w:autoSpaceDN w:val="0"/>
              <w:adjustRightInd w:val="0"/>
              <w:snapToGrid w:val="0"/>
              <w:jc w:val="center"/>
              <w:rPr>
                <w:b/>
                <w:bCs/>
                <w:sz w:val="24"/>
              </w:rPr>
            </w:pPr>
            <w:r w:rsidRPr="003455B9">
              <w:rPr>
                <w:rFonts w:hint="eastAsia"/>
                <w:b/>
                <w:bCs/>
                <w:sz w:val="24"/>
              </w:rPr>
              <w:t>表</w:t>
            </w:r>
            <w:r w:rsidRPr="003455B9">
              <w:rPr>
                <w:rFonts w:hint="eastAsia"/>
                <w:b/>
                <w:bCs/>
                <w:sz w:val="24"/>
              </w:rPr>
              <w:t xml:space="preserve">1-1  </w:t>
            </w:r>
            <w:r w:rsidRPr="003455B9">
              <w:rPr>
                <w:rFonts w:hint="eastAsia"/>
                <w:b/>
                <w:bCs/>
                <w:sz w:val="24"/>
              </w:rPr>
              <w:t>专项评价设置情况判断表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61"/>
              <w:gridCol w:w="2916"/>
              <w:gridCol w:w="2446"/>
              <w:gridCol w:w="861"/>
            </w:tblGrid>
            <w:tr w:rsidR="003455B9" w:rsidRPr="003455B9" w14:paraId="3418897B" w14:textId="77777777" w:rsidTr="00DE7EDB">
              <w:tc>
                <w:tcPr>
                  <w:tcW w:w="843" w:type="pct"/>
                  <w:tcBorders>
                    <w:top w:val="single" w:sz="12" w:space="0" w:color="auto"/>
                    <w:bottom w:val="single" w:sz="12" w:space="0" w:color="auto"/>
                  </w:tcBorders>
                  <w:vAlign w:val="center"/>
                </w:tcPr>
                <w:p w14:paraId="451D4333" w14:textId="77777777" w:rsidR="004A5539" w:rsidRPr="003455B9" w:rsidRDefault="004A5539">
                  <w:pPr>
                    <w:autoSpaceDE w:val="0"/>
                    <w:autoSpaceDN w:val="0"/>
                    <w:adjustRightInd w:val="0"/>
                    <w:snapToGrid w:val="0"/>
                    <w:jc w:val="center"/>
                    <w:rPr>
                      <w:b/>
                      <w:bCs/>
                      <w:kern w:val="0"/>
                      <w:szCs w:val="21"/>
                    </w:rPr>
                  </w:pPr>
                  <w:r w:rsidRPr="003455B9">
                    <w:rPr>
                      <w:rFonts w:hint="eastAsia"/>
                      <w:b/>
                      <w:bCs/>
                      <w:kern w:val="0"/>
                      <w:szCs w:val="21"/>
                    </w:rPr>
                    <w:t>专项评价的类别</w:t>
                  </w:r>
                </w:p>
              </w:tc>
              <w:tc>
                <w:tcPr>
                  <w:tcW w:w="1948" w:type="pct"/>
                  <w:tcBorders>
                    <w:top w:val="single" w:sz="12" w:space="0" w:color="auto"/>
                    <w:bottom w:val="single" w:sz="12" w:space="0" w:color="auto"/>
                  </w:tcBorders>
                  <w:vAlign w:val="center"/>
                </w:tcPr>
                <w:p w14:paraId="0EA7D67E" w14:textId="77777777" w:rsidR="004A5539" w:rsidRPr="003455B9" w:rsidRDefault="004A5539">
                  <w:pPr>
                    <w:autoSpaceDE w:val="0"/>
                    <w:autoSpaceDN w:val="0"/>
                    <w:adjustRightInd w:val="0"/>
                    <w:snapToGrid w:val="0"/>
                    <w:jc w:val="center"/>
                    <w:rPr>
                      <w:b/>
                      <w:bCs/>
                      <w:kern w:val="0"/>
                      <w:szCs w:val="21"/>
                    </w:rPr>
                  </w:pPr>
                  <w:r w:rsidRPr="003455B9">
                    <w:rPr>
                      <w:rFonts w:hint="eastAsia"/>
                      <w:b/>
                      <w:bCs/>
                      <w:kern w:val="0"/>
                      <w:szCs w:val="21"/>
                    </w:rPr>
                    <w:t>设置原则</w:t>
                  </w:r>
                </w:p>
              </w:tc>
              <w:tc>
                <w:tcPr>
                  <w:tcW w:w="1634" w:type="pct"/>
                  <w:tcBorders>
                    <w:top w:val="single" w:sz="12" w:space="0" w:color="auto"/>
                    <w:bottom w:val="single" w:sz="12" w:space="0" w:color="auto"/>
                  </w:tcBorders>
                  <w:vAlign w:val="center"/>
                </w:tcPr>
                <w:p w14:paraId="57DC66E1" w14:textId="77777777" w:rsidR="004A5539" w:rsidRPr="003455B9" w:rsidRDefault="004A5539">
                  <w:pPr>
                    <w:autoSpaceDE w:val="0"/>
                    <w:autoSpaceDN w:val="0"/>
                    <w:adjustRightInd w:val="0"/>
                    <w:snapToGrid w:val="0"/>
                    <w:jc w:val="center"/>
                    <w:rPr>
                      <w:b/>
                      <w:bCs/>
                      <w:kern w:val="0"/>
                      <w:szCs w:val="21"/>
                    </w:rPr>
                  </w:pPr>
                  <w:r w:rsidRPr="003455B9">
                    <w:rPr>
                      <w:rFonts w:hint="eastAsia"/>
                      <w:b/>
                      <w:bCs/>
                      <w:kern w:val="0"/>
                      <w:szCs w:val="21"/>
                    </w:rPr>
                    <w:t>本项目情况</w:t>
                  </w:r>
                </w:p>
              </w:tc>
              <w:tc>
                <w:tcPr>
                  <w:tcW w:w="575" w:type="pct"/>
                  <w:tcBorders>
                    <w:top w:val="single" w:sz="12" w:space="0" w:color="auto"/>
                    <w:bottom w:val="single" w:sz="12" w:space="0" w:color="auto"/>
                  </w:tcBorders>
                  <w:vAlign w:val="center"/>
                </w:tcPr>
                <w:p w14:paraId="3D63AE0A" w14:textId="77777777" w:rsidR="004A5539" w:rsidRPr="003455B9" w:rsidRDefault="004A5539">
                  <w:pPr>
                    <w:autoSpaceDE w:val="0"/>
                    <w:autoSpaceDN w:val="0"/>
                    <w:adjustRightInd w:val="0"/>
                    <w:snapToGrid w:val="0"/>
                    <w:jc w:val="center"/>
                    <w:rPr>
                      <w:b/>
                      <w:bCs/>
                      <w:kern w:val="0"/>
                      <w:szCs w:val="21"/>
                    </w:rPr>
                  </w:pPr>
                  <w:r w:rsidRPr="003455B9">
                    <w:rPr>
                      <w:rFonts w:hint="eastAsia"/>
                      <w:b/>
                      <w:bCs/>
                      <w:kern w:val="0"/>
                      <w:szCs w:val="21"/>
                    </w:rPr>
                    <w:t>判断结果</w:t>
                  </w:r>
                </w:p>
              </w:tc>
            </w:tr>
            <w:tr w:rsidR="003455B9" w:rsidRPr="003455B9" w14:paraId="3EBEBB96" w14:textId="77777777" w:rsidTr="00DE7EDB">
              <w:tc>
                <w:tcPr>
                  <w:tcW w:w="843" w:type="pct"/>
                  <w:tcBorders>
                    <w:top w:val="single" w:sz="12" w:space="0" w:color="auto"/>
                  </w:tcBorders>
                  <w:vAlign w:val="center"/>
                </w:tcPr>
                <w:p w14:paraId="2C5EF0FA"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大气</w:t>
                  </w:r>
                </w:p>
              </w:tc>
              <w:tc>
                <w:tcPr>
                  <w:tcW w:w="1948" w:type="pct"/>
                  <w:tcBorders>
                    <w:top w:val="single" w:sz="12" w:space="0" w:color="auto"/>
                  </w:tcBorders>
                  <w:vAlign w:val="center"/>
                </w:tcPr>
                <w:p w14:paraId="514F70A0"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排放废气含有毒有害污染物、二噁英、苯并</w:t>
                  </w:r>
                  <w:r w:rsidRPr="003455B9">
                    <w:rPr>
                      <w:rFonts w:ascii="宋体" w:hAnsi="宋体" w:hint="eastAsia"/>
                      <w:kern w:val="0"/>
                      <w:szCs w:val="21"/>
                    </w:rPr>
                    <w:t>[</w:t>
                  </w:r>
                  <w:r w:rsidRPr="003455B9">
                    <w:rPr>
                      <w:rFonts w:ascii="宋体" w:hAnsi="宋体"/>
                      <w:kern w:val="0"/>
                      <w:szCs w:val="21"/>
                    </w:rPr>
                    <w:t>a</w:t>
                  </w:r>
                  <w:r w:rsidRPr="003455B9">
                    <w:rPr>
                      <w:rFonts w:ascii="宋体" w:hAnsi="宋体" w:hint="eastAsia"/>
                      <w:kern w:val="0"/>
                      <w:szCs w:val="21"/>
                    </w:rPr>
                    <w:t>]</w:t>
                  </w:r>
                  <w:r w:rsidRPr="003455B9">
                    <w:rPr>
                      <w:rFonts w:hint="eastAsia"/>
                      <w:kern w:val="0"/>
                      <w:szCs w:val="21"/>
                    </w:rPr>
                    <w:t>芘、氰化物、氯气且厂界外</w:t>
                  </w:r>
                  <w:r w:rsidRPr="003455B9">
                    <w:rPr>
                      <w:rFonts w:hint="eastAsia"/>
                      <w:kern w:val="0"/>
                      <w:szCs w:val="21"/>
                    </w:rPr>
                    <w:t>5</w:t>
                  </w:r>
                  <w:r w:rsidRPr="003455B9">
                    <w:rPr>
                      <w:kern w:val="0"/>
                      <w:szCs w:val="21"/>
                    </w:rPr>
                    <w:t>00</w:t>
                  </w:r>
                  <w:r w:rsidRPr="003455B9">
                    <w:rPr>
                      <w:rFonts w:hint="eastAsia"/>
                      <w:kern w:val="0"/>
                      <w:szCs w:val="21"/>
                    </w:rPr>
                    <w:t>米范围内有环境空气保护目标的建设项目</w:t>
                  </w:r>
                </w:p>
              </w:tc>
              <w:tc>
                <w:tcPr>
                  <w:tcW w:w="1634" w:type="pct"/>
                  <w:tcBorders>
                    <w:top w:val="single" w:sz="12" w:space="0" w:color="auto"/>
                  </w:tcBorders>
                  <w:vAlign w:val="center"/>
                </w:tcPr>
                <w:p w14:paraId="6FA080BD" w14:textId="77777777" w:rsidR="004A5539" w:rsidRPr="003455B9" w:rsidRDefault="00863840">
                  <w:pPr>
                    <w:autoSpaceDE w:val="0"/>
                    <w:autoSpaceDN w:val="0"/>
                    <w:adjustRightInd w:val="0"/>
                    <w:snapToGrid w:val="0"/>
                    <w:jc w:val="center"/>
                    <w:rPr>
                      <w:kern w:val="0"/>
                      <w:szCs w:val="21"/>
                    </w:rPr>
                  </w:pPr>
                  <w:r w:rsidRPr="003455B9">
                    <w:rPr>
                      <w:rFonts w:hint="eastAsia"/>
                      <w:kern w:val="0"/>
                      <w:szCs w:val="21"/>
                    </w:rPr>
                    <w:t>本项目废气为氟化物，不含设置原则中提到的污染物</w:t>
                  </w:r>
                </w:p>
              </w:tc>
              <w:tc>
                <w:tcPr>
                  <w:tcW w:w="575" w:type="pct"/>
                  <w:vMerge w:val="restart"/>
                  <w:tcBorders>
                    <w:top w:val="single" w:sz="12" w:space="0" w:color="auto"/>
                  </w:tcBorders>
                  <w:vAlign w:val="center"/>
                </w:tcPr>
                <w:p w14:paraId="7B77D1F6"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无需专项评价</w:t>
                  </w:r>
                </w:p>
              </w:tc>
            </w:tr>
            <w:tr w:rsidR="003455B9" w:rsidRPr="003455B9" w14:paraId="48B94840" w14:textId="77777777" w:rsidTr="00DE7EDB">
              <w:tc>
                <w:tcPr>
                  <w:tcW w:w="843" w:type="pct"/>
                  <w:vAlign w:val="center"/>
                </w:tcPr>
                <w:p w14:paraId="362F2EA7"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地表水</w:t>
                  </w:r>
                </w:p>
              </w:tc>
              <w:tc>
                <w:tcPr>
                  <w:tcW w:w="1948" w:type="pct"/>
                  <w:vAlign w:val="center"/>
                </w:tcPr>
                <w:p w14:paraId="4B1D893F"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新增工业废水直排建设项目</w:t>
                  </w:r>
                  <w:r w:rsidRPr="003455B9">
                    <w:rPr>
                      <w:rFonts w:hint="eastAsia"/>
                      <w:kern w:val="0"/>
                      <w:szCs w:val="21"/>
                    </w:rPr>
                    <w:lastRenderedPageBreak/>
                    <w:t>（槽罐车外送污水处理厂的除外）；新增废水直排的污水集中处理厂</w:t>
                  </w:r>
                </w:p>
              </w:tc>
              <w:tc>
                <w:tcPr>
                  <w:tcW w:w="1634" w:type="pct"/>
                  <w:vAlign w:val="center"/>
                </w:tcPr>
                <w:p w14:paraId="472701CA" w14:textId="77777777" w:rsidR="004A5539" w:rsidRPr="003455B9" w:rsidRDefault="004A5539">
                  <w:pPr>
                    <w:autoSpaceDE w:val="0"/>
                    <w:autoSpaceDN w:val="0"/>
                    <w:adjustRightInd w:val="0"/>
                    <w:snapToGrid w:val="0"/>
                    <w:jc w:val="center"/>
                    <w:rPr>
                      <w:kern w:val="0"/>
                      <w:szCs w:val="21"/>
                    </w:rPr>
                  </w:pPr>
                  <w:r w:rsidRPr="003455B9">
                    <w:rPr>
                      <w:rFonts w:hint="eastAsia"/>
                      <w:kern w:val="0"/>
                    </w:rPr>
                    <w:lastRenderedPageBreak/>
                    <w:t>本项目</w:t>
                  </w:r>
                  <w:r w:rsidR="00863840" w:rsidRPr="003455B9">
                    <w:rPr>
                      <w:rFonts w:hint="eastAsia"/>
                      <w:kern w:val="0"/>
                    </w:rPr>
                    <w:t>不新增生产废水</w:t>
                  </w:r>
                  <w:r w:rsidR="00863840" w:rsidRPr="003455B9">
                    <w:rPr>
                      <w:rFonts w:hint="eastAsia"/>
                      <w:kern w:val="0"/>
                    </w:rPr>
                    <w:lastRenderedPageBreak/>
                    <w:t>和生活污水</w:t>
                  </w:r>
                </w:p>
              </w:tc>
              <w:tc>
                <w:tcPr>
                  <w:tcW w:w="575" w:type="pct"/>
                  <w:vMerge/>
                  <w:vAlign w:val="center"/>
                </w:tcPr>
                <w:p w14:paraId="3E7C7C4C" w14:textId="77777777" w:rsidR="004A5539" w:rsidRPr="003455B9" w:rsidRDefault="004A5539">
                  <w:pPr>
                    <w:autoSpaceDE w:val="0"/>
                    <w:autoSpaceDN w:val="0"/>
                    <w:adjustRightInd w:val="0"/>
                    <w:snapToGrid w:val="0"/>
                    <w:jc w:val="center"/>
                    <w:rPr>
                      <w:kern w:val="0"/>
                      <w:szCs w:val="21"/>
                    </w:rPr>
                  </w:pPr>
                </w:p>
              </w:tc>
            </w:tr>
            <w:tr w:rsidR="003455B9" w:rsidRPr="003455B9" w14:paraId="5B9B39F7" w14:textId="77777777" w:rsidTr="00DE7EDB">
              <w:tc>
                <w:tcPr>
                  <w:tcW w:w="843" w:type="pct"/>
                  <w:vAlign w:val="center"/>
                </w:tcPr>
                <w:p w14:paraId="07159486"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环境风险</w:t>
                  </w:r>
                </w:p>
              </w:tc>
              <w:tc>
                <w:tcPr>
                  <w:tcW w:w="1948" w:type="pct"/>
                  <w:vAlign w:val="center"/>
                </w:tcPr>
                <w:p w14:paraId="61EF80EA"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有毒有害和易燃易爆危险物质储存量超过临界量的建设项目</w:t>
                  </w:r>
                </w:p>
              </w:tc>
              <w:tc>
                <w:tcPr>
                  <w:tcW w:w="1634" w:type="pct"/>
                  <w:vAlign w:val="center"/>
                </w:tcPr>
                <w:p w14:paraId="3C317F9A" w14:textId="77777777" w:rsidR="004A5539" w:rsidRPr="003455B9" w:rsidRDefault="004A5539">
                  <w:pPr>
                    <w:autoSpaceDE w:val="0"/>
                    <w:autoSpaceDN w:val="0"/>
                    <w:adjustRightInd w:val="0"/>
                    <w:snapToGrid w:val="0"/>
                    <w:jc w:val="center"/>
                    <w:rPr>
                      <w:kern w:val="0"/>
                      <w:szCs w:val="21"/>
                    </w:rPr>
                  </w:pPr>
                  <w:r w:rsidRPr="003455B9">
                    <w:rPr>
                      <w:rFonts w:hint="eastAsia"/>
                      <w:kern w:val="0"/>
                    </w:rPr>
                    <w:t>本项目有毒有害和易燃易爆危险物质存储量未超过临界量</w:t>
                  </w:r>
                </w:p>
              </w:tc>
              <w:tc>
                <w:tcPr>
                  <w:tcW w:w="575" w:type="pct"/>
                  <w:vMerge/>
                  <w:vAlign w:val="center"/>
                </w:tcPr>
                <w:p w14:paraId="51F914AE" w14:textId="77777777" w:rsidR="004A5539" w:rsidRPr="003455B9" w:rsidRDefault="004A5539">
                  <w:pPr>
                    <w:autoSpaceDE w:val="0"/>
                    <w:autoSpaceDN w:val="0"/>
                    <w:adjustRightInd w:val="0"/>
                    <w:snapToGrid w:val="0"/>
                    <w:jc w:val="center"/>
                    <w:rPr>
                      <w:kern w:val="0"/>
                      <w:szCs w:val="21"/>
                    </w:rPr>
                  </w:pPr>
                </w:p>
              </w:tc>
            </w:tr>
            <w:tr w:rsidR="003455B9" w:rsidRPr="003455B9" w14:paraId="6F6FE3D9" w14:textId="77777777" w:rsidTr="00DE7EDB">
              <w:tc>
                <w:tcPr>
                  <w:tcW w:w="843" w:type="pct"/>
                  <w:vAlign w:val="center"/>
                </w:tcPr>
                <w:p w14:paraId="6D0BA201"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生态</w:t>
                  </w:r>
                </w:p>
              </w:tc>
              <w:tc>
                <w:tcPr>
                  <w:tcW w:w="1948" w:type="pct"/>
                  <w:vAlign w:val="center"/>
                </w:tcPr>
                <w:p w14:paraId="7252E211"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取水口下游</w:t>
                  </w:r>
                  <w:r w:rsidRPr="003455B9">
                    <w:rPr>
                      <w:rFonts w:hint="eastAsia"/>
                      <w:kern w:val="0"/>
                      <w:szCs w:val="21"/>
                    </w:rPr>
                    <w:t>5</w:t>
                  </w:r>
                  <w:r w:rsidRPr="003455B9">
                    <w:rPr>
                      <w:kern w:val="0"/>
                      <w:szCs w:val="21"/>
                    </w:rPr>
                    <w:t>00</w:t>
                  </w:r>
                  <w:r w:rsidRPr="003455B9">
                    <w:rPr>
                      <w:rFonts w:hint="eastAsia"/>
                      <w:kern w:val="0"/>
                      <w:szCs w:val="21"/>
                    </w:rPr>
                    <w:t>米范围内有重要水生生物的自然取卵场、索饵场、越冬场和洄游通道的新增河道取水的污染类建设项目</w:t>
                  </w:r>
                </w:p>
              </w:tc>
              <w:tc>
                <w:tcPr>
                  <w:tcW w:w="1634" w:type="pct"/>
                  <w:vAlign w:val="center"/>
                </w:tcPr>
                <w:p w14:paraId="70B7A0FB"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本项目用水依托自来水管网，不采用河道取水</w:t>
                  </w:r>
                </w:p>
              </w:tc>
              <w:tc>
                <w:tcPr>
                  <w:tcW w:w="575" w:type="pct"/>
                  <w:vMerge/>
                  <w:vAlign w:val="center"/>
                </w:tcPr>
                <w:p w14:paraId="4FA7B24C" w14:textId="77777777" w:rsidR="004A5539" w:rsidRPr="003455B9" w:rsidRDefault="004A5539">
                  <w:pPr>
                    <w:autoSpaceDE w:val="0"/>
                    <w:autoSpaceDN w:val="0"/>
                    <w:adjustRightInd w:val="0"/>
                    <w:snapToGrid w:val="0"/>
                    <w:jc w:val="center"/>
                    <w:rPr>
                      <w:kern w:val="0"/>
                      <w:szCs w:val="21"/>
                    </w:rPr>
                  </w:pPr>
                </w:p>
              </w:tc>
            </w:tr>
            <w:tr w:rsidR="003455B9" w:rsidRPr="003455B9" w14:paraId="2C83C371" w14:textId="77777777" w:rsidTr="00DE7EDB">
              <w:tc>
                <w:tcPr>
                  <w:tcW w:w="843" w:type="pct"/>
                  <w:vAlign w:val="center"/>
                </w:tcPr>
                <w:p w14:paraId="3284FEA8"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海洋</w:t>
                  </w:r>
                </w:p>
              </w:tc>
              <w:tc>
                <w:tcPr>
                  <w:tcW w:w="1948" w:type="pct"/>
                  <w:vAlign w:val="center"/>
                </w:tcPr>
                <w:p w14:paraId="332A5291"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直接向海排放污染物的海洋工程建设项目</w:t>
                  </w:r>
                </w:p>
              </w:tc>
              <w:tc>
                <w:tcPr>
                  <w:tcW w:w="1634" w:type="pct"/>
                  <w:vAlign w:val="center"/>
                </w:tcPr>
                <w:p w14:paraId="79AE4EDA" w14:textId="77777777" w:rsidR="004A5539" w:rsidRPr="003455B9" w:rsidRDefault="004A5539">
                  <w:pPr>
                    <w:autoSpaceDE w:val="0"/>
                    <w:autoSpaceDN w:val="0"/>
                    <w:adjustRightInd w:val="0"/>
                    <w:snapToGrid w:val="0"/>
                    <w:jc w:val="center"/>
                    <w:rPr>
                      <w:kern w:val="0"/>
                      <w:szCs w:val="21"/>
                    </w:rPr>
                  </w:pPr>
                  <w:r w:rsidRPr="003455B9">
                    <w:rPr>
                      <w:rFonts w:hint="eastAsia"/>
                      <w:kern w:val="0"/>
                      <w:szCs w:val="21"/>
                    </w:rPr>
                    <w:t>本项目不属于海洋工程建设项目</w:t>
                  </w:r>
                </w:p>
              </w:tc>
              <w:tc>
                <w:tcPr>
                  <w:tcW w:w="575" w:type="pct"/>
                  <w:vMerge/>
                  <w:vAlign w:val="center"/>
                </w:tcPr>
                <w:p w14:paraId="2F13FAA8" w14:textId="77777777" w:rsidR="004A5539" w:rsidRPr="003455B9" w:rsidRDefault="004A5539">
                  <w:pPr>
                    <w:autoSpaceDE w:val="0"/>
                    <w:autoSpaceDN w:val="0"/>
                    <w:adjustRightInd w:val="0"/>
                    <w:snapToGrid w:val="0"/>
                    <w:jc w:val="center"/>
                    <w:rPr>
                      <w:kern w:val="0"/>
                      <w:szCs w:val="21"/>
                    </w:rPr>
                  </w:pPr>
                </w:p>
              </w:tc>
            </w:tr>
          </w:tbl>
          <w:p w14:paraId="55ED99AB" w14:textId="77777777" w:rsidR="004A5539" w:rsidRPr="003455B9" w:rsidRDefault="004A5539">
            <w:pPr>
              <w:autoSpaceDE w:val="0"/>
              <w:autoSpaceDN w:val="0"/>
              <w:adjustRightInd w:val="0"/>
              <w:snapToGrid w:val="0"/>
              <w:jc w:val="center"/>
              <w:rPr>
                <w:kern w:val="0"/>
                <w:sz w:val="24"/>
                <w:highlight w:val="yellow"/>
              </w:rPr>
            </w:pPr>
          </w:p>
        </w:tc>
      </w:tr>
      <w:tr w:rsidR="003455B9" w:rsidRPr="003455B9" w14:paraId="7BAA98B0" w14:textId="77777777" w:rsidTr="00DE7EDB">
        <w:tblPrEx>
          <w:tblCellMar>
            <w:left w:w="108" w:type="dxa"/>
            <w:right w:w="108" w:type="dxa"/>
          </w:tblCellMar>
        </w:tblPrEx>
        <w:trPr>
          <w:trHeight w:val="1021"/>
          <w:jc w:val="center"/>
        </w:trPr>
        <w:tc>
          <w:tcPr>
            <w:tcW w:w="1124" w:type="dxa"/>
            <w:vAlign w:val="center"/>
          </w:tcPr>
          <w:p w14:paraId="3ABA15F7" w14:textId="77777777" w:rsidR="004A5539" w:rsidRPr="003455B9" w:rsidRDefault="004A5539">
            <w:pPr>
              <w:autoSpaceDE w:val="0"/>
              <w:autoSpaceDN w:val="0"/>
              <w:adjustRightInd w:val="0"/>
              <w:snapToGrid w:val="0"/>
              <w:jc w:val="center"/>
              <w:rPr>
                <w:kern w:val="0"/>
                <w:sz w:val="24"/>
              </w:rPr>
            </w:pPr>
            <w:r w:rsidRPr="003455B9">
              <w:rPr>
                <w:sz w:val="24"/>
              </w:rPr>
              <w:lastRenderedPageBreak/>
              <w:t>规划情况</w:t>
            </w:r>
          </w:p>
        </w:tc>
        <w:tc>
          <w:tcPr>
            <w:tcW w:w="7700" w:type="dxa"/>
            <w:gridSpan w:val="3"/>
            <w:vAlign w:val="center"/>
          </w:tcPr>
          <w:p w14:paraId="0FE97A3A" w14:textId="77777777" w:rsidR="004A5539" w:rsidRPr="003455B9" w:rsidRDefault="004A5539">
            <w:pPr>
              <w:autoSpaceDE w:val="0"/>
              <w:autoSpaceDN w:val="0"/>
              <w:adjustRightInd w:val="0"/>
              <w:snapToGrid w:val="0"/>
              <w:spacing w:line="360" w:lineRule="auto"/>
              <w:rPr>
                <w:sz w:val="24"/>
              </w:rPr>
            </w:pPr>
            <w:r w:rsidRPr="003455B9">
              <w:rPr>
                <w:rFonts w:hint="eastAsia"/>
                <w:sz w:val="24"/>
              </w:rPr>
              <w:t>《江阴市青阳镇总体规划（</w:t>
            </w:r>
            <w:r w:rsidRPr="003455B9">
              <w:rPr>
                <w:rFonts w:hint="eastAsia"/>
                <w:sz w:val="24"/>
              </w:rPr>
              <w:t>2012-2030</w:t>
            </w:r>
            <w:r w:rsidRPr="003455B9">
              <w:rPr>
                <w:rFonts w:hint="eastAsia"/>
                <w:sz w:val="24"/>
              </w:rPr>
              <w:t>）》（澄政复</w:t>
            </w:r>
            <w:r w:rsidRPr="003455B9">
              <w:rPr>
                <w:rFonts w:hint="eastAsia"/>
                <w:sz w:val="24"/>
              </w:rPr>
              <w:t>[2013]38</w:t>
            </w:r>
            <w:r w:rsidRPr="003455B9">
              <w:rPr>
                <w:rFonts w:hint="eastAsia"/>
                <w:sz w:val="24"/>
              </w:rPr>
              <w:t>）</w:t>
            </w:r>
          </w:p>
          <w:p w14:paraId="0B02C037" w14:textId="77777777" w:rsidR="004A5539" w:rsidRPr="003455B9" w:rsidRDefault="004A5539">
            <w:pPr>
              <w:autoSpaceDE w:val="0"/>
              <w:autoSpaceDN w:val="0"/>
              <w:adjustRightInd w:val="0"/>
              <w:snapToGrid w:val="0"/>
              <w:spacing w:line="360" w:lineRule="auto"/>
              <w:rPr>
                <w:sz w:val="24"/>
              </w:rPr>
            </w:pPr>
            <w:r w:rsidRPr="003455B9">
              <w:rPr>
                <w:rFonts w:hint="eastAsia"/>
                <w:sz w:val="24"/>
              </w:rPr>
              <w:t>《青阳镇关于工业集中区面积范围及产业定位的通知》青政发</w:t>
            </w:r>
            <w:r w:rsidRPr="003455B9">
              <w:rPr>
                <w:rFonts w:hint="eastAsia"/>
                <w:sz w:val="24"/>
              </w:rPr>
              <w:t>[2014]9</w:t>
            </w:r>
            <w:r w:rsidRPr="003455B9">
              <w:rPr>
                <w:rFonts w:hint="eastAsia"/>
                <w:sz w:val="24"/>
              </w:rPr>
              <w:t>号</w:t>
            </w:r>
          </w:p>
          <w:p w14:paraId="0394B9DA" w14:textId="77777777" w:rsidR="003877B0" w:rsidRPr="003455B9" w:rsidRDefault="004A5539" w:rsidP="009815A9">
            <w:pPr>
              <w:autoSpaceDE w:val="0"/>
              <w:autoSpaceDN w:val="0"/>
              <w:adjustRightInd w:val="0"/>
              <w:snapToGrid w:val="0"/>
              <w:rPr>
                <w:kern w:val="0"/>
                <w:sz w:val="24"/>
              </w:rPr>
            </w:pPr>
            <w:r w:rsidRPr="003455B9">
              <w:rPr>
                <w:rFonts w:hint="eastAsia"/>
                <w:sz w:val="24"/>
              </w:rPr>
              <w:t>关于印发《江阴市镇（街）工业园区四至范围》的通知”（澄工改办〔</w:t>
            </w:r>
            <w:r w:rsidRPr="003455B9">
              <w:rPr>
                <w:rFonts w:hint="eastAsia"/>
                <w:sz w:val="24"/>
              </w:rPr>
              <w:t>2022</w:t>
            </w:r>
            <w:r w:rsidRPr="003455B9">
              <w:rPr>
                <w:rFonts w:hint="eastAsia"/>
                <w:sz w:val="24"/>
              </w:rPr>
              <w:t>〕</w:t>
            </w:r>
            <w:r w:rsidRPr="003455B9">
              <w:rPr>
                <w:rFonts w:hint="eastAsia"/>
                <w:sz w:val="24"/>
              </w:rPr>
              <w:t>1</w:t>
            </w:r>
            <w:r w:rsidRPr="003455B9">
              <w:rPr>
                <w:rFonts w:hint="eastAsia"/>
                <w:sz w:val="24"/>
              </w:rPr>
              <w:t>号）</w:t>
            </w:r>
          </w:p>
        </w:tc>
      </w:tr>
      <w:tr w:rsidR="003455B9" w:rsidRPr="003455B9" w14:paraId="271BA835" w14:textId="77777777" w:rsidTr="00DE7EDB">
        <w:tblPrEx>
          <w:tblCellMar>
            <w:left w:w="108" w:type="dxa"/>
            <w:right w:w="108" w:type="dxa"/>
          </w:tblCellMar>
        </w:tblPrEx>
        <w:trPr>
          <w:trHeight w:val="1021"/>
          <w:jc w:val="center"/>
        </w:trPr>
        <w:tc>
          <w:tcPr>
            <w:tcW w:w="1124" w:type="dxa"/>
            <w:vAlign w:val="center"/>
          </w:tcPr>
          <w:p w14:paraId="5AB0967D" w14:textId="77777777" w:rsidR="004A5539" w:rsidRPr="003455B9" w:rsidRDefault="004A5539">
            <w:pPr>
              <w:adjustRightInd w:val="0"/>
              <w:snapToGrid w:val="0"/>
              <w:jc w:val="center"/>
              <w:rPr>
                <w:sz w:val="24"/>
              </w:rPr>
            </w:pPr>
            <w:r w:rsidRPr="003455B9">
              <w:rPr>
                <w:sz w:val="24"/>
              </w:rPr>
              <w:t>规划环境影响</w:t>
            </w:r>
          </w:p>
          <w:p w14:paraId="438A31AC" w14:textId="77777777" w:rsidR="004A5539" w:rsidRPr="003455B9" w:rsidRDefault="004A5539">
            <w:pPr>
              <w:adjustRightInd w:val="0"/>
              <w:snapToGrid w:val="0"/>
              <w:jc w:val="center"/>
              <w:rPr>
                <w:kern w:val="0"/>
                <w:sz w:val="24"/>
              </w:rPr>
            </w:pPr>
            <w:r w:rsidRPr="003455B9">
              <w:rPr>
                <w:sz w:val="24"/>
              </w:rPr>
              <w:t>评价情况</w:t>
            </w:r>
          </w:p>
        </w:tc>
        <w:tc>
          <w:tcPr>
            <w:tcW w:w="7700" w:type="dxa"/>
            <w:gridSpan w:val="3"/>
            <w:vAlign w:val="center"/>
          </w:tcPr>
          <w:p w14:paraId="27A05B6B" w14:textId="77777777" w:rsidR="004A5539" w:rsidRPr="003455B9" w:rsidRDefault="004A5539">
            <w:pPr>
              <w:spacing w:line="360" w:lineRule="auto"/>
              <w:rPr>
                <w:sz w:val="24"/>
              </w:rPr>
            </w:pPr>
            <w:r w:rsidRPr="003455B9">
              <w:rPr>
                <w:rFonts w:hint="eastAsia"/>
                <w:sz w:val="24"/>
              </w:rPr>
              <w:t>规划环境影响评价名称：《江阴高新技术产业开发区青阳园区总体规划（</w:t>
            </w:r>
            <w:r w:rsidRPr="003455B9">
              <w:rPr>
                <w:rFonts w:hint="eastAsia"/>
                <w:sz w:val="24"/>
              </w:rPr>
              <w:t>201</w:t>
            </w:r>
            <w:r w:rsidRPr="003455B9">
              <w:rPr>
                <w:sz w:val="24"/>
              </w:rPr>
              <w:t>3</w:t>
            </w:r>
            <w:r w:rsidRPr="003455B9">
              <w:rPr>
                <w:rFonts w:hint="eastAsia"/>
                <w:sz w:val="24"/>
              </w:rPr>
              <w:t>~2030</w:t>
            </w:r>
            <w:r w:rsidRPr="003455B9">
              <w:rPr>
                <w:rFonts w:hint="eastAsia"/>
                <w:sz w:val="24"/>
              </w:rPr>
              <w:t>）环境影响报告书》</w:t>
            </w:r>
          </w:p>
          <w:p w14:paraId="4DDFD9BC" w14:textId="77777777" w:rsidR="004A5539" w:rsidRPr="003455B9" w:rsidRDefault="004A5539">
            <w:pPr>
              <w:spacing w:line="360" w:lineRule="auto"/>
              <w:rPr>
                <w:sz w:val="24"/>
              </w:rPr>
            </w:pPr>
            <w:r w:rsidRPr="003455B9">
              <w:rPr>
                <w:rFonts w:hint="eastAsia"/>
                <w:sz w:val="24"/>
              </w:rPr>
              <w:t>审查文件：关于《江阴高新技术产业开发区青阳园区总体规划（</w:t>
            </w:r>
            <w:r w:rsidRPr="003455B9">
              <w:rPr>
                <w:rFonts w:hint="eastAsia"/>
                <w:sz w:val="24"/>
              </w:rPr>
              <w:t>201</w:t>
            </w:r>
            <w:r w:rsidRPr="003455B9">
              <w:rPr>
                <w:sz w:val="24"/>
              </w:rPr>
              <w:t>3</w:t>
            </w:r>
            <w:r w:rsidRPr="003455B9">
              <w:rPr>
                <w:rFonts w:hint="eastAsia"/>
                <w:sz w:val="24"/>
              </w:rPr>
              <w:t>~2030</w:t>
            </w:r>
            <w:r w:rsidRPr="003455B9">
              <w:rPr>
                <w:rFonts w:hint="eastAsia"/>
                <w:sz w:val="24"/>
              </w:rPr>
              <w:t>）环境影响报告书》的审查意见</w:t>
            </w:r>
          </w:p>
          <w:p w14:paraId="1FB0CE2D" w14:textId="77777777" w:rsidR="004A5539" w:rsidRPr="003455B9" w:rsidRDefault="004A5539">
            <w:pPr>
              <w:spacing w:line="360" w:lineRule="auto"/>
              <w:rPr>
                <w:sz w:val="24"/>
              </w:rPr>
            </w:pPr>
            <w:r w:rsidRPr="003455B9">
              <w:rPr>
                <w:rFonts w:hint="eastAsia"/>
                <w:sz w:val="24"/>
              </w:rPr>
              <w:t>审查机关：江阴市环境保护局</w:t>
            </w:r>
          </w:p>
          <w:p w14:paraId="5CE255C2" w14:textId="77777777" w:rsidR="004A5539" w:rsidRPr="003455B9" w:rsidRDefault="004A5539">
            <w:pPr>
              <w:autoSpaceDE w:val="0"/>
              <w:autoSpaceDN w:val="0"/>
              <w:adjustRightInd w:val="0"/>
              <w:snapToGrid w:val="0"/>
              <w:rPr>
                <w:sz w:val="24"/>
              </w:rPr>
            </w:pPr>
            <w:r w:rsidRPr="003455B9">
              <w:rPr>
                <w:rFonts w:hint="eastAsia"/>
                <w:sz w:val="24"/>
              </w:rPr>
              <w:t>审查文号：澄环发〔</w:t>
            </w:r>
            <w:r w:rsidRPr="003455B9">
              <w:rPr>
                <w:rFonts w:hint="eastAsia"/>
                <w:sz w:val="24"/>
              </w:rPr>
              <w:t>2015</w:t>
            </w:r>
            <w:r w:rsidRPr="003455B9">
              <w:rPr>
                <w:rFonts w:hint="eastAsia"/>
                <w:sz w:val="24"/>
              </w:rPr>
              <w:t>〕</w:t>
            </w:r>
            <w:r w:rsidRPr="003455B9">
              <w:rPr>
                <w:rFonts w:hint="eastAsia"/>
                <w:sz w:val="24"/>
              </w:rPr>
              <w:t>4</w:t>
            </w:r>
            <w:r w:rsidRPr="003455B9">
              <w:rPr>
                <w:sz w:val="24"/>
              </w:rPr>
              <w:t>5</w:t>
            </w:r>
            <w:r w:rsidRPr="003455B9">
              <w:rPr>
                <w:rFonts w:hint="eastAsia"/>
                <w:sz w:val="24"/>
              </w:rPr>
              <w:t>号</w:t>
            </w:r>
          </w:p>
          <w:p w14:paraId="7200E344" w14:textId="77777777" w:rsidR="001904C7" w:rsidRPr="003455B9" w:rsidRDefault="001904C7">
            <w:pPr>
              <w:autoSpaceDE w:val="0"/>
              <w:autoSpaceDN w:val="0"/>
              <w:adjustRightInd w:val="0"/>
              <w:snapToGrid w:val="0"/>
              <w:rPr>
                <w:kern w:val="0"/>
                <w:sz w:val="24"/>
              </w:rPr>
            </w:pPr>
          </w:p>
        </w:tc>
      </w:tr>
      <w:tr w:rsidR="003455B9" w:rsidRPr="003455B9" w14:paraId="65B11FA7" w14:textId="77777777" w:rsidTr="00DE7EDB">
        <w:tblPrEx>
          <w:tblCellMar>
            <w:left w:w="108" w:type="dxa"/>
            <w:right w:w="108" w:type="dxa"/>
          </w:tblCellMar>
        </w:tblPrEx>
        <w:trPr>
          <w:trHeight w:val="1021"/>
          <w:jc w:val="center"/>
        </w:trPr>
        <w:tc>
          <w:tcPr>
            <w:tcW w:w="1124" w:type="dxa"/>
            <w:vAlign w:val="center"/>
          </w:tcPr>
          <w:p w14:paraId="6B10C082" w14:textId="77777777" w:rsidR="004A5539" w:rsidRPr="003455B9" w:rsidRDefault="004A5539">
            <w:pPr>
              <w:autoSpaceDE w:val="0"/>
              <w:autoSpaceDN w:val="0"/>
              <w:adjustRightInd w:val="0"/>
              <w:snapToGrid w:val="0"/>
              <w:jc w:val="center"/>
              <w:rPr>
                <w:kern w:val="0"/>
                <w:sz w:val="24"/>
              </w:rPr>
            </w:pPr>
            <w:r w:rsidRPr="003455B9">
              <w:rPr>
                <w:kern w:val="0"/>
                <w:sz w:val="24"/>
              </w:rPr>
              <w:t>规划及规划环境</w:t>
            </w:r>
          </w:p>
          <w:p w14:paraId="7CB63176" w14:textId="77777777" w:rsidR="004A5539" w:rsidRPr="003455B9" w:rsidRDefault="004A5539">
            <w:pPr>
              <w:autoSpaceDE w:val="0"/>
              <w:autoSpaceDN w:val="0"/>
              <w:adjustRightInd w:val="0"/>
              <w:snapToGrid w:val="0"/>
              <w:jc w:val="center"/>
              <w:rPr>
                <w:kern w:val="0"/>
                <w:sz w:val="24"/>
              </w:rPr>
            </w:pPr>
            <w:r w:rsidRPr="003455B9">
              <w:rPr>
                <w:kern w:val="0"/>
                <w:sz w:val="24"/>
              </w:rPr>
              <w:t>影响评价符合性分析</w:t>
            </w:r>
          </w:p>
        </w:tc>
        <w:tc>
          <w:tcPr>
            <w:tcW w:w="7700" w:type="dxa"/>
            <w:gridSpan w:val="3"/>
            <w:vAlign w:val="center"/>
          </w:tcPr>
          <w:p w14:paraId="74946DFB" w14:textId="77777777" w:rsidR="004A5539" w:rsidRPr="003455B9" w:rsidRDefault="004A5539">
            <w:pPr>
              <w:adjustRightInd w:val="0"/>
              <w:snapToGrid w:val="0"/>
              <w:spacing w:line="360" w:lineRule="auto"/>
              <w:ind w:firstLineChars="200" w:firstLine="480"/>
              <w:rPr>
                <w:kern w:val="0"/>
                <w:sz w:val="24"/>
              </w:rPr>
            </w:pPr>
            <w:r w:rsidRPr="003455B9">
              <w:rPr>
                <w:rFonts w:hint="eastAsia"/>
                <w:kern w:val="0"/>
                <w:sz w:val="24"/>
              </w:rPr>
              <w:t>（</w:t>
            </w:r>
            <w:r w:rsidRPr="003455B9">
              <w:rPr>
                <w:rFonts w:hint="eastAsia"/>
                <w:kern w:val="0"/>
                <w:sz w:val="24"/>
              </w:rPr>
              <w:t>1</w:t>
            </w:r>
            <w:r w:rsidRPr="003455B9">
              <w:rPr>
                <w:rFonts w:hint="eastAsia"/>
                <w:kern w:val="0"/>
                <w:sz w:val="24"/>
              </w:rPr>
              <w:t>）</w:t>
            </w:r>
            <w:r w:rsidRPr="003455B9">
              <w:rPr>
                <w:kern w:val="0"/>
                <w:sz w:val="24"/>
              </w:rPr>
              <w:t>土地利用规划相符性</w:t>
            </w:r>
          </w:p>
          <w:p w14:paraId="7D4C2898"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根据江阴市工业园区升级改造领导小组办公室文件：关于印发《江阴市镇（街）工业园区四至范围》的通知</w:t>
            </w:r>
            <w:r w:rsidRPr="003455B9">
              <w:rPr>
                <w:kern w:val="0"/>
                <w:sz w:val="24"/>
              </w:rPr>
              <w:t>”</w:t>
            </w:r>
            <w:r w:rsidRPr="003455B9">
              <w:rPr>
                <w:kern w:val="0"/>
                <w:sz w:val="24"/>
              </w:rPr>
              <w:t>（澄工改办〔</w:t>
            </w:r>
            <w:r w:rsidRPr="003455B9">
              <w:rPr>
                <w:kern w:val="0"/>
                <w:sz w:val="24"/>
              </w:rPr>
              <w:t>2022</w:t>
            </w:r>
            <w:r w:rsidRPr="003455B9">
              <w:rPr>
                <w:kern w:val="0"/>
                <w:sz w:val="24"/>
              </w:rPr>
              <w:t>〕</w:t>
            </w:r>
            <w:r w:rsidRPr="003455B9">
              <w:rPr>
                <w:kern w:val="0"/>
                <w:sz w:val="24"/>
              </w:rPr>
              <w:t>1</w:t>
            </w:r>
            <w:r w:rsidRPr="003455B9">
              <w:rPr>
                <w:kern w:val="0"/>
                <w:sz w:val="24"/>
              </w:rPr>
              <w:t>号），青阳镇工业园区四至范围为：</w:t>
            </w:r>
          </w:p>
          <w:p w14:paraId="6DBE5D81"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重点工业园区：东至海港大道、锡澄运河、锡澄路，西至规划道路，南至规划道路、暨南大道，北至顾桐路、圣杨路。</w:t>
            </w:r>
          </w:p>
          <w:p w14:paraId="3B161BAB"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特色工业园区：东至悟空路，西至革新河，南至青霞路，北至顾桐路。</w:t>
            </w:r>
          </w:p>
          <w:p w14:paraId="5A30480F"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特色工业园区：霞客湾科学城内。</w:t>
            </w:r>
          </w:p>
          <w:p w14:paraId="09495898"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本项目位于</w:t>
            </w:r>
            <w:r w:rsidR="00D4363F" w:rsidRPr="003455B9">
              <w:rPr>
                <w:rFonts w:hint="eastAsia"/>
                <w:sz w:val="24"/>
              </w:rPr>
              <w:t>江阴市青阳镇下尖玗河东振阳路北侧（锡澄协同发展区智能制造基地一期</w:t>
            </w:r>
            <w:r w:rsidR="00D4363F" w:rsidRPr="003455B9">
              <w:rPr>
                <w:rFonts w:hint="eastAsia"/>
                <w:sz w:val="24"/>
              </w:rPr>
              <w:t>2</w:t>
            </w:r>
            <w:r w:rsidR="00D4363F" w:rsidRPr="003455B9">
              <w:rPr>
                <w:rFonts w:hint="eastAsia"/>
                <w:sz w:val="24"/>
              </w:rPr>
              <w:t>号楼）</w:t>
            </w:r>
            <w:r w:rsidRPr="003455B9">
              <w:rPr>
                <w:kern w:val="0"/>
                <w:sz w:val="24"/>
              </w:rPr>
              <w:t>，</w:t>
            </w:r>
            <w:r w:rsidR="009815A9" w:rsidRPr="003455B9">
              <w:rPr>
                <w:rFonts w:hint="eastAsia"/>
                <w:kern w:val="0"/>
                <w:sz w:val="24"/>
              </w:rPr>
              <w:t>利用已</w:t>
            </w:r>
            <w:r w:rsidRPr="003455B9">
              <w:rPr>
                <w:rFonts w:hint="eastAsia"/>
                <w:kern w:val="0"/>
                <w:sz w:val="24"/>
              </w:rPr>
              <w:t>租赁</w:t>
            </w:r>
            <w:r w:rsidRPr="003455B9">
              <w:rPr>
                <w:kern w:val="0"/>
                <w:sz w:val="24"/>
              </w:rPr>
              <w:t>厂房进行建设，对照工改后青</w:t>
            </w:r>
            <w:r w:rsidRPr="003455B9">
              <w:rPr>
                <w:kern w:val="0"/>
                <w:sz w:val="24"/>
              </w:rPr>
              <w:lastRenderedPageBreak/>
              <w:t>阳镇工业园区示意图，其地块</w:t>
            </w:r>
            <w:bookmarkStart w:id="22" w:name="_Hlk215496724"/>
            <w:r w:rsidRPr="003455B9">
              <w:rPr>
                <w:kern w:val="0"/>
                <w:sz w:val="24"/>
              </w:rPr>
              <w:t>在升级后的</w:t>
            </w:r>
            <w:r w:rsidR="004E66F5" w:rsidRPr="003455B9">
              <w:rPr>
                <w:rFonts w:hint="eastAsia"/>
                <w:kern w:val="0"/>
                <w:sz w:val="24"/>
              </w:rPr>
              <w:t>重点工业园区（高新区青阳园区）</w:t>
            </w:r>
            <w:r w:rsidRPr="003455B9">
              <w:rPr>
                <w:kern w:val="0"/>
                <w:sz w:val="24"/>
              </w:rPr>
              <w:t>范围内</w:t>
            </w:r>
            <w:bookmarkEnd w:id="22"/>
            <w:r w:rsidRPr="003455B9">
              <w:rPr>
                <w:kern w:val="0"/>
                <w:sz w:val="24"/>
              </w:rPr>
              <w:t>。</w:t>
            </w:r>
          </w:p>
          <w:p w14:paraId="5DD87D55" w14:textId="77777777" w:rsidR="00E32BE3" w:rsidRPr="003455B9" w:rsidRDefault="004A5539">
            <w:pPr>
              <w:adjustRightInd w:val="0"/>
              <w:snapToGrid w:val="0"/>
              <w:spacing w:line="360" w:lineRule="auto"/>
              <w:ind w:firstLineChars="200" w:firstLine="480"/>
              <w:rPr>
                <w:sz w:val="24"/>
              </w:rPr>
            </w:pPr>
            <w:r w:rsidRPr="003455B9">
              <w:rPr>
                <w:kern w:val="0"/>
                <w:sz w:val="24"/>
              </w:rPr>
              <w:t>根据</w:t>
            </w:r>
            <w:r w:rsidRPr="003455B9">
              <w:rPr>
                <w:rFonts w:hint="eastAsia"/>
                <w:kern w:val="0"/>
                <w:sz w:val="24"/>
              </w:rPr>
              <w:t>《</w:t>
            </w:r>
            <w:r w:rsidRPr="003455B9">
              <w:rPr>
                <w:rFonts w:hint="eastAsia"/>
                <w:sz w:val="24"/>
              </w:rPr>
              <w:t>江阴高新技术产业开发区青阳园区总体规划（</w:t>
            </w:r>
            <w:r w:rsidRPr="003455B9">
              <w:rPr>
                <w:rFonts w:hint="eastAsia"/>
                <w:sz w:val="24"/>
              </w:rPr>
              <w:t>201</w:t>
            </w:r>
            <w:r w:rsidRPr="003455B9">
              <w:rPr>
                <w:sz w:val="24"/>
              </w:rPr>
              <w:t>3</w:t>
            </w:r>
            <w:r w:rsidRPr="003455B9">
              <w:rPr>
                <w:rFonts w:hint="eastAsia"/>
                <w:sz w:val="24"/>
              </w:rPr>
              <w:t>~2030</w:t>
            </w:r>
            <w:r w:rsidRPr="003455B9">
              <w:rPr>
                <w:rFonts w:hint="eastAsia"/>
                <w:sz w:val="24"/>
              </w:rPr>
              <w:t>）</w:t>
            </w:r>
            <w:r w:rsidRPr="003455B9">
              <w:rPr>
                <w:rFonts w:hint="eastAsia"/>
                <w:kern w:val="0"/>
                <w:sz w:val="24"/>
              </w:rPr>
              <w:t>》</w:t>
            </w:r>
            <w:r w:rsidRPr="003455B9">
              <w:rPr>
                <w:kern w:val="0"/>
                <w:sz w:val="24"/>
              </w:rPr>
              <w:t>，</w:t>
            </w:r>
            <w:r w:rsidRPr="003455B9">
              <w:rPr>
                <w:sz w:val="24"/>
              </w:rPr>
              <w:t>本项目所在地用地性质为二类工业用地，</w:t>
            </w:r>
            <w:bookmarkStart w:id="23" w:name="_Hlk192860928"/>
            <w:r w:rsidR="00E32BE3" w:rsidRPr="003455B9">
              <w:rPr>
                <w:rFonts w:hint="eastAsia"/>
                <w:sz w:val="24"/>
              </w:rPr>
              <w:t>根据</w:t>
            </w:r>
            <w:bookmarkStart w:id="24" w:name="_Hlk193188260"/>
            <w:bookmarkStart w:id="25" w:name="OLE_LINK402"/>
            <w:r w:rsidR="00E32BE3" w:rsidRPr="003455B9">
              <w:rPr>
                <w:rFonts w:hint="eastAsia"/>
                <w:sz w:val="24"/>
              </w:rPr>
              <w:t>《关于印发进一步推进工业用地提质增效实施细则的通知》苏自然资发</w:t>
            </w:r>
            <w:r w:rsidR="00E32BE3" w:rsidRPr="003455B9">
              <w:rPr>
                <w:rFonts w:hint="eastAsia"/>
                <w:sz w:val="24"/>
              </w:rPr>
              <w:t>[</w:t>
            </w:r>
            <w:r w:rsidR="00E32BE3" w:rsidRPr="003455B9">
              <w:rPr>
                <w:sz w:val="24"/>
              </w:rPr>
              <w:t>2021]264</w:t>
            </w:r>
            <w:r w:rsidR="00E32BE3" w:rsidRPr="003455B9">
              <w:rPr>
                <w:rFonts w:hint="eastAsia"/>
                <w:sz w:val="24"/>
              </w:rPr>
              <w:t>号</w:t>
            </w:r>
            <w:bookmarkEnd w:id="24"/>
            <w:bookmarkEnd w:id="25"/>
            <w:r w:rsidR="00E32BE3" w:rsidRPr="003455B9">
              <w:rPr>
                <w:rFonts w:hint="eastAsia"/>
                <w:sz w:val="24"/>
              </w:rPr>
              <w:t>，“鼓励同一地块内工业、仓储、研发、办公、商服等用途互利的功能混合布置”，“工业用地可有条件兼容生产服务、行政办公和生活服务设施”，本项目主要从事石墨材料纯化、晶体生长实验，</w:t>
            </w:r>
            <w:r w:rsidR="00AB771B" w:rsidRPr="003455B9">
              <w:rPr>
                <w:rFonts w:hint="eastAsia"/>
                <w:sz w:val="24"/>
              </w:rPr>
              <w:t>为研发功能，</w:t>
            </w:r>
            <w:r w:rsidR="00E32BE3" w:rsidRPr="003455B9">
              <w:rPr>
                <w:rFonts w:hint="eastAsia"/>
                <w:sz w:val="24"/>
              </w:rPr>
              <w:t>因此在工业用地建设本项目合理，</w:t>
            </w:r>
            <w:r w:rsidR="00E32BE3" w:rsidRPr="003455B9">
              <w:rPr>
                <w:sz w:val="24"/>
              </w:rPr>
              <w:t>符合用地要求。</w:t>
            </w:r>
          </w:p>
          <w:bookmarkEnd w:id="23"/>
          <w:p w14:paraId="554D15F8" w14:textId="77777777" w:rsidR="004A5539" w:rsidRPr="003455B9" w:rsidRDefault="004A5539">
            <w:pPr>
              <w:adjustRightInd w:val="0"/>
              <w:snapToGrid w:val="0"/>
              <w:spacing w:line="360" w:lineRule="auto"/>
              <w:ind w:firstLineChars="200" w:firstLine="480"/>
              <w:rPr>
                <w:kern w:val="0"/>
                <w:sz w:val="24"/>
              </w:rPr>
            </w:pPr>
            <w:r w:rsidRPr="003455B9">
              <w:rPr>
                <w:rFonts w:hint="eastAsia"/>
                <w:kern w:val="0"/>
                <w:sz w:val="24"/>
              </w:rPr>
              <w:t>（</w:t>
            </w:r>
            <w:r w:rsidRPr="003455B9">
              <w:rPr>
                <w:rFonts w:hint="eastAsia"/>
                <w:kern w:val="0"/>
                <w:sz w:val="24"/>
              </w:rPr>
              <w:t>2</w:t>
            </w:r>
            <w:r w:rsidRPr="003455B9">
              <w:rPr>
                <w:rFonts w:hint="eastAsia"/>
                <w:kern w:val="0"/>
                <w:sz w:val="24"/>
              </w:rPr>
              <w:t>）与产业定位的相符性分析</w:t>
            </w:r>
          </w:p>
          <w:p w14:paraId="0950C11C" w14:textId="77777777" w:rsidR="004A5539" w:rsidRPr="003455B9" w:rsidRDefault="004A5539">
            <w:pPr>
              <w:adjustRightInd w:val="0"/>
              <w:snapToGrid w:val="0"/>
              <w:spacing w:line="360" w:lineRule="auto"/>
              <w:ind w:firstLineChars="200" w:firstLine="480"/>
              <w:rPr>
                <w:kern w:val="0"/>
                <w:sz w:val="24"/>
              </w:rPr>
            </w:pPr>
            <w:r w:rsidRPr="003455B9">
              <w:rPr>
                <w:rFonts w:hint="eastAsia"/>
                <w:kern w:val="0"/>
                <w:sz w:val="24"/>
              </w:rPr>
              <w:t>根据关于印发《江阴市工业园区产业定位实施方案》的通知</w:t>
            </w:r>
            <w:r w:rsidRPr="003455B9">
              <w:rPr>
                <w:kern w:val="0"/>
                <w:sz w:val="24"/>
              </w:rPr>
              <w:t>（澄工改办〔</w:t>
            </w:r>
            <w:r w:rsidRPr="003455B9">
              <w:rPr>
                <w:kern w:val="0"/>
                <w:sz w:val="24"/>
              </w:rPr>
              <w:t>2022</w:t>
            </w:r>
            <w:r w:rsidRPr="003455B9">
              <w:rPr>
                <w:kern w:val="0"/>
                <w:sz w:val="24"/>
              </w:rPr>
              <w:t>〕</w:t>
            </w:r>
            <w:r w:rsidRPr="003455B9">
              <w:rPr>
                <w:kern w:val="0"/>
                <w:sz w:val="24"/>
              </w:rPr>
              <w:t>7</w:t>
            </w:r>
            <w:r w:rsidRPr="003455B9">
              <w:rPr>
                <w:kern w:val="0"/>
                <w:sz w:val="24"/>
              </w:rPr>
              <w:t>号）</w:t>
            </w:r>
            <w:r w:rsidRPr="003455B9">
              <w:rPr>
                <w:rFonts w:hint="eastAsia"/>
                <w:kern w:val="0"/>
                <w:sz w:val="24"/>
              </w:rPr>
              <w:t>，高新区青阳园区主要定位为：主要承接霞客湾科学城的智能装备、节能环保、集成电路配套等产业化项目，加快引进培育新能源汽车及零部件产业。</w:t>
            </w:r>
          </w:p>
          <w:p w14:paraId="7A0D05DE" w14:textId="77777777" w:rsidR="004A5539" w:rsidRPr="003455B9" w:rsidRDefault="004A5539">
            <w:pPr>
              <w:adjustRightInd w:val="0"/>
              <w:snapToGrid w:val="0"/>
              <w:spacing w:line="360" w:lineRule="auto"/>
              <w:ind w:firstLineChars="200" w:firstLine="480"/>
              <w:rPr>
                <w:kern w:val="0"/>
                <w:sz w:val="24"/>
              </w:rPr>
            </w:pPr>
            <w:bookmarkStart w:id="26" w:name="OLE_LINK187"/>
            <w:bookmarkStart w:id="27" w:name="OLE_LINK188"/>
            <w:bookmarkStart w:id="28" w:name="_Hlk215496735"/>
            <w:bookmarkStart w:id="29" w:name="OLE_LINK164"/>
            <w:r w:rsidRPr="003455B9">
              <w:rPr>
                <w:rFonts w:hint="eastAsia"/>
                <w:kern w:val="0"/>
                <w:sz w:val="24"/>
              </w:rPr>
              <w:t>本项目主要</w:t>
            </w:r>
            <w:bookmarkStart w:id="30" w:name="OLE_LINK210"/>
            <w:r w:rsidR="009816BB" w:rsidRPr="003455B9">
              <w:rPr>
                <w:rFonts w:hint="eastAsia"/>
                <w:kern w:val="0"/>
                <w:sz w:val="24"/>
              </w:rPr>
              <w:t>从事石墨材料纯化、碳化硅材料晶体生长实验</w:t>
            </w:r>
            <w:bookmarkEnd w:id="26"/>
            <w:bookmarkEnd w:id="27"/>
            <w:bookmarkEnd w:id="30"/>
            <w:r w:rsidRPr="003455B9">
              <w:rPr>
                <w:rFonts w:hint="eastAsia"/>
                <w:kern w:val="0"/>
                <w:sz w:val="24"/>
              </w:rPr>
              <w:t>，不从事生产活动，不违背高新区青阳园区产业定位</w:t>
            </w:r>
            <w:bookmarkEnd w:id="28"/>
            <w:bookmarkEnd w:id="29"/>
            <w:r w:rsidRPr="003455B9">
              <w:rPr>
                <w:rFonts w:hint="eastAsia"/>
                <w:kern w:val="0"/>
                <w:sz w:val="24"/>
              </w:rPr>
              <w:t>。</w:t>
            </w:r>
          </w:p>
          <w:p w14:paraId="60A7066A" w14:textId="77777777" w:rsidR="004A5539" w:rsidRPr="003455B9" w:rsidRDefault="004A5539">
            <w:pPr>
              <w:adjustRightInd w:val="0"/>
              <w:snapToGrid w:val="0"/>
              <w:spacing w:line="360" w:lineRule="auto"/>
              <w:ind w:firstLineChars="200" w:firstLine="480"/>
              <w:rPr>
                <w:kern w:val="0"/>
                <w:sz w:val="24"/>
              </w:rPr>
            </w:pPr>
            <w:r w:rsidRPr="003455B9">
              <w:rPr>
                <w:rFonts w:hint="eastAsia"/>
                <w:kern w:val="0"/>
                <w:sz w:val="24"/>
              </w:rPr>
              <w:t>（</w:t>
            </w:r>
            <w:r w:rsidR="00BB7425" w:rsidRPr="003455B9">
              <w:rPr>
                <w:kern w:val="0"/>
                <w:sz w:val="24"/>
              </w:rPr>
              <w:t>3</w:t>
            </w:r>
            <w:r w:rsidRPr="003455B9">
              <w:rPr>
                <w:rFonts w:hint="eastAsia"/>
                <w:kern w:val="0"/>
                <w:sz w:val="24"/>
              </w:rPr>
              <w:t>）建设项目与相关规划、规划环境影响评价结论及审查意见的符合性</w:t>
            </w:r>
          </w:p>
          <w:p w14:paraId="02ADF896" w14:textId="77777777" w:rsidR="004A5539" w:rsidRPr="003455B9" w:rsidRDefault="004A5539">
            <w:pPr>
              <w:adjustRightInd w:val="0"/>
              <w:snapToGrid w:val="0"/>
              <w:spacing w:line="360" w:lineRule="auto"/>
              <w:ind w:firstLineChars="200" w:firstLine="480"/>
              <w:rPr>
                <w:kern w:val="0"/>
                <w:sz w:val="24"/>
              </w:rPr>
            </w:pPr>
            <w:r w:rsidRPr="003455B9">
              <w:rPr>
                <w:kern w:val="0"/>
                <w:sz w:val="24"/>
              </w:rPr>
              <w:t>本项目与</w:t>
            </w:r>
            <w:r w:rsidRPr="003455B9">
              <w:rPr>
                <w:rFonts w:hint="eastAsia"/>
                <w:sz w:val="24"/>
              </w:rPr>
              <w:t>《江阴高新技术产业开发区青阳园区总体规划（</w:t>
            </w:r>
            <w:r w:rsidRPr="003455B9">
              <w:rPr>
                <w:rFonts w:hint="eastAsia"/>
                <w:sz w:val="24"/>
              </w:rPr>
              <w:t>201</w:t>
            </w:r>
            <w:r w:rsidRPr="003455B9">
              <w:rPr>
                <w:sz w:val="24"/>
              </w:rPr>
              <w:t>3</w:t>
            </w:r>
            <w:r w:rsidRPr="003455B9">
              <w:rPr>
                <w:rFonts w:hint="eastAsia"/>
                <w:sz w:val="24"/>
              </w:rPr>
              <w:t>~2030</w:t>
            </w:r>
            <w:r w:rsidRPr="003455B9">
              <w:rPr>
                <w:rFonts w:hint="eastAsia"/>
                <w:sz w:val="24"/>
              </w:rPr>
              <w:t>）环境影响报告书》的审查意见</w:t>
            </w:r>
            <w:r w:rsidRPr="003455B9">
              <w:rPr>
                <w:kern w:val="0"/>
                <w:sz w:val="24"/>
              </w:rPr>
              <w:t>相符性见下表</w:t>
            </w:r>
            <w:r w:rsidRPr="003455B9">
              <w:rPr>
                <w:kern w:val="0"/>
                <w:sz w:val="24"/>
              </w:rPr>
              <w:t>1-2</w:t>
            </w:r>
            <w:r w:rsidRPr="003455B9">
              <w:rPr>
                <w:kern w:val="0"/>
                <w:sz w:val="24"/>
              </w:rPr>
              <w:t>。</w:t>
            </w:r>
          </w:p>
          <w:p w14:paraId="6726516E" w14:textId="77777777" w:rsidR="004A5539" w:rsidRPr="003455B9" w:rsidRDefault="004A5539">
            <w:pPr>
              <w:adjustRightInd w:val="0"/>
              <w:snapToGrid w:val="0"/>
              <w:spacing w:line="360" w:lineRule="auto"/>
              <w:jc w:val="center"/>
              <w:rPr>
                <w:kern w:val="0"/>
                <w:sz w:val="24"/>
              </w:rPr>
            </w:pPr>
            <w:r w:rsidRPr="003455B9">
              <w:rPr>
                <w:b/>
                <w:sz w:val="24"/>
              </w:rPr>
              <w:t>表</w:t>
            </w:r>
            <w:r w:rsidRPr="003455B9">
              <w:rPr>
                <w:b/>
                <w:sz w:val="24"/>
              </w:rPr>
              <w:t xml:space="preserve">1-2 </w:t>
            </w:r>
            <w:r w:rsidRPr="003455B9">
              <w:rPr>
                <w:b/>
                <w:sz w:val="24"/>
              </w:rPr>
              <w:t>本项目与</w:t>
            </w:r>
            <w:r w:rsidRPr="003455B9">
              <w:rPr>
                <w:rFonts w:hint="eastAsia"/>
                <w:b/>
                <w:sz w:val="24"/>
              </w:rPr>
              <w:t>审查意见要求</w:t>
            </w:r>
            <w:r w:rsidRPr="003455B9">
              <w:rPr>
                <w:b/>
                <w:sz w:val="24"/>
              </w:rPr>
              <w:t>相符性一览表</w:t>
            </w:r>
          </w:p>
          <w:p w14:paraId="0F2DA8CB" w14:textId="77777777" w:rsidR="004A5539" w:rsidRPr="003455B9" w:rsidRDefault="004A5539">
            <w:pPr>
              <w:adjustRightInd w:val="0"/>
              <w:snapToGrid w:val="0"/>
              <w:spacing w:line="360" w:lineRule="auto"/>
              <w:ind w:firstLineChars="200" w:firstLine="480"/>
              <w:rPr>
                <w:sz w:val="24"/>
              </w:rPr>
            </w:pPr>
            <w:r w:rsidRPr="003455B9">
              <w:rPr>
                <w:kern w:val="0"/>
                <w:sz w:val="24"/>
              </w:rPr>
              <w:t>综上所述，本项目与</w:t>
            </w:r>
            <w:r w:rsidRPr="003455B9">
              <w:rPr>
                <w:rFonts w:hint="eastAsia"/>
                <w:kern w:val="0"/>
                <w:sz w:val="24"/>
              </w:rPr>
              <w:t>审查意见</w:t>
            </w:r>
            <w:r w:rsidRPr="003455B9">
              <w:rPr>
                <w:kern w:val="0"/>
                <w:sz w:val="24"/>
              </w:rPr>
              <w:t>要求相符。</w:t>
            </w:r>
          </w:p>
        </w:tc>
      </w:tr>
      <w:tr w:rsidR="003455B9" w:rsidRPr="003455B9" w14:paraId="6816CB97" w14:textId="77777777" w:rsidTr="00DE7EDB">
        <w:tblPrEx>
          <w:tblCellMar>
            <w:left w:w="108" w:type="dxa"/>
            <w:right w:w="108" w:type="dxa"/>
          </w:tblCellMar>
        </w:tblPrEx>
        <w:trPr>
          <w:trHeight w:val="1021"/>
          <w:jc w:val="center"/>
        </w:trPr>
        <w:tc>
          <w:tcPr>
            <w:tcW w:w="1124" w:type="dxa"/>
            <w:vAlign w:val="center"/>
          </w:tcPr>
          <w:p w14:paraId="57183471" w14:textId="77777777" w:rsidR="004A5539" w:rsidRPr="003455B9" w:rsidRDefault="004A5539">
            <w:pPr>
              <w:autoSpaceDE w:val="0"/>
              <w:autoSpaceDN w:val="0"/>
              <w:adjustRightInd w:val="0"/>
              <w:snapToGrid w:val="0"/>
              <w:jc w:val="center"/>
              <w:rPr>
                <w:kern w:val="0"/>
                <w:sz w:val="24"/>
              </w:rPr>
            </w:pPr>
            <w:r w:rsidRPr="003455B9">
              <w:rPr>
                <w:kern w:val="0"/>
                <w:sz w:val="24"/>
              </w:rPr>
              <w:lastRenderedPageBreak/>
              <w:t>其他符合性分析</w:t>
            </w:r>
          </w:p>
        </w:tc>
        <w:tc>
          <w:tcPr>
            <w:tcW w:w="7700" w:type="dxa"/>
            <w:gridSpan w:val="3"/>
            <w:vAlign w:val="center"/>
          </w:tcPr>
          <w:p w14:paraId="56A0A6AB" w14:textId="77777777" w:rsidR="004A5539" w:rsidRPr="003455B9" w:rsidRDefault="004A5539">
            <w:pPr>
              <w:snapToGrid w:val="0"/>
              <w:spacing w:line="360" w:lineRule="auto"/>
              <w:rPr>
                <w:sz w:val="24"/>
              </w:rPr>
            </w:pPr>
            <w:r w:rsidRPr="003455B9">
              <w:rPr>
                <w:sz w:val="24"/>
              </w:rPr>
              <w:t>1</w:t>
            </w:r>
            <w:r w:rsidRPr="003455B9">
              <w:rPr>
                <w:sz w:val="24"/>
              </w:rPr>
              <w:t>、三线一单相符性分析</w:t>
            </w:r>
          </w:p>
          <w:p w14:paraId="6C26E33B" w14:textId="77777777" w:rsidR="004A5539" w:rsidRPr="003455B9" w:rsidRDefault="004A5539">
            <w:pPr>
              <w:adjustRightInd w:val="0"/>
              <w:snapToGrid w:val="0"/>
              <w:spacing w:line="360" w:lineRule="auto"/>
              <w:ind w:firstLineChars="200" w:firstLine="480"/>
              <w:rPr>
                <w:sz w:val="24"/>
              </w:rPr>
            </w:pPr>
            <w:r w:rsidRPr="003455B9">
              <w:rPr>
                <w:sz w:val="24"/>
              </w:rPr>
              <w:t>（</w:t>
            </w:r>
            <w:r w:rsidRPr="003455B9">
              <w:rPr>
                <w:sz w:val="24"/>
              </w:rPr>
              <w:t>1</w:t>
            </w:r>
            <w:r w:rsidRPr="003455B9">
              <w:rPr>
                <w:sz w:val="24"/>
              </w:rPr>
              <w:t>）生态红线</w:t>
            </w:r>
          </w:p>
          <w:p w14:paraId="2AE84AF7" w14:textId="77777777" w:rsidR="00BB7425" w:rsidRPr="003455B9" w:rsidRDefault="00BB7425">
            <w:pPr>
              <w:autoSpaceDE w:val="0"/>
              <w:autoSpaceDN w:val="0"/>
              <w:adjustRightInd w:val="0"/>
              <w:snapToGrid w:val="0"/>
              <w:spacing w:line="360" w:lineRule="auto"/>
              <w:ind w:firstLineChars="200" w:firstLine="480"/>
              <w:rPr>
                <w:rFonts w:ascii="宋体" w:hAnsi="宋体" w:cs="宋体"/>
                <w:sz w:val="24"/>
              </w:rPr>
            </w:pPr>
            <w:r w:rsidRPr="003455B9">
              <w:rPr>
                <w:sz w:val="24"/>
              </w:rPr>
              <w:t>对照《自然资源部办公厅关于北京等省（区、市）启用</w:t>
            </w:r>
            <w:r w:rsidRPr="003455B9">
              <w:rPr>
                <w:sz w:val="24"/>
              </w:rPr>
              <w:t>“</w:t>
            </w:r>
            <w:r w:rsidRPr="003455B9">
              <w:rPr>
                <w:sz w:val="24"/>
              </w:rPr>
              <w:t>三区三线</w:t>
            </w:r>
            <w:r w:rsidRPr="003455B9">
              <w:rPr>
                <w:sz w:val="24"/>
              </w:rPr>
              <w:t>”</w:t>
            </w:r>
            <w:r w:rsidRPr="003455B9">
              <w:rPr>
                <w:sz w:val="24"/>
              </w:rPr>
              <w:t>划定成果作为报批建设项目用地用海依据的函》（自然资办函〔</w:t>
            </w:r>
            <w:r w:rsidRPr="003455B9">
              <w:rPr>
                <w:sz w:val="24"/>
              </w:rPr>
              <w:t>2022</w:t>
            </w:r>
            <w:r w:rsidRPr="003455B9">
              <w:rPr>
                <w:sz w:val="24"/>
              </w:rPr>
              <w:t>〕</w:t>
            </w:r>
            <w:r w:rsidRPr="003455B9">
              <w:rPr>
                <w:sz w:val="24"/>
              </w:rPr>
              <w:t>2207</w:t>
            </w:r>
            <w:r w:rsidRPr="003455B9">
              <w:rPr>
                <w:sz w:val="24"/>
              </w:rPr>
              <w:t>号）、《江苏省</w:t>
            </w:r>
            <w:r w:rsidRPr="003455B9">
              <w:rPr>
                <w:sz w:val="24"/>
              </w:rPr>
              <w:t>2023</w:t>
            </w:r>
            <w:r w:rsidRPr="003455B9">
              <w:rPr>
                <w:sz w:val="24"/>
              </w:rPr>
              <w:t>年度生态环境分区管控动态更新成果公告》</w:t>
            </w:r>
            <w:r w:rsidRPr="003455B9">
              <w:rPr>
                <w:rFonts w:hint="eastAsia"/>
                <w:sz w:val="24"/>
              </w:rPr>
              <w:t>、</w:t>
            </w:r>
            <w:bookmarkStart w:id="31" w:name="OLE_LINK96"/>
            <w:bookmarkStart w:id="32" w:name="OLE_LINK97"/>
            <w:r w:rsidRPr="003455B9">
              <w:rPr>
                <w:rFonts w:hint="eastAsia"/>
                <w:sz w:val="24"/>
              </w:rPr>
              <w:t>《江阴市国土空间总体规划（</w:t>
            </w:r>
            <w:r w:rsidRPr="003455B9">
              <w:rPr>
                <w:rFonts w:hint="eastAsia"/>
                <w:sz w:val="24"/>
              </w:rPr>
              <w:t>2021-2035</w:t>
            </w:r>
            <w:r w:rsidRPr="003455B9">
              <w:rPr>
                <w:rFonts w:hint="eastAsia"/>
                <w:sz w:val="24"/>
              </w:rPr>
              <w:t>年）》</w:t>
            </w:r>
            <w:bookmarkEnd w:id="31"/>
            <w:bookmarkEnd w:id="32"/>
            <w:r w:rsidRPr="003455B9">
              <w:rPr>
                <w:sz w:val="24"/>
              </w:rPr>
              <w:t>，以及</w:t>
            </w:r>
            <w:r w:rsidRPr="003455B9">
              <w:rPr>
                <w:rFonts w:hint="eastAsia"/>
                <w:sz w:val="24"/>
              </w:rPr>
              <w:t>青阳镇</w:t>
            </w:r>
            <w:r w:rsidRPr="003455B9">
              <w:rPr>
                <w:sz w:val="24"/>
              </w:rPr>
              <w:t>“</w:t>
            </w:r>
            <w:r w:rsidRPr="003455B9">
              <w:rPr>
                <w:sz w:val="24"/>
              </w:rPr>
              <w:t>三区三线</w:t>
            </w:r>
            <w:r w:rsidRPr="003455B9">
              <w:rPr>
                <w:sz w:val="24"/>
              </w:rPr>
              <w:t>”</w:t>
            </w:r>
            <w:r w:rsidRPr="003455B9">
              <w:rPr>
                <w:sz w:val="24"/>
              </w:rPr>
              <w:t>规划要求，</w:t>
            </w:r>
            <w:bookmarkStart w:id="33" w:name="OLE_LINK64"/>
            <w:bookmarkStart w:id="34" w:name="OLE_LINK42"/>
            <w:r w:rsidRPr="003455B9">
              <w:rPr>
                <w:sz w:val="24"/>
              </w:rPr>
              <w:lastRenderedPageBreak/>
              <w:t>本项目不涉及国家级生态保护红线和江苏省生态空间管控区域，厂址位于城镇开发边界内，不占用生态保护红线和基本农田</w:t>
            </w:r>
            <w:bookmarkEnd w:id="33"/>
            <w:bookmarkEnd w:id="34"/>
            <w:r w:rsidRPr="003455B9">
              <w:rPr>
                <w:sz w:val="24"/>
              </w:rPr>
              <w:t>。</w:t>
            </w:r>
          </w:p>
          <w:p w14:paraId="2C90BB60" w14:textId="77777777" w:rsidR="004A5539" w:rsidRPr="003455B9" w:rsidRDefault="004A5539">
            <w:pPr>
              <w:pStyle w:val="33"/>
              <w:snapToGrid w:val="0"/>
              <w:spacing w:after="0" w:line="360" w:lineRule="auto"/>
              <w:rPr>
                <w:bCs/>
                <w:sz w:val="24"/>
                <w:szCs w:val="24"/>
              </w:rPr>
            </w:pPr>
            <w:r w:rsidRPr="003455B9">
              <w:rPr>
                <w:sz w:val="24"/>
                <w:szCs w:val="24"/>
              </w:rPr>
              <w:t>（</w:t>
            </w:r>
            <w:r w:rsidRPr="003455B9">
              <w:rPr>
                <w:sz w:val="24"/>
                <w:szCs w:val="24"/>
              </w:rPr>
              <w:t>2</w:t>
            </w:r>
            <w:r w:rsidRPr="003455B9">
              <w:rPr>
                <w:sz w:val="24"/>
                <w:szCs w:val="24"/>
              </w:rPr>
              <w:t>）环境质量底线</w:t>
            </w:r>
          </w:p>
          <w:p w14:paraId="47711CF4" w14:textId="37E1A91A" w:rsidR="004A5539" w:rsidRPr="003455B9" w:rsidRDefault="004A5539">
            <w:pPr>
              <w:adjustRightInd w:val="0"/>
              <w:snapToGrid w:val="0"/>
              <w:spacing w:line="360" w:lineRule="auto"/>
              <w:ind w:firstLineChars="200" w:firstLine="480"/>
              <w:rPr>
                <w:sz w:val="24"/>
              </w:rPr>
            </w:pPr>
            <w:r w:rsidRPr="003455B9">
              <w:rPr>
                <w:sz w:val="24"/>
              </w:rPr>
              <w:t>本项目所在区域地表水、声环境的环境质量现状良好，均可满足现有环境功能区划要求；</w:t>
            </w:r>
            <w:r w:rsidR="00137952" w:rsidRPr="003455B9">
              <w:rPr>
                <w:sz w:val="24"/>
              </w:rPr>
              <w:t>根据《江阴市生态环境状况公报（</w:t>
            </w:r>
            <w:r w:rsidR="00137952" w:rsidRPr="003455B9">
              <w:rPr>
                <w:sz w:val="24"/>
              </w:rPr>
              <w:t>2024</w:t>
            </w:r>
            <w:r w:rsidR="00137952" w:rsidRPr="003455B9">
              <w:rPr>
                <w:sz w:val="24"/>
              </w:rPr>
              <w:t>年度）》数据，</w:t>
            </w:r>
            <w:r w:rsidR="00137952" w:rsidRPr="003455B9">
              <w:rPr>
                <w:rFonts w:hint="eastAsia"/>
                <w:sz w:val="24"/>
              </w:rPr>
              <w:t>江阴市</w:t>
            </w:r>
            <w:r w:rsidR="00137952" w:rsidRPr="003455B9">
              <w:rPr>
                <w:sz w:val="24"/>
              </w:rPr>
              <w:t>SO</w:t>
            </w:r>
            <w:r w:rsidR="00137952" w:rsidRPr="003455B9">
              <w:rPr>
                <w:sz w:val="24"/>
                <w:vertAlign w:val="subscript"/>
              </w:rPr>
              <w:t>2</w:t>
            </w:r>
            <w:r w:rsidR="00137952" w:rsidRPr="003455B9">
              <w:rPr>
                <w:rFonts w:hint="eastAsia"/>
                <w:sz w:val="24"/>
              </w:rPr>
              <w:t>、</w:t>
            </w:r>
            <w:r w:rsidR="00137952" w:rsidRPr="003455B9">
              <w:rPr>
                <w:sz w:val="24"/>
              </w:rPr>
              <w:t>NO</w:t>
            </w:r>
            <w:r w:rsidR="00137952" w:rsidRPr="003455B9">
              <w:rPr>
                <w:sz w:val="24"/>
                <w:vertAlign w:val="subscript"/>
              </w:rPr>
              <w:t>2</w:t>
            </w:r>
            <w:r w:rsidR="00137952" w:rsidRPr="003455B9">
              <w:rPr>
                <w:rFonts w:hint="eastAsia"/>
                <w:sz w:val="24"/>
              </w:rPr>
              <w:t>、</w:t>
            </w:r>
            <w:r w:rsidR="00137952" w:rsidRPr="003455B9">
              <w:rPr>
                <w:sz w:val="24"/>
              </w:rPr>
              <w:t>PM</w:t>
            </w:r>
            <w:r w:rsidR="00137952" w:rsidRPr="003455B9">
              <w:rPr>
                <w:sz w:val="24"/>
                <w:vertAlign w:val="subscript"/>
              </w:rPr>
              <w:t>10</w:t>
            </w:r>
            <w:r w:rsidR="00137952" w:rsidRPr="003455B9">
              <w:rPr>
                <w:rFonts w:hint="eastAsia"/>
                <w:bCs/>
                <w:kern w:val="4"/>
                <w:sz w:val="24"/>
              </w:rPr>
              <w:t>年均浓度</w:t>
            </w:r>
            <w:r w:rsidR="00137952" w:rsidRPr="003455B9">
              <w:rPr>
                <w:rFonts w:hint="eastAsia"/>
                <w:sz w:val="24"/>
              </w:rPr>
              <w:t>、</w:t>
            </w:r>
            <w:r w:rsidR="00137952" w:rsidRPr="003455B9">
              <w:rPr>
                <w:sz w:val="24"/>
              </w:rPr>
              <w:t>CO</w:t>
            </w:r>
            <w:r w:rsidR="00137952" w:rsidRPr="003455B9">
              <w:rPr>
                <w:rFonts w:hint="eastAsia"/>
                <w:sz w:val="24"/>
              </w:rPr>
              <w:t>日均浓度达到《环境空气质量标准》（</w:t>
            </w:r>
            <w:r w:rsidR="00137952" w:rsidRPr="003455B9">
              <w:rPr>
                <w:rFonts w:hint="eastAsia"/>
                <w:sz w:val="24"/>
              </w:rPr>
              <w:t>GB3095-2026</w:t>
            </w:r>
            <w:r w:rsidR="00137952" w:rsidRPr="003455B9">
              <w:rPr>
                <w:rFonts w:hint="eastAsia"/>
                <w:sz w:val="24"/>
              </w:rPr>
              <w:t>）表</w:t>
            </w:r>
            <w:r w:rsidR="00137952" w:rsidRPr="003455B9">
              <w:rPr>
                <w:sz w:val="24"/>
              </w:rPr>
              <w:t>1</w:t>
            </w:r>
            <w:r w:rsidR="00137952" w:rsidRPr="003455B9">
              <w:rPr>
                <w:rFonts w:hint="eastAsia"/>
                <w:sz w:val="24"/>
              </w:rPr>
              <w:t>中二级标准；</w:t>
            </w:r>
            <w:r w:rsidR="00137952" w:rsidRPr="003455B9">
              <w:rPr>
                <w:sz w:val="24"/>
              </w:rPr>
              <w:t>PM</w:t>
            </w:r>
            <w:r w:rsidR="00137952" w:rsidRPr="003455B9">
              <w:rPr>
                <w:sz w:val="24"/>
                <w:vertAlign w:val="subscript"/>
              </w:rPr>
              <w:t>10</w:t>
            </w:r>
            <w:r w:rsidR="00137952" w:rsidRPr="003455B9">
              <w:rPr>
                <w:rFonts w:hint="eastAsia"/>
                <w:bCs/>
                <w:kern w:val="4"/>
                <w:sz w:val="24"/>
              </w:rPr>
              <w:t>年均浓度</w:t>
            </w:r>
            <w:r w:rsidR="00137952" w:rsidRPr="003455B9">
              <w:rPr>
                <w:rFonts w:hint="eastAsia"/>
                <w:sz w:val="24"/>
              </w:rPr>
              <w:t>、</w:t>
            </w:r>
            <w:r w:rsidR="00137952" w:rsidRPr="003455B9">
              <w:rPr>
                <w:sz w:val="24"/>
              </w:rPr>
              <w:t>O</w:t>
            </w:r>
            <w:r w:rsidR="00137952" w:rsidRPr="003455B9">
              <w:rPr>
                <w:sz w:val="24"/>
                <w:vertAlign w:val="subscript"/>
              </w:rPr>
              <w:t>3</w:t>
            </w:r>
            <w:r w:rsidR="00137952" w:rsidRPr="003455B9">
              <w:rPr>
                <w:rFonts w:hint="eastAsia"/>
                <w:bCs/>
                <w:spacing w:val="8"/>
                <w:sz w:val="24"/>
              </w:rPr>
              <w:t>日最大</w:t>
            </w:r>
            <w:r w:rsidR="00137952" w:rsidRPr="003455B9">
              <w:rPr>
                <w:bCs/>
                <w:spacing w:val="8"/>
                <w:sz w:val="24"/>
              </w:rPr>
              <w:t>8</w:t>
            </w:r>
            <w:r w:rsidR="00137952" w:rsidRPr="003455B9">
              <w:rPr>
                <w:rFonts w:hint="eastAsia"/>
                <w:bCs/>
                <w:spacing w:val="8"/>
                <w:sz w:val="24"/>
              </w:rPr>
              <w:t>小时平均浓度</w:t>
            </w:r>
            <w:r w:rsidR="00137952" w:rsidRPr="003455B9">
              <w:rPr>
                <w:rFonts w:hint="eastAsia"/>
                <w:sz w:val="24"/>
              </w:rPr>
              <w:t>超出《环境空气质量标准》（</w:t>
            </w:r>
            <w:r w:rsidR="00137952" w:rsidRPr="003455B9">
              <w:rPr>
                <w:sz w:val="24"/>
              </w:rPr>
              <w:t>GB3095-2026</w:t>
            </w:r>
            <w:r w:rsidR="00137952" w:rsidRPr="003455B9">
              <w:rPr>
                <w:rFonts w:hint="eastAsia"/>
                <w:sz w:val="24"/>
              </w:rPr>
              <w:t>）表</w:t>
            </w:r>
            <w:r w:rsidR="00137952" w:rsidRPr="003455B9">
              <w:rPr>
                <w:sz w:val="24"/>
              </w:rPr>
              <w:t>1</w:t>
            </w:r>
            <w:r w:rsidR="00137952" w:rsidRPr="003455B9">
              <w:rPr>
                <w:rFonts w:hint="eastAsia"/>
                <w:sz w:val="24"/>
              </w:rPr>
              <w:t>中二级标准。</w:t>
            </w:r>
            <w:r w:rsidRPr="003455B9">
              <w:rPr>
                <w:sz w:val="24"/>
              </w:rPr>
              <w:t>目前，当地政府已出具了</w:t>
            </w:r>
            <w:r w:rsidRPr="003455B9">
              <w:rPr>
                <w:rFonts w:hint="eastAsia"/>
                <w:sz w:val="24"/>
              </w:rPr>
              <w:t>大气</w:t>
            </w:r>
            <w:r w:rsidRPr="003455B9">
              <w:rPr>
                <w:sz w:val="24"/>
              </w:rPr>
              <w:t>整治方案。</w:t>
            </w:r>
          </w:p>
          <w:p w14:paraId="597096A1" w14:textId="77777777" w:rsidR="004A5539" w:rsidRPr="003455B9" w:rsidRDefault="0058561F">
            <w:pPr>
              <w:adjustRightInd w:val="0"/>
              <w:snapToGrid w:val="0"/>
              <w:spacing w:line="360" w:lineRule="auto"/>
              <w:ind w:firstLineChars="200" w:firstLine="480"/>
              <w:rPr>
                <w:sz w:val="24"/>
              </w:rPr>
            </w:pPr>
            <w:r w:rsidRPr="003455B9">
              <w:rPr>
                <w:rFonts w:hint="eastAsia"/>
                <w:sz w:val="24"/>
              </w:rPr>
              <w:t>公司</w:t>
            </w:r>
            <w:r w:rsidR="004A5539" w:rsidRPr="003455B9">
              <w:rPr>
                <w:rFonts w:hint="eastAsia"/>
                <w:sz w:val="24"/>
              </w:rPr>
              <w:t>生活污水</w:t>
            </w:r>
            <w:r w:rsidR="004A5539" w:rsidRPr="003455B9">
              <w:rPr>
                <w:sz w:val="24"/>
              </w:rPr>
              <w:t>接入</w:t>
            </w:r>
            <w:bookmarkStart w:id="35" w:name="OLE_LINK247"/>
            <w:bookmarkStart w:id="36" w:name="OLE_LINK248"/>
            <w:r w:rsidR="000623F9" w:rsidRPr="003455B9">
              <w:rPr>
                <w:rFonts w:hint="eastAsia"/>
                <w:sz w:val="24"/>
              </w:rPr>
              <w:t>江阴市城南污水处理有限公司</w:t>
            </w:r>
            <w:bookmarkEnd w:id="35"/>
            <w:bookmarkEnd w:id="36"/>
            <w:r w:rsidR="004A5539" w:rsidRPr="003455B9">
              <w:rPr>
                <w:sz w:val="24"/>
              </w:rPr>
              <w:t>集中处理，尾水排入锡澄运河。</w:t>
            </w:r>
            <w:r w:rsidR="00337F58" w:rsidRPr="003455B9">
              <w:rPr>
                <w:sz w:val="24"/>
              </w:rPr>
              <w:t>本报告引用江阴市人民政府政务信息公开中环境保护板块公布的《全市</w:t>
            </w:r>
            <w:r w:rsidR="00337F58" w:rsidRPr="003455B9">
              <w:rPr>
                <w:sz w:val="24"/>
              </w:rPr>
              <w:t>69</w:t>
            </w:r>
            <w:r w:rsidR="00337F58" w:rsidRPr="003455B9">
              <w:rPr>
                <w:sz w:val="24"/>
              </w:rPr>
              <w:t>条环境综合整治河道水质明细表（</w:t>
            </w:r>
            <w:r w:rsidR="00337F58" w:rsidRPr="003455B9">
              <w:rPr>
                <w:sz w:val="24"/>
              </w:rPr>
              <w:t>2024</w:t>
            </w:r>
            <w:r w:rsidR="00337F58" w:rsidRPr="003455B9">
              <w:rPr>
                <w:sz w:val="24"/>
              </w:rPr>
              <w:t>年</w:t>
            </w:r>
            <w:r w:rsidR="00337F58" w:rsidRPr="003455B9">
              <w:rPr>
                <w:sz w:val="24"/>
              </w:rPr>
              <w:t>1-10</w:t>
            </w:r>
            <w:r w:rsidR="00337F58" w:rsidRPr="003455B9">
              <w:rPr>
                <w:sz w:val="24"/>
              </w:rPr>
              <w:t>月）》</w:t>
            </w:r>
            <w:r w:rsidR="00337F58" w:rsidRPr="003455B9">
              <w:rPr>
                <w:rFonts w:hint="eastAsia"/>
                <w:sz w:val="24"/>
              </w:rPr>
              <w:t>，</w:t>
            </w:r>
            <w:r w:rsidR="00337F58" w:rsidRPr="003455B9">
              <w:rPr>
                <w:rFonts w:hint="eastAsia"/>
                <w:sz w:val="24"/>
              </w:rPr>
              <w:t>202</w:t>
            </w:r>
            <w:r w:rsidR="00337F58" w:rsidRPr="003455B9">
              <w:rPr>
                <w:sz w:val="24"/>
              </w:rPr>
              <w:t>4</w:t>
            </w:r>
            <w:r w:rsidR="00337F58" w:rsidRPr="003455B9">
              <w:rPr>
                <w:rFonts w:hint="eastAsia"/>
                <w:sz w:val="24"/>
              </w:rPr>
              <w:t>年锡澄运河水质满足</w:t>
            </w:r>
            <w:r w:rsidR="00337F58" w:rsidRPr="003455B9">
              <w:rPr>
                <w:rFonts w:hint="eastAsia"/>
                <w:sz w:val="24"/>
              </w:rPr>
              <w:t>III</w:t>
            </w:r>
            <w:r w:rsidR="00337F58" w:rsidRPr="003455B9">
              <w:rPr>
                <w:rFonts w:hint="eastAsia"/>
                <w:sz w:val="24"/>
              </w:rPr>
              <w:t>类标准。</w:t>
            </w:r>
          </w:p>
          <w:p w14:paraId="4F4F7E19" w14:textId="77777777" w:rsidR="004A5539" w:rsidRPr="003455B9" w:rsidRDefault="00337F58">
            <w:pPr>
              <w:snapToGrid w:val="0"/>
              <w:spacing w:line="360" w:lineRule="auto"/>
              <w:ind w:firstLineChars="200" w:firstLine="480"/>
              <w:rPr>
                <w:snapToGrid w:val="0"/>
                <w:kern w:val="0"/>
                <w:sz w:val="24"/>
              </w:rPr>
            </w:pPr>
            <w:r w:rsidRPr="003455B9">
              <w:rPr>
                <w:sz w:val="24"/>
              </w:rPr>
              <w:t>本项目</w:t>
            </w:r>
            <w:r w:rsidR="000F657A" w:rsidRPr="003455B9">
              <w:rPr>
                <w:rFonts w:hint="eastAsia"/>
                <w:sz w:val="24"/>
              </w:rPr>
              <w:t>不新增生活污水和</w:t>
            </w:r>
            <w:r w:rsidRPr="003455B9">
              <w:rPr>
                <w:rFonts w:hint="eastAsia"/>
                <w:sz w:val="24"/>
              </w:rPr>
              <w:t>生产废水，</w:t>
            </w:r>
            <w:r w:rsidR="004A5539" w:rsidRPr="003455B9">
              <w:rPr>
                <w:sz w:val="24"/>
              </w:rPr>
              <w:t>固废得到合理处理，噪声、大气对周边环境影响较小，不会突破项目所在地环境质量底线。因此项目的建设符合环境质量底线标准。</w:t>
            </w:r>
          </w:p>
          <w:p w14:paraId="37A5563B" w14:textId="77777777" w:rsidR="004A5539" w:rsidRPr="003455B9" w:rsidRDefault="004A5539">
            <w:pPr>
              <w:snapToGrid w:val="0"/>
              <w:spacing w:line="360" w:lineRule="auto"/>
              <w:ind w:firstLineChars="200" w:firstLine="480"/>
              <w:rPr>
                <w:sz w:val="24"/>
              </w:rPr>
            </w:pPr>
            <w:r w:rsidRPr="003455B9">
              <w:rPr>
                <w:sz w:val="24"/>
              </w:rPr>
              <w:t>（</w:t>
            </w:r>
            <w:r w:rsidRPr="003455B9">
              <w:rPr>
                <w:sz w:val="24"/>
              </w:rPr>
              <w:t>3</w:t>
            </w:r>
            <w:r w:rsidRPr="003455B9">
              <w:rPr>
                <w:sz w:val="24"/>
              </w:rPr>
              <w:t>）资源利用上</w:t>
            </w:r>
            <w:r w:rsidRPr="003455B9">
              <w:rPr>
                <w:rFonts w:hint="eastAsia"/>
                <w:sz w:val="24"/>
              </w:rPr>
              <w:t>限</w:t>
            </w:r>
          </w:p>
          <w:p w14:paraId="5CE9E468" w14:textId="77777777" w:rsidR="004A5539" w:rsidRPr="003455B9" w:rsidRDefault="004A5539">
            <w:pPr>
              <w:snapToGrid w:val="0"/>
              <w:spacing w:line="360" w:lineRule="auto"/>
              <w:ind w:firstLineChars="200" w:firstLine="480"/>
              <w:rPr>
                <w:sz w:val="24"/>
              </w:rPr>
            </w:pPr>
            <w:r w:rsidRPr="003455B9">
              <w:rPr>
                <w:sz w:val="24"/>
              </w:rPr>
              <w:t>本项目生产过程中消耗一定量的水、电，项目资源消耗量占区域资源利用总量较少，符合资源利用上</w:t>
            </w:r>
            <w:r w:rsidRPr="003455B9">
              <w:rPr>
                <w:rFonts w:hint="eastAsia"/>
                <w:sz w:val="24"/>
              </w:rPr>
              <w:t>限</w:t>
            </w:r>
            <w:r w:rsidRPr="003455B9">
              <w:rPr>
                <w:sz w:val="24"/>
              </w:rPr>
              <w:t>要求。</w:t>
            </w:r>
          </w:p>
          <w:p w14:paraId="13EC54DB" w14:textId="77777777" w:rsidR="004A5539" w:rsidRPr="003455B9" w:rsidRDefault="004A5539">
            <w:pPr>
              <w:adjustRightInd w:val="0"/>
              <w:snapToGrid w:val="0"/>
              <w:spacing w:line="360" w:lineRule="auto"/>
              <w:ind w:firstLineChars="200" w:firstLine="480"/>
              <w:rPr>
                <w:sz w:val="24"/>
              </w:rPr>
            </w:pPr>
            <w:r w:rsidRPr="003455B9">
              <w:rPr>
                <w:sz w:val="24"/>
              </w:rPr>
              <w:t>（</w:t>
            </w:r>
            <w:r w:rsidRPr="003455B9">
              <w:rPr>
                <w:sz w:val="24"/>
              </w:rPr>
              <w:t>4</w:t>
            </w:r>
            <w:r w:rsidRPr="003455B9">
              <w:rPr>
                <w:sz w:val="24"/>
              </w:rPr>
              <w:t>）生态环境准入清单</w:t>
            </w:r>
          </w:p>
          <w:p w14:paraId="025BF2FD" w14:textId="77777777" w:rsidR="00CD110E" w:rsidRPr="003455B9" w:rsidRDefault="004A5539" w:rsidP="00D87FBF">
            <w:pPr>
              <w:pStyle w:val="af8"/>
              <w:adjustRightInd w:val="0"/>
              <w:snapToGrid w:val="0"/>
              <w:spacing w:before="0" w:beforeAutospacing="0" w:after="0" w:afterAutospacing="0" w:line="360" w:lineRule="auto"/>
              <w:ind w:firstLineChars="200" w:firstLine="480"/>
              <w:jc w:val="both"/>
              <w:rPr>
                <w:rFonts w:ascii="Times New Roman" w:hAnsi="Times New Roman"/>
                <w:b/>
              </w:rPr>
            </w:pPr>
            <w:r w:rsidRPr="003455B9">
              <w:t>本次评价对照国家及地方产业结构调整、限制用地等方面分析项目的相符性</w:t>
            </w:r>
            <w:r w:rsidRPr="003455B9">
              <w:rPr>
                <w:rFonts w:ascii="Times New Roman" w:hAnsi="Times New Roman"/>
                <w:kern w:val="2"/>
                <w:szCs w:val="24"/>
              </w:rPr>
              <w:t>，具体见表</w:t>
            </w:r>
            <w:r w:rsidRPr="003455B9">
              <w:rPr>
                <w:rFonts w:ascii="Times New Roman" w:hAnsi="Times New Roman"/>
                <w:kern w:val="2"/>
                <w:szCs w:val="24"/>
              </w:rPr>
              <w:t>1-</w:t>
            </w:r>
            <w:r w:rsidR="00385E64" w:rsidRPr="003455B9">
              <w:rPr>
                <w:rFonts w:ascii="Times New Roman" w:hAnsi="Times New Roman"/>
                <w:kern w:val="2"/>
                <w:szCs w:val="24"/>
              </w:rPr>
              <w:t>7</w:t>
            </w:r>
            <w:r w:rsidRPr="003455B9">
              <w:rPr>
                <w:rFonts w:ascii="Times New Roman" w:hAnsi="Times New Roman"/>
                <w:kern w:val="2"/>
                <w:szCs w:val="24"/>
              </w:rPr>
              <w:t>。</w:t>
            </w:r>
          </w:p>
          <w:p w14:paraId="5893A3E1"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0C12303C"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63A578B3"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4FAA9062"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72E65EC6"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388BD4B0"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198F5D0F" w14:textId="77777777" w:rsidR="00A11F0C" w:rsidRPr="003455B9" w:rsidRDefault="00A11F0C">
            <w:pPr>
              <w:pStyle w:val="af8"/>
              <w:adjustRightInd w:val="0"/>
              <w:snapToGrid w:val="0"/>
              <w:spacing w:before="0" w:beforeAutospacing="0" w:after="0" w:afterAutospacing="0" w:line="360" w:lineRule="auto"/>
              <w:ind w:firstLineChars="200" w:firstLine="482"/>
              <w:jc w:val="center"/>
              <w:rPr>
                <w:rFonts w:ascii="Times New Roman" w:hAnsi="Times New Roman"/>
                <w:b/>
              </w:rPr>
            </w:pPr>
          </w:p>
          <w:p w14:paraId="1C85884A" w14:textId="676B46FE" w:rsidR="004A5539" w:rsidRPr="003455B9" w:rsidRDefault="004A5539">
            <w:pPr>
              <w:pStyle w:val="af8"/>
              <w:adjustRightInd w:val="0"/>
              <w:snapToGrid w:val="0"/>
              <w:spacing w:before="0" w:beforeAutospacing="0" w:after="0" w:afterAutospacing="0" w:line="360" w:lineRule="auto"/>
              <w:ind w:firstLineChars="200" w:firstLine="482"/>
              <w:jc w:val="center"/>
              <w:rPr>
                <w:rFonts w:ascii="Times New Roman" w:hAnsi="Times New Roman"/>
                <w:kern w:val="2"/>
                <w:szCs w:val="24"/>
              </w:rPr>
            </w:pPr>
            <w:r w:rsidRPr="003455B9">
              <w:rPr>
                <w:rFonts w:ascii="Times New Roman" w:hAnsi="Times New Roman"/>
                <w:b/>
              </w:rPr>
              <w:lastRenderedPageBreak/>
              <w:t>表</w:t>
            </w:r>
            <w:r w:rsidRPr="003455B9">
              <w:rPr>
                <w:rFonts w:ascii="Times New Roman" w:hAnsi="Times New Roman"/>
                <w:b/>
              </w:rPr>
              <w:t>1-</w:t>
            </w:r>
            <w:r w:rsidR="00385E64" w:rsidRPr="003455B9">
              <w:rPr>
                <w:rFonts w:ascii="Times New Roman" w:hAnsi="Times New Roman"/>
                <w:b/>
              </w:rPr>
              <w:t>7</w:t>
            </w:r>
            <w:r w:rsidRPr="003455B9">
              <w:rPr>
                <w:rFonts w:ascii="Times New Roman" w:hAnsi="Times New Roman"/>
                <w:b/>
              </w:rPr>
              <w:t>本项目</w:t>
            </w:r>
            <w:r w:rsidRPr="003455B9">
              <w:rPr>
                <w:rFonts w:ascii="Times New Roman" w:hAnsi="Times New Roman"/>
                <w:b/>
                <w:bCs/>
              </w:rPr>
              <w:t>相符性分析</w:t>
            </w:r>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56"/>
              <w:gridCol w:w="4360"/>
              <w:gridCol w:w="2462"/>
            </w:tblGrid>
            <w:tr w:rsidR="003455B9" w:rsidRPr="003455B9" w14:paraId="16ABC076" w14:textId="77777777" w:rsidTr="00DE7EDB">
              <w:trPr>
                <w:trHeight w:val="340"/>
                <w:tblHeader/>
                <w:jc w:val="center"/>
              </w:trPr>
              <w:tc>
                <w:tcPr>
                  <w:tcW w:w="439" w:type="pct"/>
                  <w:vAlign w:val="center"/>
                </w:tcPr>
                <w:p w14:paraId="49CA3116" w14:textId="77777777" w:rsidR="00337F58" w:rsidRPr="003455B9" w:rsidRDefault="00337F58" w:rsidP="00337F58">
                  <w:pPr>
                    <w:pStyle w:val="18"/>
                  </w:pPr>
                  <w:r w:rsidRPr="003455B9">
                    <w:t>序号</w:t>
                  </w:r>
                </w:p>
              </w:tc>
              <w:tc>
                <w:tcPr>
                  <w:tcW w:w="2915" w:type="pct"/>
                  <w:vAlign w:val="center"/>
                </w:tcPr>
                <w:p w14:paraId="6CC9FE4B" w14:textId="77777777" w:rsidR="00337F58" w:rsidRPr="003455B9" w:rsidRDefault="00337F58" w:rsidP="00337F58">
                  <w:pPr>
                    <w:pStyle w:val="18"/>
                  </w:pPr>
                  <w:r w:rsidRPr="003455B9">
                    <w:t>内容</w:t>
                  </w:r>
                </w:p>
              </w:tc>
              <w:tc>
                <w:tcPr>
                  <w:tcW w:w="1646" w:type="pct"/>
                  <w:vAlign w:val="center"/>
                </w:tcPr>
                <w:p w14:paraId="1C2D7344" w14:textId="77777777" w:rsidR="00337F58" w:rsidRPr="003455B9" w:rsidRDefault="00337F58" w:rsidP="00337F58">
                  <w:pPr>
                    <w:pStyle w:val="18"/>
                  </w:pPr>
                  <w:r w:rsidRPr="003455B9">
                    <w:t>相符性分析</w:t>
                  </w:r>
                </w:p>
              </w:tc>
            </w:tr>
            <w:tr w:rsidR="003455B9" w:rsidRPr="003455B9" w14:paraId="5B897E0C" w14:textId="77777777" w:rsidTr="00DE7EDB">
              <w:trPr>
                <w:trHeight w:val="340"/>
                <w:tblHeader/>
                <w:jc w:val="center"/>
              </w:trPr>
              <w:tc>
                <w:tcPr>
                  <w:tcW w:w="439" w:type="pct"/>
                  <w:vAlign w:val="center"/>
                </w:tcPr>
                <w:p w14:paraId="560330A7" w14:textId="77777777" w:rsidR="00337F58" w:rsidRPr="003455B9" w:rsidRDefault="00337F58" w:rsidP="00337F58">
                  <w:pPr>
                    <w:pStyle w:val="18"/>
                  </w:pPr>
                  <w:r w:rsidRPr="003455B9">
                    <w:t>1</w:t>
                  </w:r>
                </w:p>
              </w:tc>
              <w:tc>
                <w:tcPr>
                  <w:tcW w:w="2915" w:type="pct"/>
                  <w:vAlign w:val="center"/>
                </w:tcPr>
                <w:p w14:paraId="536E62F0" w14:textId="77777777" w:rsidR="00337F58" w:rsidRPr="003455B9" w:rsidRDefault="00337F58" w:rsidP="00337F58">
                  <w:pPr>
                    <w:pStyle w:val="18"/>
                  </w:pPr>
                  <w:r w:rsidRPr="003455B9">
                    <w:t>《产业结构调整指导目录（</w:t>
                  </w:r>
                  <w:r w:rsidRPr="003455B9">
                    <w:t>202</w:t>
                  </w:r>
                  <w:r w:rsidRPr="003455B9">
                    <w:rPr>
                      <w:rFonts w:hint="eastAsia"/>
                    </w:rPr>
                    <w:t>4</w:t>
                  </w:r>
                  <w:r w:rsidRPr="003455B9">
                    <w:rPr>
                      <w:rFonts w:hint="eastAsia"/>
                    </w:rPr>
                    <w:t>年本</w:t>
                  </w:r>
                  <w:r w:rsidRPr="003455B9">
                    <w:t>）》</w:t>
                  </w:r>
                </w:p>
              </w:tc>
              <w:tc>
                <w:tcPr>
                  <w:tcW w:w="1646" w:type="pct"/>
                  <w:vAlign w:val="center"/>
                </w:tcPr>
                <w:p w14:paraId="4CD67D15" w14:textId="77777777" w:rsidR="00337F58" w:rsidRPr="003455B9" w:rsidRDefault="00337F58" w:rsidP="00337F58">
                  <w:pPr>
                    <w:pStyle w:val="18"/>
                  </w:pPr>
                  <w:r w:rsidRPr="003455B9">
                    <w:t>不属于限制类、淘汰类项目，符合要求</w:t>
                  </w:r>
                </w:p>
              </w:tc>
            </w:tr>
            <w:tr w:rsidR="003455B9" w:rsidRPr="003455B9" w14:paraId="247D2AF0" w14:textId="77777777" w:rsidTr="00DE7EDB">
              <w:trPr>
                <w:trHeight w:val="340"/>
                <w:tblHeader/>
                <w:jc w:val="center"/>
              </w:trPr>
              <w:tc>
                <w:tcPr>
                  <w:tcW w:w="439" w:type="pct"/>
                  <w:vAlign w:val="center"/>
                </w:tcPr>
                <w:p w14:paraId="44B57005" w14:textId="77777777" w:rsidR="00337F58" w:rsidRPr="003455B9" w:rsidRDefault="00337F58" w:rsidP="00337F58">
                  <w:pPr>
                    <w:pStyle w:val="18"/>
                  </w:pPr>
                  <w:r w:rsidRPr="003455B9">
                    <w:t>2</w:t>
                  </w:r>
                </w:p>
              </w:tc>
              <w:tc>
                <w:tcPr>
                  <w:tcW w:w="2915" w:type="pct"/>
                  <w:vAlign w:val="center"/>
                </w:tcPr>
                <w:p w14:paraId="7F974B9A" w14:textId="77777777" w:rsidR="00337F58" w:rsidRPr="003455B9" w:rsidRDefault="00337F58" w:rsidP="00337F58">
                  <w:pPr>
                    <w:pStyle w:val="18"/>
                  </w:pPr>
                  <w:r w:rsidRPr="003455B9">
                    <w:t>《无锡市制造业转型发展指导目录（</w:t>
                  </w:r>
                  <w:r w:rsidRPr="003455B9">
                    <w:t>2012</w:t>
                  </w:r>
                  <w:r w:rsidRPr="003455B9">
                    <w:t>年本）》</w:t>
                  </w:r>
                </w:p>
              </w:tc>
              <w:tc>
                <w:tcPr>
                  <w:tcW w:w="1646" w:type="pct"/>
                  <w:vAlign w:val="center"/>
                </w:tcPr>
                <w:p w14:paraId="6A3C4057" w14:textId="77777777" w:rsidR="00337F58" w:rsidRPr="003455B9" w:rsidRDefault="00337F58" w:rsidP="00337F58">
                  <w:pPr>
                    <w:pStyle w:val="18"/>
                  </w:pPr>
                  <w:r w:rsidRPr="003455B9">
                    <w:t>不属于限制类、淘汰类项目，符合要求</w:t>
                  </w:r>
                </w:p>
              </w:tc>
            </w:tr>
            <w:tr w:rsidR="003455B9" w:rsidRPr="003455B9" w14:paraId="31D81D8A" w14:textId="77777777" w:rsidTr="00DE7EDB">
              <w:trPr>
                <w:trHeight w:val="459"/>
                <w:tblHeader/>
                <w:jc w:val="center"/>
              </w:trPr>
              <w:tc>
                <w:tcPr>
                  <w:tcW w:w="439" w:type="pct"/>
                  <w:vAlign w:val="center"/>
                </w:tcPr>
                <w:p w14:paraId="70E51127" w14:textId="77777777" w:rsidR="00337F58" w:rsidRPr="003455B9" w:rsidRDefault="00337F58" w:rsidP="00337F58">
                  <w:pPr>
                    <w:pStyle w:val="18"/>
                  </w:pPr>
                  <w:r w:rsidRPr="003455B9">
                    <w:t>3</w:t>
                  </w:r>
                </w:p>
              </w:tc>
              <w:tc>
                <w:tcPr>
                  <w:tcW w:w="2915" w:type="pct"/>
                  <w:vAlign w:val="center"/>
                </w:tcPr>
                <w:p w14:paraId="1ECFE873" w14:textId="77777777" w:rsidR="00337F58" w:rsidRPr="003455B9" w:rsidRDefault="00337F58" w:rsidP="00337F58">
                  <w:pPr>
                    <w:pStyle w:val="18"/>
                  </w:pPr>
                  <w:r w:rsidRPr="003455B9">
                    <w:rPr>
                      <w:rFonts w:hint="eastAsia"/>
                    </w:rPr>
                    <w:t>《长江经济带发展负面清单指南（试行，</w:t>
                  </w:r>
                  <w:r w:rsidRPr="003455B9">
                    <w:rPr>
                      <w:rFonts w:hint="eastAsia"/>
                    </w:rPr>
                    <w:t>2022</w:t>
                  </w:r>
                  <w:r w:rsidRPr="003455B9">
                    <w:rPr>
                      <w:rFonts w:hint="eastAsia"/>
                    </w:rPr>
                    <w:t>年版）》（长江办</w:t>
                  </w:r>
                  <w:r w:rsidRPr="003455B9">
                    <w:rPr>
                      <w:rFonts w:hint="eastAsia"/>
                    </w:rPr>
                    <w:t>[2022]7</w:t>
                  </w:r>
                  <w:r w:rsidRPr="003455B9">
                    <w:rPr>
                      <w:rFonts w:hint="eastAsia"/>
                    </w:rPr>
                    <w:t>号）、《</w:t>
                  </w:r>
                  <w:r w:rsidRPr="003455B9">
                    <w:rPr>
                      <w:rFonts w:hint="eastAsia"/>
                    </w:rPr>
                    <w:t>&lt;</w:t>
                  </w:r>
                  <w:r w:rsidRPr="003455B9">
                    <w:rPr>
                      <w:rFonts w:hint="eastAsia"/>
                    </w:rPr>
                    <w:t>长江经济带发展负面清单指南（试行，</w:t>
                  </w:r>
                  <w:r w:rsidRPr="003455B9">
                    <w:rPr>
                      <w:rFonts w:hint="eastAsia"/>
                    </w:rPr>
                    <w:t>2022</w:t>
                  </w:r>
                  <w:r w:rsidRPr="003455B9">
                    <w:rPr>
                      <w:rFonts w:hint="eastAsia"/>
                    </w:rPr>
                    <w:t>年版）</w:t>
                  </w:r>
                  <w:r w:rsidRPr="003455B9">
                    <w:rPr>
                      <w:rFonts w:hint="eastAsia"/>
                    </w:rPr>
                    <w:t>&gt;</w:t>
                  </w:r>
                  <w:r w:rsidRPr="003455B9">
                    <w:rPr>
                      <w:rFonts w:hint="eastAsia"/>
                    </w:rPr>
                    <w:t>江苏省实施细则》（苏长江办发</w:t>
                  </w:r>
                  <w:r w:rsidRPr="003455B9">
                    <w:rPr>
                      <w:rFonts w:hint="eastAsia"/>
                    </w:rPr>
                    <w:t>[2022]55</w:t>
                  </w:r>
                  <w:r w:rsidRPr="003455B9">
                    <w:rPr>
                      <w:rFonts w:hint="eastAsia"/>
                    </w:rPr>
                    <w:t>号）</w:t>
                  </w:r>
                </w:p>
              </w:tc>
              <w:tc>
                <w:tcPr>
                  <w:tcW w:w="1646" w:type="pct"/>
                  <w:vAlign w:val="center"/>
                </w:tcPr>
                <w:p w14:paraId="2915512E" w14:textId="77777777" w:rsidR="00337F58" w:rsidRPr="003455B9" w:rsidRDefault="00337F58" w:rsidP="00337F58">
                  <w:pPr>
                    <w:pStyle w:val="18"/>
                  </w:pPr>
                  <w:r w:rsidRPr="003455B9">
                    <w:t>本项目不属于禁止类</w:t>
                  </w:r>
                </w:p>
              </w:tc>
            </w:tr>
            <w:tr w:rsidR="003455B9" w:rsidRPr="003455B9" w14:paraId="63F845CF" w14:textId="77777777" w:rsidTr="00DE7EDB">
              <w:trPr>
                <w:trHeight w:val="340"/>
                <w:tblHeader/>
                <w:jc w:val="center"/>
              </w:trPr>
              <w:tc>
                <w:tcPr>
                  <w:tcW w:w="439" w:type="pct"/>
                  <w:vAlign w:val="center"/>
                </w:tcPr>
                <w:p w14:paraId="4AF20A14" w14:textId="77777777" w:rsidR="00337F58" w:rsidRPr="003455B9" w:rsidRDefault="00337F58" w:rsidP="00337F58">
                  <w:pPr>
                    <w:pStyle w:val="18"/>
                  </w:pPr>
                  <w:r w:rsidRPr="003455B9">
                    <w:t>4</w:t>
                  </w:r>
                </w:p>
              </w:tc>
              <w:tc>
                <w:tcPr>
                  <w:tcW w:w="2915" w:type="pct"/>
                  <w:vAlign w:val="center"/>
                </w:tcPr>
                <w:p w14:paraId="42797E07" w14:textId="77777777" w:rsidR="00337F58" w:rsidRPr="003455B9" w:rsidRDefault="00337F58" w:rsidP="00337F58">
                  <w:pPr>
                    <w:pStyle w:val="18"/>
                  </w:pPr>
                  <w:r w:rsidRPr="003455B9">
                    <w:t>《市场准入负面清单》（</w:t>
                  </w:r>
                  <w:r w:rsidRPr="003455B9">
                    <w:t>2025</w:t>
                  </w:r>
                  <w:r w:rsidRPr="003455B9">
                    <w:t>年版）</w:t>
                  </w:r>
                </w:p>
              </w:tc>
              <w:tc>
                <w:tcPr>
                  <w:tcW w:w="1646" w:type="pct"/>
                  <w:vAlign w:val="center"/>
                </w:tcPr>
                <w:p w14:paraId="49E4A770" w14:textId="77777777" w:rsidR="00337F58" w:rsidRPr="003455B9" w:rsidRDefault="00337F58" w:rsidP="00337F58">
                  <w:pPr>
                    <w:pStyle w:val="18"/>
                  </w:pPr>
                  <w:r w:rsidRPr="003455B9">
                    <w:t>本项目不属于禁止准入类</w:t>
                  </w:r>
                </w:p>
              </w:tc>
            </w:tr>
            <w:tr w:rsidR="003455B9" w:rsidRPr="003455B9" w14:paraId="16E643E9" w14:textId="77777777" w:rsidTr="00DE7EDB">
              <w:trPr>
                <w:trHeight w:val="340"/>
                <w:tblHeader/>
                <w:jc w:val="center"/>
              </w:trPr>
              <w:tc>
                <w:tcPr>
                  <w:tcW w:w="439" w:type="pct"/>
                  <w:vAlign w:val="center"/>
                </w:tcPr>
                <w:p w14:paraId="469AF309" w14:textId="77777777" w:rsidR="00337F58" w:rsidRPr="003455B9" w:rsidRDefault="00337F58" w:rsidP="00337F58">
                  <w:pPr>
                    <w:pStyle w:val="18"/>
                  </w:pPr>
                  <w:r w:rsidRPr="003455B9">
                    <w:t>5</w:t>
                  </w:r>
                </w:p>
              </w:tc>
              <w:tc>
                <w:tcPr>
                  <w:tcW w:w="2915" w:type="pct"/>
                  <w:vAlign w:val="center"/>
                </w:tcPr>
                <w:p w14:paraId="416A7C22" w14:textId="77777777" w:rsidR="00337F58" w:rsidRPr="003455B9" w:rsidRDefault="00337F58" w:rsidP="00337F58">
                  <w:pPr>
                    <w:pStyle w:val="18"/>
                  </w:pPr>
                  <w:r w:rsidRPr="003455B9">
                    <w:rPr>
                      <w:rFonts w:hint="eastAsia"/>
                    </w:rPr>
                    <w:t>《江苏省太湖流域禁止和限制的产业产品目录（</w:t>
                  </w:r>
                  <w:r w:rsidRPr="003455B9">
                    <w:rPr>
                      <w:rFonts w:hint="eastAsia"/>
                    </w:rPr>
                    <w:t>2024</w:t>
                  </w:r>
                  <w:r w:rsidRPr="003455B9">
                    <w:rPr>
                      <w:rFonts w:hint="eastAsia"/>
                    </w:rPr>
                    <w:t>年本）》</w:t>
                  </w:r>
                </w:p>
              </w:tc>
              <w:tc>
                <w:tcPr>
                  <w:tcW w:w="1646" w:type="pct"/>
                  <w:vAlign w:val="center"/>
                </w:tcPr>
                <w:p w14:paraId="2D28F25A" w14:textId="77777777" w:rsidR="00337F58" w:rsidRPr="003455B9" w:rsidRDefault="00337F58" w:rsidP="00337F58">
                  <w:pPr>
                    <w:pStyle w:val="18"/>
                  </w:pPr>
                  <w:r w:rsidRPr="003455B9">
                    <w:rPr>
                      <w:rFonts w:hint="eastAsia"/>
                    </w:rPr>
                    <w:t>本项目不属于限制类、淘汰类、禁止类</w:t>
                  </w:r>
                </w:p>
              </w:tc>
            </w:tr>
            <w:tr w:rsidR="003455B9" w:rsidRPr="003455B9" w14:paraId="4E2BF926" w14:textId="77777777" w:rsidTr="00DE7EDB">
              <w:trPr>
                <w:trHeight w:val="340"/>
                <w:tblHeader/>
                <w:jc w:val="center"/>
              </w:trPr>
              <w:tc>
                <w:tcPr>
                  <w:tcW w:w="439" w:type="pct"/>
                  <w:vAlign w:val="center"/>
                </w:tcPr>
                <w:p w14:paraId="1AC7F3A0" w14:textId="77777777" w:rsidR="003A5C1B" w:rsidRPr="003455B9" w:rsidRDefault="003A5C1B" w:rsidP="00337F58">
                  <w:pPr>
                    <w:pStyle w:val="18"/>
                  </w:pPr>
                  <w:r w:rsidRPr="003455B9">
                    <w:rPr>
                      <w:rFonts w:hint="eastAsia"/>
                    </w:rPr>
                    <w:t>6</w:t>
                  </w:r>
                </w:p>
              </w:tc>
              <w:tc>
                <w:tcPr>
                  <w:tcW w:w="2915" w:type="pct"/>
                  <w:vAlign w:val="center"/>
                </w:tcPr>
                <w:p w14:paraId="03D9FA86" w14:textId="77777777" w:rsidR="003A5C1B" w:rsidRPr="003455B9" w:rsidRDefault="003A5C1B" w:rsidP="00337F58">
                  <w:pPr>
                    <w:pStyle w:val="18"/>
                  </w:pPr>
                  <w:r w:rsidRPr="003455B9">
                    <w:rPr>
                      <w:rFonts w:hint="eastAsia"/>
                    </w:rPr>
                    <w:t>关于印发《江苏省“两高”项目管理目录（</w:t>
                  </w:r>
                  <w:r w:rsidRPr="003455B9">
                    <w:rPr>
                      <w:rFonts w:hint="eastAsia"/>
                    </w:rPr>
                    <w:t>2025</w:t>
                  </w:r>
                  <w:r w:rsidRPr="003455B9">
                    <w:rPr>
                      <w:rFonts w:hint="eastAsia"/>
                    </w:rPr>
                    <w:t>版）》的通知</w:t>
                  </w:r>
                </w:p>
              </w:tc>
              <w:tc>
                <w:tcPr>
                  <w:tcW w:w="1646" w:type="pct"/>
                  <w:vAlign w:val="center"/>
                </w:tcPr>
                <w:p w14:paraId="5C6C9F66" w14:textId="77777777" w:rsidR="003A5C1B" w:rsidRPr="003455B9" w:rsidRDefault="003A5C1B" w:rsidP="00337F58">
                  <w:pPr>
                    <w:pStyle w:val="18"/>
                  </w:pPr>
                  <w:r w:rsidRPr="003455B9">
                    <w:rPr>
                      <w:rFonts w:hint="eastAsia"/>
                    </w:rPr>
                    <w:t>本项目不属于两高项目</w:t>
                  </w:r>
                </w:p>
              </w:tc>
            </w:tr>
            <w:tr w:rsidR="003455B9" w:rsidRPr="003455B9" w14:paraId="6A42577C" w14:textId="77777777" w:rsidTr="00DE7EDB">
              <w:trPr>
                <w:trHeight w:val="340"/>
                <w:tblHeader/>
                <w:jc w:val="center"/>
              </w:trPr>
              <w:tc>
                <w:tcPr>
                  <w:tcW w:w="439" w:type="pct"/>
                  <w:vAlign w:val="center"/>
                </w:tcPr>
                <w:p w14:paraId="080212A1" w14:textId="77777777" w:rsidR="00BB7425" w:rsidRPr="003455B9" w:rsidRDefault="00BB7425" w:rsidP="00BB7425">
                  <w:pPr>
                    <w:pStyle w:val="18"/>
                  </w:pPr>
                  <w:r w:rsidRPr="003455B9">
                    <w:rPr>
                      <w:rFonts w:hint="eastAsia"/>
                    </w:rPr>
                    <w:t>7</w:t>
                  </w:r>
                </w:p>
              </w:tc>
              <w:tc>
                <w:tcPr>
                  <w:tcW w:w="2915" w:type="pct"/>
                  <w:vAlign w:val="center"/>
                </w:tcPr>
                <w:p w14:paraId="52916C93" w14:textId="77777777" w:rsidR="00BB7425" w:rsidRPr="003455B9" w:rsidRDefault="00BB7425" w:rsidP="00BB7425">
                  <w:pPr>
                    <w:pStyle w:val="18"/>
                    <w:spacing w:before="24" w:after="24"/>
                  </w:pPr>
                  <w:r w:rsidRPr="003455B9">
                    <w:rPr>
                      <w:rFonts w:hint="eastAsia"/>
                    </w:rPr>
                    <w:t>《自然资源要素支撑产业高质量发展指导目录（</w:t>
                  </w:r>
                  <w:r w:rsidRPr="003455B9">
                    <w:rPr>
                      <w:rFonts w:hint="eastAsia"/>
                    </w:rPr>
                    <w:t>2024</w:t>
                  </w:r>
                  <w:r w:rsidRPr="003455B9">
                    <w:rPr>
                      <w:rFonts w:hint="eastAsia"/>
                    </w:rPr>
                    <w:t>年本）》</w:t>
                  </w:r>
                </w:p>
              </w:tc>
              <w:tc>
                <w:tcPr>
                  <w:tcW w:w="1646" w:type="pct"/>
                  <w:vAlign w:val="center"/>
                </w:tcPr>
                <w:p w14:paraId="2FFF252F" w14:textId="77777777" w:rsidR="00BB7425" w:rsidRPr="003455B9" w:rsidRDefault="00BB7425" w:rsidP="00BB7425">
                  <w:pPr>
                    <w:pStyle w:val="18"/>
                    <w:spacing w:before="24" w:after="24"/>
                    <w:rPr>
                      <w:rFonts w:eastAsia="等线"/>
                    </w:rPr>
                  </w:pPr>
                  <w:r w:rsidRPr="003455B9">
                    <w:rPr>
                      <w:rFonts w:hint="eastAsia"/>
                    </w:rPr>
                    <w:t>本项目不属于限制类、禁止类</w:t>
                  </w:r>
                </w:p>
              </w:tc>
            </w:tr>
          </w:tbl>
          <w:p w14:paraId="0E2320F8" w14:textId="77777777" w:rsidR="004A5539" w:rsidRPr="003455B9" w:rsidRDefault="004A5539">
            <w:pPr>
              <w:snapToGrid w:val="0"/>
              <w:spacing w:line="360" w:lineRule="auto"/>
              <w:rPr>
                <w:sz w:val="24"/>
              </w:rPr>
            </w:pPr>
            <w:r w:rsidRPr="003455B9">
              <w:rPr>
                <w:sz w:val="24"/>
              </w:rPr>
              <w:t>2</w:t>
            </w:r>
            <w:r w:rsidRPr="003455B9">
              <w:rPr>
                <w:sz w:val="24"/>
              </w:rPr>
              <w:t>、其他国家及地方政策相符性分析</w:t>
            </w:r>
          </w:p>
          <w:p w14:paraId="74B4734D" w14:textId="77777777" w:rsidR="004A5539" w:rsidRPr="003455B9" w:rsidRDefault="004A5539">
            <w:pPr>
              <w:adjustRightInd w:val="0"/>
              <w:snapToGrid w:val="0"/>
              <w:spacing w:line="480" w:lineRule="exact"/>
              <w:jc w:val="center"/>
              <w:rPr>
                <w:b/>
                <w:bCs/>
                <w:snapToGrid w:val="0"/>
                <w:kern w:val="0"/>
                <w:sz w:val="24"/>
              </w:rPr>
            </w:pPr>
            <w:r w:rsidRPr="003455B9">
              <w:rPr>
                <w:b/>
                <w:bCs/>
                <w:snapToGrid w:val="0"/>
                <w:kern w:val="0"/>
                <w:sz w:val="24"/>
              </w:rPr>
              <w:t>表</w:t>
            </w:r>
            <w:r w:rsidRPr="003455B9">
              <w:rPr>
                <w:b/>
                <w:bCs/>
                <w:snapToGrid w:val="0"/>
                <w:kern w:val="0"/>
                <w:sz w:val="24"/>
              </w:rPr>
              <w:t>1-</w:t>
            </w:r>
            <w:r w:rsidR="00385E64" w:rsidRPr="003455B9">
              <w:rPr>
                <w:b/>
                <w:bCs/>
                <w:snapToGrid w:val="0"/>
                <w:kern w:val="0"/>
                <w:sz w:val="24"/>
              </w:rPr>
              <w:t>8</w:t>
            </w:r>
            <w:r w:rsidRPr="003455B9">
              <w:rPr>
                <w:b/>
                <w:bCs/>
                <w:snapToGrid w:val="0"/>
                <w:kern w:val="0"/>
                <w:sz w:val="24"/>
              </w:rPr>
              <w:t xml:space="preserve">  </w:t>
            </w:r>
            <w:r w:rsidRPr="003455B9">
              <w:rPr>
                <w:b/>
                <w:bCs/>
                <w:snapToGrid w:val="0"/>
                <w:kern w:val="0"/>
                <w:sz w:val="24"/>
              </w:rPr>
              <w:t>项目与国家及地方政策相符性分析一览表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5"/>
              <w:gridCol w:w="3907"/>
              <w:gridCol w:w="1895"/>
              <w:gridCol w:w="347"/>
            </w:tblGrid>
            <w:tr w:rsidR="003455B9" w:rsidRPr="003455B9" w14:paraId="2479EF31" w14:textId="77777777" w:rsidTr="00DE7EDB">
              <w:trPr>
                <w:trHeight w:val="340"/>
              </w:trPr>
              <w:tc>
                <w:tcPr>
                  <w:tcW w:w="892" w:type="pct"/>
                  <w:tcBorders>
                    <w:top w:val="single" w:sz="12" w:space="0" w:color="auto"/>
                    <w:bottom w:val="single" w:sz="12" w:space="0" w:color="auto"/>
                  </w:tcBorders>
                  <w:tcMar>
                    <w:top w:w="0" w:type="dxa"/>
                    <w:left w:w="11" w:type="dxa"/>
                    <w:bottom w:w="0" w:type="dxa"/>
                    <w:right w:w="11" w:type="dxa"/>
                  </w:tcMar>
                  <w:vAlign w:val="center"/>
                </w:tcPr>
                <w:p w14:paraId="49B84D6E" w14:textId="77777777" w:rsidR="004A5539" w:rsidRPr="003455B9" w:rsidRDefault="004A5539">
                  <w:pPr>
                    <w:adjustRightInd w:val="0"/>
                    <w:snapToGrid w:val="0"/>
                    <w:spacing w:line="216" w:lineRule="auto"/>
                    <w:jc w:val="center"/>
                    <w:rPr>
                      <w:b/>
                      <w:bCs/>
                      <w:snapToGrid w:val="0"/>
                      <w:szCs w:val="21"/>
                    </w:rPr>
                  </w:pPr>
                  <w:r w:rsidRPr="003455B9">
                    <w:rPr>
                      <w:b/>
                      <w:bCs/>
                      <w:snapToGrid w:val="0"/>
                      <w:szCs w:val="21"/>
                    </w:rPr>
                    <w:t>文件</w:t>
                  </w:r>
                </w:p>
              </w:tc>
              <w:tc>
                <w:tcPr>
                  <w:tcW w:w="2610" w:type="pct"/>
                  <w:tcBorders>
                    <w:top w:val="single" w:sz="12" w:space="0" w:color="auto"/>
                    <w:bottom w:val="single" w:sz="12" w:space="0" w:color="auto"/>
                  </w:tcBorders>
                  <w:tcMar>
                    <w:top w:w="0" w:type="dxa"/>
                    <w:left w:w="11" w:type="dxa"/>
                    <w:bottom w:w="0" w:type="dxa"/>
                    <w:right w:w="11" w:type="dxa"/>
                  </w:tcMar>
                  <w:vAlign w:val="center"/>
                </w:tcPr>
                <w:p w14:paraId="3E7F4390" w14:textId="77777777" w:rsidR="004A5539" w:rsidRPr="003455B9" w:rsidRDefault="004A5539">
                  <w:pPr>
                    <w:adjustRightInd w:val="0"/>
                    <w:snapToGrid w:val="0"/>
                    <w:spacing w:line="216" w:lineRule="auto"/>
                    <w:jc w:val="center"/>
                    <w:rPr>
                      <w:b/>
                      <w:bCs/>
                      <w:snapToGrid w:val="0"/>
                      <w:szCs w:val="21"/>
                    </w:rPr>
                  </w:pPr>
                  <w:r w:rsidRPr="003455B9">
                    <w:rPr>
                      <w:b/>
                      <w:bCs/>
                      <w:snapToGrid w:val="0"/>
                      <w:szCs w:val="21"/>
                    </w:rPr>
                    <w:t>内容</w:t>
                  </w:r>
                </w:p>
              </w:tc>
              <w:tc>
                <w:tcPr>
                  <w:tcW w:w="1266" w:type="pct"/>
                  <w:tcBorders>
                    <w:top w:val="single" w:sz="12" w:space="0" w:color="auto"/>
                    <w:bottom w:val="single" w:sz="12" w:space="0" w:color="auto"/>
                  </w:tcBorders>
                  <w:tcMar>
                    <w:top w:w="0" w:type="dxa"/>
                    <w:left w:w="11" w:type="dxa"/>
                    <w:bottom w:w="0" w:type="dxa"/>
                    <w:right w:w="11" w:type="dxa"/>
                  </w:tcMar>
                  <w:vAlign w:val="center"/>
                </w:tcPr>
                <w:p w14:paraId="334FB38B" w14:textId="77777777" w:rsidR="004A5539" w:rsidRPr="003455B9" w:rsidRDefault="004A5539">
                  <w:pPr>
                    <w:adjustRightInd w:val="0"/>
                    <w:snapToGrid w:val="0"/>
                    <w:spacing w:line="216" w:lineRule="auto"/>
                    <w:jc w:val="center"/>
                    <w:rPr>
                      <w:b/>
                      <w:bCs/>
                      <w:snapToGrid w:val="0"/>
                      <w:szCs w:val="21"/>
                    </w:rPr>
                  </w:pPr>
                  <w:r w:rsidRPr="003455B9">
                    <w:rPr>
                      <w:b/>
                      <w:bCs/>
                      <w:snapToGrid w:val="0"/>
                      <w:szCs w:val="21"/>
                    </w:rPr>
                    <w:t>项目情况</w:t>
                  </w:r>
                </w:p>
              </w:tc>
              <w:tc>
                <w:tcPr>
                  <w:tcW w:w="232" w:type="pct"/>
                  <w:tcBorders>
                    <w:top w:val="single" w:sz="12" w:space="0" w:color="auto"/>
                    <w:bottom w:val="single" w:sz="12" w:space="0" w:color="auto"/>
                  </w:tcBorders>
                  <w:vAlign w:val="center"/>
                </w:tcPr>
                <w:p w14:paraId="13A7B93C" w14:textId="77777777" w:rsidR="004A5539" w:rsidRPr="003455B9" w:rsidRDefault="004A5539">
                  <w:pPr>
                    <w:adjustRightInd w:val="0"/>
                    <w:snapToGrid w:val="0"/>
                    <w:jc w:val="center"/>
                    <w:rPr>
                      <w:b/>
                      <w:bCs/>
                      <w:snapToGrid w:val="0"/>
                      <w:szCs w:val="21"/>
                    </w:rPr>
                  </w:pPr>
                  <w:r w:rsidRPr="003455B9">
                    <w:rPr>
                      <w:b/>
                      <w:bCs/>
                      <w:snapToGrid w:val="0"/>
                      <w:szCs w:val="21"/>
                    </w:rPr>
                    <w:t>相符性</w:t>
                  </w:r>
                </w:p>
              </w:tc>
            </w:tr>
            <w:tr w:rsidR="003455B9" w:rsidRPr="003455B9" w14:paraId="186EA5AE" w14:textId="77777777" w:rsidTr="00DE7EDB">
              <w:trPr>
                <w:trHeight w:val="340"/>
              </w:trPr>
              <w:tc>
                <w:tcPr>
                  <w:tcW w:w="892" w:type="pct"/>
                  <w:tcBorders>
                    <w:top w:val="single" w:sz="12" w:space="0" w:color="auto"/>
                  </w:tcBorders>
                  <w:tcMar>
                    <w:top w:w="0" w:type="dxa"/>
                    <w:left w:w="11" w:type="dxa"/>
                    <w:bottom w:w="0" w:type="dxa"/>
                    <w:right w:w="11" w:type="dxa"/>
                  </w:tcMar>
                  <w:vAlign w:val="center"/>
                </w:tcPr>
                <w:p w14:paraId="74D9EDB5" w14:textId="77777777" w:rsidR="004A5539" w:rsidRPr="003455B9" w:rsidRDefault="004A5539">
                  <w:pPr>
                    <w:adjustRightInd w:val="0"/>
                    <w:snapToGrid w:val="0"/>
                    <w:spacing w:line="216" w:lineRule="auto"/>
                    <w:jc w:val="center"/>
                    <w:rPr>
                      <w:bCs/>
                      <w:snapToGrid w:val="0"/>
                      <w:szCs w:val="21"/>
                    </w:rPr>
                  </w:pPr>
                  <w:r w:rsidRPr="003455B9">
                    <w:rPr>
                      <w:bCs/>
                      <w:snapToGrid w:val="0"/>
                      <w:szCs w:val="21"/>
                    </w:rPr>
                    <w:t>《江苏省太湖水污染防治条例》</w:t>
                  </w:r>
                </w:p>
              </w:tc>
              <w:tc>
                <w:tcPr>
                  <w:tcW w:w="2610" w:type="pct"/>
                  <w:tcBorders>
                    <w:top w:val="single" w:sz="12" w:space="0" w:color="auto"/>
                  </w:tcBorders>
                  <w:tcMar>
                    <w:top w:w="0" w:type="dxa"/>
                    <w:left w:w="11" w:type="dxa"/>
                    <w:bottom w:w="0" w:type="dxa"/>
                    <w:right w:w="11" w:type="dxa"/>
                  </w:tcMar>
                  <w:vAlign w:val="center"/>
                </w:tcPr>
                <w:p w14:paraId="678140D2" w14:textId="77777777" w:rsidR="004A5539" w:rsidRPr="003455B9" w:rsidRDefault="004A5539">
                  <w:pPr>
                    <w:autoSpaceDE w:val="0"/>
                    <w:autoSpaceDN w:val="0"/>
                    <w:adjustRightInd w:val="0"/>
                    <w:snapToGrid w:val="0"/>
                    <w:spacing w:line="216" w:lineRule="auto"/>
                    <w:rPr>
                      <w:szCs w:val="21"/>
                    </w:rPr>
                  </w:pPr>
                  <w:r w:rsidRPr="003455B9">
                    <w:rPr>
                      <w:szCs w:val="21"/>
                    </w:rPr>
                    <w:t>根据</w:t>
                  </w:r>
                  <w:r w:rsidRPr="003455B9">
                    <w:rPr>
                      <w:rFonts w:hint="eastAsia"/>
                      <w:szCs w:val="21"/>
                    </w:rPr>
                    <w:t>《江苏省太湖水污染防治条例（</w:t>
                  </w:r>
                  <w:r w:rsidRPr="003455B9">
                    <w:rPr>
                      <w:rFonts w:hint="eastAsia"/>
                      <w:szCs w:val="21"/>
                    </w:rPr>
                    <w:t>2021</w:t>
                  </w:r>
                  <w:r w:rsidRPr="003455B9">
                    <w:rPr>
                      <w:rFonts w:hint="eastAsia"/>
                      <w:szCs w:val="21"/>
                    </w:rPr>
                    <w:t>年修订）》</w:t>
                  </w:r>
                  <w:r w:rsidRPr="003455B9">
                    <w:rPr>
                      <w:szCs w:val="21"/>
                    </w:rPr>
                    <w:t>第四十三条规定一、二、三级保护区禁止下列行为：（一）新建、改建、扩建化学制浆造纸、制革、酿造、染料、印染、电镀以及其他排放含氮、磷等污染水体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w:t>
                  </w:r>
                  <w:r w:rsidRPr="003455B9">
                    <w:rPr>
                      <w:rFonts w:hint="eastAsia"/>
                      <w:szCs w:val="21"/>
                    </w:rPr>
                    <w:t>地</w:t>
                  </w:r>
                  <w:r w:rsidRPr="003455B9">
                    <w:rPr>
                      <w:szCs w:val="21"/>
                    </w:rPr>
                    <w:t>；（八）违法开山采石或者破坏林木、</w:t>
                  </w:r>
                  <w:r w:rsidRPr="003455B9">
                    <w:rPr>
                      <w:rFonts w:hint="eastAsia"/>
                      <w:szCs w:val="21"/>
                    </w:rPr>
                    <w:t>植被</w:t>
                  </w:r>
                  <w:r w:rsidRPr="003455B9">
                    <w:rPr>
                      <w:szCs w:val="21"/>
                    </w:rPr>
                    <w:t>、水生生物的活动；（九）法律、法规禁止的其他行为。</w:t>
                  </w:r>
                </w:p>
              </w:tc>
              <w:tc>
                <w:tcPr>
                  <w:tcW w:w="1266" w:type="pct"/>
                  <w:tcBorders>
                    <w:top w:val="single" w:sz="12" w:space="0" w:color="auto"/>
                  </w:tcBorders>
                  <w:tcMar>
                    <w:top w:w="0" w:type="dxa"/>
                    <w:left w:w="11" w:type="dxa"/>
                    <w:bottom w:w="0" w:type="dxa"/>
                    <w:right w:w="11" w:type="dxa"/>
                  </w:tcMar>
                  <w:vAlign w:val="center"/>
                </w:tcPr>
                <w:p w14:paraId="64A0B318" w14:textId="77777777" w:rsidR="004A5539" w:rsidRPr="003455B9" w:rsidRDefault="00337F58">
                  <w:pPr>
                    <w:adjustRightInd w:val="0"/>
                    <w:snapToGrid w:val="0"/>
                    <w:spacing w:line="216" w:lineRule="auto"/>
                    <w:rPr>
                      <w:szCs w:val="21"/>
                    </w:rPr>
                  </w:pPr>
                  <w:r w:rsidRPr="003455B9">
                    <w:rPr>
                      <w:rFonts w:hint="eastAsia"/>
                      <w:szCs w:val="21"/>
                    </w:rPr>
                    <w:t>项目地处太湖流域三级保护区，</w:t>
                  </w:r>
                  <w:r w:rsidR="00512EF8" w:rsidRPr="003455B9">
                    <w:rPr>
                      <w:rFonts w:hint="eastAsia"/>
                      <w:szCs w:val="21"/>
                    </w:rPr>
                    <w:t>不新增生活污水和生产废水</w:t>
                  </w:r>
                  <w:r w:rsidRPr="003455B9">
                    <w:rPr>
                      <w:szCs w:val="21"/>
                    </w:rPr>
                    <w:t>。</w:t>
                  </w:r>
                </w:p>
              </w:tc>
              <w:tc>
                <w:tcPr>
                  <w:tcW w:w="232" w:type="pct"/>
                  <w:tcBorders>
                    <w:top w:val="single" w:sz="12" w:space="0" w:color="auto"/>
                  </w:tcBorders>
                  <w:vAlign w:val="center"/>
                </w:tcPr>
                <w:p w14:paraId="040394C3" w14:textId="77777777" w:rsidR="004A5539" w:rsidRPr="003455B9" w:rsidRDefault="004A5539">
                  <w:pPr>
                    <w:adjustRightInd w:val="0"/>
                    <w:snapToGrid w:val="0"/>
                    <w:jc w:val="center"/>
                    <w:rPr>
                      <w:bCs/>
                      <w:snapToGrid w:val="0"/>
                      <w:szCs w:val="21"/>
                    </w:rPr>
                  </w:pPr>
                  <w:r w:rsidRPr="003455B9">
                    <w:rPr>
                      <w:bCs/>
                      <w:snapToGrid w:val="0"/>
                      <w:szCs w:val="21"/>
                    </w:rPr>
                    <w:t>符合</w:t>
                  </w:r>
                </w:p>
              </w:tc>
            </w:tr>
            <w:tr w:rsidR="003455B9" w:rsidRPr="003455B9" w14:paraId="04A58F48" w14:textId="77777777" w:rsidTr="00DE7EDB">
              <w:trPr>
                <w:trHeight w:val="340"/>
              </w:trPr>
              <w:tc>
                <w:tcPr>
                  <w:tcW w:w="892" w:type="pct"/>
                  <w:vAlign w:val="center"/>
                </w:tcPr>
                <w:p w14:paraId="67D6B776" w14:textId="77777777" w:rsidR="004A5539" w:rsidRPr="003455B9" w:rsidRDefault="004A5539">
                  <w:pPr>
                    <w:adjustRightInd w:val="0"/>
                    <w:snapToGrid w:val="0"/>
                    <w:spacing w:line="216" w:lineRule="auto"/>
                    <w:jc w:val="center"/>
                    <w:rPr>
                      <w:bCs/>
                      <w:snapToGrid w:val="0"/>
                      <w:szCs w:val="21"/>
                    </w:rPr>
                  </w:pPr>
                  <w:r w:rsidRPr="003455B9">
                    <w:rPr>
                      <w:bCs/>
                      <w:snapToGrid w:val="0"/>
                      <w:szCs w:val="21"/>
                    </w:rPr>
                    <w:t>《太湖流域管理条例》</w:t>
                  </w:r>
                </w:p>
              </w:tc>
              <w:tc>
                <w:tcPr>
                  <w:tcW w:w="2610" w:type="pct"/>
                  <w:tcMar>
                    <w:top w:w="0" w:type="dxa"/>
                    <w:left w:w="11" w:type="dxa"/>
                    <w:bottom w:w="0" w:type="dxa"/>
                    <w:right w:w="11" w:type="dxa"/>
                  </w:tcMar>
                  <w:vAlign w:val="center"/>
                </w:tcPr>
                <w:p w14:paraId="33490D00" w14:textId="77777777" w:rsidR="004A5539" w:rsidRPr="003455B9" w:rsidRDefault="004A5539">
                  <w:pPr>
                    <w:adjustRightInd w:val="0"/>
                    <w:snapToGrid w:val="0"/>
                    <w:spacing w:line="216" w:lineRule="auto"/>
                    <w:rPr>
                      <w:szCs w:val="21"/>
                    </w:rPr>
                  </w:pPr>
                  <w:r w:rsidRPr="003455B9">
                    <w:rPr>
                      <w:szCs w:val="21"/>
                    </w:rPr>
                    <w:t>根据《太湖流域管理条例》第三十条：太湖岸线内和岸线周边</w:t>
                  </w:r>
                  <w:r w:rsidRPr="003455B9">
                    <w:rPr>
                      <w:szCs w:val="21"/>
                    </w:rPr>
                    <w:t>5000</w:t>
                  </w:r>
                  <w:r w:rsidRPr="003455B9">
                    <w:rPr>
                      <w:szCs w:val="21"/>
                    </w:rPr>
                    <w:t>米范围内，淀山湖岸线内和岸线周边</w:t>
                  </w:r>
                  <w:r w:rsidRPr="003455B9">
                    <w:rPr>
                      <w:szCs w:val="21"/>
                    </w:rPr>
                    <w:t>2000</w:t>
                  </w:r>
                  <w:r w:rsidRPr="003455B9">
                    <w:rPr>
                      <w:szCs w:val="21"/>
                    </w:rPr>
                    <w:t>米范围内，太浦河、新孟河、望虞河岸线内和岸线两侧各</w:t>
                  </w:r>
                  <w:r w:rsidRPr="003455B9">
                    <w:rPr>
                      <w:szCs w:val="21"/>
                    </w:rPr>
                    <w:t>1000</w:t>
                  </w:r>
                  <w:r w:rsidRPr="003455B9">
                    <w:rPr>
                      <w:szCs w:val="21"/>
                    </w:rPr>
                    <w:t>米范围内，其他主要入太湖河道自河口上溯至</w:t>
                  </w:r>
                  <w:r w:rsidRPr="003455B9">
                    <w:rPr>
                      <w:szCs w:val="21"/>
                    </w:rPr>
                    <w:t>1</w:t>
                  </w:r>
                  <w:r w:rsidRPr="003455B9">
                    <w:rPr>
                      <w:szCs w:val="21"/>
                    </w:rPr>
                    <w:t>万米河道岸线内及其岸线两侧各</w:t>
                  </w:r>
                  <w:r w:rsidRPr="003455B9">
                    <w:rPr>
                      <w:szCs w:val="21"/>
                    </w:rPr>
                    <w:t>1000</w:t>
                  </w:r>
                  <w:r w:rsidRPr="003455B9">
                    <w:rPr>
                      <w:szCs w:val="21"/>
                    </w:rPr>
                    <w:t>米范围内，禁止下列行为：（一）设置剧毒</w:t>
                  </w:r>
                  <w:r w:rsidRPr="003455B9">
                    <w:rPr>
                      <w:szCs w:val="21"/>
                    </w:rPr>
                    <w:lastRenderedPageBreak/>
                    <w:t>物质、危险化学品的贮存、输送设施和废物回收场、垃圾场；（二）设置水上餐饮经营设施；（三）新建、扩建高尔夫球场；（四）新建、扩建畜禽养殖场；（五）新建、扩建向水体排放污染物的建设项目</w:t>
                  </w:r>
                  <w:r w:rsidRPr="003455B9">
                    <w:rPr>
                      <w:rFonts w:hint="eastAsia"/>
                      <w:szCs w:val="21"/>
                    </w:rPr>
                    <w:t>。</w:t>
                  </w:r>
                </w:p>
              </w:tc>
              <w:tc>
                <w:tcPr>
                  <w:tcW w:w="1266" w:type="pct"/>
                  <w:tcMar>
                    <w:top w:w="0" w:type="dxa"/>
                    <w:left w:w="11" w:type="dxa"/>
                    <w:bottom w:w="0" w:type="dxa"/>
                    <w:right w:w="11" w:type="dxa"/>
                  </w:tcMar>
                  <w:vAlign w:val="center"/>
                </w:tcPr>
                <w:p w14:paraId="14847864" w14:textId="77777777" w:rsidR="004A5539" w:rsidRPr="003455B9" w:rsidRDefault="004A5539">
                  <w:pPr>
                    <w:adjustRightInd w:val="0"/>
                    <w:snapToGrid w:val="0"/>
                    <w:spacing w:line="216" w:lineRule="auto"/>
                    <w:jc w:val="center"/>
                    <w:rPr>
                      <w:szCs w:val="21"/>
                    </w:rPr>
                  </w:pPr>
                  <w:r w:rsidRPr="003455B9">
                    <w:rPr>
                      <w:szCs w:val="21"/>
                    </w:rPr>
                    <w:lastRenderedPageBreak/>
                    <w:t>本项目不属于太湖岸线内和岸线周边</w:t>
                  </w:r>
                  <w:r w:rsidRPr="003455B9">
                    <w:rPr>
                      <w:szCs w:val="21"/>
                    </w:rPr>
                    <w:t>5000</w:t>
                  </w:r>
                  <w:r w:rsidRPr="003455B9">
                    <w:rPr>
                      <w:szCs w:val="21"/>
                    </w:rPr>
                    <w:t>米范围内，淀山湖岸线内和岸线周边</w:t>
                  </w:r>
                  <w:r w:rsidRPr="003455B9">
                    <w:rPr>
                      <w:szCs w:val="21"/>
                    </w:rPr>
                    <w:t>2000</w:t>
                  </w:r>
                  <w:r w:rsidRPr="003455B9">
                    <w:rPr>
                      <w:szCs w:val="21"/>
                    </w:rPr>
                    <w:t>米范围内，太浦河、新孟河、望虞河岸线内</w:t>
                  </w:r>
                  <w:r w:rsidRPr="003455B9">
                    <w:rPr>
                      <w:szCs w:val="21"/>
                    </w:rPr>
                    <w:lastRenderedPageBreak/>
                    <w:t>和岸线两侧各</w:t>
                  </w:r>
                  <w:r w:rsidRPr="003455B9">
                    <w:rPr>
                      <w:szCs w:val="21"/>
                    </w:rPr>
                    <w:t>1000</w:t>
                  </w:r>
                  <w:r w:rsidRPr="003455B9">
                    <w:rPr>
                      <w:szCs w:val="21"/>
                    </w:rPr>
                    <w:t>米范围内，其他主要入太湖河道自河口上溯至</w:t>
                  </w:r>
                  <w:r w:rsidRPr="003455B9">
                    <w:rPr>
                      <w:szCs w:val="21"/>
                    </w:rPr>
                    <w:t>1</w:t>
                  </w:r>
                  <w:r w:rsidRPr="003455B9">
                    <w:rPr>
                      <w:szCs w:val="21"/>
                    </w:rPr>
                    <w:t>万米河道岸线内及其岸线两侧各</w:t>
                  </w:r>
                  <w:r w:rsidRPr="003455B9">
                    <w:rPr>
                      <w:szCs w:val="21"/>
                    </w:rPr>
                    <w:t>1000</w:t>
                  </w:r>
                  <w:r w:rsidRPr="003455B9">
                    <w:rPr>
                      <w:szCs w:val="21"/>
                    </w:rPr>
                    <w:t>米范围内。</w:t>
                  </w:r>
                </w:p>
              </w:tc>
              <w:tc>
                <w:tcPr>
                  <w:tcW w:w="232" w:type="pct"/>
                  <w:vAlign w:val="center"/>
                </w:tcPr>
                <w:p w14:paraId="390B616E" w14:textId="77777777" w:rsidR="004A5539" w:rsidRPr="003455B9" w:rsidRDefault="004A5539">
                  <w:pPr>
                    <w:adjustRightInd w:val="0"/>
                    <w:snapToGrid w:val="0"/>
                    <w:jc w:val="center"/>
                    <w:rPr>
                      <w:szCs w:val="21"/>
                    </w:rPr>
                  </w:pPr>
                  <w:r w:rsidRPr="003455B9">
                    <w:rPr>
                      <w:szCs w:val="21"/>
                    </w:rPr>
                    <w:lastRenderedPageBreak/>
                    <w:t>符合</w:t>
                  </w:r>
                </w:p>
              </w:tc>
            </w:tr>
            <w:tr w:rsidR="003455B9" w:rsidRPr="003455B9" w14:paraId="4C033731" w14:textId="77777777" w:rsidTr="00DE7EDB">
              <w:trPr>
                <w:trHeight w:val="340"/>
              </w:trPr>
              <w:tc>
                <w:tcPr>
                  <w:tcW w:w="892" w:type="pct"/>
                  <w:vAlign w:val="center"/>
                </w:tcPr>
                <w:p w14:paraId="5E767A39" w14:textId="77777777" w:rsidR="004A5539" w:rsidRPr="003455B9" w:rsidRDefault="004A5539">
                  <w:pPr>
                    <w:adjustRightInd w:val="0"/>
                    <w:snapToGrid w:val="0"/>
                    <w:spacing w:line="216" w:lineRule="auto"/>
                    <w:jc w:val="center"/>
                    <w:rPr>
                      <w:bCs/>
                      <w:snapToGrid w:val="0"/>
                      <w:szCs w:val="21"/>
                    </w:rPr>
                  </w:pPr>
                  <w:r w:rsidRPr="003455B9">
                    <w:rPr>
                      <w:bCs/>
                      <w:szCs w:val="21"/>
                    </w:rPr>
                    <w:t>《江苏省大气污染防治条例》</w:t>
                  </w:r>
                </w:p>
              </w:tc>
              <w:tc>
                <w:tcPr>
                  <w:tcW w:w="2610" w:type="pct"/>
                  <w:tcMar>
                    <w:top w:w="0" w:type="dxa"/>
                    <w:left w:w="11" w:type="dxa"/>
                    <w:bottom w:w="0" w:type="dxa"/>
                    <w:right w:w="11" w:type="dxa"/>
                  </w:tcMar>
                  <w:vAlign w:val="center"/>
                </w:tcPr>
                <w:p w14:paraId="023BB7F9" w14:textId="77777777" w:rsidR="004A5539" w:rsidRPr="003455B9" w:rsidRDefault="004A5539">
                  <w:pPr>
                    <w:adjustRightInd w:val="0"/>
                    <w:snapToGrid w:val="0"/>
                    <w:spacing w:line="216" w:lineRule="auto"/>
                    <w:rPr>
                      <w:szCs w:val="21"/>
                    </w:rPr>
                  </w:pPr>
                  <w:r w:rsidRPr="003455B9">
                    <w:rPr>
                      <w:szCs w:val="21"/>
                    </w:rPr>
                    <w:t>根据</w:t>
                  </w:r>
                  <w:r w:rsidRPr="003455B9">
                    <w:rPr>
                      <w:szCs w:val="21"/>
                    </w:rPr>
                    <w:t>“</w:t>
                  </w:r>
                  <w:r w:rsidRPr="003455B9">
                    <w:rPr>
                      <w:szCs w:val="21"/>
                    </w:rPr>
                    <w:t>第四章第二节</w:t>
                  </w:r>
                  <w:r w:rsidRPr="003455B9">
                    <w:rPr>
                      <w:szCs w:val="21"/>
                    </w:rPr>
                    <w:t xml:space="preserve"> </w:t>
                  </w:r>
                  <w:r w:rsidRPr="003455B9">
                    <w:rPr>
                      <w:szCs w:val="21"/>
                    </w:rPr>
                    <w:t>工业大气污染防治中第三十五条企业应当使用资源利用率高、污染物排放量少的工艺、设备，采用最佳实用大气污染控制技术</w:t>
                  </w:r>
                  <w:r w:rsidRPr="003455B9">
                    <w:rPr>
                      <w:szCs w:val="21"/>
                    </w:rPr>
                    <w:t>”</w:t>
                  </w:r>
                  <w:r w:rsidRPr="003455B9">
                    <w:rPr>
                      <w:szCs w:val="21"/>
                    </w:rPr>
                    <w:t>，减少大气污染物的产生。</w:t>
                  </w:r>
                  <w:r w:rsidRPr="003455B9">
                    <w:rPr>
                      <w:szCs w:val="21"/>
                    </w:rPr>
                    <w:t xml:space="preserve"> “</w:t>
                  </w:r>
                  <w:r w:rsidRPr="003455B9">
                    <w:rPr>
                      <w:szCs w:val="21"/>
                    </w:rPr>
                    <w:t>第四章第二节</w:t>
                  </w:r>
                  <w:r w:rsidRPr="003455B9">
                    <w:rPr>
                      <w:szCs w:val="21"/>
                    </w:rPr>
                    <w:t xml:space="preserve"> </w:t>
                  </w:r>
                  <w:r w:rsidRPr="003455B9">
                    <w:rPr>
                      <w:szCs w:val="21"/>
                    </w:rPr>
                    <w:t>工业大气污染防治中第三十八条产生挥发性有机物废气的生产经营活动，应当在密闭空间或者设备中进行，并设置废气收集和处理系统等污染防治设施，保持其正常使用</w:t>
                  </w:r>
                  <w:r w:rsidRPr="003455B9">
                    <w:rPr>
                      <w:szCs w:val="21"/>
                    </w:rPr>
                    <w:t>”</w:t>
                  </w:r>
                </w:p>
              </w:tc>
              <w:tc>
                <w:tcPr>
                  <w:tcW w:w="1266" w:type="pct"/>
                  <w:tcMar>
                    <w:top w:w="0" w:type="dxa"/>
                    <w:left w:w="11" w:type="dxa"/>
                    <w:bottom w:w="0" w:type="dxa"/>
                    <w:right w:w="11" w:type="dxa"/>
                  </w:tcMar>
                  <w:vAlign w:val="center"/>
                </w:tcPr>
                <w:p w14:paraId="480D8813" w14:textId="77777777" w:rsidR="004A5539" w:rsidRPr="003455B9" w:rsidRDefault="004A5539">
                  <w:pPr>
                    <w:adjustRightInd w:val="0"/>
                    <w:snapToGrid w:val="0"/>
                    <w:spacing w:line="216" w:lineRule="auto"/>
                    <w:jc w:val="center"/>
                    <w:rPr>
                      <w:szCs w:val="21"/>
                    </w:rPr>
                  </w:pPr>
                  <w:r w:rsidRPr="003455B9">
                    <w:rPr>
                      <w:rFonts w:hint="eastAsia"/>
                      <w:szCs w:val="21"/>
                    </w:rPr>
                    <w:t>本项目</w:t>
                  </w:r>
                  <w:r w:rsidR="00480B55" w:rsidRPr="003455B9">
                    <w:rPr>
                      <w:rFonts w:hint="eastAsia"/>
                      <w:szCs w:val="21"/>
                    </w:rPr>
                    <w:t>实验</w:t>
                  </w:r>
                  <w:r w:rsidRPr="003455B9">
                    <w:rPr>
                      <w:rFonts w:hint="eastAsia"/>
                      <w:szCs w:val="21"/>
                    </w:rPr>
                    <w:t>过程产生的</w:t>
                  </w:r>
                  <w:r w:rsidR="00480B55" w:rsidRPr="003455B9">
                    <w:rPr>
                      <w:rFonts w:hint="eastAsia"/>
                      <w:szCs w:val="21"/>
                    </w:rPr>
                    <w:t>氟化物</w:t>
                  </w:r>
                  <w:r w:rsidRPr="003455B9">
                    <w:rPr>
                      <w:rFonts w:hint="eastAsia"/>
                      <w:szCs w:val="21"/>
                    </w:rPr>
                    <w:t>经收集后进入</w:t>
                  </w:r>
                  <w:r w:rsidR="00480B55" w:rsidRPr="003455B9">
                    <w:rPr>
                      <w:rFonts w:hint="eastAsia"/>
                      <w:szCs w:val="21"/>
                    </w:rPr>
                    <w:t>碱液喷淋</w:t>
                  </w:r>
                  <w:r w:rsidRPr="003455B9">
                    <w:rPr>
                      <w:rFonts w:hint="eastAsia"/>
                      <w:szCs w:val="21"/>
                    </w:rPr>
                    <w:t>装置处理，减少</w:t>
                  </w:r>
                  <w:r w:rsidR="00480B55" w:rsidRPr="003455B9">
                    <w:rPr>
                      <w:rFonts w:hint="eastAsia"/>
                      <w:szCs w:val="21"/>
                    </w:rPr>
                    <w:t>污染物</w:t>
                  </w:r>
                  <w:r w:rsidRPr="003455B9">
                    <w:rPr>
                      <w:rFonts w:hint="eastAsia"/>
                      <w:szCs w:val="21"/>
                    </w:rPr>
                    <w:t>排放。</w:t>
                  </w:r>
                </w:p>
              </w:tc>
              <w:tc>
                <w:tcPr>
                  <w:tcW w:w="232" w:type="pct"/>
                  <w:vAlign w:val="center"/>
                </w:tcPr>
                <w:p w14:paraId="4A2A18B8" w14:textId="77777777" w:rsidR="004A5539" w:rsidRPr="003455B9" w:rsidRDefault="004A5539">
                  <w:pPr>
                    <w:adjustRightInd w:val="0"/>
                    <w:snapToGrid w:val="0"/>
                    <w:jc w:val="center"/>
                    <w:rPr>
                      <w:szCs w:val="21"/>
                    </w:rPr>
                  </w:pPr>
                  <w:r w:rsidRPr="003455B9">
                    <w:rPr>
                      <w:szCs w:val="21"/>
                    </w:rPr>
                    <w:t>符合</w:t>
                  </w:r>
                </w:p>
              </w:tc>
            </w:tr>
            <w:tr w:rsidR="003455B9" w:rsidRPr="003455B9" w14:paraId="43D1FCE8" w14:textId="77777777" w:rsidTr="00DE7EDB">
              <w:trPr>
                <w:trHeight w:val="340"/>
              </w:trPr>
              <w:tc>
                <w:tcPr>
                  <w:tcW w:w="892" w:type="pct"/>
                  <w:vAlign w:val="center"/>
                </w:tcPr>
                <w:p w14:paraId="32691F4E" w14:textId="77777777" w:rsidR="004A5539" w:rsidRPr="003455B9" w:rsidRDefault="004A5539">
                  <w:pPr>
                    <w:adjustRightInd w:val="0"/>
                    <w:snapToGrid w:val="0"/>
                    <w:spacing w:line="216" w:lineRule="auto"/>
                    <w:jc w:val="center"/>
                    <w:rPr>
                      <w:bCs/>
                      <w:szCs w:val="21"/>
                    </w:rPr>
                  </w:pPr>
                  <w:r w:rsidRPr="003455B9">
                    <w:rPr>
                      <w:bCs/>
                      <w:szCs w:val="21"/>
                    </w:rPr>
                    <w:t>《中共中央</w:t>
                  </w:r>
                  <w:r w:rsidRPr="003455B9">
                    <w:rPr>
                      <w:bCs/>
                      <w:szCs w:val="21"/>
                    </w:rPr>
                    <w:t xml:space="preserve"> </w:t>
                  </w:r>
                  <w:r w:rsidRPr="003455B9">
                    <w:rPr>
                      <w:bCs/>
                      <w:szCs w:val="21"/>
                    </w:rPr>
                    <w:t>国务院关于深入打好污染防治攻坚战的意见》（</w:t>
                  </w:r>
                  <w:r w:rsidRPr="003455B9">
                    <w:rPr>
                      <w:bCs/>
                      <w:szCs w:val="21"/>
                    </w:rPr>
                    <w:t>2021</w:t>
                  </w:r>
                  <w:r w:rsidRPr="003455B9">
                    <w:rPr>
                      <w:bCs/>
                      <w:szCs w:val="21"/>
                    </w:rPr>
                    <w:t>年</w:t>
                  </w:r>
                  <w:r w:rsidRPr="003455B9">
                    <w:rPr>
                      <w:bCs/>
                      <w:szCs w:val="21"/>
                    </w:rPr>
                    <w:t>11</w:t>
                  </w:r>
                  <w:r w:rsidRPr="003455B9">
                    <w:rPr>
                      <w:bCs/>
                      <w:szCs w:val="21"/>
                    </w:rPr>
                    <w:t>月</w:t>
                  </w:r>
                  <w:r w:rsidRPr="003455B9">
                    <w:rPr>
                      <w:bCs/>
                      <w:szCs w:val="21"/>
                    </w:rPr>
                    <w:t>2</w:t>
                  </w:r>
                  <w:r w:rsidRPr="003455B9">
                    <w:rPr>
                      <w:bCs/>
                      <w:szCs w:val="21"/>
                    </w:rPr>
                    <w:t>日）</w:t>
                  </w:r>
                </w:p>
              </w:tc>
              <w:tc>
                <w:tcPr>
                  <w:tcW w:w="2610" w:type="pct"/>
                  <w:tcMar>
                    <w:top w:w="0" w:type="dxa"/>
                    <w:left w:w="11" w:type="dxa"/>
                    <w:bottom w:w="0" w:type="dxa"/>
                    <w:right w:w="11" w:type="dxa"/>
                  </w:tcMar>
                  <w:vAlign w:val="center"/>
                </w:tcPr>
                <w:p w14:paraId="05E2B846" w14:textId="77777777" w:rsidR="004A5539" w:rsidRPr="003455B9" w:rsidRDefault="004A5539">
                  <w:pPr>
                    <w:adjustRightInd w:val="0"/>
                    <w:snapToGrid w:val="0"/>
                    <w:spacing w:line="216" w:lineRule="auto"/>
                    <w:rPr>
                      <w:bCs/>
                      <w:szCs w:val="21"/>
                    </w:rPr>
                  </w:pPr>
                  <w:r w:rsidRPr="003455B9">
                    <w:rPr>
                      <w:bCs/>
                      <w:szCs w:val="21"/>
                    </w:rPr>
                    <w:t>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完善挥发性有机物监测技术和排放量计算方法，在相关条件成熟后，研究适时将挥发性有机物纳入环境保护税征收范围。推进钢铁、水泥、焦化行业企业超低排放改造，重点区域钢铁、燃煤机组、燃煤锅炉实现超低排放。开展涉气产业集群排查及分类治理，推进企业升级改造和区域环境综合整治。到</w:t>
                  </w:r>
                  <w:r w:rsidRPr="003455B9">
                    <w:rPr>
                      <w:bCs/>
                      <w:szCs w:val="21"/>
                    </w:rPr>
                    <w:t>2025</w:t>
                  </w:r>
                  <w:r w:rsidRPr="003455B9">
                    <w:rPr>
                      <w:bCs/>
                      <w:szCs w:val="21"/>
                    </w:rPr>
                    <w:t>年，挥发性有机物、氮氧化物排放总量比</w:t>
                  </w:r>
                  <w:r w:rsidRPr="003455B9">
                    <w:rPr>
                      <w:bCs/>
                      <w:szCs w:val="21"/>
                    </w:rPr>
                    <w:t>2020</w:t>
                  </w:r>
                  <w:r w:rsidRPr="003455B9">
                    <w:rPr>
                      <w:bCs/>
                      <w:szCs w:val="21"/>
                    </w:rPr>
                    <w:t>年分别下降</w:t>
                  </w:r>
                  <w:r w:rsidRPr="003455B9">
                    <w:rPr>
                      <w:bCs/>
                      <w:szCs w:val="21"/>
                    </w:rPr>
                    <w:t>10%</w:t>
                  </w:r>
                  <w:r w:rsidRPr="003455B9">
                    <w:rPr>
                      <w:bCs/>
                      <w:szCs w:val="21"/>
                    </w:rPr>
                    <w:t>以上，臭氧浓度增长趋势得到有效遏制，实现细颗粒物和臭氧协同控制。</w:t>
                  </w:r>
                </w:p>
              </w:tc>
              <w:tc>
                <w:tcPr>
                  <w:tcW w:w="1266" w:type="pct"/>
                  <w:tcMar>
                    <w:top w:w="0" w:type="dxa"/>
                    <w:left w:w="11" w:type="dxa"/>
                    <w:bottom w:w="0" w:type="dxa"/>
                    <w:right w:w="11" w:type="dxa"/>
                  </w:tcMar>
                  <w:vAlign w:val="center"/>
                </w:tcPr>
                <w:p w14:paraId="65C40D19" w14:textId="77777777" w:rsidR="004A5539" w:rsidRPr="003455B9" w:rsidRDefault="00480B55">
                  <w:pPr>
                    <w:adjustRightInd w:val="0"/>
                    <w:snapToGrid w:val="0"/>
                    <w:spacing w:line="216" w:lineRule="auto"/>
                    <w:jc w:val="center"/>
                    <w:rPr>
                      <w:szCs w:val="21"/>
                    </w:rPr>
                  </w:pPr>
                  <w:bookmarkStart w:id="37" w:name="OLE_LINK201"/>
                  <w:bookmarkStart w:id="38" w:name="OLE_LINK202"/>
                  <w:r w:rsidRPr="003455B9">
                    <w:rPr>
                      <w:rFonts w:hint="eastAsia"/>
                      <w:szCs w:val="21"/>
                    </w:rPr>
                    <w:t>本项目实验过程产生的氟化物经收集后进入碱液喷淋装置处理，减少污染物排放</w:t>
                  </w:r>
                  <w:bookmarkEnd w:id="37"/>
                  <w:bookmarkEnd w:id="38"/>
                  <w:r w:rsidRPr="003455B9">
                    <w:rPr>
                      <w:rFonts w:hint="eastAsia"/>
                      <w:szCs w:val="21"/>
                    </w:rPr>
                    <w:t>。</w:t>
                  </w:r>
                </w:p>
              </w:tc>
              <w:tc>
                <w:tcPr>
                  <w:tcW w:w="232" w:type="pct"/>
                  <w:vAlign w:val="center"/>
                </w:tcPr>
                <w:p w14:paraId="2D3776B6" w14:textId="77777777" w:rsidR="004A5539" w:rsidRPr="003455B9" w:rsidRDefault="004A5539">
                  <w:pPr>
                    <w:adjustRightInd w:val="0"/>
                    <w:snapToGrid w:val="0"/>
                    <w:jc w:val="center"/>
                    <w:rPr>
                      <w:szCs w:val="21"/>
                    </w:rPr>
                  </w:pPr>
                  <w:r w:rsidRPr="003455B9">
                    <w:rPr>
                      <w:szCs w:val="21"/>
                    </w:rPr>
                    <w:t>符合</w:t>
                  </w:r>
                </w:p>
              </w:tc>
            </w:tr>
            <w:tr w:rsidR="003455B9" w:rsidRPr="003455B9" w14:paraId="39325422" w14:textId="77777777" w:rsidTr="00DE7EDB">
              <w:trPr>
                <w:trHeight w:val="340"/>
              </w:trPr>
              <w:tc>
                <w:tcPr>
                  <w:tcW w:w="892" w:type="pct"/>
                  <w:vAlign w:val="center"/>
                </w:tcPr>
                <w:p w14:paraId="69E0337C" w14:textId="77777777" w:rsidR="004A5539" w:rsidRPr="003455B9" w:rsidRDefault="004A5539">
                  <w:pPr>
                    <w:adjustRightInd w:val="0"/>
                    <w:snapToGrid w:val="0"/>
                    <w:spacing w:line="216" w:lineRule="auto"/>
                    <w:jc w:val="center"/>
                    <w:rPr>
                      <w:bCs/>
                      <w:szCs w:val="21"/>
                    </w:rPr>
                  </w:pPr>
                  <w:r w:rsidRPr="003455B9">
                    <w:rPr>
                      <w:rFonts w:hint="eastAsia"/>
                      <w:bCs/>
                      <w:szCs w:val="21"/>
                    </w:rPr>
                    <w:t>《中华人民共和国长江保护法》（</w:t>
                  </w:r>
                  <w:r w:rsidRPr="003455B9">
                    <w:rPr>
                      <w:rFonts w:hint="eastAsia"/>
                      <w:bCs/>
                      <w:szCs w:val="21"/>
                    </w:rPr>
                    <w:t>2020</w:t>
                  </w:r>
                  <w:r w:rsidRPr="003455B9">
                    <w:rPr>
                      <w:rFonts w:hint="eastAsia"/>
                      <w:bCs/>
                      <w:szCs w:val="21"/>
                    </w:rPr>
                    <w:t>年</w:t>
                  </w:r>
                  <w:r w:rsidRPr="003455B9">
                    <w:rPr>
                      <w:rFonts w:hint="eastAsia"/>
                      <w:bCs/>
                      <w:szCs w:val="21"/>
                    </w:rPr>
                    <w:t>12</w:t>
                  </w:r>
                  <w:r w:rsidRPr="003455B9">
                    <w:rPr>
                      <w:rFonts w:hint="eastAsia"/>
                      <w:bCs/>
                      <w:szCs w:val="21"/>
                    </w:rPr>
                    <w:t>月</w:t>
                  </w:r>
                  <w:r w:rsidRPr="003455B9">
                    <w:rPr>
                      <w:rFonts w:hint="eastAsia"/>
                      <w:bCs/>
                      <w:szCs w:val="21"/>
                    </w:rPr>
                    <w:t>26</w:t>
                  </w:r>
                  <w:r w:rsidRPr="003455B9">
                    <w:rPr>
                      <w:rFonts w:hint="eastAsia"/>
                      <w:bCs/>
                      <w:szCs w:val="21"/>
                    </w:rPr>
                    <w:t>日第十三届全国人民代表大会常务委员会第二十四次会议通过）</w:t>
                  </w:r>
                </w:p>
              </w:tc>
              <w:tc>
                <w:tcPr>
                  <w:tcW w:w="2610" w:type="pct"/>
                  <w:tcMar>
                    <w:top w:w="0" w:type="dxa"/>
                    <w:left w:w="11" w:type="dxa"/>
                    <w:bottom w:w="0" w:type="dxa"/>
                    <w:right w:w="11" w:type="dxa"/>
                  </w:tcMar>
                  <w:vAlign w:val="center"/>
                </w:tcPr>
                <w:p w14:paraId="592408C4" w14:textId="77777777" w:rsidR="004A5539" w:rsidRPr="003455B9" w:rsidRDefault="004A5539">
                  <w:pPr>
                    <w:adjustRightInd w:val="0"/>
                    <w:snapToGrid w:val="0"/>
                    <w:spacing w:line="216" w:lineRule="auto"/>
                    <w:rPr>
                      <w:bCs/>
                      <w:szCs w:val="21"/>
                    </w:rPr>
                  </w:pPr>
                  <w:r w:rsidRPr="003455B9">
                    <w:rPr>
                      <w:rFonts w:hint="eastAsia"/>
                      <w:szCs w:val="21"/>
                    </w:rPr>
                    <w:t>根据该文“第二十条</w:t>
                  </w:r>
                  <w:r w:rsidRPr="003455B9">
                    <w:rPr>
                      <w:rFonts w:hint="eastAsia"/>
                      <w:szCs w:val="21"/>
                    </w:rPr>
                    <w:t xml:space="preserve"> </w:t>
                  </w:r>
                  <w:r w:rsidRPr="003455B9">
                    <w:rPr>
                      <w:rFonts w:hint="eastAsia"/>
                      <w:szCs w:val="21"/>
                    </w:rPr>
                    <w:t>长江流域国土空间开发利用活动应当符合国土空间用途管制要求，并依法取得规划许可。对不符合国土空间用途管制要求的，县级以上人民政府自然资源主管部门不得办理规划许可。第二十六条</w:t>
                  </w:r>
                  <w:r w:rsidRPr="003455B9">
                    <w:rPr>
                      <w:rFonts w:hint="eastAsia"/>
                      <w:szCs w:val="21"/>
                    </w:rPr>
                    <w:t xml:space="preserve"> </w:t>
                  </w:r>
                  <w:r w:rsidRPr="003455B9">
                    <w:rPr>
                      <w:rFonts w:hint="eastAsia"/>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第二十七条</w:t>
                  </w:r>
                  <w:r w:rsidRPr="003455B9">
                    <w:rPr>
                      <w:rFonts w:hint="eastAsia"/>
                      <w:szCs w:val="21"/>
                    </w:rPr>
                    <w:t xml:space="preserve"> </w:t>
                  </w:r>
                  <w:r w:rsidRPr="003455B9">
                    <w:rPr>
                      <w:rFonts w:hint="eastAsia"/>
                      <w:szCs w:val="21"/>
                    </w:rPr>
                    <w:t>严格限制在长江流域生态保护红线、自然保护地、水生生物重要栖息地水域实施航道整治工程；确需整治的，应当经科学论证，并依法办理相关手续。第二十八条</w:t>
                  </w:r>
                  <w:r w:rsidRPr="003455B9">
                    <w:rPr>
                      <w:rFonts w:hint="eastAsia"/>
                      <w:szCs w:val="21"/>
                    </w:rPr>
                    <w:t xml:space="preserve"> </w:t>
                  </w:r>
                  <w:r w:rsidRPr="003455B9">
                    <w:rPr>
                      <w:rFonts w:hint="eastAsia"/>
                      <w:szCs w:val="21"/>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第五十五条</w:t>
                  </w:r>
                  <w:r w:rsidRPr="003455B9">
                    <w:rPr>
                      <w:rFonts w:hint="eastAsia"/>
                      <w:szCs w:val="21"/>
                    </w:rPr>
                    <w:t xml:space="preserve"> </w:t>
                  </w:r>
                  <w:r w:rsidRPr="003455B9">
                    <w:rPr>
                      <w:rFonts w:hint="eastAsia"/>
                      <w:szCs w:val="21"/>
                    </w:rPr>
                    <w:lastRenderedPageBreak/>
                    <w:t>禁止违法利用、占用长江流域河湖岸线。”</w:t>
                  </w:r>
                </w:p>
              </w:tc>
              <w:tc>
                <w:tcPr>
                  <w:tcW w:w="1266" w:type="pct"/>
                  <w:tcMar>
                    <w:top w:w="0" w:type="dxa"/>
                    <w:left w:w="11" w:type="dxa"/>
                    <w:bottom w:w="0" w:type="dxa"/>
                    <w:right w:w="11" w:type="dxa"/>
                  </w:tcMar>
                  <w:vAlign w:val="center"/>
                </w:tcPr>
                <w:p w14:paraId="5671368C" w14:textId="77777777" w:rsidR="004A5539" w:rsidRPr="003455B9" w:rsidRDefault="00480B55">
                  <w:pPr>
                    <w:adjustRightInd w:val="0"/>
                    <w:snapToGrid w:val="0"/>
                    <w:spacing w:line="216" w:lineRule="auto"/>
                    <w:jc w:val="center"/>
                    <w:rPr>
                      <w:szCs w:val="21"/>
                    </w:rPr>
                  </w:pPr>
                  <w:r w:rsidRPr="003455B9">
                    <w:lastRenderedPageBreak/>
                    <w:t>本项目</w:t>
                  </w:r>
                  <w:r w:rsidRPr="003455B9">
                    <w:rPr>
                      <w:rFonts w:hint="eastAsia"/>
                      <w:kern w:val="0"/>
                    </w:rPr>
                    <w:t>从事石墨材料纯化、碳化硅材料晶体生长实验</w:t>
                  </w:r>
                  <w:r w:rsidR="004A5539" w:rsidRPr="003455B9">
                    <w:rPr>
                      <w:rFonts w:hint="eastAsia"/>
                      <w:szCs w:val="21"/>
                    </w:rPr>
                    <w:t>，且不在长江干线三公里范围内，不在长江流域生态保护红线、自然保护地、水生生物重要栖息地水域，不从事采砂活动等，因此与该文相符。</w:t>
                  </w:r>
                </w:p>
              </w:tc>
              <w:tc>
                <w:tcPr>
                  <w:tcW w:w="232" w:type="pct"/>
                  <w:vAlign w:val="center"/>
                </w:tcPr>
                <w:p w14:paraId="50466F8D" w14:textId="77777777" w:rsidR="004A5539" w:rsidRPr="003455B9" w:rsidRDefault="004A5539">
                  <w:pPr>
                    <w:adjustRightInd w:val="0"/>
                    <w:snapToGrid w:val="0"/>
                    <w:jc w:val="center"/>
                    <w:rPr>
                      <w:szCs w:val="21"/>
                    </w:rPr>
                  </w:pPr>
                  <w:r w:rsidRPr="003455B9">
                    <w:rPr>
                      <w:rFonts w:hint="eastAsia"/>
                      <w:szCs w:val="21"/>
                    </w:rPr>
                    <w:t>符合</w:t>
                  </w:r>
                </w:p>
              </w:tc>
            </w:tr>
            <w:tr w:rsidR="003455B9" w:rsidRPr="003455B9" w14:paraId="497D253D" w14:textId="77777777" w:rsidTr="00DE7EDB">
              <w:trPr>
                <w:trHeight w:val="340"/>
              </w:trPr>
              <w:tc>
                <w:tcPr>
                  <w:tcW w:w="892" w:type="pct"/>
                  <w:vAlign w:val="center"/>
                </w:tcPr>
                <w:p w14:paraId="5AD26302" w14:textId="77777777" w:rsidR="004A5539" w:rsidRPr="003455B9" w:rsidRDefault="004A5539">
                  <w:pPr>
                    <w:adjustRightInd w:val="0"/>
                    <w:snapToGrid w:val="0"/>
                    <w:spacing w:line="216" w:lineRule="auto"/>
                    <w:jc w:val="center"/>
                    <w:rPr>
                      <w:bCs/>
                      <w:szCs w:val="21"/>
                    </w:rPr>
                  </w:pPr>
                  <w:r w:rsidRPr="003455B9">
                    <w:rPr>
                      <w:rFonts w:hint="eastAsia"/>
                      <w:bCs/>
                      <w:szCs w:val="21"/>
                    </w:rPr>
                    <w:t>《省生态环境厅关于进一步做好建设项目环评审批工作的通知》（苏环办〔</w:t>
                  </w:r>
                  <w:r w:rsidRPr="003455B9">
                    <w:rPr>
                      <w:rFonts w:hint="eastAsia"/>
                      <w:bCs/>
                      <w:szCs w:val="21"/>
                    </w:rPr>
                    <w:t>2019</w:t>
                  </w:r>
                  <w:r w:rsidRPr="003455B9">
                    <w:rPr>
                      <w:rFonts w:hint="eastAsia"/>
                      <w:bCs/>
                      <w:szCs w:val="21"/>
                    </w:rPr>
                    <w:t>〕</w:t>
                  </w:r>
                  <w:r w:rsidRPr="003455B9">
                    <w:rPr>
                      <w:rFonts w:hint="eastAsia"/>
                      <w:bCs/>
                      <w:szCs w:val="21"/>
                    </w:rPr>
                    <w:t>36</w:t>
                  </w:r>
                  <w:r w:rsidRPr="003455B9">
                    <w:rPr>
                      <w:rFonts w:hint="eastAsia"/>
                      <w:bCs/>
                      <w:szCs w:val="21"/>
                    </w:rPr>
                    <w:t>号）</w:t>
                  </w:r>
                </w:p>
              </w:tc>
              <w:tc>
                <w:tcPr>
                  <w:tcW w:w="2610" w:type="pct"/>
                  <w:tcMar>
                    <w:top w:w="0" w:type="dxa"/>
                    <w:left w:w="11" w:type="dxa"/>
                    <w:bottom w:w="0" w:type="dxa"/>
                    <w:right w:w="11" w:type="dxa"/>
                  </w:tcMar>
                  <w:vAlign w:val="center"/>
                </w:tcPr>
                <w:p w14:paraId="542D2894" w14:textId="77777777" w:rsidR="004A5539" w:rsidRPr="003455B9" w:rsidRDefault="004A5539">
                  <w:pPr>
                    <w:adjustRightInd w:val="0"/>
                    <w:snapToGrid w:val="0"/>
                    <w:spacing w:line="216" w:lineRule="auto"/>
                    <w:rPr>
                      <w:szCs w:val="21"/>
                    </w:rPr>
                  </w:pPr>
                  <w:r w:rsidRPr="003455B9">
                    <w:rPr>
                      <w:rFonts w:hint="eastAsia"/>
                      <w:bCs/>
                      <w:szCs w:val="21"/>
                    </w:rPr>
                    <w:t>根据该文“建设项目环评审批要点十一中（</w:t>
                  </w:r>
                  <w:r w:rsidRPr="003455B9">
                    <w:rPr>
                      <w:rFonts w:hint="eastAsia"/>
                      <w:bCs/>
                      <w:szCs w:val="21"/>
                    </w:rPr>
                    <w:t>1</w:t>
                  </w:r>
                  <w:r w:rsidRPr="003455B9">
                    <w:rPr>
                      <w:rFonts w:hint="eastAsia"/>
                      <w:bCs/>
                      <w:szCs w:val="21"/>
                    </w:rPr>
                    <w:t>）禁止建设不符合全国和省级港口规划以及港口总体规划的码头项目，禁止建设不符合《长江干线过江通道布局规划》的过长江通道项目。（</w:t>
                  </w:r>
                  <w:r w:rsidRPr="003455B9">
                    <w:rPr>
                      <w:rFonts w:hint="eastAsia"/>
                      <w:bCs/>
                      <w:szCs w:val="21"/>
                    </w:rPr>
                    <w:t>6</w:t>
                  </w:r>
                  <w:r w:rsidRPr="003455B9">
                    <w:rPr>
                      <w:rFonts w:hint="eastAsia"/>
                      <w:bCs/>
                      <w:szCs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266" w:type="pct"/>
                  <w:tcMar>
                    <w:top w:w="0" w:type="dxa"/>
                    <w:left w:w="11" w:type="dxa"/>
                    <w:bottom w:w="0" w:type="dxa"/>
                    <w:right w:w="11" w:type="dxa"/>
                  </w:tcMar>
                  <w:vAlign w:val="center"/>
                </w:tcPr>
                <w:p w14:paraId="637AA256" w14:textId="77777777" w:rsidR="004A5539" w:rsidRPr="003455B9" w:rsidRDefault="00480B55">
                  <w:pPr>
                    <w:adjustRightInd w:val="0"/>
                    <w:snapToGrid w:val="0"/>
                    <w:spacing w:line="216" w:lineRule="auto"/>
                    <w:jc w:val="center"/>
                    <w:rPr>
                      <w:szCs w:val="21"/>
                    </w:rPr>
                  </w:pPr>
                  <w:r w:rsidRPr="003455B9">
                    <w:rPr>
                      <w:rFonts w:hint="eastAsia"/>
                      <w:szCs w:val="21"/>
                    </w:rPr>
                    <w:t>本项目从事石墨材料纯化、碳化硅材料晶体生长实验</w:t>
                  </w:r>
                  <w:r w:rsidR="004A5539" w:rsidRPr="003455B9">
                    <w:rPr>
                      <w:rFonts w:hint="eastAsia"/>
                      <w:szCs w:val="21"/>
                    </w:rPr>
                    <w:t>，不属于建设项目环评审批要点中禁止建设的项目，因此与该文相符。</w:t>
                  </w:r>
                </w:p>
              </w:tc>
              <w:tc>
                <w:tcPr>
                  <w:tcW w:w="232" w:type="pct"/>
                  <w:vAlign w:val="center"/>
                </w:tcPr>
                <w:p w14:paraId="72B29EA5" w14:textId="77777777" w:rsidR="004A5539" w:rsidRPr="003455B9" w:rsidRDefault="004A5539">
                  <w:pPr>
                    <w:adjustRightInd w:val="0"/>
                    <w:snapToGrid w:val="0"/>
                    <w:jc w:val="center"/>
                    <w:rPr>
                      <w:szCs w:val="21"/>
                    </w:rPr>
                  </w:pPr>
                  <w:r w:rsidRPr="003455B9">
                    <w:rPr>
                      <w:rFonts w:hint="eastAsia"/>
                      <w:szCs w:val="21"/>
                    </w:rPr>
                    <w:t>符合</w:t>
                  </w:r>
                </w:p>
              </w:tc>
            </w:tr>
            <w:tr w:rsidR="003455B9" w:rsidRPr="003455B9" w14:paraId="2474EADF" w14:textId="77777777" w:rsidTr="00DE7EDB">
              <w:trPr>
                <w:trHeight w:val="340"/>
              </w:trPr>
              <w:tc>
                <w:tcPr>
                  <w:tcW w:w="892" w:type="pct"/>
                  <w:vAlign w:val="center"/>
                </w:tcPr>
                <w:p w14:paraId="610A7464" w14:textId="77777777" w:rsidR="004A5539" w:rsidRPr="003455B9" w:rsidRDefault="004A5539">
                  <w:pPr>
                    <w:adjustRightInd w:val="0"/>
                    <w:snapToGrid w:val="0"/>
                    <w:spacing w:line="216" w:lineRule="auto"/>
                    <w:jc w:val="center"/>
                    <w:rPr>
                      <w:szCs w:val="21"/>
                    </w:rPr>
                  </w:pPr>
                  <w:r w:rsidRPr="003455B9">
                    <w:rPr>
                      <w:rFonts w:hint="eastAsia"/>
                      <w:szCs w:val="21"/>
                    </w:rPr>
                    <w:t>《长江经济带发展负面清单指南》江苏省实施细则（试行）</w:t>
                  </w:r>
                </w:p>
              </w:tc>
              <w:tc>
                <w:tcPr>
                  <w:tcW w:w="2610" w:type="pct"/>
                  <w:tcMar>
                    <w:top w:w="0" w:type="dxa"/>
                    <w:left w:w="11" w:type="dxa"/>
                    <w:bottom w:w="0" w:type="dxa"/>
                    <w:right w:w="11" w:type="dxa"/>
                  </w:tcMar>
                  <w:vAlign w:val="center"/>
                </w:tcPr>
                <w:p w14:paraId="69201B5C" w14:textId="77777777" w:rsidR="004A5539" w:rsidRPr="003455B9" w:rsidRDefault="004A5539">
                  <w:pPr>
                    <w:spacing w:line="240" w:lineRule="exact"/>
                    <w:rPr>
                      <w:lang w:val="en"/>
                    </w:rPr>
                  </w:pPr>
                  <w:r w:rsidRPr="003455B9">
                    <w:rPr>
                      <w:rFonts w:hint="eastAsia"/>
                      <w:lang w:val="en"/>
                    </w:rPr>
                    <w:t>（六）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p w14:paraId="0FC67C01" w14:textId="77777777" w:rsidR="004A5539" w:rsidRPr="003455B9" w:rsidRDefault="004A5539">
                  <w:pPr>
                    <w:spacing w:line="240" w:lineRule="exact"/>
                    <w:rPr>
                      <w:lang w:val="en"/>
                    </w:rPr>
                  </w:pPr>
                  <w:r w:rsidRPr="003455B9">
                    <w:rPr>
                      <w:rFonts w:hint="eastAsia"/>
                      <w:lang w:val="en"/>
                    </w:rPr>
                    <w:t>（十）禁止在合规园区外新建、扩建钢铁、石化、化工、焦化、建材、有色等高污染项目。</w:t>
                  </w:r>
                </w:p>
                <w:p w14:paraId="4C8FF533" w14:textId="77777777" w:rsidR="004A5539" w:rsidRPr="003455B9" w:rsidRDefault="004A5539">
                  <w:pPr>
                    <w:spacing w:line="240" w:lineRule="exact"/>
                    <w:rPr>
                      <w:lang w:val="en"/>
                    </w:rPr>
                  </w:pPr>
                  <w:r w:rsidRPr="003455B9">
                    <w:rPr>
                      <w:rFonts w:hint="eastAsia"/>
                      <w:lang w:val="en"/>
                    </w:rPr>
                    <w:t>（十四）禁止在太湖流域一、二、三级保护区内开展《江苏省太湖水污染防治条例》禁止的投资建设活动。</w:t>
                  </w:r>
                </w:p>
                <w:p w14:paraId="49BE8044" w14:textId="77777777" w:rsidR="004A5539" w:rsidRPr="003455B9" w:rsidRDefault="004A5539">
                  <w:pPr>
                    <w:spacing w:line="240" w:lineRule="exact"/>
                    <w:rPr>
                      <w:lang w:val="en"/>
                    </w:rPr>
                  </w:pPr>
                  <w:r w:rsidRPr="003455B9">
                    <w:rPr>
                      <w:rFonts w:hint="eastAsia"/>
                      <w:lang w:val="en"/>
                    </w:rPr>
                    <w:t>（二十）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66" w:type="pct"/>
                  <w:tcMar>
                    <w:top w:w="0" w:type="dxa"/>
                    <w:left w:w="11" w:type="dxa"/>
                    <w:bottom w:w="0" w:type="dxa"/>
                    <w:right w:w="11" w:type="dxa"/>
                  </w:tcMar>
                  <w:vAlign w:val="center"/>
                </w:tcPr>
                <w:p w14:paraId="2C4B8945" w14:textId="77777777" w:rsidR="004A5539" w:rsidRPr="003455B9" w:rsidRDefault="004A5539">
                  <w:pPr>
                    <w:adjustRightInd w:val="0"/>
                    <w:snapToGrid w:val="0"/>
                    <w:spacing w:line="216" w:lineRule="auto"/>
                    <w:jc w:val="center"/>
                    <w:rPr>
                      <w:szCs w:val="21"/>
                    </w:rPr>
                  </w:pPr>
                  <w:r w:rsidRPr="003455B9">
                    <w:rPr>
                      <w:rFonts w:hint="eastAsia"/>
                      <w:szCs w:val="21"/>
                    </w:rPr>
                    <w:t>本项目不在国家规定的生态保护红线和永久基本农田范围内；位于工业园区且不属于高污染项目；项目地处太湖流域三级保护区，无氮磷生产废水排放；本项目符合国家及地方产业政策，不属于其中限制、淘汰、禁止类项目，未使用明令淘汰的落后工艺和设备。</w:t>
                  </w:r>
                </w:p>
              </w:tc>
              <w:tc>
                <w:tcPr>
                  <w:tcW w:w="232" w:type="pct"/>
                  <w:vAlign w:val="center"/>
                </w:tcPr>
                <w:p w14:paraId="68DDEA5D" w14:textId="77777777" w:rsidR="004A5539" w:rsidRPr="003455B9" w:rsidRDefault="004A5539">
                  <w:pPr>
                    <w:adjustRightInd w:val="0"/>
                    <w:snapToGrid w:val="0"/>
                    <w:jc w:val="center"/>
                    <w:rPr>
                      <w:szCs w:val="21"/>
                    </w:rPr>
                  </w:pPr>
                  <w:r w:rsidRPr="003455B9">
                    <w:rPr>
                      <w:rFonts w:hint="eastAsia"/>
                      <w:szCs w:val="21"/>
                    </w:rPr>
                    <w:t>符合</w:t>
                  </w:r>
                </w:p>
              </w:tc>
            </w:tr>
            <w:tr w:rsidR="003455B9" w:rsidRPr="003455B9" w14:paraId="6799EB5A" w14:textId="77777777" w:rsidTr="00DE7EDB">
              <w:trPr>
                <w:trHeight w:val="340"/>
              </w:trPr>
              <w:tc>
                <w:tcPr>
                  <w:tcW w:w="892" w:type="pct"/>
                  <w:vAlign w:val="center"/>
                </w:tcPr>
                <w:p w14:paraId="346334DE" w14:textId="77777777" w:rsidR="004A5539" w:rsidRPr="003455B9" w:rsidRDefault="004A5539">
                  <w:pPr>
                    <w:adjustRightInd w:val="0"/>
                    <w:snapToGrid w:val="0"/>
                    <w:spacing w:line="216" w:lineRule="auto"/>
                    <w:jc w:val="center"/>
                    <w:rPr>
                      <w:bCs/>
                      <w:szCs w:val="21"/>
                    </w:rPr>
                  </w:pPr>
                  <w:r w:rsidRPr="003455B9">
                    <w:rPr>
                      <w:szCs w:val="22"/>
                    </w:rPr>
                    <w:t>《关于在环评审批阶段开展</w:t>
                  </w:r>
                  <w:r w:rsidRPr="003455B9">
                    <w:rPr>
                      <w:szCs w:val="22"/>
                    </w:rPr>
                    <w:t>“</w:t>
                  </w:r>
                  <w:r w:rsidRPr="003455B9">
                    <w:rPr>
                      <w:szCs w:val="22"/>
                    </w:rPr>
                    <w:t>源头管控行动</w:t>
                  </w:r>
                  <w:r w:rsidRPr="003455B9">
                    <w:rPr>
                      <w:szCs w:val="22"/>
                    </w:rPr>
                    <w:t>”</w:t>
                  </w:r>
                  <w:r w:rsidRPr="003455B9">
                    <w:rPr>
                      <w:szCs w:val="22"/>
                    </w:rPr>
                    <w:t>的工作意见》锡环办</w:t>
                  </w:r>
                  <w:r w:rsidRPr="003455B9">
                    <w:rPr>
                      <w:szCs w:val="22"/>
                    </w:rPr>
                    <w:t>[2021]142</w:t>
                  </w:r>
                  <w:r w:rsidRPr="003455B9">
                    <w:rPr>
                      <w:szCs w:val="22"/>
                    </w:rPr>
                    <w:t>号</w:t>
                  </w:r>
                </w:p>
              </w:tc>
              <w:tc>
                <w:tcPr>
                  <w:tcW w:w="2610" w:type="pct"/>
                  <w:tcMar>
                    <w:top w:w="0" w:type="dxa"/>
                    <w:left w:w="11" w:type="dxa"/>
                    <w:bottom w:w="0" w:type="dxa"/>
                    <w:right w:w="11" w:type="dxa"/>
                  </w:tcMar>
                  <w:vAlign w:val="center"/>
                </w:tcPr>
                <w:p w14:paraId="5CF009E7" w14:textId="77777777" w:rsidR="004A5539" w:rsidRPr="003455B9" w:rsidRDefault="004A5539">
                  <w:pPr>
                    <w:spacing w:line="240" w:lineRule="exact"/>
                    <w:rPr>
                      <w:bCs/>
                      <w:snapToGrid w:val="0"/>
                      <w:kern w:val="0"/>
                      <w:szCs w:val="21"/>
                    </w:rPr>
                  </w:pPr>
                  <w:r w:rsidRPr="003455B9">
                    <w:rPr>
                      <w:bCs/>
                      <w:snapToGrid w:val="0"/>
                      <w:kern w:val="0"/>
                      <w:szCs w:val="21"/>
                    </w:rPr>
                    <w:t>工作思路：通过生态环境保护的高标准、严要求推进产业转型升级，从源头减少污染物排放总量，是改善生态环境质量的根本路径。为此，</w:t>
                  </w:r>
                  <w:r w:rsidRPr="003455B9">
                    <w:rPr>
                      <w:bCs/>
                      <w:snapToGrid w:val="0"/>
                      <w:kern w:val="0"/>
                      <w:szCs w:val="21"/>
                    </w:rPr>
                    <w:t xml:space="preserve"> </w:t>
                  </w:r>
                  <w:r w:rsidRPr="003455B9">
                    <w:rPr>
                      <w:bCs/>
                      <w:snapToGrid w:val="0"/>
                      <w:kern w:val="0"/>
                      <w:szCs w:val="21"/>
                    </w:rPr>
                    <w:t>要在环评审批阶段更加注重项目本身的先进性和环境友好性，开展</w:t>
                  </w:r>
                  <w:r w:rsidRPr="003455B9">
                    <w:rPr>
                      <w:bCs/>
                      <w:snapToGrid w:val="0"/>
                      <w:kern w:val="0"/>
                      <w:szCs w:val="21"/>
                    </w:rPr>
                    <w:t>“</w:t>
                  </w:r>
                  <w:r w:rsidRPr="003455B9">
                    <w:rPr>
                      <w:bCs/>
                      <w:snapToGrid w:val="0"/>
                      <w:kern w:val="0"/>
                      <w:szCs w:val="21"/>
                    </w:rPr>
                    <w:t>源头管控行动</w:t>
                  </w:r>
                  <w:r w:rsidRPr="003455B9">
                    <w:rPr>
                      <w:bCs/>
                      <w:snapToGrid w:val="0"/>
                      <w:kern w:val="0"/>
                      <w:szCs w:val="21"/>
                    </w:rPr>
                    <w:t xml:space="preserve">” </w:t>
                  </w:r>
                  <w:r w:rsidRPr="003455B9">
                    <w:rPr>
                      <w:bCs/>
                      <w:snapToGrid w:val="0"/>
                      <w:kern w:val="0"/>
                      <w:szCs w:val="21"/>
                    </w:rPr>
                    <w:t>（四替代、两回用、两提高，简称</w:t>
                  </w:r>
                  <w:r w:rsidRPr="003455B9">
                    <w:rPr>
                      <w:bCs/>
                      <w:snapToGrid w:val="0"/>
                      <w:kern w:val="0"/>
                      <w:szCs w:val="21"/>
                    </w:rPr>
                    <w:t xml:space="preserve">“422 </w:t>
                  </w:r>
                  <w:r w:rsidRPr="003455B9">
                    <w:rPr>
                      <w:bCs/>
                      <w:snapToGrid w:val="0"/>
                      <w:kern w:val="0"/>
                      <w:szCs w:val="21"/>
                    </w:rPr>
                    <w:t>行动</w:t>
                  </w:r>
                  <w:r w:rsidRPr="003455B9">
                    <w:rPr>
                      <w:bCs/>
                      <w:snapToGrid w:val="0"/>
                      <w:kern w:val="0"/>
                      <w:szCs w:val="21"/>
                    </w:rPr>
                    <w:t>”</w:t>
                  </w:r>
                  <w:r w:rsidRPr="003455B9">
                    <w:rPr>
                      <w:bCs/>
                      <w:snapToGrid w:val="0"/>
                      <w:kern w:val="0"/>
                      <w:szCs w:val="21"/>
                    </w:rPr>
                    <w:t>）</w:t>
                  </w:r>
                  <w:r w:rsidRPr="003455B9">
                    <w:rPr>
                      <w:bCs/>
                      <w:snapToGrid w:val="0"/>
                      <w:kern w:val="0"/>
                      <w:szCs w:val="21"/>
                    </w:rPr>
                    <w:t xml:space="preserve"> </w:t>
                  </w:r>
                  <w:r w:rsidRPr="003455B9">
                    <w:rPr>
                      <w:bCs/>
                      <w:snapToGrid w:val="0"/>
                      <w:kern w:val="0"/>
                      <w:szCs w:val="21"/>
                    </w:rPr>
                    <w:t>，要求企业实施</w:t>
                  </w:r>
                  <w:r w:rsidRPr="003455B9">
                    <w:rPr>
                      <w:bCs/>
                      <w:snapToGrid w:val="0"/>
                      <w:kern w:val="0"/>
                      <w:szCs w:val="21"/>
                    </w:rPr>
                    <w:t>“</w:t>
                  </w:r>
                  <w:r w:rsidRPr="003455B9">
                    <w:rPr>
                      <w:bCs/>
                      <w:snapToGrid w:val="0"/>
                      <w:kern w:val="0"/>
                      <w:szCs w:val="21"/>
                    </w:rPr>
                    <w:t>最先进工艺、最高端装备、最干净原料、最优质工况环境</w:t>
                  </w:r>
                  <w:r w:rsidRPr="003455B9">
                    <w:rPr>
                      <w:bCs/>
                      <w:snapToGrid w:val="0"/>
                      <w:kern w:val="0"/>
                      <w:szCs w:val="21"/>
                    </w:rPr>
                    <w:t>”</w:t>
                  </w:r>
                  <w:r w:rsidRPr="003455B9">
                    <w:rPr>
                      <w:bCs/>
                      <w:snapToGrid w:val="0"/>
                      <w:kern w:val="0"/>
                      <w:szCs w:val="21"/>
                    </w:rPr>
                    <w:t>四个替代，在生产环节落实物料的回收、回用，实现治污设施</w:t>
                  </w:r>
                  <w:r w:rsidRPr="003455B9">
                    <w:rPr>
                      <w:bCs/>
                      <w:snapToGrid w:val="0"/>
                      <w:kern w:val="0"/>
                      <w:szCs w:val="21"/>
                    </w:rPr>
                    <w:t>“</w:t>
                  </w:r>
                  <w:r w:rsidRPr="003455B9">
                    <w:rPr>
                      <w:bCs/>
                      <w:snapToGrid w:val="0"/>
                      <w:kern w:val="0"/>
                      <w:szCs w:val="21"/>
                    </w:rPr>
                    <w:t>高标准、高效率</w:t>
                  </w:r>
                  <w:r w:rsidRPr="003455B9">
                    <w:rPr>
                      <w:bCs/>
                      <w:snapToGrid w:val="0"/>
                      <w:kern w:val="0"/>
                      <w:szCs w:val="21"/>
                    </w:rPr>
                    <w:t>”</w:t>
                  </w:r>
                  <w:r w:rsidRPr="003455B9">
                    <w:rPr>
                      <w:bCs/>
                      <w:snapToGrid w:val="0"/>
                      <w:kern w:val="0"/>
                      <w:szCs w:val="21"/>
                    </w:rPr>
                    <w:t>，源头严控，杜绝低端落后的项目占用宝贵的土地、环境资源，从而达到项目的</w:t>
                  </w:r>
                  <w:r w:rsidRPr="003455B9">
                    <w:rPr>
                      <w:bCs/>
                      <w:snapToGrid w:val="0"/>
                      <w:kern w:val="0"/>
                      <w:szCs w:val="21"/>
                    </w:rPr>
                    <w:t>“</w:t>
                  </w:r>
                  <w:r w:rsidRPr="003455B9">
                    <w:rPr>
                      <w:bCs/>
                      <w:snapToGrid w:val="0"/>
                      <w:kern w:val="0"/>
                      <w:szCs w:val="21"/>
                    </w:rPr>
                    <w:t>本质环保</w:t>
                  </w:r>
                  <w:r w:rsidRPr="003455B9">
                    <w:rPr>
                      <w:bCs/>
                      <w:snapToGrid w:val="0"/>
                      <w:kern w:val="0"/>
                      <w:szCs w:val="21"/>
                    </w:rPr>
                    <w:t>”</w:t>
                  </w:r>
                  <w:r w:rsidRPr="003455B9">
                    <w:rPr>
                      <w:bCs/>
                      <w:snapToGrid w:val="0"/>
                      <w:kern w:val="0"/>
                      <w:szCs w:val="21"/>
                    </w:rPr>
                    <w:t>。</w:t>
                  </w:r>
                </w:p>
                <w:p w14:paraId="7FB8DA46" w14:textId="77777777" w:rsidR="004A5539" w:rsidRPr="003455B9" w:rsidRDefault="004A5539">
                  <w:pPr>
                    <w:adjustRightInd w:val="0"/>
                    <w:snapToGrid w:val="0"/>
                    <w:spacing w:line="216" w:lineRule="auto"/>
                    <w:rPr>
                      <w:bCs/>
                      <w:szCs w:val="21"/>
                    </w:rPr>
                  </w:pPr>
                  <w:r w:rsidRPr="003455B9">
                    <w:rPr>
                      <w:bCs/>
                      <w:snapToGrid w:val="0"/>
                      <w:kern w:val="0"/>
                      <w:szCs w:val="21"/>
                    </w:rPr>
                    <w:t>管控重点：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w:t>
                  </w:r>
                </w:p>
              </w:tc>
              <w:tc>
                <w:tcPr>
                  <w:tcW w:w="1266" w:type="pct"/>
                  <w:tcMar>
                    <w:top w:w="0" w:type="dxa"/>
                    <w:left w:w="11" w:type="dxa"/>
                    <w:bottom w:w="0" w:type="dxa"/>
                    <w:right w:w="11" w:type="dxa"/>
                  </w:tcMar>
                  <w:vAlign w:val="center"/>
                </w:tcPr>
                <w:p w14:paraId="719ABD31" w14:textId="77777777" w:rsidR="004A5539" w:rsidRPr="003455B9" w:rsidRDefault="00D3532E">
                  <w:pPr>
                    <w:adjustRightInd w:val="0"/>
                    <w:snapToGrid w:val="0"/>
                    <w:spacing w:line="216" w:lineRule="auto"/>
                    <w:jc w:val="center"/>
                    <w:rPr>
                      <w:szCs w:val="21"/>
                    </w:rPr>
                  </w:pPr>
                  <w:bookmarkStart w:id="39" w:name="OLE_LINK527"/>
                  <w:bookmarkStart w:id="40" w:name="OLE_LINK530"/>
                  <w:r w:rsidRPr="003455B9">
                    <w:rPr>
                      <w:rFonts w:hint="eastAsia"/>
                      <w:szCs w:val="21"/>
                    </w:rPr>
                    <w:t>本项目实验过程产生的氟化物经收集后进入碱液喷淋装置处理</w:t>
                  </w:r>
                  <w:bookmarkEnd w:id="39"/>
                  <w:bookmarkEnd w:id="40"/>
                  <w:r w:rsidRPr="003455B9">
                    <w:rPr>
                      <w:rFonts w:hint="eastAsia"/>
                      <w:szCs w:val="21"/>
                    </w:rPr>
                    <w:t>，减少污染物排放</w:t>
                  </w:r>
                  <w:r w:rsidR="004A5539" w:rsidRPr="003455B9">
                    <w:rPr>
                      <w:szCs w:val="21"/>
                    </w:rPr>
                    <w:t>；</w:t>
                  </w:r>
                  <w:r w:rsidRPr="003455B9">
                    <w:rPr>
                      <w:rFonts w:hint="eastAsia"/>
                      <w:szCs w:val="21"/>
                    </w:rPr>
                    <w:t>不新增生活污水和生产废水</w:t>
                  </w:r>
                  <w:r w:rsidR="004A5539" w:rsidRPr="003455B9">
                    <w:rPr>
                      <w:kern w:val="0"/>
                      <w:szCs w:val="21"/>
                    </w:rPr>
                    <w:t>。</w:t>
                  </w:r>
                </w:p>
              </w:tc>
              <w:tc>
                <w:tcPr>
                  <w:tcW w:w="232" w:type="pct"/>
                  <w:vAlign w:val="center"/>
                </w:tcPr>
                <w:p w14:paraId="5858F41D" w14:textId="77777777" w:rsidR="004A5539" w:rsidRPr="003455B9" w:rsidRDefault="004A5539">
                  <w:pPr>
                    <w:adjustRightInd w:val="0"/>
                    <w:snapToGrid w:val="0"/>
                    <w:jc w:val="center"/>
                    <w:rPr>
                      <w:szCs w:val="21"/>
                    </w:rPr>
                  </w:pPr>
                  <w:r w:rsidRPr="003455B9">
                    <w:rPr>
                      <w:szCs w:val="22"/>
                    </w:rPr>
                    <w:t>符合</w:t>
                  </w:r>
                </w:p>
              </w:tc>
            </w:tr>
            <w:tr w:rsidR="003455B9" w:rsidRPr="003455B9" w14:paraId="054F19B0" w14:textId="77777777" w:rsidTr="00DE7EDB">
              <w:trPr>
                <w:trHeight w:val="340"/>
              </w:trPr>
              <w:tc>
                <w:tcPr>
                  <w:tcW w:w="892" w:type="pct"/>
                  <w:vAlign w:val="center"/>
                </w:tcPr>
                <w:p w14:paraId="16E6CE57" w14:textId="77777777" w:rsidR="00BF0033" w:rsidRPr="003455B9" w:rsidRDefault="000F3C0F">
                  <w:pPr>
                    <w:adjustRightInd w:val="0"/>
                    <w:snapToGrid w:val="0"/>
                    <w:spacing w:line="216" w:lineRule="auto"/>
                    <w:jc w:val="center"/>
                    <w:rPr>
                      <w:szCs w:val="22"/>
                    </w:rPr>
                  </w:pPr>
                  <w:r w:rsidRPr="003455B9">
                    <w:rPr>
                      <w:rFonts w:hint="eastAsia"/>
                      <w:kern w:val="0"/>
                      <w:szCs w:val="21"/>
                      <w:lang w:bidi="ar"/>
                    </w:rPr>
                    <w:t>《</w:t>
                  </w:r>
                  <w:bookmarkStart w:id="41" w:name="OLE_LINK214"/>
                  <w:bookmarkStart w:id="42" w:name="OLE_LINK215"/>
                  <w:bookmarkStart w:id="43" w:name="OLE_LINK523"/>
                  <w:r w:rsidRPr="003455B9">
                    <w:rPr>
                      <w:rFonts w:hint="eastAsia"/>
                      <w:kern w:val="0"/>
                      <w:szCs w:val="21"/>
                      <w:lang w:bidi="ar"/>
                    </w:rPr>
                    <w:t>关于进一步加强实验室危险废物管理工作的通知</w:t>
                  </w:r>
                  <w:bookmarkEnd w:id="41"/>
                  <w:bookmarkEnd w:id="42"/>
                  <w:bookmarkEnd w:id="43"/>
                  <w:r w:rsidRPr="003455B9">
                    <w:rPr>
                      <w:rFonts w:hint="eastAsia"/>
                      <w:kern w:val="0"/>
                      <w:szCs w:val="21"/>
                      <w:lang w:bidi="ar"/>
                    </w:rPr>
                    <w:t>》</w:t>
                  </w:r>
                  <w:r w:rsidRPr="003455B9">
                    <w:rPr>
                      <w:rFonts w:hint="eastAsia"/>
                      <w:kern w:val="0"/>
                      <w:szCs w:val="21"/>
                      <w:lang w:bidi="ar"/>
                    </w:rPr>
                    <w:lastRenderedPageBreak/>
                    <w:t>（</w:t>
                  </w:r>
                  <w:bookmarkStart w:id="44" w:name="OLE_LINK524"/>
                  <w:bookmarkStart w:id="45" w:name="OLE_LINK525"/>
                  <w:bookmarkStart w:id="46" w:name="OLE_LINK526"/>
                  <w:r w:rsidRPr="003455B9">
                    <w:rPr>
                      <w:rFonts w:hint="eastAsia"/>
                      <w:kern w:val="0"/>
                      <w:szCs w:val="21"/>
                      <w:lang w:bidi="ar"/>
                    </w:rPr>
                    <w:t>苏环办</w:t>
                  </w:r>
                  <w:r w:rsidRPr="003455B9">
                    <w:rPr>
                      <w:rFonts w:hint="eastAsia"/>
                      <w:kern w:val="0"/>
                      <w:szCs w:val="21"/>
                      <w:lang w:bidi="ar"/>
                    </w:rPr>
                    <w:t>[2020]284</w:t>
                  </w:r>
                  <w:r w:rsidRPr="003455B9">
                    <w:rPr>
                      <w:rFonts w:hint="eastAsia"/>
                      <w:kern w:val="0"/>
                      <w:szCs w:val="21"/>
                      <w:lang w:bidi="ar"/>
                    </w:rPr>
                    <w:t>号</w:t>
                  </w:r>
                  <w:bookmarkEnd w:id="44"/>
                  <w:bookmarkEnd w:id="45"/>
                  <w:bookmarkEnd w:id="46"/>
                  <w:r w:rsidRPr="003455B9">
                    <w:rPr>
                      <w:rFonts w:hint="eastAsia"/>
                      <w:kern w:val="0"/>
                      <w:szCs w:val="21"/>
                      <w:lang w:bidi="ar"/>
                    </w:rPr>
                    <w:t>）</w:t>
                  </w:r>
                </w:p>
              </w:tc>
              <w:tc>
                <w:tcPr>
                  <w:tcW w:w="2610" w:type="pct"/>
                  <w:tcMar>
                    <w:top w:w="0" w:type="dxa"/>
                    <w:left w:w="11" w:type="dxa"/>
                    <w:bottom w:w="0" w:type="dxa"/>
                    <w:right w:w="11" w:type="dxa"/>
                  </w:tcMar>
                  <w:vAlign w:val="center"/>
                </w:tcPr>
                <w:p w14:paraId="2F868FA3" w14:textId="77777777" w:rsidR="00BF0033" w:rsidRPr="003455B9" w:rsidRDefault="00DB1FAC">
                  <w:pPr>
                    <w:spacing w:line="240" w:lineRule="exact"/>
                    <w:rPr>
                      <w:bCs/>
                      <w:snapToGrid w:val="0"/>
                      <w:kern w:val="0"/>
                      <w:szCs w:val="21"/>
                    </w:rPr>
                  </w:pPr>
                  <w:r w:rsidRPr="003455B9">
                    <w:rPr>
                      <w:rFonts w:hint="eastAsia"/>
                      <w:bCs/>
                      <w:snapToGrid w:val="0"/>
                      <w:kern w:val="0"/>
                      <w:szCs w:val="21"/>
                    </w:rPr>
                    <w:lastRenderedPageBreak/>
                    <w:t>各产废单位要按照《实验室废弃化学品收集技术规范》（</w:t>
                  </w:r>
                  <w:r w:rsidRPr="003455B9">
                    <w:rPr>
                      <w:rFonts w:hint="eastAsia"/>
                      <w:bCs/>
                      <w:snapToGrid w:val="0"/>
                      <w:kern w:val="0"/>
                      <w:szCs w:val="21"/>
                    </w:rPr>
                    <w:t>GB/T31190-2014</w:t>
                  </w:r>
                  <w:r w:rsidRPr="003455B9">
                    <w:rPr>
                      <w:rFonts w:hint="eastAsia"/>
                      <w:bCs/>
                      <w:snapToGrid w:val="0"/>
                      <w:kern w:val="0"/>
                      <w:szCs w:val="21"/>
                    </w:rPr>
                    <w:t>）、《危险废物贮存污染控制标准》等国家有关要求做好源头分类工作，建设规范且满足防渗防漏需</w:t>
                  </w:r>
                  <w:r w:rsidRPr="003455B9">
                    <w:rPr>
                      <w:rFonts w:hint="eastAsia"/>
                      <w:bCs/>
                      <w:snapToGrid w:val="0"/>
                      <w:kern w:val="0"/>
                      <w:szCs w:val="21"/>
                    </w:rPr>
                    <w:lastRenderedPageBreak/>
                    <w:t>求的贮存设施。要建立实验室危险废</w:t>
                  </w:r>
                  <w:r w:rsidRPr="003455B9">
                    <w:t>物分类收集管理制度，制定内部收集流程、分类判定方法，包装标签要求以及相应的台账记录体系；分类应遵循安全性、可操作性和经济性原则，满足收集、贮存和委托处置的需要。要按照相关法律法规要求执行危险废物申报登记、管理计划备案、转移联单等管理制度，做到分类收集贮存，依法委托处置，对长期贮存的实验室废物，各产废单位应尽快摸清底数，检测理化性质，明确危险特性，进行分类分质，委托有资质单位进行利用处置。</w:t>
                  </w:r>
                </w:p>
              </w:tc>
              <w:tc>
                <w:tcPr>
                  <w:tcW w:w="1266" w:type="pct"/>
                  <w:tcMar>
                    <w:top w:w="0" w:type="dxa"/>
                    <w:left w:w="11" w:type="dxa"/>
                    <w:bottom w:w="0" w:type="dxa"/>
                    <w:right w:w="11" w:type="dxa"/>
                  </w:tcMar>
                  <w:vAlign w:val="center"/>
                </w:tcPr>
                <w:p w14:paraId="58412440" w14:textId="77777777" w:rsidR="00BF0033" w:rsidRPr="003455B9" w:rsidRDefault="00DB1FAC">
                  <w:pPr>
                    <w:adjustRightInd w:val="0"/>
                    <w:snapToGrid w:val="0"/>
                    <w:spacing w:line="216" w:lineRule="auto"/>
                    <w:jc w:val="center"/>
                    <w:rPr>
                      <w:szCs w:val="21"/>
                    </w:rPr>
                  </w:pPr>
                  <w:r w:rsidRPr="003455B9">
                    <w:lastRenderedPageBreak/>
                    <w:t>本项目实验过程中产生的实验室危废，按照规范和标准进行分类收集，</w:t>
                  </w:r>
                  <w:r w:rsidRPr="003455B9">
                    <w:lastRenderedPageBreak/>
                    <w:t>并建设规范且满足防渗漏需求的危废贮存设施，同时定期委托有资质的处置单位进行处理</w:t>
                  </w:r>
                </w:p>
              </w:tc>
              <w:tc>
                <w:tcPr>
                  <w:tcW w:w="232" w:type="pct"/>
                  <w:vAlign w:val="center"/>
                </w:tcPr>
                <w:p w14:paraId="56188264" w14:textId="77777777" w:rsidR="00BF0033" w:rsidRPr="003455B9" w:rsidRDefault="00DB1FAC">
                  <w:pPr>
                    <w:adjustRightInd w:val="0"/>
                    <w:snapToGrid w:val="0"/>
                    <w:jc w:val="center"/>
                    <w:rPr>
                      <w:szCs w:val="22"/>
                    </w:rPr>
                  </w:pPr>
                  <w:r w:rsidRPr="003455B9">
                    <w:rPr>
                      <w:rFonts w:hint="eastAsia"/>
                      <w:szCs w:val="22"/>
                    </w:rPr>
                    <w:lastRenderedPageBreak/>
                    <w:t>符合</w:t>
                  </w:r>
                </w:p>
              </w:tc>
            </w:tr>
            <w:tr w:rsidR="003455B9" w:rsidRPr="003455B9" w14:paraId="2A6591CE" w14:textId="77777777" w:rsidTr="00DE7EDB">
              <w:trPr>
                <w:trHeight w:val="340"/>
              </w:trPr>
              <w:tc>
                <w:tcPr>
                  <w:tcW w:w="892" w:type="pct"/>
                  <w:vAlign w:val="center"/>
                </w:tcPr>
                <w:p w14:paraId="469922DE" w14:textId="77777777" w:rsidR="000F3C0F" w:rsidRPr="003455B9" w:rsidRDefault="000F3C0F">
                  <w:pPr>
                    <w:adjustRightInd w:val="0"/>
                    <w:snapToGrid w:val="0"/>
                    <w:spacing w:line="216" w:lineRule="auto"/>
                    <w:jc w:val="center"/>
                    <w:rPr>
                      <w:kern w:val="0"/>
                      <w:szCs w:val="21"/>
                      <w:lang w:bidi="ar"/>
                    </w:rPr>
                  </w:pPr>
                  <w:r w:rsidRPr="003455B9">
                    <w:rPr>
                      <w:rFonts w:hint="eastAsia"/>
                      <w:kern w:val="0"/>
                      <w:szCs w:val="21"/>
                      <w:lang w:bidi="ar"/>
                    </w:rPr>
                    <w:t>《</w:t>
                  </w:r>
                  <w:bookmarkStart w:id="47" w:name="OLE_LINK216"/>
                  <w:bookmarkStart w:id="48" w:name="OLE_LINK217"/>
                  <w:r w:rsidRPr="003455B9">
                    <w:rPr>
                      <w:rFonts w:hint="eastAsia"/>
                      <w:kern w:val="0"/>
                      <w:szCs w:val="21"/>
                      <w:lang w:bidi="ar"/>
                    </w:rPr>
                    <w:t>实验室废气污染控制技术规范</w:t>
                  </w:r>
                  <w:bookmarkEnd w:id="47"/>
                  <w:bookmarkEnd w:id="48"/>
                  <w:r w:rsidRPr="003455B9">
                    <w:rPr>
                      <w:rFonts w:hint="eastAsia"/>
                      <w:kern w:val="0"/>
                      <w:szCs w:val="21"/>
                      <w:lang w:bidi="ar"/>
                    </w:rPr>
                    <w:t>》（</w:t>
                  </w:r>
                  <w:r w:rsidRPr="003455B9">
                    <w:rPr>
                      <w:rFonts w:hint="eastAsia"/>
                      <w:kern w:val="0"/>
                      <w:szCs w:val="21"/>
                      <w:lang w:bidi="ar"/>
                    </w:rPr>
                    <w:t>DB32/T4455-2023</w:t>
                  </w:r>
                  <w:r w:rsidRPr="003455B9">
                    <w:rPr>
                      <w:rFonts w:hint="eastAsia"/>
                      <w:kern w:val="0"/>
                      <w:szCs w:val="21"/>
                      <w:lang w:bidi="ar"/>
                    </w:rPr>
                    <w:t>）</w:t>
                  </w:r>
                </w:p>
              </w:tc>
              <w:tc>
                <w:tcPr>
                  <w:tcW w:w="2610" w:type="pct"/>
                  <w:tcMar>
                    <w:top w:w="0" w:type="dxa"/>
                    <w:left w:w="11" w:type="dxa"/>
                    <w:bottom w:w="0" w:type="dxa"/>
                    <w:right w:w="11" w:type="dxa"/>
                  </w:tcMar>
                  <w:vAlign w:val="center"/>
                </w:tcPr>
                <w:p w14:paraId="7BDB85BF" w14:textId="77777777" w:rsidR="00E1304C" w:rsidRPr="003455B9" w:rsidRDefault="00DB1FAC" w:rsidP="00523C54">
                  <w:pPr>
                    <w:spacing w:line="240" w:lineRule="exact"/>
                    <w:rPr>
                      <w:bCs/>
                      <w:snapToGrid w:val="0"/>
                      <w:kern w:val="0"/>
                      <w:szCs w:val="21"/>
                    </w:rPr>
                  </w:pPr>
                  <w:r w:rsidRPr="003455B9">
                    <w:t>实验室单位产生的废气应经过排风柜或排风罩等方式收集，按照相关工程技术规范对净化工艺和设备进行科学设计和施工，排出室外的有机、无机废气应符合</w:t>
                  </w:r>
                  <w:r w:rsidRPr="003455B9">
                    <w:t xml:space="preserve"> GB14554 </w:t>
                  </w:r>
                  <w:r w:rsidRPr="003455B9">
                    <w:t>和</w:t>
                  </w:r>
                  <w:r w:rsidRPr="003455B9">
                    <w:t xml:space="preserve"> DB32/ 4041 </w:t>
                  </w:r>
                  <w:r w:rsidRPr="003455B9">
                    <w:t>的规定（国家或地方行业污染物排放标准中对实验室废气已作规定的，按相应行业排放标准规定执行）。有废气产生的实验设备和操作工位宜设置在排风柜中，进行实验操作时排风柜应正常开启，操作口平均面风速不宜低于</w:t>
                  </w:r>
                  <w:r w:rsidRPr="003455B9">
                    <w:t xml:space="preserve"> 0.4m/s</w:t>
                  </w:r>
                  <w:r w:rsidRPr="003455B9">
                    <w:t>。易挥发物质应使用密闭容器盛装或储存于试剂柜（库）中，并采取措施控制污染物挥发。</w:t>
                  </w:r>
                </w:p>
              </w:tc>
              <w:tc>
                <w:tcPr>
                  <w:tcW w:w="1266" w:type="pct"/>
                  <w:tcMar>
                    <w:top w:w="0" w:type="dxa"/>
                    <w:left w:w="11" w:type="dxa"/>
                    <w:bottom w:w="0" w:type="dxa"/>
                    <w:right w:w="11" w:type="dxa"/>
                  </w:tcMar>
                  <w:vAlign w:val="center"/>
                </w:tcPr>
                <w:p w14:paraId="2FA6EE31" w14:textId="77777777" w:rsidR="000F3C0F" w:rsidRPr="003455B9" w:rsidRDefault="00523C54">
                  <w:pPr>
                    <w:adjustRightInd w:val="0"/>
                    <w:snapToGrid w:val="0"/>
                    <w:spacing w:line="216" w:lineRule="auto"/>
                    <w:jc w:val="center"/>
                    <w:rPr>
                      <w:szCs w:val="21"/>
                    </w:rPr>
                  </w:pPr>
                  <w:r w:rsidRPr="003455B9">
                    <w:rPr>
                      <w:rFonts w:hint="eastAsia"/>
                      <w:szCs w:val="21"/>
                    </w:rPr>
                    <w:t>本项目纯化工序产生的废气采用密闭管道进行收集，产生的废气经收集后进入一套碱液喷淋装置进行处理，最终通过一根</w:t>
                  </w:r>
                  <w:r w:rsidRPr="003455B9">
                    <w:rPr>
                      <w:rFonts w:hint="eastAsia"/>
                      <w:szCs w:val="21"/>
                    </w:rPr>
                    <w:t>20</w:t>
                  </w:r>
                  <w:r w:rsidRPr="003455B9">
                    <w:rPr>
                      <w:rFonts w:hint="eastAsia"/>
                      <w:szCs w:val="21"/>
                    </w:rPr>
                    <w:t>米高排气筒（</w:t>
                  </w:r>
                  <w:r w:rsidRPr="003455B9">
                    <w:rPr>
                      <w:rFonts w:hint="eastAsia"/>
                      <w:szCs w:val="21"/>
                    </w:rPr>
                    <w:t>DA002</w:t>
                  </w:r>
                  <w:r w:rsidRPr="003455B9">
                    <w:rPr>
                      <w:rFonts w:hint="eastAsia"/>
                      <w:szCs w:val="21"/>
                    </w:rPr>
                    <w:t>）达标排放。</w:t>
                  </w:r>
                </w:p>
              </w:tc>
              <w:tc>
                <w:tcPr>
                  <w:tcW w:w="232" w:type="pct"/>
                  <w:vAlign w:val="center"/>
                </w:tcPr>
                <w:p w14:paraId="320CA6BE" w14:textId="77777777" w:rsidR="000F3C0F" w:rsidRPr="003455B9" w:rsidRDefault="00523C54">
                  <w:pPr>
                    <w:adjustRightInd w:val="0"/>
                    <w:snapToGrid w:val="0"/>
                    <w:jc w:val="center"/>
                    <w:rPr>
                      <w:szCs w:val="22"/>
                    </w:rPr>
                  </w:pPr>
                  <w:r w:rsidRPr="003455B9">
                    <w:rPr>
                      <w:rFonts w:hint="eastAsia"/>
                      <w:szCs w:val="22"/>
                    </w:rPr>
                    <w:t>符合</w:t>
                  </w:r>
                </w:p>
              </w:tc>
            </w:tr>
          </w:tbl>
          <w:p w14:paraId="159749F4" w14:textId="77777777" w:rsidR="00D3532E" w:rsidRPr="003455B9" w:rsidRDefault="004A5539"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r w:rsidRPr="003455B9">
              <w:rPr>
                <w:rFonts w:ascii="Times New Roman" w:hAnsi="Times New Roman"/>
                <w:bCs/>
                <w:snapToGrid w:val="0"/>
                <w:szCs w:val="24"/>
              </w:rPr>
              <w:t>由上表可知，本项目符合国家及地方政策中相关要求。</w:t>
            </w:r>
          </w:p>
          <w:p w14:paraId="67FCDF5E"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6B120F28"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2EDC74F5"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5A7FA58E"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6DFF2E85"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71A8A0C5"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6D2C9A87"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63311BB6"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6E00F9E5" w14:textId="77777777" w:rsidR="00E1304C" w:rsidRPr="003455B9" w:rsidRDefault="00E1304C" w:rsidP="007C30C5">
            <w:pPr>
              <w:pStyle w:val="af8"/>
              <w:spacing w:before="0" w:beforeAutospacing="0" w:after="0" w:afterAutospacing="0" w:line="500" w:lineRule="exact"/>
              <w:ind w:firstLineChars="200" w:firstLine="480"/>
              <w:jc w:val="both"/>
              <w:rPr>
                <w:rFonts w:ascii="Times New Roman" w:hAnsi="Times New Roman"/>
                <w:bCs/>
                <w:snapToGrid w:val="0"/>
                <w:szCs w:val="24"/>
              </w:rPr>
            </w:pPr>
          </w:p>
          <w:p w14:paraId="367FABCC" w14:textId="77777777" w:rsidR="00E1304C" w:rsidRPr="003455B9" w:rsidRDefault="00E1304C" w:rsidP="00523C54">
            <w:pPr>
              <w:pStyle w:val="af8"/>
              <w:spacing w:before="0" w:beforeAutospacing="0" w:after="0" w:afterAutospacing="0" w:line="500" w:lineRule="exact"/>
              <w:jc w:val="both"/>
              <w:rPr>
                <w:rFonts w:ascii="Times New Roman" w:hAnsi="Times New Roman"/>
                <w:bCs/>
                <w:snapToGrid w:val="0"/>
                <w:szCs w:val="24"/>
              </w:rPr>
            </w:pPr>
          </w:p>
          <w:p w14:paraId="5AEE7046" w14:textId="77777777" w:rsidR="00523C54" w:rsidRPr="003455B9" w:rsidRDefault="00523C54" w:rsidP="00523C54">
            <w:pPr>
              <w:pStyle w:val="af8"/>
              <w:spacing w:before="0" w:beforeAutospacing="0" w:after="0" w:afterAutospacing="0" w:line="500" w:lineRule="exact"/>
              <w:jc w:val="both"/>
              <w:rPr>
                <w:rFonts w:ascii="Times New Roman" w:hAnsi="Times New Roman"/>
                <w:bCs/>
                <w:snapToGrid w:val="0"/>
                <w:szCs w:val="24"/>
              </w:rPr>
            </w:pPr>
          </w:p>
          <w:p w14:paraId="08560BFE" w14:textId="77777777" w:rsidR="004B299E" w:rsidRPr="003455B9" w:rsidRDefault="004B299E" w:rsidP="00523C54">
            <w:pPr>
              <w:pStyle w:val="af8"/>
              <w:spacing w:before="0" w:beforeAutospacing="0" w:after="0" w:afterAutospacing="0" w:line="500" w:lineRule="exact"/>
              <w:jc w:val="both"/>
              <w:rPr>
                <w:rFonts w:ascii="Times New Roman" w:hAnsi="Times New Roman"/>
                <w:bCs/>
                <w:snapToGrid w:val="0"/>
                <w:szCs w:val="24"/>
              </w:rPr>
            </w:pPr>
          </w:p>
        </w:tc>
      </w:tr>
    </w:tbl>
    <w:p w14:paraId="4D8D4229" w14:textId="77777777" w:rsidR="004A5539" w:rsidRPr="003455B9" w:rsidRDefault="004A5539">
      <w:pPr>
        <w:spacing w:line="360" w:lineRule="auto"/>
        <w:outlineLvl w:val="0"/>
        <w:rPr>
          <w:sz w:val="30"/>
        </w:rPr>
        <w:sectPr w:rsidR="004A5539" w:rsidRPr="003455B9">
          <w:footerReference w:type="default" r:id="rId10"/>
          <w:pgSz w:w="11906" w:h="16838"/>
          <w:pgMar w:top="1701" w:right="1531" w:bottom="1701" w:left="1531" w:header="851" w:footer="1077" w:gutter="0"/>
          <w:cols w:space="720"/>
          <w:docGrid w:linePitch="312"/>
        </w:sectPr>
      </w:pPr>
    </w:p>
    <w:p w14:paraId="3F3004B9" w14:textId="77777777" w:rsidR="004A5539" w:rsidRPr="003455B9" w:rsidRDefault="004A5539" w:rsidP="00233971">
      <w:pPr>
        <w:pStyle w:val="af8"/>
        <w:spacing w:before="0" w:beforeAutospacing="0" w:after="0" w:afterAutospacing="0"/>
        <w:jc w:val="center"/>
        <w:outlineLvl w:val="0"/>
        <w:rPr>
          <w:rFonts w:ascii="Times New Roman" w:hAnsi="Times New Roman"/>
          <w:snapToGrid w:val="0"/>
          <w:sz w:val="30"/>
          <w:szCs w:val="30"/>
        </w:rPr>
      </w:pPr>
      <w:r w:rsidRPr="003455B9">
        <w:rPr>
          <w:rFonts w:ascii="Times New Roman"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17"/>
        <w:gridCol w:w="8407"/>
      </w:tblGrid>
      <w:tr w:rsidR="003455B9" w:rsidRPr="003455B9" w14:paraId="064ACE62" w14:textId="77777777">
        <w:trPr>
          <w:trHeight w:val="5192"/>
          <w:jc w:val="center"/>
        </w:trPr>
        <w:tc>
          <w:tcPr>
            <w:tcW w:w="6204" w:type="dxa"/>
            <w:vAlign w:val="center"/>
          </w:tcPr>
          <w:p w14:paraId="30320147" w14:textId="77777777" w:rsidR="004A5539" w:rsidRPr="003455B9" w:rsidRDefault="004A5539">
            <w:pPr>
              <w:pStyle w:val="af8"/>
              <w:adjustRightInd w:val="0"/>
              <w:snapToGrid w:val="0"/>
              <w:spacing w:before="0" w:beforeAutospacing="0" w:after="0" w:afterAutospacing="0"/>
              <w:jc w:val="center"/>
              <w:rPr>
                <w:rFonts w:ascii="Times New Roman" w:hAnsi="Times New Roman"/>
                <w:sz w:val="21"/>
                <w:szCs w:val="21"/>
              </w:rPr>
            </w:pPr>
            <w:r w:rsidRPr="003455B9">
              <w:rPr>
                <w:rFonts w:ascii="Times New Roman" w:hAnsi="Times New Roman"/>
                <w:sz w:val="21"/>
                <w:szCs w:val="21"/>
              </w:rPr>
              <w:t>建设内容</w:t>
            </w:r>
          </w:p>
        </w:tc>
        <w:tc>
          <w:tcPr>
            <w:tcW w:w="2856" w:type="dxa"/>
          </w:tcPr>
          <w:p w14:paraId="0967D2FE" w14:textId="77777777" w:rsidR="004A5539" w:rsidRPr="003455B9" w:rsidRDefault="004A5539">
            <w:pPr>
              <w:adjustRightInd w:val="0"/>
              <w:snapToGrid w:val="0"/>
              <w:spacing w:line="360" w:lineRule="auto"/>
              <w:ind w:firstLineChars="200" w:firstLine="480"/>
              <w:rPr>
                <w:bCs/>
                <w:sz w:val="24"/>
              </w:rPr>
            </w:pPr>
            <w:r w:rsidRPr="003455B9">
              <w:rPr>
                <w:bCs/>
                <w:sz w:val="24"/>
              </w:rPr>
              <w:t>1</w:t>
            </w:r>
            <w:r w:rsidRPr="003455B9">
              <w:rPr>
                <w:bCs/>
                <w:sz w:val="24"/>
              </w:rPr>
              <w:t>、项目概况</w:t>
            </w:r>
          </w:p>
          <w:p w14:paraId="6F1617B6" w14:textId="77777777" w:rsidR="00BC5E23" w:rsidRPr="003455B9" w:rsidRDefault="00BC5E23" w:rsidP="008105A7">
            <w:pPr>
              <w:spacing w:line="324" w:lineRule="auto"/>
              <w:ind w:firstLineChars="200" w:firstLine="480"/>
              <w:rPr>
                <w:bCs/>
                <w:sz w:val="24"/>
              </w:rPr>
            </w:pPr>
            <w:bookmarkStart w:id="49" w:name="OLE_LINK322"/>
            <w:bookmarkStart w:id="50" w:name="OLE_LINK323"/>
            <w:bookmarkStart w:id="51" w:name="OLE_LINK30"/>
            <w:bookmarkStart w:id="52" w:name="_Hlk215495816"/>
            <w:r w:rsidRPr="003455B9">
              <w:rPr>
                <w:rFonts w:hint="eastAsia"/>
                <w:bCs/>
                <w:sz w:val="24"/>
              </w:rPr>
              <w:t>无锡市君格之辉高端装备有限公司</w:t>
            </w:r>
            <w:bookmarkEnd w:id="49"/>
            <w:bookmarkEnd w:id="50"/>
            <w:bookmarkEnd w:id="51"/>
            <w:r w:rsidRPr="003455B9">
              <w:rPr>
                <w:rFonts w:hint="eastAsia"/>
                <w:bCs/>
                <w:sz w:val="24"/>
              </w:rPr>
              <w:t>成立于</w:t>
            </w:r>
            <w:r w:rsidRPr="003455B9">
              <w:rPr>
                <w:rFonts w:hint="eastAsia"/>
                <w:bCs/>
                <w:sz w:val="24"/>
              </w:rPr>
              <w:t>202</w:t>
            </w:r>
            <w:r w:rsidRPr="003455B9">
              <w:rPr>
                <w:bCs/>
                <w:sz w:val="24"/>
              </w:rPr>
              <w:t>5</w:t>
            </w:r>
            <w:r w:rsidRPr="003455B9">
              <w:rPr>
                <w:rFonts w:hint="eastAsia"/>
                <w:bCs/>
                <w:sz w:val="24"/>
              </w:rPr>
              <w:t>年</w:t>
            </w:r>
            <w:r w:rsidRPr="003455B9">
              <w:rPr>
                <w:bCs/>
                <w:sz w:val="24"/>
              </w:rPr>
              <w:t>2</w:t>
            </w:r>
            <w:r w:rsidRPr="003455B9">
              <w:rPr>
                <w:rFonts w:hint="eastAsia"/>
                <w:bCs/>
                <w:sz w:val="24"/>
              </w:rPr>
              <w:t>月</w:t>
            </w:r>
            <w:r w:rsidRPr="003455B9">
              <w:rPr>
                <w:bCs/>
                <w:sz w:val="24"/>
              </w:rPr>
              <w:t>12</w:t>
            </w:r>
            <w:r w:rsidRPr="003455B9">
              <w:rPr>
                <w:rFonts w:hint="eastAsia"/>
                <w:bCs/>
                <w:sz w:val="24"/>
              </w:rPr>
              <w:t>日，位于</w:t>
            </w:r>
            <w:r w:rsidRPr="003455B9">
              <w:rPr>
                <w:rFonts w:hint="eastAsia"/>
                <w:sz w:val="24"/>
              </w:rPr>
              <w:t>江阴市青阳镇下尖玗河东振阳路北侧（锡澄协同发展区智能制造基地一期</w:t>
            </w:r>
            <w:r w:rsidRPr="003455B9">
              <w:rPr>
                <w:rFonts w:hint="eastAsia"/>
                <w:sz w:val="24"/>
              </w:rPr>
              <w:t>2</w:t>
            </w:r>
            <w:r w:rsidRPr="003455B9">
              <w:rPr>
                <w:rFonts w:hint="eastAsia"/>
                <w:sz w:val="24"/>
              </w:rPr>
              <w:t>号楼），该公司《废气治理设施新建项目建设项目环境影响登记表》于</w:t>
            </w:r>
            <w:r w:rsidRPr="003455B9">
              <w:rPr>
                <w:rFonts w:hint="eastAsia"/>
                <w:sz w:val="24"/>
              </w:rPr>
              <w:t>2</w:t>
            </w:r>
            <w:r w:rsidRPr="003455B9">
              <w:rPr>
                <w:sz w:val="24"/>
              </w:rPr>
              <w:t>025</w:t>
            </w:r>
            <w:r w:rsidRPr="003455B9">
              <w:rPr>
                <w:rFonts w:hint="eastAsia"/>
                <w:sz w:val="24"/>
              </w:rPr>
              <w:t>年</w:t>
            </w:r>
            <w:r w:rsidRPr="003455B9">
              <w:rPr>
                <w:rFonts w:hint="eastAsia"/>
                <w:sz w:val="24"/>
              </w:rPr>
              <w:t>4</w:t>
            </w:r>
            <w:r w:rsidRPr="003455B9">
              <w:rPr>
                <w:rFonts w:hint="eastAsia"/>
                <w:sz w:val="24"/>
              </w:rPr>
              <w:t>月</w:t>
            </w:r>
            <w:r w:rsidRPr="003455B9">
              <w:rPr>
                <w:rFonts w:hint="eastAsia"/>
                <w:sz w:val="24"/>
              </w:rPr>
              <w:t>2</w:t>
            </w:r>
            <w:r w:rsidRPr="003455B9">
              <w:rPr>
                <w:sz w:val="24"/>
              </w:rPr>
              <w:t>5</w:t>
            </w:r>
            <w:r w:rsidRPr="003455B9">
              <w:rPr>
                <w:rFonts w:hint="eastAsia"/>
                <w:sz w:val="24"/>
              </w:rPr>
              <w:t>日完成备案，产能为</w:t>
            </w:r>
            <w:bookmarkStart w:id="53" w:name="OLE_LINK290"/>
            <w:bookmarkStart w:id="54" w:name="OLE_LINK305"/>
            <w:r w:rsidRPr="003455B9">
              <w:rPr>
                <w:rFonts w:hint="eastAsia"/>
                <w:sz w:val="24"/>
              </w:rPr>
              <w:t>年产半导体用高纯石墨、锂电池负极材料、陶瓷材料生产设备</w:t>
            </w:r>
            <w:bookmarkEnd w:id="53"/>
            <w:bookmarkEnd w:id="54"/>
            <w:r w:rsidRPr="003455B9">
              <w:rPr>
                <w:rFonts w:hint="eastAsia"/>
                <w:sz w:val="24"/>
              </w:rPr>
              <w:t>6</w:t>
            </w:r>
            <w:r w:rsidRPr="003455B9">
              <w:rPr>
                <w:sz w:val="24"/>
              </w:rPr>
              <w:t>0</w:t>
            </w:r>
            <w:r w:rsidRPr="003455B9">
              <w:rPr>
                <w:rFonts w:hint="eastAsia"/>
                <w:sz w:val="24"/>
              </w:rPr>
              <w:t>套，目前已达产并正常生产。</w:t>
            </w:r>
          </w:p>
          <w:p w14:paraId="3D989F39" w14:textId="5D3D2910" w:rsidR="00BC5E23" w:rsidRPr="003455B9" w:rsidRDefault="00BC5E23" w:rsidP="008105A7">
            <w:pPr>
              <w:adjustRightInd w:val="0"/>
              <w:snapToGrid w:val="0"/>
              <w:spacing w:line="324" w:lineRule="auto"/>
              <w:ind w:firstLineChars="200" w:firstLine="480"/>
              <w:rPr>
                <w:bCs/>
                <w:sz w:val="24"/>
              </w:rPr>
            </w:pPr>
            <w:r w:rsidRPr="003455B9">
              <w:rPr>
                <w:rFonts w:hint="eastAsia"/>
                <w:bCs/>
                <w:sz w:val="24"/>
              </w:rPr>
              <w:t>现企业根据市场需求，拟利用位于</w:t>
            </w:r>
            <w:bookmarkStart w:id="55" w:name="OLE_LINK153"/>
            <w:bookmarkStart w:id="56" w:name="OLE_LINK163"/>
            <w:r w:rsidRPr="003455B9">
              <w:rPr>
                <w:rFonts w:hint="eastAsia"/>
                <w:bCs/>
                <w:sz w:val="24"/>
              </w:rPr>
              <w:t>江阴市青阳镇下尖玗河东振阳路北侧（锡澄协同发展区智能制造基地一期</w:t>
            </w:r>
            <w:r w:rsidRPr="003455B9">
              <w:rPr>
                <w:rFonts w:hint="eastAsia"/>
                <w:bCs/>
                <w:sz w:val="24"/>
              </w:rPr>
              <w:t>2</w:t>
            </w:r>
            <w:r w:rsidRPr="003455B9">
              <w:rPr>
                <w:rFonts w:hint="eastAsia"/>
                <w:bCs/>
                <w:sz w:val="24"/>
              </w:rPr>
              <w:t>号楼）</w:t>
            </w:r>
            <w:bookmarkEnd w:id="55"/>
            <w:bookmarkEnd w:id="56"/>
            <w:r w:rsidRPr="003455B9">
              <w:rPr>
                <w:rFonts w:hint="eastAsia"/>
                <w:bCs/>
                <w:sz w:val="24"/>
              </w:rPr>
              <w:t>的江阴桐新建设发展有限公司厂房</w:t>
            </w:r>
            <w:r w:rsidRPr="003455B9">
              <w:rPr>
                <w:rFonts w:hint="eastAsia"/>
                <w:bCs/>
                <w:sz w:val="24"/>
              </w:rPr>
              <w:t>4814.22</w:t>
            </w:r>
            <w:r w:rsidRPr="003455B9">
              <w:rPr>
                <w:rFonts w:hint="eastAsia"/>
                <w:bCs/>
                <w:sz w:val="24"/>
              </w:rPr>
              <w:t>平方米，购置高温纯化炉、尾气处理设施、冷却塔等设备</w:t>
            </w:r>
            <w:r w:rsidRPr="003455B9">
              <w:rPr>
                <w:rFonts w:hint="eastAsia"/>
                <w:bCs/>
                <w:sz w:val="24"/>
              </w:rPr>
              <w:t>8</w:t>
            </w:r>
            <w:r w:rsidRPr="003455B9">
              <w:rPr>
                <w:rFonts w:hint="eastAsia"/>
                <w:bCs/>
                <w:sz w:val="24"/>
              </w:rPr>
              <w:t>台（套），</w:t>
            </w:r>
            <w:bookmarkStart w:id="57" w:name="OLE_LINK93"/>
            <w:bookmarkStart w:id="58" w:name="OLE_LINK94"/>
            <w:r w:rsidRPr="003455B9">
              <w:rPr>
                <w:rFonts w:hint="eastAsia"/>
                <w:bCs/>
                <w:sz w:val="24"/>
              </w:rPr>
              <w:t>从事</w:t>
            </w:r>
            <w:bookmarkStart w:id="59" w:name="OLE_LINK45"/>
            <w:bookmarkStart w:id="60" w:name="OLE_LINK46"/>
            <w:r w:rsidRPr="003455B9">
              <w:rPr>
                <w:rFonts w:hint="eastAsia"/>
                <w:bCs/>
                <w:sz w:val="24"/>
              </w:rPr>
              <w:t>石墨材料纯化、晶体生长实验</w:t>
            </w:r>
            <w:bookmarkEnd w:id="57"/>
            <w:bookmarkEnd w:id="58"/>
            <w:bookmarkEnd w:id="59"/>
            <w:bookmarkEnd w:id="60"/>
            <w:r w:rsidRPr="003455B9">
              <w:rPr>
                <w:rFonts w:hint="eastAsia"/>
                <w:bCs/>
                <w:sz w:val="24"/>
              </w:rPr>
              <w:t>，项目建成后，可形成</w:t>
            </w:r>
            <w:bookmarkStart w:id="61" w:name="_Hlk208398773"/>
            <w:r w:rsidRPr="003455B9">
              <w:rPr>
                <w:rFonts w:hint="eastAsia"/>
                <w:bCs/>
                <w:sz w:val="24"/>
              </w:rPr>
              <w:t>30</w:t>
            </w:r>
            <w:r w:rsidRPr="003455B9">
              <w:rPr>
                <w:rFonts w:hint="eastAsia"/>
                <w:bCs/>
                <w:sz w:val="24"/>
              </w:rPr>
              <w:t>吨</w:t>
            </w:r>
            <w:r w:rsidRPr="003455B9">
              <w:rPr>
                <w:rFonts w:hint="eastAsia"/>
                <w:bCs/>
                <w:sz w:val="24"/>
              </w:rPr>
              <w:t>/</w:t>
            </w:r>
            <w:r w:rsidRPr="003455B9">
              <w:rPr>
                <w:rFonts w:hint="eastAsia"/>
                <w:bCs/>
                <w:sz w:val="24"/>
              </w:rPr>
              <w:t>年石墨材料的实验能力</w:t>
            </w:r>
            <w:bookmarkEnd w:id="61"/>
            <w:r w:rsidR="00490337" w:rsidRPr="003455B9">
              <w:rPr>
                <w:rFonts w:hint="eastAsia"/>
                <w:bCs/>
                <w:sz w:val="24"/>
              </w:rPr>
              <w:t>。</w:t>
            </w:r>
            <w:bookmarkEnd w:id="52"/>
          </w:p>
          <w:p w14:paraId="23211C29" w14:textId="77777777" w:rsidR="004A5539" w:rsidRPr="003455B9" w:rsidRDefault="004A5539" w:rsidP="008105A7">
            <w:pPr>
              <w:adjustRightInd w:val="0"/>
              <w:snapToGrid w:val="0"/>
              <w:spacing w:line="324" w:lineRule="auto"/>
              <w:ind w:firstLineChars="200" w:firstLine="480"/>
              <w:rPr>
                <w:bCs/>
                <w:sz w:val="24"/>
              </w:rPr>
            </w:pPr>
            <w:r w:rsidRPr="003455B9">
              <w:rPr>
                <w:bCs/>
                <w:sz w:val="24"/>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w:t>
            </w:r>
            <w:r w:rsidRPr="003455B9">
              <w:rPr>
                <w:bCs/>
                <w:sz w:val="24"/>
              </w:rPr>
              <w:t>2021</w:t>
            </w:r>
            <w:r w:rsidRPr="003455B9">
              <w:rPr>
                <w:bCs/>
                <w:sz w:val="24"/>
              </w:rPr>
              <w:t>年版），本项目属于</w:t>
            </w:r>
            <w:r w:rsidRPr="003455B9">
              <w:rPr>
                <w:bCs/>
                <w:sz w:val="24"/>
              </w:rPr>
              <w:t>“</w:t>
            </w:r>
            <w:r w:rsidRPr="003455B9">
              <w:rPr>
                <w:rFonts w:hint="eastAsia"/>
                <w:bCs/>
                <w:sz w:val="24"/>
              </w:rPr>
              <w:t>四十五、研究和试验发展</w:t>
            </w:r>
            <w:r w:rsidRPr="003455B9">
              <w:rPr>
                <w:bCs/>
                <w:sz w:val="24"/>
              </w:rPr>
              <w:t>”</w:t>
            </w:r>
            <w:r w:rsidRPr="003455B9">
              <w:rPr>
                <w:bCs/>
                <w:sz w:val="24"/>
              </w:rPr>
              <w:t>中</w:t>
            </w:r>
            <w:r w:rsidRPr="003455B9">
              <w:rPr>
                <w:bCs/>
                <w:sz w:val="24"/>
              </w:rPr>
              <w:t>“98.</w:t>
            </w:r>
            <w:r w:rsidRPr="003455B9">
              <w:rPr>
                <w:rFonts w:hint="eastAsia"/>
                <w:bCs/>
                <w:sz w:val="24"/>
              </w:rPr>
              <w:t>专业实验室、研发（试验）基地</w:t>
            </w:r>
            <w:r w:rsidRPr="003455B9">
              <w:rPr>
                <w:bCs/>
                <w:sz w:val="24"/>
              </w:rPr>
              <w:t>”</w:t>
            </w:r>
            <w:r w:rsidRPr="003455B9">
              <w:rPr>
                <w:bCs/>
                <w:sz w:val="24"/>
              </w:rPr>
              <w:t>中</w:t>
            </w:r>
            <w:r w:rsidRPr="003455B9">
              <w:rPr>
                <w:bCs/>
                <w:sz w:val="24"/>
              </w:rPr>
              <w:t>“</w:t>
            </w:r>
            <w:r w:rsidRPr="003455B9">
              <w:rPr>
                <w:bCs/>
                <w:sz w:val="24"/>
              </w:rPr>
              <w:t>其他（</w:t>
            </w:r>
            <w:r w:rsidRPr="003455B9">
              <w:rPr>
                <w:rFonts w:hint="eastAsia"/>
                <w:bCs/>
                <w:sz w:val="24"/>
              </w:rPr>
              <w:t>不产生实验废气、废水、危险废物的</w:t>
            </w:r>
            <w:r w:rsidRPr="003455B9">
              <w:rPr>
                <w:bCs/>
                <w:sz w:val="24"/>
              </w:rPr>
              <w:t>除外）</w:t>
            </w:r>
            <w:r w:rsidRPr="003455B9">
              <w:rPr>
                <w:bCs/>
                <w:sz w:val="24"/>
              </w:rPr>
              <w:t>”</w:t>
            </w:r>
            <w:r w:rsidRPr="003455B9">
              <w:rPr>
                <w:bCs/>
                <w:sz w:val="24"/>
              </w:rPr>
              <w:t>，应编制环境影响报告表。</w:t>
            </w:r>
          </w:p>
          <w:p w14:paraId="28B4166B" w14:textId="77777777" w:rsidR="004A5539" w:rsidRPr="003455B9" w:rsidRDefault="004A5539" w:rsidP="008105A7">
            <w:pPr>
              <w:adjustRightInd w:val="0"/>
              <w:snapToGrid w:val="0"/>
              <w:spacing w:line="324" w:lineRule="auto"/>
              <w:ind w:firstLineChars="200" w:firstLine="480"/>
              <w:rPr>
                <w:bCs/>
                <w:sz w:val="24"/>
              </w:rPr>
            </w:pPr>
            <w:r w:rsidRPr="003455B9">
              <w:rPr>
                <w:bCs/>
                <w:sz w:val="24"/>
              </w:rPr>
              <w:t>2</w:t>
            </w:r>
            <w:r w:rsidRPr="003455B9">
              <w:rPr>
                <w:bCs/>
                <w:sz w:val="24"/>
              </w:rPr>
              <w:t>、工程内容及建设规模</w:t>
            </w:r>
          </w:p>
          <w:p w14:paraId="1FCCC284" w14:textId="77777777" w:rsidR="004A5539" w:rsidRPr="003455B9" w:rsidRDefault="004A5539" w:rsidP="008105A7">
            <w:pPr>
              <w:adjustRightInd w:val="0"/>
              <w:snapToGrid w:val="0"/>
              <w:spacing w:line="324" w:lineRule="auto"/>
              <w:ind w:firstLineChars="200" w:firstLine="480"/>
              <w:rPr>
                <w:bCs/>
                <w:sz w:val="24"/>
              </w:rPr>
            </w:pPr>
            <w:r w:rsidRPr="003455B9">
              <w:rPr>
                <w:bCs/>
                <w:sz w:val="24"/>
              </w:rPr>
              <w:t>本项目</w:t>
            </w:r>
            <w:r w:rsidR="002F6C41" w:rsidRPr="003455B9">
              <w:rPr>
                <w:rFonts w:hint="eastAsia"/>
                <w:bCs/>
                <w:sz w:val="24"/>
              </w:rPr>
              <w:t>利用现有租赁</w:t>
            </w:r>
            <w:r w:rsidRPr="003455B9">
              <w:rPr>
                <w:rFonts w:hint="eastAsia"/>
                <w:bCs/>
                <w:sz w:val="24"/>
              </w:rPr>
              <w:t>厂房</w:t>
            </w:r>
            <w:r w:rsidRPr="003455B9">
              <w:rPr>
                <w:bCs/>
                <w:sz w:val="24"/>
              </w:rPr>
              <w:t>、新购置设备进行建设，因此主体工程主要包括厂房内部布局调整、新增设备购置、安装和调试等环节；公用、辅助工程和环保工程配套设施的完善等。建设项目的主体工程及产品方案见表</w:t>
            </w:r>
            <w:r w:rsidRPr="003455B9">
              <w:rPr>
                <w:bCs/>
                <w:sz w:val="24"/>
              </w:rPr>
              <w:t>2-1</w:t>
            </w:r>
            <w:r w:rsidRPr="003455B9">
              <w:rPr>
                <w:bCs/>
                <w:sz w:val="24"/>
              </w:rPr>
              <w:t>，公用和辅助工程见表</w:t>
            </w:r>
            <w:r w:rsidRPr="003455B9">
              <w:rPr>
                <w:bCs/>
                <w:sz w:val="24"/>
              </w:rPr>
              <w:t>2-2</w:t>
            </w:r>
            <w:r w:rsidRPr="003455B9">
              <w:rPr>
                <w:bCs/>
                <w:sz w:val="24"/>
              </w:rPr>
              <w:t>。</w:t>
            </w:r>
          </w:p>
          <w:p w14:paraId="0D4F0BE9" w14:textId="0E5D3630" w:rsidR="004A5539" w:rsidRPr="003455B9" w:rsidRDefault="004A5539" w:rsidP="008C09DA">
            <w:pPr>
              <w:jc w:val="center"/>
              <w:rPr>
                <w:b/>
                <w:sz w:val="24"/>
              </w:rPr>
            </w:pPr>
            <w:bookmarkStart w:id="62" w:name="OLE_LINK337"/>
            <w:bookmarkStart w:id="63" w:name="OLE_LINK338"/>
            <w:r w:rsidRPr="003455B9">
              <w:rPr>
                <w:b/>
                <w:sz w:val="24"/>
              </w:rPr>
              <w:t>表</w:t>
            </w:r>
            <w:r w:rsidRPr="003455B9">
              <w:rPr>
                <w:b/>
                <w:sz w:val="24"/>
              </w:rPr>
              <w:t xml:space="preserve">2-1   </w:t>
            </w:r>
            <w:r w:rsidRPr="003455B9">
              <w:rPr>
                <w:b/>
                <w:sz w:val="24"/>
              </w:rPr>
              <w:t>建设项目主体工程及产品方案</w:t>
            </w:r>
            <w:bookmarkEnd w:id="62"/>
            <w:bookmarkEnd w:id="63"/>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01"/>
              <w:gridCol w:w="1371"/>
              <w:gridCol w:w="1656"/>
              <w:gridCol w:w="1129"/>
              <w:gridCol w:w="1279"/>
              <w:gridCol w:w="1465"/>
              <w:gridCol w:w="890"/>
            </w:tblGrid>
            <w:tr w:rsidR="003455B9" w:rsidRPr="003455B9" w14:paraId="06698E54" w14:textId="77777777" w:rsidTr="00E5627E">
              <w:trPr>
                <w:trHeight w:val="330"/>
                <w:jc w:val="center"/>
              </w:trPr>
              <w:tc>
                <w:tcPr>
                  <w:tcW w:w="245" w:type="pct"/>
                  <w:vMerge w:val="restart"/>
                  <w:tcBorders>
                    <w:top w:val="single" w:sz="12" w:space="0" w:color="auto"/>
                    <w:left w:val="nil"/>
                    <w:right w:val="single" w:sz="4" w:space="0" w:color="auto"/>
                  </w:tcBorders>
                  <w:vAlign w:val="center"/>
                </w:tcPr>
                <w:p w14:paraId="2C88A7D6" w14:textId="77777777" w:rsidR="006E6ECE" w:rsidRPr="003455B9" w:rsidRDefault="006E6ECE" w:rsidP="00AD0CD2">
                  <w:pPr>
                    <w:keepNext/>
                    <w:adjustRightInd w:val="0"/>
                    <w:snapToGrid w:val="0"/>
                    <w:jc w:val="center"/>
                    <w:rPr>
                      <w:b/>
                      <w:szCs w:val="21"/>
                    </w:rPr>
                  </w:pPr>
                  <w:bookmarkStart w:id="64" w:name="_Hlk52184546"/>
                  <w:r w:rsidRPr="003455B9">
                    <w:rPr>
                      <w:b/>
                      <w:szCs w:val="21"/>
                    </w:rPr>
                    <w:t>序号</w:t>
                  </w:r>
                </w:p>
              </w:tc>
              <w:tc>
                <w:tcPr>
                  <w:tcW w:w="837" w:type="pct"/>
                  <w:vMerge w:val="restart"/>
                  <w:tcBorders>
                    <w:top w:val="single" w:sz="12" w:space="0" w:color="auto"/>
                    <w:right w:val="single" w:sz="4" w:space="0" w:color="auto"/>
                  </w:tcBorders>
                  <w:vAlign w:val="center"/>
                </w:tcPr>
                <w:p w14:paraId="119B8D71" w14:textId="77777777" w:rsidR="006E6ECE" w:rsidRPr="003455B9" w:rsidRDefault="006E6ECE" w:rsidP="00AD0CD2">
                  <w:pPr>
                    <w:keepNext/>
                    <w:adjustRightInd w:val="0"/>
                    <w:snapToGrid w:val="0"/>
                    <w:jc w:val="center"/>
                    <w:rPr>
                      <w:b/>
                      <w:szCs w:val="21"/>
                    </w:rPr>
                  </w:pPr>
                  <w:r w:rsidRPr="003455B9">
                    <w:rPr>
                      <w:b/>
                      <w:szCs w:val="21"/>
                    </w:rPr>
                    <w:t>工程名称（车间、生产装置或生产线）</w:t>
                  </w:r>
                </w:p>
              </w:tc>
              <w:tc>
                <w:tcPr>
                  <w:tcW w:w="1011" w:type="pct"/>
                  <w:vMerge w:val="restart"/>
                  <w:tcBorders>
                    <w:top w:val="single" w:sz="12" w:space="0" w:color="auto"/>
                    <w:right w:val="single" w:sz="4" w:space="0" w:color="auto"/>
                  </w:tcBorders>
                  <w:vAlign w:val="center"/>
                </w:tcPr>
                <w:p w14:paraId="178DF395" w14:textId="77777777" w:rsidR="006E6ECE" w:rsidRPr="003455B9" w:rsidRDefault="006E6ECE" w:rsidP="00AD0CD2">
                  <w:pPr>
                    <w:keepNext/>
                    <w:adjustRightInd w:val="0"/>
                    <w:snapToGrid w:val="0"/>
                    <w:jc w:val="center"/>
                    <w:rPr>
                      <w:b/>
                      <w:szCs w:val="21"/>
                    </w:rPr>
                  </w:pPr>
                  <w:r w:rsidRPr="003455B9">
                    <w:rPr>
                      <w:b/>
                      <w:szCs w:val="21"/>
                    </w:rPr>
                    <w:t>产品名称及规格</w:t>
                  </w:r>
                </w:p>
              </w:tc>
              <w:tc>
                <w:tcPr>
                  <w:tcW w:w="2364" w:type="pct"/>
                  <w:gridSpan w:val="3"/>
                  <w:tcBorders>
                    <w:top w:val="single" w:sz="12" w:space="0" w:color="auto"/>
                    <w:bottom w:val="single" w:sz="4" w:space="0" w:color="auto"/>
                    <w:right w:val="single" w:sz="4" w:space="0" w:color="auto"/>
                  </w:tcBorders>
                  <w:vAlign w:val="center"/>
                </w:tcPr>
                <w:p w14:paraId="3BC65234" w14:textId="77777777" w:rsidR="006E6ECE" w:rsidRPr="003455B9" w:rsidRDefault="006E6ECE" w:rsidP="00AD0CD2">
                  <w:pPr>
                    <w:keepNext/>
                    <w:adjustRightInd w:val="0"/>
                    <w:snapToGrid w:val="0"/>
                    <w:jc w:val="center"/>
                    <w:rPr>
                      <w:b/>
                      <w:szCs w:val="21"/>
                    </w:rPr>
                  </w:pPr>
                  <w:r w:rsidRPr="003455B9">
                    <w:rPr>
                      <w:b/>
                      <w:szCs w:val="21"/>
                    </w:rPr>
                    <w:t>设计</w:t>
                  </w:r>
                  <w:r w:rsidRPr="003455B9">
                    <w:rPr>
                      <w:rFonts w:hint="eastAsia"/>
                      <w:b/>
                      <w:szCs w:val="21"/>
                    </w:rPr>
                    <w:t>生产能力</w:t>
                  </w:r>
                </w:p>
              </w:tc>
              <w:tc>
                <w:tcPr>
                  <w:tcW w:w="543" w:type="pct"/>
                  <w:vMerge w:val="restart"/>
                  <w:tcBorders>
                    <w:top w:val="single" w:sz="12" w:space="0" w:color="auto"/>
                    <w:right w:val="nil"/>
                  </w:tcBorders>
                  <w:vAlign w:val="center"/>
                </w:tcPr>
                <w:p w14:paraId="424C5BC6" w14:textId="77777777" w:rsidR="006E6ECE" w:rsidRPr="003455B9" w:rsidRDefault="006E6ECE" w:rsidP="00AD0CD2">
                  <w:pPr>
                    <w:keepNext/>
                    <w:adjustRightInd w:val="0"/>
                    <w:snapToGrid w:val="0"/>
                    <w:jc w:val="center"/>
                    <w:rPr>
                      <w:b/>
                      <w:szCs w:val="21"/>
                    </w:rPr>
                  </w:pPr>
                  <w:r w:rsidRPr="003455B9">
                    <w:rPr>
                      <w:b/>
                      <w:szCs w:val="21"/>
                    </w:rPr>
                    <w:t>年运行时数</w:t>
                  </w:r>
                </w:p>
              </w:tc>
            </w:tr>
            <w:tr w:rsidR="003455B9" w:rsidRPr="003455B9" w14:paraId="703F59B5" w14:textId="77777777" w:rsidTr="00E5627E">
              <w:trPr>
                <w:trHeight w:val="200"/>
                <w:jc w:val="center"/>
              </w:trPr>
              <w:tc>
                <w:tcPr>
                  <w:tcW w:w="245" w:type="pct"/>
                  <w:vMerge/>
                  <w:tcBorders>
                    <w:left w:val="nil"/>
                    <w:bottom w:val="single" w:sz="12" w:space="0" w:color="auto"/>
                    <w:right w:val="single" w:sz="4" w:space="0" w:color="auto"/>
                  </w:tcBorders>
                  <w:vAlign w:val="center"/>
                </w:tcPr>
                <w:p w14:paraId="1A85E65D" w14:textId="77777777" w:rsidR="006E6ECE" w:rsidRPr="003455B9" w:rsidRDefault="006E6ECE" w:rsidP="00AD0CD2">
                  <w:pPr>
                    <w:keepNext/>
                    <w:adjustRightInd w:val="0"/>
                    <w:snapToGrid w:val="0"/>
                    <w:jc w:val="center"/>
                    <w:rPr>
                      <w:b/>
                      <w:szCs w:val="21"/>
                    </w:rPr>
                  </w:pPr>
                </w:p>
              </w:tc>
              <w:tc>
                <w:tcPr>
                  <w:tcW w:w="837" w:type="pct"/>
                  <w:vMerge/>
                  <w:tcBorders>
                    <w:bottom w:val="single" w:sz="12" w:space="0" w:color="auto"/>
                    <w:right w:val="single" w:sz="4" w:space="0" w:color="auto"/>
                  </w:tcBorders>
                  <w:vAlign w:val="center"/>
                </w:tcPr>
                <w:p w14:paraId="1DE339F4" w14:textId="77777777" w:rsidR="006E6ECE" w:rsidRPr="003455B9" w:rsidRDefault="006E6ECE" w:rsidP="00AD0CD2">
                  <w:pPr>
                    <w:keepNext/>
                    <w:adjustRightInd w:val="0"/>
                    <w:snapToGrid w:val="0"/>
                    <w:jc w:val="center"/>
                    <w:rPr>
                      <w:b/>
                      <w:szCs w:val="21"/>
                    </w:rPr>
                  </w:pPr>
                </w:p>
              </w:tc>
              <w:tc>
                <w:tcPr>
                  <w:tcW w:w="1011" w:type="pct"/>
                  <w:vMerge/>
                  <w:tcBorders>
                    <w:bottom w:val="single" w:sz="12" w:space="0" w:color="auto"/>
                    <w:right w:val="single" w:sz="4" w:space="0" w:color="auto"/>
                  </w:tcBorders>
                  <w:vAlign w:val="center"/>
                </w:tcPr>
                <w:p w14:paraId="31331A03" w14:textId="77777777" w:rsidR="006E6ECE" w:rsidRPr="003455B9" w:rsidRDefault="006E6ECE" w:rsidP="00AD0CD2">
                  <w:pPr>
                    <w:keepNext/>
                    <w:adjustRightInd w:val="0"/>
                    <w:snapToGrid w:val="0"/>
                    <w:jc w:val="center"/>
                    <w:rPr>
                      <w:b/>
                      <w:szCs w:val="21"/>
                    </w:rPr>
                  </w:pPr>
                </w:p>
              </w:tc>
              <w:tc>
                <w:tcPr>
                  <w:tcW w:w="689" w:type="pct"/>
                  <w:tcBorders>
                    <w:top w:val="single" w:sz="4" w:space="0" w:color="auto"/>
                    <w:bottom w:val="single" w:sz="12" w:space="0" w:color="auto"/>
                    <w:right w:val="single" w:sz="4" w:space="0" w:color="auto"/>
                  </w:tcBorders>
                  <w:vAlign w:val="center"/>
                </w:tcPr>
                <w:p w14:paraId="1079ACCD" w14:textId="77777777" w:rsidR="006E6ECE" w:rsidRPr="003455B9" w:rsidRDefault="006E6ECE" w:rsidP="00AD0CD2">
                  <w:pPr>
                    <w:keepNext/>
                    <w:adjustRightInd w:val="0"/>
                    <w:snapToGrid w:val="0"/>
                    <w:jc w:val="center"/>
                    <w:rPr>
                      <w:b/>
                      <w:szCs w:val="21"/>
                    </w:rPr>
                  </w:pPr>
                  <w:r w:rsidRPr="003455B9">
                    <w:rPr>
                      <w:rFonts w:hint="eastAsia"/>
                      <w:b/>
                      <w:szCs w:val="21"/>
                    </w:rPr>
                    <w:t>扩建</w:t>
                  </w:r>
                  <w:r w:rsidRPr="003455B9">
                    <w:rPr>
                      <w:b/>
                      <w:szCs w:val="21"/>
                    </w:rPr>
                    <w:t>前</w:t>
                  </w:r>
                </w:p>
              </w:tc>
              <w:tc>
                <w:tcPr>
                  <w:tcW w:w="781" w:type="pct"/>
                  <w:tcBorders>
                    <w:top w:val="single" w:sz="4" w:space="0" w:color="auto"/>
                    <w:bottom w:val="single" w:sz="12" w:space="0" w:color="auto"/>
                    <w:right w:val="single" w:sz="4" w:space="0" w:color="auto"/>
                  </w:tcBorders>
                  <w:vAlign w:val="center"/>
                </w:tcPr>
                <w:p w14:paraId="26E6E16E" w14:textId="77777777" w:rsidR="006E6ECE" w:rsidRPr="003455B9" w:rsidRDefault="006E6ECE" w:rsidP="00AD0CD2">
                  <w:pPr>
                    <w:keepNext/>
                    <w:adjustRightInd w:val="0"/>
                    <w:snapToGrid w:val="0"/>
                    <w:jc w:val="center"/>
                    <w:rPr>
                      <w:b/>
                      <w:szCs w:val="21"/>
                    </w:rPr>
                  </w:pPr>
                  <w:r w:rsidRPr="003455B9">
                    <w:rPr>
                      <w:rFonts w:hint="eastAsia"/>
                      <w:b/>
                      <w:szCs w:val="21"/>
                    </w:rPr>
                    <w:t>扩建后</w:t>
                  </w:r>
                </w:p>
              </w:tc>
              <w:tc>
                <w:tcPr>
                  <w:tcW w:w="894" w:type="pct"/>
                  <w:tcBorders>
                    <w:top w:val="single" w:sz="4" w:space="0" w:color="auto"/>
                    <w:bottom w:val="single" w:sz="12" w:space="0" w:color="auto"/>
                    <w:right w:val="single" w:sz="4" w:space="0" w:color="auto"/>
                  </w:tcBorders>
                  <w:vAlign w:val="center"/>
                </w:tcPr>
                <w:p w14:paraId="02631234" w14:textId="77777777" w:rsidR="006E6ECE" w:rsidRPr="003455B9" w:rsidRDefault="006E6ECE" w:rsidP="00AD0CD2">
                  <w:pPr>
                    <w:keepNext/>
                    <w:adjustRightInd w:val="0"/>
                    <w:snapToGrid w:val="0"/>
                    <w:jc w:val="center"/>
                    <w:rPr>
                      <w:b/>
                      <w:szCs w:val="21"/>
                    </w:rPr>
                  </w:pPr>
                  <w:r w:rsidRPr="003455B9">
                    <w:rPr>
                      <w:b/>
                      <w:szCs w:val="21"/>
                    </w:rPr>
                    <w:t>增减量</w:t>
                  </w:r>
                </w:p>
              </w:tc>
              <w:tc>
                <w:tcPr>
                  <w:tcW w:w="543" w:type="pct"/>
                  <w:vMerge/>
                  <w:tcBorders>
                    <w:bottom w:val="single" w:sz="12" w:space="0" w:color="auto"/>
                    <w:right w:val="nil"/>
                  </w:tcBorders>
                  <w:vAlign w:val="center"/>
                </w:tcPr>
                <w:p w14:paraId="2DBE152E" w14:textId="77777777" w:rsidR="006E6ECE" w:rsidRPr="003455B9" w:rsidRDefault="006E6ECE" w:rsidP="00AD0CD2">
                  <w:pPr>
                    <w:keepNext/>
                    <w:adjustRightInd w:val="0"/>
                    <w:snapToGrid w:val="0"/>
                    <w:jc w:val="center"/>
                    <w:rPr>
                      <w:b/>
                      <w:szCs w:val="21"/>
                    </w:rPr>
                  </w:pPr>
                </w:p>
              </w:tc>
            </w:tr>
            <w:tr w:rsidR="003455B9" w:rsidRPr="003455B9" w14:paraId="5C1FCF5C" w14:textId="77777777" w:rsidTr="00E5627E">
              <w:trPr>
                <w:trHeight w:val="180"/>
                <w:jc w:val="center"/>
              </w:trPr>
              <w:tc>
                <w:tcPr>
                  <w:tcW w:w="245" w:type="pct"/>
                  <w:tcBorders>
                    <w:left w:val="nil"/>
                  </w:tcBorders>
                  <w:vAlign w:val="center"/>
                </w:tcPr>
                <w:p w14:paraId="496156FC" w14:textId="77777777" w:rsidR="006E6ECE" w:rsidRPr="003455B9" w:rsidRDefault="006E6ECE" w:rsidP="00AD0CD2">
                  <w:pPr>
                    <w:keepNext/>
                    <w:adjustRightInd w:val="0"/>
                    <w:snapToGrid w:val="0"/>
                    <w:jc w:val="center"/>
                    <w:rPr>
                      <w:szCs w:val="21"/>
                    </w:rPr>
                  </w:pPr>
                  <w:r w:rsidRPr="003455B9">
                    <w:rPr>
                      <w:szCs w:val="21"/>
                    </w:rPr>
                    <w:t>1</w:t>
                  </w:r>
                </w:p>
              </w:tc>
              <w:tc>
                <w:tcPr>
                  <w:tcW w:w="837" w:type="pct"/>
                  <w:vAlign w:val="center"/>
                </w:tcPr>
                <w:p w14:paraId="3652E07B" w14:textId="77777777" w:rsidR="006E6ECE" w:rsidRPr="003455B9" w:rsidRDefault="006E6ECE" w:rsidP="00AD0CD2">
                  <w:pPr>
                    <w:keepNext/>
                    <w:adjustRightInd w:val="0"/>
                    <w:snapToGrid w:val="0"/>
                    <w:jc w:val="center"/>
                    <w:rPr>
                      <w:szCs w:val="21"/>
                    </w:rPr>
                  </w:pPr>
                  <w:r w:rsidRPr="003455B9">
                    <w:rPr>
                      <w:szCs w:val="21"/>
                    </w:rPr>
                    <w:t>生产车间</w:t>
                  </w:r>
                </w:p>
              </w:tc>
              <w:tc>
                <w:tcPr>
                  <w:tcW w:w="1011" w:type="pct"/>
                  <w:vAlign w:val="center"/>
                </w:tcPr>
                <w:p w14:paraId="247AADD8" w14:textId="77777777" w:rsidR="006E6ECE" w:rsidRPr="003455B9" w:rsidRDefault="006E6ECE" w:rsidP="00AD0CD2">
                  <w:pPr>
                    <w:pStyle w:val="af7"/>
                    <w:spacing w:line="240" w:lineRule="auto"/>
                    <w:rPr>
                      <w:rFonts w:ascii="Times New Roman" w:eastAsia="宋体"/>
                      <w:szCs w:val="21"/>
                    </w:rPr>
                  </w:pPr>
                  <w:bookmarkStart w:id="65" w:name="OLE_LINK225"/>
                  <w:bookmarkStart w:id="66" w:name="OLE_LINK230"/>
                  <w:bookmarkStart w:id="67" w:name="OLE_LINK76"/>
                  <w:r w:rsidRPr="003455B9">
                    <w:rPr>
                      <w:rFonts w:ascii="Times New Roman" w:eastAsia="宋体" w:hint="eastAsia"/>
                      <w:szCs w:val="21"/>
                    </w:rPr>
                    <w:t>半导体用高纯石墨、锂电池负极材料、陶瓷材料生产设备</w:t>
                  </w:r>
                  <w:bookmarkEnd w:id="65"/>
                  <w:bookmarkEnd w:id="66"/>
                  <w:bookmarkEnd w:id="67"/>
                </w:p>
              </w:tc>
              <w:tc>
                <w:tcPr>
                  <w:tcW w:w="689" w:type="pct"/>
                  <w:vAlign w:val="center"/>
                </w:tcPr>
                <w:p w14:paraId="116C052C" w14:textId="77777777" w:rsidR="006E6ECE" w:rsidRPr="003455B9" w:rsidRDefault="006E6ECE" w:rsidP="00AD0CD2">
                  <w:pPr>
                    <w:keepNext/>
                    <w:adjustRightInd w:val="0"/>
                    <w:snapToGrid w:val="0"/>
                    <w:jc w:val="center"/>
                    <w:rPr>
                      <w:szCs w:val="21"/>
                    </w:rPr>
                  </w:pPr>
                  <w:r w:rsidRPr="003455B9">
                    <w:rPr>
                      <w:szCs w:val="21"/>
                    </w:rPr>
                    <w:t>60</w:t>
                  </w:r>
                  <w:r w:rsidRPr="003455B9">
                    <w:rPr>
                      <w:rFonts w:hint="eastAsia"/>
                      <w:szCs w:val="21"/>
                    </w:rPr>
                    <w:t>套</w:t>
                  </w:r>
                  <w:r w:rsidRPr="003455B9">
                    <w:rPr>
                      <w:szCs w:val="21"/>
                    </w:rPr>
                    <w:t>/</w:t>
                  </w:r>
                  <w:r w:rsidRPr="003455B9">
                    <w:rPr>
                      <w:szCs w:val="21"/>
                    </w:rPr>
                    <w:t>年</w:t>
                  </w:r>
                </w:p>
              </w:tc>
              <w:tc>
                <w:tcPr>
                  <w:tcW w:w="781" w:type="pct"/>
                  <w:vAlign w:val="center"/>
                </w:tcPr>
                <w:p w14:paraId="780F2A52" w14:textId="77777777" w:rsidR="006E6ECE" w:rsidRPr="003455B9" w:rsidRDefault="004F050F" w:rsidP="00AD0CD2">
                  <w:pPr>
                    <w:keepNext/>
                    <w:adjustRightInd w:val="0"/>
                    <w:snapToGrid w:val="0"/>
                    <w:jc w:val="center"/>
                    <w:rPr>
                      <w:szCs w:val="21"/>
                    </w:rPr>
                  </w:pPr>
                  <w:r w:rsidRPr="003455B9">
                    <w:rPr>
                      <w:szCs w:val="21"/>
                    </w:rPr>
                    <w:t>60</w:t>
                  </w:r>
                  <w:r w:rsidRPr="003455B9">
                    <w:rPr>
                      <w:rFonts w:hint="eastAsia"/>
                      <w:szCs w:val="21"/>
                    </w:rPr>
                    <w:t>套</w:t>
                  </w:r>
                  <w:r w:rsidRPr="003455B9">
                    <w:rPr>
                      <w:szCs w:val="21"/>
                    </w:rPr>
                    <w:t>/</w:t>
                  </w:r>
                  <w:r w:rsidRPr="003455B9">
                    <w:rPr>
                      <w:szCs w:val="21"/>
                    </w:rPr>
                    <w:t>年</w:t>
                  </w:r>
                </w:p>
              </w:tc>
              <w:tc>
                <w:tcPr>
                  <w:tcW w:w="894" w:type="pct"/>
                  <w:vAlign w:val="center"/>
                </w:tcPr>
                <w:p w14:paraId="78D7749C" w14:textId="77777777" w:rsidR="006E6ECE" w:rsidRPr="003455B9" w:rsidRDefault="006E6ECE" w:rsidP="00AD0CD2">
                  <w:pPr>
                    <w:keepNext/>
                    <w:adjustRightInd w:val="0"/>
                    <w:snapToGrid w:val="0"/>
                    <w:jc w:val="center"/>
                    <w:rPr>
                      <w:szCs w:val="21"/>
                    </w:rPr>
                  </w:pPr>
                  <w:r w:rsidRPr="003455B9">
                    <w:rPr>
                      <w:szCs w:val="21"/>
                    </w:rPr>
                    <w:t>0</w:t>
                  </w:r>
                </w:p>
              </w:tc>
              <w:tc>
                <w:tcPr>
                  <w:tcW w:w="543" w:type="pct"/>
                  <w:tcBorders>
                    <w:right w:val="nil"/>
                  </w:tcBorders>
                  <w:vAlign w:val="center"/>
                </w:tcPr>
                <w:p w14:paraId="7CA1895E" w14:textId="77777777" w:rsidR="006E6ECE" w:rsidRPr="003455B9" w:rsidRDefault="006E6ECE" w:rsidP="00AD0CD2">
                  <w:pPr>
                    <w:keepNext/>
                    <w:adjustRightInd w:val="0"/>
                    <w:snapToGrid w:val="0"/>
                    <w:jc w:val="center"/>
                    <w:rPr>
                      <w:szCs w:val="21"/>
                    </w:rPr>
                  </w:pPr>
                  <w:bookmarkStart w:id="68" w:name="OLE_LINK316"/>
                  <w:bookmarkStart w:id="69" w:name="OLE_LINK317"/>
                  <w:r w:rsidRPr="003455B9">
                    <w:rPr>
                      <w:szCs w:val="21"/>
                    </w:rPr>
                    <w:t>2400hr</w:t>
                  </w:r>
                  <w:bookmarkEnd w:id="68"/>
                  <w:bookmarkEnd w:id="69"/>
                </w:p>
              </w:tc>
            </w:tr>
            <w:tr w:rsidR="003455B9" w:rsidRPr="003455B9" w14:paraId="7871B54B" w14:textId="77777777" w:rsidTr="00E5627E">
              <w:trPr>
                <w:trHeight w:val="180"/>
                <w:jc w:val="center"/>
              </w:trPr>
              <w:tc>
                <w:tcPr>
                  <w:tcW w:w="245" w:type="pct"/>
                  <w:tcBorders>
                    <w:left w:val="nil"/>
                  </w:tcBorders>
                  <w:vAlign w:val="center"/>
                </w:tcPr>
                <w:p w14:paraId="4B62F222" w14:textId="77777777" w:rsidR="006E6ECE" w:rsidRPr="003455B9" w:rsidRDefault="006E6ECE" w:rsidP="00AD0CD2">
                  <w:pPr>
                    <w:keepNext/>
                    <w:adjustRightInd w:val="0"/>
                    <w:snapToGrid w:val="0"/>
                    <w:jc w:val="center"/>
                    <w:rPr>
                      <w:szCs w:val="21"/>
                    </w:rPr>
                  </w:pPr>
                  <w:r w:rsidRPr="003455B9">
                    <w:rPr>
                      <w:rFonts w:hint="eastAsia"/>
                      <w:szCs w:val="21"/>
                    </w:rPr>
                    <w:t>2</w:t>
                  </w:r>
                </w:p>
              </w:tc>
              <w:tc>
                <w:tcPr>
                  <w:tcW w:w="837" w:type="pct"/>
                  <w:vAlign w:val="center"/>
                </w:tcPr>
                <w:p w14:paraId="2DEFE9E7" w14:textId="77777777" w:rsidR="006E6ECE" w:rsidRPr="003455B9" w:rsidRDefault="006E6ECE" w:rsidP="00AD0CD2">
                  <w:pPr>
                    <w:keepNext/>
                    <w:adjustRightInd w:val="0"/>
                    <w:snapToGrid w:val="0"/>
                    <w:jc w:val="center"/>
                    <w:rPr>
                      <w:szCs w:val="21"/>
                    </w:rPr>
                  </w:pPr>
                  <w:r w:rsidRPr="003455B9">
                    <w:rPr>
                      <w:rFonts w:hint="eastAsia"/>
                      <w:szCs w:val="21"/>
                    </w:rPr>
                    <w:t>实验室</w:t>
                  </w:r>
                </w:p>
              </w:tc>
              <w:tc>
                <w:tcPr>
                  <w:tcW w:w="1011" w:type="pct"/>
                  <w:vAlign w:val="center"/>
                </w:tcPr>
                <w:p w14:paraId="67ED1DCE" w14:textId="77777777" w:rsidR="006E6ECE" w:rsidRPr="003455B9" w:rsidRDefault="006E6ECE" w:rsidP="00AD0CD2">
                  <w:pPr>
                    <w:pStyle w:val="af7"/>
                    <w:spacing w:line="240" w:lineRule="auto"/>
                    <w:rPr>
                      <w:rFonts w:ascii="Times New Roman" w:eastAsia="宋体"/>
                      <w:szCs w:val="21"/>
                    </w:rPr>
                  </w:pPr>
                  <w:r w:rsidRPr="003455B9">
                    <w:rPr>
                      <w:rFonts w:ascii="Times New Roman" w:eastAsia="宋体" w:hint="eastAsia"/>
                      <w:szCs w:val="21"/>
                    </w:rPr>
                    <w:t>石墨材料</w:t>
                  </w:r>
                </w:p>
              </w:tc>
              <w:tc>
                <w:tcPr>
                  <w:tcW w:w="689" w:type="pct"/>
                  <w:vAlign w:val="center"/>
                </w:tcPr>
                <w:p w14:paraId="0E9D4E57" w14:textId="77777777" w:rsidR="006E6ECE" w:rsidRPr="003455B9" w:rsidRDefault="00C47FBC" w:rsidP="00AD0CD2">
                  <w:pPr>
                    <w:keepNext/>
                    <w:adjustRightInd w:val="0"/>
                    <w:snapToGrid w:val="0"/>
                    <w:jc w:val="center"/>
                    <w:rPr>
                      <w:szCs w:val="21"/>
                    </w:rPr>
                  </w:pPr>
                  <w:r w:rsidRPr="003455B9">
                    <w:rPr>
                      <w:szCs w:val="21"/>
                    </w:rPr>
                    <w:t>0</w:t>
                  </w:r>
                </w:p>
              </w:tc>
              <w:tc>
                <w:tcPr>
                  <w:tcW w:w="781" w:type="pct"/>
                  <w:vAlign w:val="center"/>
                </w:tcPr>
                <w:p w14:paraId="43D325AA" w14:textId="77777777" w:rsidR="006E6ECE" w:rsidRPr="003455B9" w:rsidRDefault="006E6ECE" w:rsidP="00AD0CD2">
                  <w:pPr>
                    <w:keepNext/>
                    <w:adjustRightInd w:val="0"/>
                    <w:snapToGrid w:val="0"/>
                    <w:jc w:val="center"/>
                    <w:rPr>
                      <w:szCs w:val="21"/>
                    </w:rPr>
                  </w:pPr>
                  <w:bookmarkStart w:id="70" w:name="OLE_LINK11"/>
                  <w:bookmarkStart w:id="71" w:name="OLE_LINK12"/>
                  <w:r w:rsidRPr="003455B9">
                    <w:rPr>
                      <w:rFonts w:hint="eastAsia"/>
                      <w:szCs w:val="21"/>
                    </w:rPr>
                    <w:t>3</w:t>
                  </w:r>
                  <w:r w:rsidRPr="003455B9">
                    <w:rPr>
                      <w:szCs w:val="21"/>
                    </w:rPr>
                    <w:t>0</w:t>
                  </w:r>
                  <w:r w:rsidRPr="003455B9">
                    <w:rPr>
                      <w:rFonts w:hint="eastAsia"/>
                      <w:szCs w:val="21"/>
                    </w:rPr>
                    <w:t>吨</w:t>
                  </w:r>
                  <w:r w:rsidRPr="003455B9">
                    <w:rPr>
                      <w:rFonts w:hint="eastAsia"/>
                      <w:szCs w:val="21"/>
                    </w:rPr>
                    <w:t>/</w:t>
                  </w:r>
                  <w:r w:rsidRPr="003455B9">
                    <w:rPr>
                      <w:rFonts w:hint="eastAsia"/>
                      <w:szCs w:val="21"/>
                    </w:rPr>
                    <w:t>年</w:t>
                  </w:r>
                  <w:bookmarkEnd w:id="70"/>
                  <w:bookmarkEnd w:id="71"/>
                </w:p>
              </w:tc>
              <w:tc>
                <w:tcPr>
                  <w:tcW w:w="894" w:type="pct"/>
                  <w:vAlign w:val="center"/>
                </w:tcPr>
                <w:p w14:paraId="1658BE3B" w14:textId="77777777" w:rsidR="006E6ECE" w:rsidRPr="003455B9" w:rsidRDefault="00C47FBC" w:rsidP="00AD0CD2">
                  <w:pPr>
                    <w:keepNext/>
                    <w:adjustRightInd w:val="0"/>
                    <w:snapToGrid w:val="0"/>
                    <w:jc w:val="center"/>
                    <w:rPr>
                      <w:szCs w:val="21"/>
                    </w:rPr>
                  </w:pPr>
                  <w:r w:rsidRPr="003455B9">
                    <w:rPr>
                      <w:szCs w:val="21"/>
                    </w:rPr>
                    <w:t>+</w:t>
                  </w:r>
                  <w:r w:rsidRPr="003455B9">
                    <w:rPr>
                      <w:rFonts w:hint="eastAsia"/>
                      <w:szCs w:val="21"/>
                    </w:rPr>
                    <w:t>3</w:t>
                  </w:r>
                  <w:r w:rsidRPr="003455B9">
                    <w:rPr>
                      <w:szCs w:val="21"/>
                    </w:rPr>
                    <w:t>0</w:t>
                  </w:r>
                  <w:r w:rsidRPr="003455B9">
                    <w:rPr>
                      <w:rFonts w:hint="eastAsia"/>
                      <w:szCs w:val="21"/>
                    </w:rPr>
                    <w:t>吨</w:t>
                  </w:r>
                  <w:r w:rsidRPr="003455B9">
                    <w:rPr>
                      <w:rFonts w:hint="eastAsia"/>
                      <w:szCs w:val="21"/>
                    </w:rPr>
                    <w:t>/</w:t>
                  </w:r>
                  <w:r w:rsidRPr="003455B9">
                    <w:rPr>
                      <w:rFonts w:hint="eastAsia"/>
                      <w:szCs w:val="21"/>
                    </w:rPr>
                    <w:t>年</w:t>
                  </w:r>
                </w:p>
              </w:tc>
              <w:tc>
                <w:tcPr>
                  <w:tcW w:w="543" w:type="pct"/>
                  <w:tcBorders>
                    <w:right w:val="nil"/>
                  </w:tcBorders>
                  <w:vAlign w:val="center"/>
                </w:tcPr>
                <w:p w14:paraId="65869E3F" w14:textId="77777777" w:rsidR="006E6ECE" w:rsidRPr="003455B9" w:rsidRDefault="006E6ECE" w:rsidP="00AD0CD2">
                  <w:pPr>
                    <w:keepNext/>
                    <w:adjustRightInd w:val="0"/>
                    <w:snapToGrid w:val="0"/>
                    <w:jc w:val="center"/>
                    <w:rPr>
                      <w:szCs w:val="21"/>
                    </w:rPr>
                  </w:pPr>
                  <w:r w:rsidRPr="003455B9">
                    <w:rPr>
                      <w:szCs w:val="21"/>
                    </w:rPr>
                    <w:t>300hr</w:t>
                  </w:r>
                </w:p>
              </w:tc>
            </w:tr>
          </w:tbl>
          <w:bookmarkEnd w:id="64"/>
          <w:p w14:paraId="3D44F95B" w14:textId="091A3A87" w:rsidR="00E07164" w:rsidRPr="003455B9" w:rsidRDefault="00E07164" w:rsidP="00E07164">
            <w:pPr>
              <w:snapToGrid w:val="0"/>
              <w:rPr>
                <w:szCs w:val="21"/>
              </w:rPr>
            </w:pPr>
            <w:r w:rsidRPr="003455B9">
              <w:rPr>
                <w:rFonts w:hint="eastAsia"/>
                <w:szCs w:val="21"/>
              </w:rPr>
              <w:t>注：本项目所使用的石墨材料均来源于客户，实验完成后寄样至客户</w:t>
            </w:r>
            <w:r w:rsidR="002F6C41" w:rsidRPr="003455B9">
              <w:rPr>
                <w:rFonts w:hint="eastAsia"/>
                <w:szCs w:val="21"/>
              </w:rPr>
              <w:t>，</w:t>
            </w:r>
            <w:r w:rsidR="00BF304A" w:rsidRPr="003455B9">
              <w:rPr>
                <w:rFonts w:hint="eastAsia"/>
                <w:szCs w:val="21"/>
              </w:rPr>
              <w:t>不作为产品</w:t>
            </w:r>
            <w:r w:rsidR="002F6C41" w:rsidRPr="003455B9">
              <w:rPr>
                <w:rFonts w:hint="eastAsia"/>
                <w:szCs w:val="21"/>
              </w:rPr>
              <w:t>外售</w:t>
            </w:r>
            <w:r w:rsidRPr="003455B9">
              <w:rPr>
                <w:rFonts w:hint="eastAsia"/>
                <w:szCs w:val="21"/>
              </w:rPr>
              <w:t>。</w:t>
            </w:r>
            <w:r w:rsidR="004C78B8" w:rsidRPr="003455B9">
              <w:rPr>
                <w:rFonts w:hint="eastAsia"/>
                <w:szCs w:val="21"/>
              </w:rPr>
              <w:t>根据《固体废物鉴别标准通则》（</w:t>
            </w:r>
            <w:r w:rsidR="004C78B8" w:rsidRPr="003455B9">
              <w:rPr>
                <w:rFonts w:hint="eastAsia"/>
                <w:szCs w:val="21"/>
              </w:rPr>
              <w:t>GB34330-20</w:t>
            </w:r>
            <w:r w:rsidR="00320F88" w:rsidRPr="003455B9">
              <w:rPr>
                <w:szCs w:val="21"/>
              </w:rPr>
              <w:t>25</w:t>
            </w:r>
            <w:r w:rsidR="004C78B8" w:rsidRPr="003455B9">
              <w:rPr>
                <w:rFonts w:hint="eastAsia"/>
                <w:szCs w:val="21"/>
              </w:rPr>
              <w:t>）</w:t>
            </w:r>
            <w:r w:rsidR="004C78B8" w:rsidRPr="003455B9">
              <w:rPr>
                <w:szCs w:val="21"/>
              </w:rPr>
              <w:t>8</w:t>
            </w:r>
            <w:r w:rsidR="004C78B8" w:rsidRPr="003455B9">
              <w:rPr>
                <w:rFonts w:hint="eastAsia"/>
                <w:szCs w:val="21"/>
              </w:rPr>
              <w:t>.2</w:t>
            </w:r>
            <w:r w:rsidR="004C78B8" w:rsidRPr="003455B9">
              <w:rPr>
                <w:rFonts w:hint="eastAsia"/>
                <w:szCs w:val="21"/>
              </w:rPr>
              <w:t>条规定，</w:t>
            </w:r>
            <w:r w:rsidR="00320F88" w:rsidRPr="003455B9">
              <w:rPr>
                <w:rFonts w:hint="eastAsia"/>
                <w:szCs w:val="21"/>
              </w:rPr>
              <w:t>“固体废物用于以下用途时，不属于固体废物：作为以获取数据为目的的样品（仅限从采样到完成下列活动期间）：</w:t>
            </w:r>
            <w:r w:rsidR="00320F88" w:rsidRPr="003455B9">
              <w:rPr>
                <w:rFonts w:hint="eastAsia"/>
                <w:szCs w:val="21"/>
              </w:rPr>
              <w:t>1</w:t>
            </w:r>
            <w:r w:rsidR="00320F88" w:rsidRPr="003455B9">
              <w:rPr>
                <w:rFonts w:hint="eastAsia"/>
                <w:szCs w:val="21"/>
              </w:rPr>
              <w:t>）检测分析（包括报税检测）；</w:t>
            </w:r>
            <w:r w:rsidR="00320F88" w:rsidRPr="003455B9">
              <w:rPr>
                <w:rFonts w:hint="eastAsia"/>
                <w:szCs w:val="21"/>
              </w:rPr>
              <w:t>2</w:t>
            </w:r>
            <w:r w:rsidR="00320F88" w:rsidRPr="003455B9">
              <w:rPr>
                <w:rFonts w:hint="eastAsia"/>
                <w:szCs w:val="21"/>
              </w:rPr>
              <w:t>）实验室科学研究活动”，因此本项目样品不</w:t>
            </w:r>
            <w:r w:rsidR="00E4083C" w:rsidRPr="003455B9">
              <w:rPr>
                <w:rFonts w:hint="eastAsia"/>
                <w:szCs w:val="21"/>
              </w:rPr>
              <w:t>作为固体废物进</w:t>
            </w:r>
            <w:r w:rsidR="00E4083C" w:rsidRPr="003455B9">
              <w:rPr>
                <w:rFonts w:hint="eastAsia"/>
                <w:szCs w:val="21"/>
              </w:rPr>
              <w:lastRenderedPageBreak/>
              <w:t>行管理</w:t>
            </w:r>
            <w:r w:rsidR="00320F88" w:rsidRPr="003455B9">
              <w:rPr>
                <w:rFonts w:hint="eastAsia"/>
                <w:szCs w:val="21"/>
              </w:rPr>
              <w:t>。</w:t>
            </w:r>
          </w:p>
          <w:p w14:paraId="1497EA3D" w14:textId="77777777" w:rsidR="004A5539" w:rsidRPr="003455B9" w:rsidRDefault="004A5539" w:rsidP="00233971">
            <w:pPr>
              <w:jc w:val="center"/>
              <w:rPr>
                <w:b/>
                <w:sz w:val="24"/>
              </w:rPr>
            </w:pPr>
            <w:r w:rsidRPr="003455B9">
              <w:rPr>
                <w:b/>
                <w:sz w:val="24"/>
              </w:rPr>
              <w:t>表</w:t>
            </w:r>
            <w:r w:rsidRPr="003455B9">
              <w:rPr>
                <w:b/>
                <w:sz w:val="24"/>
              </w:rPr>
              <w:t xml:space="preserve">2-2    </w:t>
            </w:r>
            <w:r w:rsidRPr="003455B9">
              <w:rPr>
                <w:b/>
                <w:sz w:val="24"/>
              </w:rPr>
              <w:t>建设项目公用辅助、环保等工程</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8"/>
              <w:gridCol w:w="711"/>
              <w:gridCol w:w="845"/>
              <w:gridCol w:w="1216"/>
              <w:gridCol w:w="1216"/>
              <w:gridCol w:w="827"/>
              <w:gridCol w:w="2868"/>
            </w:tblGrid>
            <w:tr w:rsidR="003455B9" w:rsidRPr="003455B9" w14:paraId="173B7399" w14:textId="77777777" w:rsidTr="00621754">
              <w:trPr>
                <w:trHeight w:val="165"/>
                <w:jc w:val="center"/>
              </w:trPr>
              <w:tc>
                <w:tcPr>
                  <w:tcW w:w="310" w:type="pct"/>
                  <w:vMerge w:val="restart"/>
                  <w:tcBorders>
                    <w:top w:val="single" w:sz="12" w:space="0" w:color="auto"/>
                    <w:bottom w:val="single" w:sz="4" w:space="0" w:color="auto"/>
                  </w:tcBorders>
                  <w:vAlign w:val="center"/>
                </w:tcPr>
                <w:p w14:paraId="2301CFD3" w14:textId="77777777" w:rsidR="00C426DD" w:rsidRPr="003455B9" w:rsidRDefault="00C426DD" w:rsidP="00C426DD">
                  <w:pPr>
                    <w:keepNext/>
                    <w:jc w:val="center"/>
                    <w:rPr>
                      <w:b/>
                      <w:szCs w:val="21"/>
                    </w:rPr>
                  </w:pPr>
                  <w:bookmarkStart w:id="72" w:name="_Hlk215495868"/>
                  <w:r w:rsidRPr="003455B9">
                    <w:rPr>
                      <w:b/>
                      <w:szCs w:val="21"/>
                    </w:rPr>
                    <w:t>类别</w:t>
                  </w:r>
                </w:p>
              </w:tc>
              <w:tc>
                <w:tcPr>
                  <w:tcW w:w="950" w:type="pct"/>
                  <w:gridSpan w:val="2"/>
                  <w:vMerge w:val="restart"/>
                  <w:tcBorders>
                    <w:top w:val="single" w:sz="12" w:space="0" w:color="auto"/>
                    <w:bottom w:val="single" w:sz="4" w:space="0" w:color="auto"/>
                  </w:tcBorders>
                  <w:vAlign w:val="center"/>
                </w:tcPr>
                <w:p w14:paraId="178E9055" w14:textId="77777777" w:rsidR="00C426DD" w:rsidRPr="003455B9" w:rsidRDefault="00C426DD" w:rsidP="00C426DD">
                  <w:pPr>
                    <w:keepNext/>
                    <w:jc w:val="center"/>
                    <w:rPr>
                      <w:b/>
                      <w:szCs w:val="21"/>
                    </w:rPr>
                  </w:pPr>
                  <w:r w:rsidRPr="003455B9">
                    <w:rPr>
                      <w:b/>
                      <w:szCs w:val="21"/>
                    </w:rPr>
                    <w:t>建设名称</w:t>
                  </w:r>
                </w:p>
              </w:tc>
              <w:tc>
                <w:tcPr>
                  <w:tcW w:w="1989" w:type="pct"/>
                  <w:gridSpan w:val="3"/>
                  <w:tcBorders>
                    <w:top w:val="single" w:sz="12" w:space="0" w:color="auto"/>
                    <w:bottom w:val="single" w:sz="4" w:space="0" w:color="auto"/>
                  </w:tcBorders>
                  <w:vAlign w:val="center"/>
                </w:tcPr>
                <w:p w14:paraId="5343D153" w14:textId="77777777" w:rsidR="00C426DD" w:rsidRPr="003455B9" w:rsidRDefault="00C426DD" w:rsidP="00C426DD">
                  <w:pPr>
                    <w:keepNext/>
                    <w:jc w:val="center"/>
                    <w:rPr>
                      <w:b/>
                      <w:szCs w:val="21"/>
                    </w:rPr>
                  </w:pPr>
                  <w:r w:rsidRPr="003455B9">
                    <w:rPr>
                      <w:b/>
                      <w:szCs w:val="21"/>
                    </w:rPr>
                    <w:t>设计能力</w:t>
                  </w:r>
                </w:p>
              </w:tc>
              <w:tc>
                <w:tcPr>
                  <w:tcW w:w="1751" w:type="pct"/>
                  <w:vMerge w:val="restart"/>
                  <w:tcBorders>
                    <w:top w:val="single" w:sz="12" w:space="0" w:color="auto"/>
                    <w:bottom w:val="single" w:sz="12" w:space="0" w:color="auto"/>
                  </w:tcBorders>
                  <w:vAlign w:val="center"/>
                </w:tcPr>
                <w:p w14:paraId="6BC24770" w14:textId="77777777" w:rsidR="00C426DD" w:rsidRPr="003455B9" w:rsidRDefault="00C426DD" w:rsidP="00C426DD">
                  <w:pPr>
                    <w:keepNext/>
                    <w:jc w:val="center"/>
                    <w:rPr>
                      <w:b/>
                      <w:szCs w:val="21"/>
                    </w:rPr>
                  </w:pPr>
                  <w:r w:rsidRPr="003455B9">
                    <w:rPr>
                      <w:b/>
                      <w:szCs w:val="21"/>
                    </w:rPr>
                    <w:t>备注</w:t>
                  </w:r>
                </w:p>
              </w:tc>
            </w:tr>
            <w:tr w:rsidR="003455B9" w:rsidRPr="003455B9" w14:paraId="3B128941" w14:textId="77777777" w:rsidTr="00621754">
              <w:trPr>
                <w:trHeight w:val="160"/>
                <w:jc w:val="center"/>
              </w:trPr>
              <w:tc>
                <w:tcPr>
                  <w:tcW w:w="310" w:type="pct"/>
                  <w:vMerge/>
                  <w:tcBorders>
                    <w:top w:val="single" w:sz="4" w:space="0" w:color="auto"/>
                    <w:bottom w:val="single" w:sz="12" w:space="0" w:color="auto"/>
                  </w:tcBorders>
                  <w:vAlign w:val="center"/>
                </w:tcPr>
                <w:p w14:paraId="5ECE7B3D" w14:textId="77777777" w:rsidR="00C426DD" w:rsidRPr="003455B9" w:rsidRDefault="00C426DD" w:rsidP="00C426DD">
                  <w:pPr>
                    <w:keepNext/>
                    <w:jc w:val="center"/>
                    <w:rPr>
                      <w:b/>
                      <w:szCs w:val="21"/>
                    </w:rPr>
                  </w:pPr>
                </w:p>
              </w:tc>
              <w:tc>
                <w:tcPr>
                  <w:tcW w:w="950" w:type="pct"/>
                  <w:gridSpan w:val="2"/>
                  <w:vMerge/>
                  <w:tcBorders>
                    <w:top w:val="single" w:sz="4" w:space="0" w:color="auto"/>
                    <w:bottom w:val="single" w:sz="12" w:space="0" w:color="auto"/>
                  </w:tcBorders>
                  <w:vAlign w:val="center"/>
                </w:tcPr>
                <w:p w14:paraId="325AB804" w14:textId="77777777" w:rsidR="00C426DD" w:rsidRPr="003455B9" w:rsidRDefault="00C426DD" w:rsidP="00C426DD">
                  <w:pPr>
                    <w:keepNext/>
                    <w:jc w:val="center"/>
                    <w:rPr>
                      <w:b/>
                      <w:szCs w:val="21"/>
                    </w:rPr>
                  </w:pPr>
                </w:p>
              </w:tc>
              <w:tc>
                <w:tcPr>
                  <w:tcW w:w="742" w:type="pct"/>
                  <w:tcBorders>
                    <w:top w:val="single" w:sz="4" w:space="0" w:color="auto"/>
                    <w:bottom w:val="single" w:sz="12" w:space="0" w:color="auto"/>
                  </w:tcBorders>
                  <w:vAlign w:val="center"/>
                </w:tcPr>
                <w:p w14:paraId="5D5237A9" w14:textId="77777777" w:rsidR="00C426DD" w:rsidRPr="003455B9" w:rsidRDefault="00C426DD" w:rsidP="00C426DD">
                  <w:pPr>
                    <w:keepNext/>
                    <w:jc w:val="center"/>
                    <w:rPr>
                      <w:b/>
                      <w:szCs w:val="21"/>
                    </w:rPr>
                  </w:pPr>
                  <w:r w:rsidRPr="003455B9">
                    <w:rPr>
                      <w:rFonts w:hint="eastAsia"/>
                      <w:b/>
                      <w:szCs w:val="21"/>
                    </w:rPr>
                    <w:t>扩建</w:t>
                  </w:r>
                  <w:r w:rsidRPr="003455B9">
                    <w:rPr>
                      <w:b/>
                      <w:szCs w:val="21"/>
                    </w:rPr>
                    <w:t>前</w:t>
                  </w:r>
                </w:p>
              </w:tc>
              <w:tc>
                <w:tcPr>
                  <w:tcW w:w="742" w:type="pct"/>
                  <w:tcBorders>
                    <w:top w:val="single" w:sz="4" w:space="0" w:color="auto"/>
                    <w:bottom w:val="single" w:sz="12" w:space="0" w:color="auto"/>
                  </w:tcBorders>
                  <w:vAlign w:val="center"/>
                </w:tcPr>
                <w:p w14:paraId="362E2FCD" w14:textId="77777777" w:rsidR="00C426DD" w:rsidRPr="003455B9" w:rsidRDefault="00C426DD" w:rsidP="00C426DD">
                  <w:pPr>
                    <w:keepNext/>
                    <w:jc w:val="center"/>
                    <w:rPr>
                      <w:b/>
                      <w:szCs w:val="21"/>
                    </w:rPr>
                  </w:pPr>
                  <w:r w:rsidRPr="003455B9">
                    <w:rPr>
                      <w:rFonts w:hint="eastAsia"/>
                      <w:b/>
                      <w:szCs w:val="21"/>
                    </w:rPr>
                    <w:t>扩建后</w:t>
                  </w:r>
                </w:p>
              </w:tc>
              <w:tc>
                <w:tcPr>
                  <w:tcW w:w="505" w:type="pct"/>
                  <w:tcBorders>
                    <w:top w:val="single" w:sz="4" w:space="0" w:color="auto"/>
                    <w:bottom w:val="single" w:sz="12" w:space="0" w:color="auto"/>
                  </w:tcBorders>
                  <w:vAlign w:val="center"/>
                </w:tcPr>
                <w:p w14:paraId="24ECAA69" w14:textId="77777777" w:rsidR="00C426DD" w:rsidRPr="003455B9" w:rsidRDefault="00C426DD" w:rsidP="00C426DD">
                  <w:pPr>
                    <w:keepNext/>
                    <w:jc w:val="center"/>
                    <w:rPr>
                      <w:b/>
                      <w:szCs w:val="21"/>
                    </w:rPr>
                  </w:pPr>
                  <w:r w:rsidRPr="003455B9">
                    <w:rPr>
                      <w:b/>
                      <w:szCs w:val="21"/>
                    </w:rPr>
                    <w:t>增减量</w:t>
                  </w:r>
                </w:p>
              </w:tc>
              <w:tc>
                <w:tcPr>
                  <w:tcW w:w="1751" w:type="pct"/>
                  <w:vMerge/>
                  <w:tcBorders>
                    <w:top w:val="single" w:sz="4" w:space="0" w:color="auto"/>
                    <w:bottom w:val="single" w:sz="12" w:space="0" w:color="auto"/>
                  </w:tcBorders>
                  <w:vAlign w:val="center"/>
                </w:tcPr>
                <w:p w14:paraId="265236F1" w14:textId="77777777" w:rsidR="00C426DD" w:rsidRPr="003455B9" w:rsidRDefault="00C426DD" w:rsidP="00C426DD">
                  <w:pPr>
                    <w:keepNext/>
                    <w:jc w:val="center"/>
                    <w:rPr>
                      <w:b/>
                      <w:szCs w:val="21"/>
                    </w:rPr>
                  </w:pPr>
                </w:p>
              </w:tc>
            </w:tr>
            <w:tr w:rsidR="003455B9" w:rsidRPr="003455B9" w14:paraId="24A4DD11" w14:textId="77777777" w:rsidTr="00621754">
              <w:trPr>
                <w:trHeight w:val="285"/>
                <w:jc w:val="center"/>
              </w:trPr>
              <w:tc>
                <w:tcPr>
                  <w:tcW w:w="310" w:type="pct"/>
                  <w:vMerge w:val="restart"/>
                  <w:tcBorders>
                    <w:top w:val="single" w:sz="4" w:space="0" w:color="auto"/>
                  </w:tcBorders>
                  <w:vAlign w:val="center"/>
                </w:tcPr>
                <w:p w14:paraId="512843F3" w14:textId="77777777" w:rsidR="00C426DD" w:rsidRPr="003455B9" w:rsidRDefault="00C426DD" w:rsidP="00C426DD">
                  <w:pPr>
                    <w:keepNext/>
                    <w:jc w:val="center"/>
                    <w:rPr>
                      <w:szCs w:val="21"/>
                    </w:rPr>
                  </w:pPr>
                  <w:r w:rsidRPr="003455B9">
                    <w:rPr>
                      <w:szCs w:val="21"/>
                    </w:rPr>
                    <w:t>贮运工程</w:t>
                  </w:r>
                </w:p>
              </w:tc>
              <w:tc>
                <w:tcPr>
                  <w:tcW w:w="950" w:type="pct"/>
                  <w:gridSpan w:val="2"/>
                  <w:tcBorders>
                    <w:top w:val="single" w:sz="4" w:space="0" w:color="auto"/>
                    <w:bottom w:val="single" w:sz="4" w:space="0" w:color="auto"/>
                  </w:tcBorders>
                  <w:vAlign w:val="center"/>
                </w:tcPr>
                <w:p w14:paraId="10C3AA1B" w14:textId="77777777" w:rsidR="00C426DD" w:rsidRPr="003455B9" w:rsidRDefault="00FA33AE" w:rsidP="00C426DD">
                  <w:pPr>
                    <w:jc w:val="center"/>
                    <w:rPr>
                      <w:szCs w:val="21"/>
                    </w:rPr>
                  </w:pPr>
                  <w:r w:rsidRPr="003455B9">
                    <w:rPr>
                      <w:rFonts w:hint="eastAsia"/>
                      <w:szCs w:val="21"/>
                    </w:rPr>
                    <w:t>原料仓库</w:t>
                  </w:r>
                </w:p>
              </w:tc>
              <w:tc>
                <w:tcPr>
                  <w:tcW w:w="742" w:type="pct"/>
                  <w:tcBorders>
                    <w:top w:val="single" w:sz="4" w:space="0" w:color="auto"/>
                    <w:bottom w:val="single" w:sz="4" w:space="0" w:color="auto"/>
                  </w:tcBorders>
                  <w:vAlign w:val="center"/>
                </w:tcPr>
                <w:p w14:paraId="3D6185B5" w14:textId="77777777" w:rsidR="00C426DD" w:rsidRPr="003455B9" w:rsidRDefault="00FA33AE" w:rsidP="00C426DD">
                  <w:pPr>
                    <w:jc w:val="center"/>
                    <w:rPr>
                      <w:szCs w:val="21"/>
                    </w:rPr>
                  </w:pPr>
                  <w:r w:rsidRPr="003455B9">
                    <w:rPr>
                      <w:szCs w:val="21"/>
                    </w:rPr>
                    <w:t>5</w:t>
                  </w:r>
                  <w:r w:rsidR="00C426DD" w:rsidRPr="003455B9">
                    <w:rPr>
                      <w:szCs w:val="21"/>
                    </w:rPr>
                    <w:t>00m</w:t>
                  </w:r>
                  <w:r w:rsidR="00C426DD" w:rsidRPr="003455B9">
                    <w:rPr>
                      <w:szCs w:val="21"/>
                      <w:vertAlign w:val="superscript"/>
                    </w:rPr>
                    <w:t xml:space="preserve">2  </w:t>
                  </w:r>
                </w:p>
              </w:tc>
              <w:tc>
                <w:tcPr>
                  <w:tcW w:w="742" w:type="pct"/>
                  <w:tcBorders>
                    <w:top w:val="single" w:sz="4" w:space="0" w:color="auto"/>
                    <w:bottom w:val="single" w:sz="4" w:space="0" w:color="auto"/>
                  </w:tcBorders>
                  <w:vAlign w:val="center"/>
                </w:tcPr>
                <w:p w14:paraId="6153378F" w14:textId="77777777" w:rsidR="00C426DD" w:rsidRPr="003455B9" w:rsidRDefault="00FA33AE" w:rsidP="00C426DD">
                  <w:pPr>
                    <w:jc w:val="center"/>
                    <w:rPr>
                      <w:szCs w:val="21"/>
                    </w:rPr>
                  </w:pPr>
                  <w:r w:rsidRPr="003455B9">
                    <w:rPr>
                      <w:szCs w:val="21"/>
                    </w:rPr>
                    <w:t>500m</w:t>
                  </w:r>
                  <w:r w:rsidRPr="003455B9">
                    <w:rPr>
                      <w:szCs w:val="21"/>
                      <w:vertAlign w:val="superscript"/>
                    </w:rPr>
                    <w:t xml:space="preserve">2 </w:t>
                  </w:r>
                  <w:r w:rsidR="00C426DD" w:rsidRPr="003455B9">
                    <w:rPr>
                      <w:szCs w:val="21"/>
                      <w:vertAlign w:val="superscript"/>
                    </w:rPr>
                    <w:t xml:space="preserve">  </w:t>
                  </w:r>
                </w:p>
              </w:tc>
              <w:tc>
                <w:tcPr>
                  <w:tcW w:w="505" w:type="pct"/>
                  <w:tcBorders>
                    <w:top w:val="single" w:sz="4" w:space="0" w:color="auto"/>
                    <w:bottom w:val="single" w:sz="4" w:space="0" w:color="auto"/>
                  </w:tcBorders>
                  <w:vAlign w:val="center"/>
                </w:tcPr>
                <w:p w14:paraId="50875BBD" w14:textId="77777777" w:rsidR="00C426DD" w:rsidRPr="003455B9" w:rsidRDefault="00C426DD" w:rsidP="00C426DD">
                  <w:pPr>
                    <w:keepNext/>
                    <w:jc w:val="center"/>
                    <w:rPr>
                      <w:szCs w:val="21"/>
                    </w:rPr>
                  </w:pPr>
                  <w:r w:rsidRPr="003455B9">
                    <w:rPr>
                      <w:szCs w:val="21"/>
                    </w:rPr>
                    <w:t>0</w:t>
                  </w:r>
                </w:p>
              </w:tc>
              <w:tc>
                <w:tcPr>
                  <w:tcW w:w="1751" w:type="pct"/>
                  <w:tcBorders>
                    <w:top w:val="single" w:sz="4" w:space="0" w:color="auto"/>
                    <w:bottom w:val="single" w:sz="4" w:space="0" w:color="auto"/>
                  </w:tcBorders>
                  <w:vAlign w:val="center"/>
                </w:tcPr>
                <w:p w14:paraId="73D745FC" w14:textId="77777777" w:rsidR="00C426DD" w:rsidRPr="003455B9" w:rsidRDefault="00C426DD" w:rsidP="00C426DD">
                  <w:pPr>
                    <w:jc w:val="center"/>
                    <w:rPr>
                      <w:szCs w:val="21"/>
                    </w:rPr>
                  </w:pPr>
                  <w:bookmarkStart w:id="73" w:name="OLE_LINK318"/>
                  <w:bookmarkStart w:id="74" w:name="OLE_LINK319"/>
                  <w:bookmarkStart w:id="75" w:name="OLE_LINK320"/>
                  <w:r w:rsidRPr="003455B9">
                    <w:rPr>
                      <w:szCs w:val="21"/>
                    </w:rPr>
                    <w:t>室内，储存原材料，</w:t>
                  </w:r>
                  <w:r w:rsidRPr="003455B9">
                    <w:rPr>
                      <w:bCs/>
                      <w:szCs w:val="21"/>
                    </w:rPr>
                    <w:t>依托现有</w:t>
                  </w:r>
                  <w:bookmarkEnd w:id="73"/>
                  <w:bookmarkEnd w:id="74"/>
                  <w:bookmarkEnd w:id="75"/>
                  <w:r w:rsidR="00621754" w:rsidRPr="003455B9">
                    <w:rPr>
                      <w:rFonts w:hint="eastAsia"/>
                      <w:bCs/>
                      <w:szCs w:val="21"/>
                    </w:rPr>
                    <w:t>项目</w:t>
                  </w:r>
                </w:p>
              </w:tc>
            </w:tr>
            <w:tr w:rsidR="003455B9" w:rsidRPr="003455B9" w14:paraId="5B125BEE" w14:textId="77777777" w:rsidTr="00621754">
              <w:trPr>
                <w:trHeight w:val="246"/>
                <w:jc w:val="center"/>
              </w:trPr>
              <w:tc>
                <w:tcPr>
                  <w:tcW w:w="310" w:type="pct"/>
                  <w:vMerge/>
                  <w:tcBorders>
                    <w:bottom w:val="single" w:sz="4" w:space="0" w:color="auto"/>
                  </w:tcBorders>
                  <w:vAlign w:val="center"/>
                </w:tcPr>
                <w:p w14:paraId="63C1AD37" w14:textId="77777777" w:rsidR="00C426DD" w:rsidRPr="003455B9" w:rsidRDefault="00C426DD" w:rsidP="00C426DD">
                  <w:pPr>
                    <w:keepNext/>
                    <w:jc w:val="center"/>
                    <w:rPr>
                      <w:szCs w:val="21"/>
                    </w:rPr>
                  </w:pPr>
                </w:p>
              </w:tc>
              <w:tc>
                <w:tcPr>
                  <w:tcW w:w="950" w:type="pct"/>
                  <w:gridSpan w:val="2"/>
                  <w:tcBorders>
                    <w:top w:val="single" w:sz="4" w:space="0" w:color="auto"/>
                    <w:bottom w:val="single" w:sz="4" w:space="0" w:color="auto"/>
                  </w:tcBorders>
                  <w:vAlign w:val="center"/>
                </w:tcPr>
                <w:p w14:paraId="181F013B" w14:textId="77777777" w:rsidR="00C426DD" w:rsidRPr="003455B9" w:rsidRDefault="00FA33AE" w:rsidP="00C426DD">
                  <w:pPr>
                    <w:jc w:val="center"/>
                    <w:rPr>
                      <w:szCs w:val="21"/>
                    </w:rPr>
                  </w:pPr>
                  <w:r w:rsidRPr="003455B9">
                    <w:rPr>
                      <w:rFonts w:hint="eastAsia"/>
                      <w:szCs w:val="21"/>
                    </w:rPr>
                    <w:t>成品仓库</w:t>
                  </w:r>
                </w:p>
              </w:tc>
              <w:tc>
                <w:tcPr>
                  <w:tcW w:w="742" w:type="pct"/>
                  <w:tcBorders>
                    <w:top w:val="single" w:sz="4" w:space="0" w:color="auto"/>
                    <w:bottom w:val="single" w:sz="4" w:space="0" w:color="auto"/>
                  </w:tcBorders>
                  <w:vAlign w:val="center"/>
                </w:tcPr>
                <w:p w14:paraId="787EFDA3" w14:textId="77777777" w:rsidR="00C426DD" w:rsidRPr="003455B9" w:rsidRDefault="00FA33AE" w:rsidP="00C426DD">
                  <w:pPr>
                    <w:jc w:val="center"/>
                    <w:rPr>
                      <w:szCs w:val="21"/>
                    </w:rPr>
                  </w:pPr>
                  <w:r w:rsidRPr="003455B9">
                    <w:rPr>
                      <w:szCs w:val="21"/>
                    </w:rPr>
                    <w:t>500m</w:t>
                  </w:r>
                  <w:r w:rsidRPr="003455B9">
                    <w:rPr>
                      <w:szCs w:val="21"/>
                      <w:vertAlign w:val="superscript"/>
                    </w:rPr>
                    <w:t>2</w:t>
                  </w:r>
                </w:p>
              </w:tc>
              <w:tc>
                <w:tcPr>
                  <w:tcW w:w="742" w:type="pct"/>
                  <w:tcBorders>
                    <w:top w:val="single" w:sz="4" w:space="0" w:color="auto"/>
                    <w:bottom w:val="single" w:sz="4" w:space="0" w:color="auto"/>
                  </w:tcBorders>
                  <w:vAlign w:val="center"/>
                </w:tcPr>
                <w:p w14:paraId="3AD541D0" w14:textId="77777777" w:rsidR="00C426DD" w:rsidRPr="003455B9" w:rsidRDefault="00FA33AE" w:rsidP="00C426DD">
                  <w:pPr>
                    <w:jc w:val="center"/>
                    <w:rPr>
                      <w:szCs w:val="21"/>
                    </w:rPr>
                  </w:pPr>
                  <w:r w:rsidRPr="003455B9">
                    <w:rPr>
                      <w:szCs w:val="21"/>
                    </w:rPr>
                    <w:t>500m</w:t>
                  </w:r>
                  <w:r w:rsidRPr="003455B9">
                    <w:rPr>
                      <w:szCs w:val="21"/>
                      <w:vertAlign w:val="superscript"/>
                    </w:rPr>
                    <w:t>2</w:t>
                  </w:r>
                </w:p>
              </w:tc>
              <w:tc>
                <w:tcPr>
                  <w:tcW w:w="505" w:type="pct"/>
                  <w:tcBorders>
                    <w:top w:val="single" w:sz="4" w:space="0" w:color="auto"/>
                    <w:bottom w:val="single" w:sz="4" w:space="0" w:color="auto"/>
                  </w:tcBorders>
                  <w:vAlign w:val="center"/>
                </w:tcPr>
                <w:p w14:paraId="224A9C1C" w14:textId="77777777" w:rsidR="00C426DD" w:rsidRPr="003455B9" w:rsidRDefault="00FA33AE" w:rsidP="00C426DD">
                  <w:pPr>
                    <w:keepNext/>
                    <w:jc w:val="center"/>
                    <w:rPr>
                      <w:szCs w:val="21"/>
                    </w:rPr>
                  </w:pPr>
                  <w:r w:rsidRPr="003455B9">
                    <w:rPr>
                      <w:rFonts w:hint="eastAsia"/>
                      <w:szCs w:val="21"/>
                    </w:rPr>
                    <w:t>0</w:t>
                  </w:r>
                </w:p>
              </w:tc>
              <w:tc>
                <w:tcPr>
                  <w:tcW w:w="1751" w:type="pct"/>
                  <w:tcBorders>
                    <w:top w:val="single" w:sz="4" w:space="0" w:color="auto"/>
                    <w:bottom w:val="single" w:sz="4" w:space="0" w:color="auto"/>
                  </w:tcBorders>
                  <w:vAlign w:val="center"/>
                </w:tcPr>
                <w:p w14:paraId="2353A5F5" w14:textId="77777777" w:rsidR="00C426DD" w:rsidRPr="003455B9" w:rsidRDefault="00FA33AE" w:rsidP="00C426DD">
                  <w:pPr>
                    <w:jc w:val="center"/>
                    <w:rPr>
                      <w:szCs w:val="21"/>
                    </w:rPr>
                  </w:pPr>
                  <w:r w:rsidRPr="003455B9">
                    <w:rPr>
                      <w:szCs w:val="21"/>
                    </w:rPr>
                    <w:t>室内，储存</w:t>
                  </w:r>
                  <w:r w:rsidRPr="003455B9">
                    <w:rPr>
                      <w:rFonts w:hint="eastAsia"/>
                      <w:szCs w:val="21"/>
                    </w:rPr>
                    <w:t>成品</w:t>
                  </w:r>
                  <w:r w:rsidRPr="003455B9">
                    <w:rPr>
                      <w:szCs w:val="21"/>
                    </w:rPr>
                    <w:t>，</w:t>
                  </w:r>
                  <w:r w:rsidRPr="003455B9">
                    <w:rPr>
                      <w:bCs/>
                      <w:szCs w:val="21"/>
                    </w:rPr>
                    <w:t>依托现有</w:t>
                  </w:r>
                  <w:r w:rsidR="00621754" w:rsidRPr="003455B9">
                    <w:rPr>
                      <w:rFonts w:hint="eastAsia"/>
                      <w:bCs/>
                      <w:szCs w:val="21"/>
                    </w:rPr>
                    <w:t>项目</w:t>
                  </w:r>
                </w:p>
              </w:tc>
            </w:tr>
            <w:tr w:rsidR="003455B9" w:rsidRPr="003455B9" w14:paraId="2F8AB109" w14:textId="77777777" w:rsidTr="00621754">
              <w:trPr>
                <w:trHeight w:val="340"/>
                <w:jc w:val="center"/>
              </w:trPr>
              <w:tc>
                <w:tcPr>
                  <w:tcW w:w="310" w:type="pct"/>
                  <w:vMerge w:val="restart"/>
                  <w:tcBorders>
                    <w:top w:val="single" w:sz="4" w:space="0" w:color="auto"/>
                  </w:tcBorders>
                  <w:vAlign w:val="center"/>
                </w:tcPr>
                <w:p w14:paraId="6A5D8E94" w14:textId="77777777" w:rsidR="00C426DD" w:rsidRPr="003455B9" w:rsidRDefault="00C426DD" w:rsidP="00C426DD">
                  <w:pPr>
                    <w:keepNext/>
                    <w:jc w:val="center"/>
                    <w:rPr>
                      <w:szCs w:val="21"/>
                    </w:rPr>
                  </w:pPr>
                  <w:r w:rsidRPr="003455B9">
                    <w:rPr>
                      <w:szCs w:val="21"/>
                    </w:rPr>
                    <w:t>公用工程</w:t>
                  </w:r>
                </w:p>
              </w:tc>
              <w:tc>
                <w:tcPr>
                  <w:tcW w:w="950" w:type="pct"/>
                  <w:gridSpan w:val="2"/>
                  <w:tcBorders>
                    <w:top w:val="single" w:sz="4" w:space="0" w:color="auto"/>
                  </w:tcBorders>
                  <w:vAlign w:val="center"/>
                </w:tcPr>
                <w:p w14:paraId="2233AACB" w14:textId="77777777" w:rsidR="00C426DD" w:rsidRPr="003455B9" w:rsidRDefault="00C426DD" w:rsidP="00C426DD">
                  <w:pPr>
                    <w:keepNext/>
                    <w:jc w:val="center"/>
                    <w:rPr>
                      <w:szCs w:val="21"/>
                    </w:rPr>
                  </w:pPr>
                  <w:r w:rsidRPr="003455B9">
                    <w:rPr>
                      <w:szCs w:val="21"/>
                    </w:rPr>
                    <w:t>给水</w:t>
                  </w:r>
                </w:p>
              </w:tc>
              <w:tc>
                <w:tcPr>
                  <w:tcW w:w="742" w:type="pct"/>
                  <w:tcBorders>
                    <w:top w:val="single" w:sz="4" w:space="0" w:color="auto"/>
                  </w:tcBorders>
                  <w:vAlign w:val="center"/>
                </w:tcPr>
                <w:p w14:paraId="332BFE38" w14:textId="77777777" w:rsidR="00C426DD" w:rsidRPr="003455B9" w:rsidRDefault="00C426DD" w:rsidP="00C426DD">
                  <w:pPr>
                    <w:keepNext/>
                    <w:jc w:val="center"/>
                    <w:rPr>
                      <w:szCs w:val="21"/>
                    </w:rPr>
                  </w:pPr>
                  <w:r w:rsidRPr="003455B9">
                    <w:rPr>
                      <w:szCs w:val="21"/>
                    </w:rPr>
                    <w:t>DN200</w:t>
                  </w:r>
                </w:p>
              </w:tc>
              <w:tc>
                <w:tcPr>
                  <w:tcW w:w="742" w:type="pct"/>
                  <w:tcBorders>
                    <w:top w:val="single" w:sz="4" w:space="0" w:color="auto"/>
                  </w:tcBorders>
                  <w:vAlign w:val="center"/>
                </w:tcPr>
                <w:p w14:paraId="39C48755" w14:textId="77777777" w:rsidR="00C426DD" w:rsidRPr="003455B9" w:rsidRDefault="00C426DD" w:rsidP="00C426DD">
                  <w:pPr>
                    <w:keepNext/>
                    <w:jc w:val="center"/>
                    <w:rPr>
                      <w:szCs w:val="21"/>
                    </w:rPr>
                  </w:pPr>
                  <w:r w:rsidRPr="003455B9">
                    <w:rPr>
                      <w:szCs w:val="21"/>
                    </w:rPr>
                    <w:t>DN200</w:t>
                  </w:r>
                </w:p>
              </w:tc>
              <w:tc>
                <w:tcPr>
                  <w:tcW w:w="505" w:type="pct"/>
                  <w:tcBorders>
                    <w:top w:val="single" w:sz="4" w:space="0" w:color="auto"/>
                  </w:tcBorders>
                  <w:vAlign w:val="center"/>
                </w:tcPr>
                <w:p w14:paraId="43888B51" w14:textId="77777777" w:rsidR="00C426DD" w:rsidRPr="003455B9" w:rsidRDefault="00C426DD" w:rsidP="00C426DD">
                  <w:pPr>
                    <w:keepNext/>
                    <w:jc w:val="center"/>
                    <w:rPr>
                      <w:szCs w:val="21"/>
                    </w:rPr>
                  </w:pPr>
                  <w:r w:rsidRPr="003455B9">
                    <w:rPr>
                      <w:szCs w:val="21"/>
                    </w:rPr>
                    <w:t>0</w:t>
                  </w:r>
                </w:p>
              </w:tc>
              <w:tc>
                <w:tcPr>
                  <w:tcW w:w="1751" w:type="pct"/>
                  <w:tcBorders>
                    <w:top w:val="single" w:sz="4" w:space="0" w:color="auto"/>
                  </w:tcBorders>
                  <w:vAlign w:val="center"/>
                </w:tcPr>
                <w:p w14:paraId="6855682F" w14:textId="77777777" w:rsidR="00C426DD" w:rsidRPr="003455B9" w:rsidRDefault="00C426DD" w:rsidP="00C426DD">
                  <w:pPr>
                    <w:keepNext/>
                    <w:jc w:val="center"/>
                    <w:rPr>
                      <w:szCs w:val="21"/>
                    </w:rPr>
                  </w:pPr>
                  <w:r w:rsidRPr="003455B9">
                    <w:rPr>
                      <w:szCs w:val="21"/>
                    </w:rPr>
                    <w:t>当地自来水管网，</w:t>
                  </w:r>
                  <w:r w:rsidRPr="003455B9">
                    <w:rPr>
                      <w:bCs/>
                      <w:szCs w:val="21"/>
                    </w:rPr>
                    <w:t>依托租赁厂区现有</w:t>
                  </w:r>
                </w:p>
              </w:tc>
            </w:tr>
            <w:tr w:rsidR="003455B9" w:rsidRPr="003455B9" w14:paraId="05765279" w14:textId="77777777" w:rsidTr="00621754">
              <w:trPr>
                <w:trHeight w:val="690"/>
                <w:jc w:val="center"/>
              </w:trPr>
              <w:tc>
                <w:tcPr>
                  <w:tcW w:w="310" w:type="pct"/>
                  <w:vMerge/>
                  <w:vAlign w:val="center"/>
                </w:tcPr>
                <w:p w14:paraId="76B67790" w14:textId="77777777" w:rsidR="00621754" w:rsidRPr="003455B9" w:rsidRDefault="00621754" w:rsidP="00C426DD">
                  <w:pPr>
                    <w:keepNext/>
                    <w:jc w:val="center"/>
                    <w:rPr>
                      <w:szCs w:val="21"/>
                    </w:rPr>
                  </w:pPr>
                </w:p>
              </w:tc>
              <w:tc>
                <w:tcPr>
                  <w:tcW w:w="434" w:type="pct"/>
                  <w:vMerge w:val="restart"/>
                  <w:vAlign w:val="center"/>
                </w:tcPr>
                <w:p w14:paraId="5115D296" w14:textId="77777777" w:rsidR="00621754" w:rsidRPr="003455B9" w:rsidRDefault="00621754" w:rsidP="00C426DD">
                  <w:pPr>
                    <w:keepNext/>
                    <w:jc w:val="center"/>
                    <w:rPr>
                      <w:szCs w:val="21"/>
                    </w:rPr>
                  </w:pPr>
                  <w:r w:rsidRPr="003455B9">
                    <w:rPr>
                      <w:szCs w:val="21"/>
                    </w:rPr>
                    <w:t>排水</w:t>
                  </w:r>
                </w:p>
              </w:tc>
              <w:tc>
                <w:tcPr>
                  <w:tcW w:w="516" w:type="pct"/>
                  <w:vAlign w:val="center"/>
                </w:tcPr>
                <w:p w14:paraId="4D3CA752" w14:textId="77777777" w:rsidR="00621754" w:rsidRPr="003455B9" w:rsidRDefault="00621754" w:rsidP="00C426DD">
                  <w:pPr>
                    <w:keepNext/>
                    <w:jc w:val="center"/>
                    <w:rPr>
                      <w:szCs w:val="21"/>
                    </w:rPr>
                  </w:pPr>
                  <w:r w:rsidRPr="003455B9">
                    <w:rPr>
                      <w:szCs w:val="21"/>
                    </w:rPr>
                    <w:t>雨水</w:t>
                  </w:r>
                  <w:r w:rsidRPr="003455B9">
                    <w:rPr>
                      <w:rFonts w:hint="eastAsia"/>
                      <w:szCs w:val="21"/>
                    </w:rPr>
                    <w:t>管网</w:t>
                  </w:r>
                </w:p>
              </w:tc>
              <w:tc>
                <w:tcPr>
                  <w:tcW w:w="742" w:type="pct"/>
                  <w:vAlign w:val="center"/>
                </w:tcPr>
                <w:p w14:paraId="2AEBE509" w14:textId="77777777" w:rsidR="00621754" w:rsidRPr="003455B9" w:rsidRDefault="00621754" w:rsidP="00C426DD">
                  <w:pPr>
                    <w:autoSpaceDE w:val="0"/>
                    <w:autoSpaceDN w:val="0"/>
                    <w:jc w:val="center"/>
                    <w:rPr>
                      <w:szCs w:val="21"/>
                    </w:rPr>
                  </w:pPr>
                  <w:r w:rsidRPr="003455B9">
                    <w:rPr>
                      <w:szCs w:val="21"/>
                    </w:rPr>
                    <w:t>DN400</w:t>
                  </w:r>
                </w:p>
              </w:tc>
              <w:tc>
                <w:tcPr>
                  <w:tcW w:w="742" w:type="pct"/>
                  <w:vAlign w:val="center"/>
                </w:tcPr>
                <w:p w14:paraId="36BE417E" w14:textId="77777777" w:rsidR="00621754" w:rsidRPr="003455B9" w:rsidRDefault="00621754" w:rsidP="00C426DD">
                  <w:pPr>
                    <w:autoSpaceDE w:val="0"/>
                    <w:autoSpaceDN w:val="0"/>
                    <w:jc w:val="center"/>
                    <w:rPr>
                      <w:szCs w:val="21"/>
                    </w:rPr>
                  </w:pPr>
                  <w:r w:rsidRPr="003455B9">
                    <w:rPr>
                      <w:szCs w:val="21"/>
                    </w:rPr>
                    <w:t>DN400</w:t>
                  </w:r>
                </w:p>
              </w:tc>
              <w:tc>
                <w:tcPr>
                  <w:tcW w:w="505" w:type="pct"/>
                  <w:vAlign w:val="center"/>
                </w:tcPr>
                <w:p w14:paraId="3BE35398" w14:textId="77777777" w:rsidR="00621754" w:rsidRPr="003455B9" w:rsidRDefault="00621754" w:rsidP="00C426DD">
                  <w:pPr>
                    <w:adjustRightInd w:val="0"/>
                    <w:snapToGrid w:val="0"/>
                    <w:jc w:val="center"/>
                    <w:rPr>
                      <w:szCs w:val="21"/>
                    </w:rPr>
                  </w:pPr>
                  <w:r w:rsidRPr="003455B9">
                    <w:rPr>
                      <w:szCs w:val="21"/>
                    </w:rPr>
                    <w:t>0</w:t>
                  </w:r>
                </w:p>
              </w:tc>
              <w:tc>
                <w:tcPr>
                  <w:tcW w:w="1751" w:type="pct"/>
                  <w:vMerge w:val="restart"/>
                  <w:vAlign w:val="center"/>
                </w:tcPr>
                <w:p w14:paraId="1B0AB960" w14:textId="77777777" w:rsidR="00621754" w:rsidRPr="003455B9" w:rsidRDefault="00621754" w:rsidP="00C426DD">
                  <w:pPr>
                    <w:keepNext/>
                    <w:jc w:val="center"/>
                    <w:rPr>
                      <w:szCs w:val="21"/>
                    </w:rPr>
                  </w:pPr>
                  <w:r w:rsidRPr="003455B9">
                    <w:rPr>
                      <w:szCs w:val="21"/>
                    </w:rPr>
                    <w:t>排入雨水管网，</w:t>
                  </w:r>
                  <w:r w:rsidRPr="003455B9">
                    <w:rPr>
                      <w:bCs/>
                      <w:szCs w:val="21"/>
                    </w:rPr>
                    <w:t>依托租赁厂区现有</w:t>
                  </w:r>
                  <w:r w:rsidRPr="003455B9">
                    <w:rPr>
                      <w:rFonts w:hint="eastAsia"/>
                      <w:bCs/>
                      <w:szCs w:val="21"/>
                    </w:rPr>
                    <w:t>雨水管网和雨水排放口，</w:t>
                  </w:r>
                  <w:r w:rsidR="008D5D75" w:rsidRPr="003455B9">
                    <w:rPr>
                      <w:rFonts w:hint="eastAsia"/>
                      <w:bCs/>
                      <w:szCs w:val="21"/>
                    </w:rPr>
                    <w:t>雨水排放口</w:t>
                  </w:r>
                  <w:r w:rsidRPr="003455B9">
                    <w:rPr>
                      <w:rFonts w:hint="eastAsia"/>
                      <w:bCs/>
                      <w:szCs w:val="21"/>
                    </w:rPr>
                    <w:t>已设置切断阀，责任主体为江阴桐新建设发展有限公司</w:t>
                  </w:r>
                </w:p>
              </w:tc>
            </w:tr>
            <w:tr w:rsidR="003455B9" w:rsidRPr="003455B9" w14:paraId="4FC75ED2" w14:textId="77777777" w:rsidTr="00621754">
              <w:trPr>
                <w:trHeight w:val="384"/>
                <w:jc w:val="center"/>
              </w:trPr>
              <w:tc>
                <w:tcPr>
                  <w:tcW w:w="310" w:type="pct"/>
                  <w:vMerge/>
                  <w:vAlign w:val="center"/>
                </w:tcPr>
                <w:p w14:paraId="2746A115" w14:textId="77777777" w:rsidR="00621754" w:rsidRPr="003455B9" w:rsidRDefault="00621754" w:rsidP="00C426DD">
                  <w:pPr>
                    <w:keepNext/>
                    <w:jc w:val="center"/>
                    <w:rPr>
                      <w:szCs w:val="21"/>
                    </w:rPr>
                  </w:pPr>
                </w:p>
              </w:tc>
              <w:tc>
                <w:tcPr>
                  <w:tcW w:w="434" w:type="pct"/>
                  <w:vMerge/>
                  <w:vAlign w:val="center"/>
                </w:tcPr>
                <w:p w14:paraId="5B9E7426" w14:textId="77777777" w:rsidR="00621754" w:rsidRPr="003455B9" w:rsidRDefault="00621754" w:rsidP="00C426DD">
                  <w:pPr>
                    <w:keepNext/>
                    <w:jc w:val="center"/>
                    <w:rPr>
                      <w:szCs w:val="21"/>
                    </w:rPr>
                  </w:pPr>
                </w:p>
              </w:tc>
              <w:tc>
                <w:tcPr>
                  <w:tcW w:w="516" w:type="pct"/>
                  <w:vAlign w:val="center"/>
                </w:tcPr>
                <w:p w14:paraId="68DAC79E" w14:textId="77777777" w:rsidR="00621754" w:rsidRPr="003455B9" w:rsidRDefault="00621754" w:rsidP="00C426DD">
                  <w:pPr>
                    <w:keepNext/>
                    <w:jc w:val="center"/>
                    <w:rPr>
                      <w:szCs w:val="21"/>
                    </w:rPr>
                  </w:pPr>
                  <w:r w:rsidRPr="003455B9">
                    <w:rPr>
                      <w:rFonts w:hint="eastAsia"/>
                      <w:szCs w:val="21"/>
                    </w:rPr>
                    <w:t>雨水排放口</w:t>
                  </w:r>
                </w:p>
              </w:tc>
              <w:tc>
                <w:tcPr>
                  <w:tcW w:w="742" w:type="pct"/>
                  <w:vAlign w:val="center"/>
                </w:tcPr>
                <w:p w14:paraId="2C28F53B" w14:textId="77777777" w:rsidR="00621754" w:rsidRPr="003455B9" w:rsidRDefault="00621754" w:rsidP="00C426DD">
                  <w:pPr>
                    <w:autoSpaceDE w:val="0"/>
                    <w:autoSpaceDN w:val="0"/>
                    <w:jc w:val="center"/>
                    <w:rPr>
                      <w:szCs w:val="21"/>
                    </w:rPr>
                  </w:pPr>
                  <w:r w:rsidRPr="003455B9">
                    <w:rPr>
                      <w:rFonts w:hint="eastAsia"/>
                      <w:szCs w:val="21"/>
                    </w:rPr>
                    <w:t>1</w:t>
                  </w:r>
                  <w:r w:rsidRPr="003455B9">
                    <w:rPr>
                      <w:rFonts w:hint="eastAsia"/>
                      <w:szCs w:val="21"/>
                    </w:rPr>
                    <w:t>个</w:t>
                  </w:r>
                </w:p>
              </w:tc>
              <w:tc>
                <w:tcPr>
                  <w:tcW w:w="742" w:type="pct"/>
                  <w:vAlign w:val="center"/>
                </w:tcPr>
                <w:p w14:paraId="3A54A370" w14:textId="77777777" w:rsidR="00621754" w:rsidRPr="003455B9" w:rsidRDefault="00621754" w:rsidP="00C426DD">
                  <w:pPr>
                    <w:autoSpaceDE w:val="0"/>
                    <w:autoSpaceDN w:val="0"/>
                    <w:jc w:val="center"/>
                    <w:rPr>
                      <w:szCs w:val="21"/>
                    </w:rPr>
                  </w:pPr>
                  <w:r w:rsidRPr="003455B9">
                    <w:rPr>
                      <w:rFonts w:hint="eastAsia"/>
                      <w:szCs w:val="21"/>
                    </w:rPr>
                    <w:t>1</w:t>
                  </w:r>
                  <w:r w:rsidRPr="003455B9">
                    <w:rPr>
                      <w:rFonts w:hint="eastAsia"/>
                      <w:szCs w:val="21"/>
                    </w:rPr>
                    <w:t>个</w:t>
                  </w:r>
                </w:p>
              </w:tc>
              <w:tc>
                <w:tcPr>
                  <w:tcW w:w="505" w:type="pct"/>
                  <w:vAlign w:val="center"/>
                </w:tcPr>
                <w:p w14:paraId="5C0ED2B5" w14:textId="77777777" w:rsidR="00621754" w:rsidRPr="003455B9" w:rsidRDefault="00621754" w:rsidP="00C426DD">
                  <w:pPr>
                    <w:adjustRightInd w:val="0"/>
                    <w:snapToGrid w:val="0"/>
                    <w:jc w:val="center"/>
                    <w:rPr>
                      <w:szCs w:val="21"/>
                    </w:rPr>
                  </w:pPr>
                  <w:r w:rsidRPr="003455B9">
                    <w:rPr>
                      <w:rFonts w:hint="eastAsia"/>
                      <w:szCs w:val="21"/>
                    </w:rPr>
                    <w:t>0</w:t>
                  </w:r>
                </w:p>
              </w:tc>
              <w:tc>
                <w:tcPr>
                  <w:tcW w:w="1751" w:type="pct"/>
                  <w:vMerge/>
                  <w:vAlign w:val="center"/>
                </w:tcPr>
                <w:p w14:paraId="3FB64D7C" w14:textId="77777777" w:rsidR="00621754" w:rsidRPr="003455B9" w:rsidRDefault="00621754" w:rsidP="00C426DD">
                  <w:pPr>
                    <w:keepNext/>
                    <w:jc w:val="center"/>
                    <w:rPr>
                      <w:szCs w:val="21"/>
                    </w:rPr>
                  </w:pPr>
                </w:p>
              </w:tc>
            </w:tr>
            <w:tr w:rsidR="003455B9" w:rsidRPr="003455B9" w14:paraId="65A132E5" w14:textId="77777777" w:rsidTr="00621754">
              <w:trPr>
                <w:trHeight w:val="613"/>
                <w:jc w:val="center"/>
              </w:trPr>
              <w:tc>
                <w:tcPr>
                  <w:tcW w:w="310" w:type="pct"/>
                  <w:vMerge/>
                  <w:vAlign w:val="center"/>
                </w:tcPr>
                <w:p w14:paraId="2E8D70C9" w14:textId="77777777" w:rsidR="00621754" w:rsidRPr="003455B9" w:rsidRDefault="00621754" w:rsidP="00C426DD">
                  <w:pPr>
                    <w:keepNext/>
                    <w:jc w:val="center"/>
                    <w:rPr>
                      <w:szCs w:val="21"/>
                    </w:rPr>
                  </w:pPr>
                </w:p>
              </w:tc>
              <w:tc>
                <w:tcPr>
                  <w:tcW w:w="434" w:type="pct"/>
                  <w:vMerge/>
                  <w:vAlign w:val="center"/>
                </w:tcPr>
                <w:p w14:paraId="032CA857" w14:textId="77777777" w:rsidR="00621754" w:rsidRPr="003455B9" w:rsidRDefault="00621754" w:rsidP="00C426DD">
                  <w:pPr>
                    <w:keepNext/>
                    <w:jc w:val="center"/>
                    <w:rPr>
                      <w:szCs w:val="21"/>
                    </w:rPr>
                  </w:pPr>
                </w:p>
              </w:tc>
              <w:tc>
                <w:tcPr>
                  <w:tcW w:w="516" w:type="pct"/>
                  <w:vAlign w:val="center"/>
                </w:tcPr>
                <w:p w14:paraId="6342B27F" w14:textId="77777777" w:rsidR="00621754" w:rsidRPr="003455B9" w:rsidRDefault="00621754" w:rsidP="00C426DD">
                  <w:pPr>
                    <w:keepNext/>
                    <w:jc w:val="center"/>
                    <w:rPr>
                      <w:szCs w:val="21"/>
                    </w:rPr>
                  </w:pPr>
                  <w:r w:rsidRPr="003455B9">
                    <w:rPr>
                      <w:szCs w:val="21"/>
                    </w:rPr>
                    <w:t>污水</w:t>
                  </w:r>
                </w:p>
              </w:tc>
              <w:tc>
                <w:tcPr>
                  <w:tcW w:w="742" w:type="pct"/>
                  <w:vAlign w:val="center"/>
                </w:tcPr>
                <w:p w14:paraId="10C6A861" w14:textId="77777777" w:rsidR="00621754" w:rsidRPr="003455B9" w:rsidRDefault="00621754" w:rsidP="00C426DD">
                  <w:pPr>
                    <w:autoSpaceDE w:val="0"/>
                    <w:autoSpaceDN w:val="0"/>
                    <w:jc w:val="center"/>
                    <w:rPr>
                      <w:szCs w:val="21"/>
                    </w:rPr>
                  </w:pPr>
                  <w:r w:rsidRPr="003455B9">
                    <w:rPr>
                      <w:szCs w:val="21"/>
                    </w:rPr>
                    <w:t>DN250</w:t>
                  </w:r>
                </w:p>
              </w:tc>
              <w:tc>
                <w:tcPr>
                  <w:tcW w:w="742" w:type="pct"/>
                  <w:vAlign w:val="center"/>
                </w:tcPr>
                <w:p w14:paraId="30364D7B" w14:textId="77777777" w:rsidR="00621754" w:rsidRPr="003455B9" w:rsidRDefault="00621754" w:rsidP="00C426DD">
                  <w:pPr>
                    <w:autoSpaceDE w:val="0"/>
                    <w:autoSpaceDN w:val="0"/>
                    <w:jc w:val="center"/>
                    <w:rPr>
                      <w:szCs w:val="21"/>
                    </w:rPr>
                  </w:pPr>
                  <w:r w:rsidRPr="003455B9">
                    <w:rPr>
                      <w:szCs w:val="21"/>
                    </w:rPr>
                    <w:t>DN250</w:t>
                  </w:r>
                </w:p>
              </w:tc>
              <w:tc>
                <w:tcPr>
                  <w:tcW w:w="505" w:type="pct"/>
                  <w:vAlign w:val="center"/>
                </w:tcPr>
                <w:p w14:paraId="2E474306" w14:textId="77777777" w:rsidR="00621754" w:rsidRPr="003455B9" w:rsidRDefault="00621754" w:rsidP="00C426DD">
                  <w:pPr>
                    <w:adjustRightInd w:val="0"/>
                    <w:snapToGrid w:val="0"/>
                    <w:jc w:val="center"/>
                    <w:rPr>
                      <w:szCs w:val="21"/>
                    </w:rPr>
                  </w:pPr>
                  <w:r w:rsidRPr="003455B9">
                    <w:rPr>
                      <w:szCs w:val="21"/>
                    </w:rPr>
                    <w:t>0</w:t>
                  </w:r>
                </w:p>
              </w:tc>
              <w:tc>
                <w:tcPr>
                  <w:tcW w:w="1751" w:type="pct"/>
                  <w:vMerge w:val="restart"/>
                  <w:vAlign w:val="center"/>
                </w:tcPr>
                <w:p w14:paraId="7EE300C3" w14:textId="77777777" w:rsidR="00621754" w:rsidRPr="003455B9" w:rsidRDefault="00621754" w:rsidP="00C426DD">
                  <w:pPr>
                    <w:keepNext/>
                    <w:jc w:val="center"/>
                    <w:rPr>
                      <w:szCs w:val="21"/>
                    </w:rPr>
                  </w:pPr>
                  <w:r w:rsidRPr="003455B9">
                    <w:rPr>
                      <w:bCs/>
                      <w:szCs w:val="21"/>
                    </w:rPr>
                    <w:t>依托租赁厂区现有</w:t>
                  </w:r>
                  <w:r w:rsidRPr="003455B9">
                    <w:rPr>
                      <w:rFonts w:hint="eastAsia"/>
                      <w:bCs/>
                      <w:szCs w:val="21"/>
                    </w:rPr>
                    <w:t>污水管网和污水</w:t>
                  </w:r>
                  <w:r w:rsidRPr="003455B9">
                    <w:rPr>
                      <w:bCs/>
                      <w:szCs w:val="21"/>
                    </w:rPr>
                    <w:t>接管口</w:t>
                  </w:r>
                  <w:r w:rsidRPr="003455B9">
                    <w:rPr>
                      <w:rFonts w:hint="eastAsia"/>
                      <w:bCs/>
                      <w:szCs w:val="21"/>
                    </w:rPr>
                    <w:t>，</w:t>
                  </w:r>
                  <w:r w:rsidR="008D5D75" w:rsidRPr="003455B9">
                    <w:rPr>
                      <w:rFonts w:hint="eastAsia"/>
                      <w:bCs/>
                      <w:szCs w:val="21"/>
                    </w:rPr>
                    <w:t>污水接管口</w:t>
                  </w:r>
                  <w:r w:rsidRPr="003455B9">
                    <w:rPr>
                      <w:rFonts w:hint="eastAsia"/>
                      <w:bCs/>
                      <w:szCs w:val="21"/>
                    </w:rPr>
                    <w:t>已设置切断阀，生活污水经化粪池预处理后</w:t>
                  </w:r>
                  <w:r w:rsidRPr="003455B9">
                    <w:rPr>
                      <w:bCs/>
                      <w:szCs w:val="21"/>
                    </w:rPr>
                    <w:t>接入</w:t>
                  </w:r>
                  <w:r w:rsidRPr="003455B9">
                    <w:rPr>
                      <w:rFonts w:hint="eastAsia"/>
                      <w:bCs/>
                      <w:szCs w:val="21"/>
                    </w:rPr>
                    <w:t>江阴市城南污水处理有限公司</w:t>
                  </w:r>
                  <w:r w:rsidRPr="003455B9">
                    <w:rPr>
                      <w:bCs/>
                      <w:szCs w:val="21"/>
                    </w:rPr>
                    <w:t>集中处理</w:t>
                  </w:r>
                  <w:r w:rsidRPr="003455B9">
                    <w:rPr>
                      <w:rFonts w:hint="eastAsia"/>
                      <w:bCs/>
                      <w:szCs w:val="21"/>
                    </w:rPr>
                    <w:t>，责任主体为江阴桐新建设发展有限公司</w:t>
                  </w:r>
                </w:p>
              </w:tc>
            </w:tr>
            <w:tr w:rsidR="003455B9" w:rsidRPr="003455B9" w14:paraId="07B1FDD9" w14:textId="77777777" w:rsidTr="00621754">
              <w:trPr>
                <w:trHeight w:val="1011"/>
                <w:jc w:val="center"/>
              </w:trPr>
              <w:tc>
                <w:tcPr>
                  <w:tcW w:w="310" w:type="pct"/>
                  <w:vMerge/>
                  <w:vAlign w:val="center"/>
                </w:tcPr>
                <w:p w14:paraId="742A7758" w14:textId="77777777" w:rsidR="00621754" w:rsidRPr="003455B9" w:rsidRDefault="00621754" w:rsidP="00C426DD">
                  <w:pPr>
                    <w:keepNext/>
                    <w:jc w:val="center"/>
                    <w:rPr>
                      <w:szCs w:val="21"/>
                    </w:rPr>
                  </w:pPr>
                </w:p>
              </w:tc>
              <w:tc>
                <w:tcPr>
                  <w:tcW w:w="434" w:type="pct"/>
                  <w:vMerge/>
                  <w:vAlign w:val="center"/>
                </w:tcPr>
                <w:p w14:paraId="1C316A59" w14:textId="77777777" w:rsidR="00621754" w:rsidRPr="003455B9" w:rsidRDefault="00621754" w:rsidP="00C426DD">
                  <w:pPr>
                    <w:keepNext/>
                    <w:jc w:val="center"/>
                    <w:rPr>
                      <w:szCs w:val="21"/>
                    </w:rPr>
                  </w:pPr>
                </w:p>
              </w:tc>
              <w:tc>
                <w:tcPr>
                  <w:tcW w:w="516" w:type="pct"/>
                  <w:vAlign w:val="center"/>
                </w:tcPr>
                <w:p w14:paraId="2EC9AA15" w14:textId="77777777" w:rsidR="00621754" w:rsidRPr="003455B9" w:rsidRDefault="00621754" w:rsidP="00C426DD">
                  <w:pPr>
                    <w:keepNext/>
                    <w:jc w:val="center"/>
                    <w:rPr>
                      <w:szCs w:val="21"/>
                    </w:rPr>
                  </w:pPr>
                  <w:r w:rsidRPr="003455B9">
                    <w:rPr>
                      <w:rFonts w:hint="eastAsia"/>
                      <w:szCs w:val="21"/>
                    </w:rPr>
                    <w:t>污水接管口</w:t>
                  </w:r>
                </w:p>
              </w:tc>
              <w:tc>
                <w:tcPr>
                  <w:tcW w:w="742" w:type="pct"/>
                  <w:vAlign w:val="center"/>
                </w:tcPr>
                <w:p w14:paraId="098EA1A1" w14:textId="77777777" w:rsidR="00621754" w:rsidRPr="003455B9" w:rsidRDefault="00621754" w:rsidP="00C426DD">
                  <w:pPr>
                    <w:autoSpaceDE w:val="0"/>
                    <w:autoSpaceDN w:val="0"/>
                    <w:jc w:val="center"/>
                    <w:rPr>
                      <w:szCs w:val="21"/>
                    </w:rPr>
                  </w:pPr>
                  <w:r w:rsidRPr="003455B9">
                    <w:rPr>
                      <w:rFonts w:hint="eastAsia"/>
                      <w:szCs w:val="21"/>
                    </w:rPr>
                    <w:t>1</w:t>
                  </w:r>
                  <w:r w:rsidRPr="003455B9">
                    <w:rPr>
                      <w:rFonts w:hint="eastAsia"/>
                      <w:szCs w:val="21"/>
                    </w:rPr>
                    <w:t>个</w:t>
                  </w:r>
                </w:p>
              </w:tc>
              <w:tc>
                <w:tcPr>
                  <w:tcW w:w="742" w:type="pct"/>
                  <w:vAlign w:val="center"/>
                </w:tcPr>
                <w:p w14:paraId="3FDB413B" w14:textId="77777777" w:rsidR="00621754" w:rsidRPr="003455B9" w:rsidRDefault="00621754" w:rsidP="00C426DD">
                  <w:pPr>
                    <w:autoSpaceDE w:val="0"/>
                    <w:autoSpaceDN w:val="0"/>
                    <w:jc w:val="center"/>
                    <w:rPr>
                      <w:szCs w:val="21"/>
                    </w:rPr>
                  </w:pPr>
                  <w:r w:rsidRPr="003455B9">
                    <w:rPr>
                      <w:rFonts w:hint="eastAsia"/>
                      <w:szCs w:val="21"/>
                    </w:rPr>
                    <w:t>1</w:t>
                  </w:r>
                  <w:r w:rsidRPr="003455B9">
                    <w:rPr>
                      <w:rFonts w:hint="eastAsia"/>
                      <w:szCs w:val="21"/>
                    </w:rPr>
                    <w:t>个</w:t>
                  </w:r>
                </w:p>
              </w:tc>
              <w:tc>
                <w:tcPr>
                  <w:tcW w:w="505" w:type="pct"/>
                  <w:vAlign w:val="center"/>
                </w:tcPr>
                <w:p w14:paraId="5962408F" w14:textId="77777777" w:rsidR="00621754" w:rsidRPr="003455B9" w:rsidRDefault="00621754" w:rsidP="00C426DD">
                  <w:pPr>
                    <w:adjustRightInd w:val="0"/>
                    <w:snapToGrid w:val="0"/>
                    <w:jc w:val="center"/>
                    <w:rPr>
                      <w:szCs w:val="21"/>
                    </w:rPr>
                  </w:pPr>
                  <w:r w:rsidRPr="003455B9">
                    <w:rPr>
                      <w:rFonts w:hint="eastAsia"/>
                      <w:szCs w:val="21"/>
                    </w:rPr>
                    <w:t>0</w:t>
                  </w:r>
                </w:p>
              </w:tc>
              <w:tc>
                <w:tcPr>
                  <w:tcW w:w="1751" w:type="pct"/>
                  <w:vMerge/>
                  <w:vAlign w:val="center"/>
                </w:tcPr>
                <w:p w14:paraId="29539CC5" w14:textId="77777777" w:rsidR="00621754" w:rsidRPr="003455B9" w:rsidRDefault="00621754" w:rsidP="00C426DD">
                  <w:pPr>
                    <w:keepNext/>
                    <w:jc w:val="center"/>
                    <w:rPr>
                      <w:bCs/>
                      <w:szCs w:val="21"/>
                    </w:rPr>
                  </w:pPr>
                </w:p>
              </w:tc>
            </w:tr>
            <w:tr w:rsidR="003455B9" w:rsidRPr="003455B9" w14:paraId="36FAF1DB" w14:textId="77777777" w:rsidTr="00621754">
              <w:trPr>
                <w:trHeight w:val="340"/>
                <w:jc w:val="center"/>
              </w:trPr>
              <w:tc>
                <w:tcPr>
                  <w:tcW w:w="310" w:type="pct"/>
                  <w:vMerge/>
                  <w:vAlign w:val="center"/>
                </w:tcPr>
                <w:p w14:paraId="52641DDC" w14:textId="77777777" w:rsidR="00C426DD" w:rsidRPr="003455B9" w:rsidRDefault="00C426DD" w:rsidP="00C426DD">
                  <w:pPr>
                    <w:keepNext/>
                    <w:jc w:val="center"/>
                    <w:rPr>
                      <w:szCs w:val="21"/>
                    </w:rPr>
                  </w:pPr>
                </w:p>
              </w:tc>
              <w:tc>
                <w:tcPr>
                  <w:tcW w:w="950" w:type="pct"/>
                  <w:gridSpan w:val="2"/>
                  <w:vAlign w:val="center"/>
                </w:tcPr>
                <w:p w14:paraId="65DA6B51" w14:textId="77777777" w:rsidR="00C426DD" w:rsidRPr="003455B9" w:rsidRDefault="00C426DD" w:rsidP="00C426DD">
                  <w:pPr>
                    <w:keepNext/>
                    <w:jc w:val="center"/>
                    <w:rPr>
                      <w:szCs w:val="21"/>
                    </w:rPr>
                  </w:pPr>
                  <w:r w:rsidRPr="003455B9">
                    <w:rPr>
                      <w:szCs w:val="21"/>
                    </w:rPr>
                    <w:t>供电</w:t>
                  </w:r>
                </w:p>
              </w:tc>
              <w:tc>
                <w:tcPr>
                  <w:tcW w:w="742" w:type="pct"/>
                  <w:vAlign w:val="center"/>
                </w:tcPr>
                <w:p w14:paraId="0753FFEF" w14:textId="77777777" w:rsidR="00C426DD" w:rsidRPr="003455B9" w:rsidRDefault="00C426DD" w:rsidP="00C426DD">
                  <w:pPr>
                    <w:spacing w:line="240" w:lineRule="exact"/>
                    <w:jc w:val="center"/>
                    <w:rPr>
                      <w:szCs w:val="21"/>
                    </w:rPr>
                  </w:pPr>
                  <w:r w:rsidRPr="003455B9">
                    <w:rPr>
                      <w:szCs w:val="21"/>
                    </w:rPr>
                    <w:t>315KVA</w:t>
                  </w:r>
                </w:p>
              </w:tc>
              <w:tc>
                <w:tcPr>
                  <w:tcW w:w="742" w:type="pct"/>
                  <w:vAlign w:val="center"/>
                </w:tcPr>
                <w:p w14:paraId="3C8E30D1" w14:textId="77777777" w:rsidR="00C426DD" w:rsidRPr="003455B9" w:rsidRDefault="00C426DD" w:rsidP="00C426DD">
                  <w:pPr>
                    <w:jc w:val="center"/>
                    <w:rPr>
                      <w:szCs w:val="21"/>
                    </w:rPr>
                  </w:pPr>
                  <w:r w:rsidRPr="003455B9">
                    <w:rPr>
                      <w:szCs w:val="21"/>
                    </w:rPr>
                    <w:t>315KVA</w:t>
                  </w:r>
                </w:p>
              </w:tc>
              <w:tc>
                <w:tcPr>
                  <w:tcW w:w="505" w:type="pct"/>
                  <w:vAlign w:val="center"/>
                </w:tcPr>
                <w:p w14:paraId="35F39639" w14:textId="77777777" w:rsidR="00C426DD" w:rsidRPr="003455B9" w:rsidRDefault="00C426DD" w:rsidP="00C426DD">
                  <w:pPr>
                    <w:keepNext/>
                    <w:jc w:val="center"/>
                    <w:rPr>
                      <w:szCs w:val="21"/>
                    </w:rPr>
                  </w:pPr>
                  <w:r w:rsidRPr="003455B9">
                    <w:rPr>
                      <w:szCs w:val="21"/>
                    </w:rPr>
                    <w:t>0</w:t>
                  </w:r>
                </w:p>
              </w:tc>
              <w:tc>
                <w:tcPr>
                  <w:tcW w:w="1751" w:type="pct"/>
                  <w:vAlign w:val="center"/>
                </w:tcPr>
                <w:p w14:paraId="5CD6C972" w14:textId="77777777" w:rsidR="00C426DD" w:rsidRPr="003455B9" w:rsidRDefault="00C426DD" w:rsidP="00C426DD">
                  <w:pPr>
                    <w:keepNext/>
                    <w:jc w:val="center"/>
                    <w:rPr>
                      <w:szCs w:val="21"/>
                    </w:rPr>
                  </w:pPr>
                  <w:r w:rsidRPr="003455B9">
                    <w:rPr>
                      <w:szCs w:val="21"/>
                    </w:rPr>
                    <w:t>利用公共变压器</w:t>
                  </w:r>
                </w:p>
              </w:tc>
            </w:tr>
            <w:tr w:rsidR="003455B9" w:rsidRPr="003455B9" w14:paraId="013DCFFB" w14:textId="77777777" w:rsidTr="00621754">
              <w:trPr>
                <w:trHeight w:val="315"/>
                <w:jc w:val="center"/>
              </w:trPr>
              <w:tc>
                <w:tcPr>
                  <w:tcW w:w="310" w:type="pct"/>
                  <w:vMerge w:val="restart"/>
                  <w:vAlign w:val="center"/>
                </w:tcPr>
                <w:p w14:paraId="541D376C" w14:textId="77777777" w:rsidR="00FA33AE" w:rsidRPr="003455B9" w:rsidRDefault="00FA33AE" w:rsidP="00FA33AE">
                  <w:pPr>
                    <w:keepNext/>
                    <w:jc w:val="center"/>
                    <w:rPr>
                      <w:szCs w:val="21"/>
                    </w:rPr>
                  </w:pPr>
                  <w:r w:rsidRPr="003455B9">
                    <w:rPr>
                      <w:szCs w:val="21"/>
                    </w:rPr>
                    <w:t>环保工程</w:t>
                  </w:r>
                </w:p>
              </w:tc>
              <w:tc>
                <w:tcPr>
                  <w:tcW w:w="434" w:type="pct"/>
                  <w:vMerge w:val="restart"/>
                  <w:vAlign w:val="center"/>
                </w:tcPr>
                <w:p w14:paraId="7FE41467" w14:textId="77777777" w:rsidR="00FA33AE" w:rsidRPr="003455B9" w:rsidRDefault="00FA33AE" w:rsidP="00FA33AE">
                  <w:pPr>
                    <w:keepNext/>
                    <w:jc w:val="center"/>
                    <w:rPr>
                      <w:szCs w:val="21"/>
                    </w:rPr>
                  </w:pPr>
                  <w:r w:rsidRPr="003455B9">
                    <w:rPr>
                      <w:szCs w:val="21"/>
                    </w:rPr>
                    <w:t>废气处理</w:t>
                  </w:r>
                </w:p>
              </w:tc>
              <w:tc>
                <w:tcPr>
                  <w:tcW w:w="516" w:type="pct"/>
                  <w:vAlign w:val="center"/>
                </w:tcPr>
                <w:p w14:paraId="6BEFC261" w14:textId="77777777" w:rsidR="00FA33AE" w:rsidRPr="003455B9" w:rsidRDefault="00FA33AE" w:rsidP="00FA33AE">
                  <w:pPr>
                    <w:jc w:val="center"/>
                    <w:rPr>
                      <w:szCs w:val="21"/>
                    </w:rPr>
                  </w:pPr>
                  <w:r w:rsidRPr="003455B9">
                    <w:rPr>
                      <w:rFonts w:hint="eastAsia"/>
                      <w:szCs w:val="21"/>
                    </w:rPr>
                    <w:t>过滤棉</w:t>
                  </w:r>
                  <w:r w:rsidRPr="003455B9">
                    <w:rPr>
                      <w:rFonts w:hint="eastAsia"/>
                      <w:szCs w:val="21"/>
                    </w:rPr>
                    <w:t>+</w:t>
                  </w:r>
                  <w:r w:rsidRPr="003455B9">
                    <w:rPr>
                      <w:rFonts w:hint="eastAsia"/>
                      <w:szCs w:val="21"/>
                    </w:rPr>
                    <w:t>二级活性炭吸附装置</w:t>
                  </w:r>
                </w:p>
              </w:tc>
              <w:tc>
                <w:tcPr>
                  <w:tcW w:w="742" w:type="pct"/>
                  <w:vAlign w:val="center"/>
                </w:tcPr>
                <w:p w14:paraId="6800F2F4" w14:textId="77777777" w:rsidR="00FA33AE" w:rsidRPr="003455B9" w:rsidRDefault="00FA33AE" w:rsidP="00FA33AE">
                  <w:pPr>
                    <w:jc w:val="center"/>
                    <w:rPr>
                      <w:szCs w:val="21"/>
                    </w:rPr>
                  </w:pPr>
                  <w:r w:rsidRPr="003455B9">
                    <w:rPr>
                      <w:szCs w:val="21"/>
                    </w:rPr>
                    <w:t>1×20000m</w:t>
                  </w:r>
                  <w:r w:rsidRPr="003455B9">
                    <w:rPr>
                      <w:szCs w:val="21"/>
                      <w:vertAlign w:val="superscript"/>
                    </w:rPr>
                    <w:t>3</w:t>
                  </w:r>
                  <w:r w:rsidRPr="003455B9">
                    <w:rPr>
                      <w:szCs w:val="21"/>
                    </w:rPr>
                    <w:t>/h</w:t>
                  </w:r>
                </w:p>
              </w:tc>
              <w:tc>
                <w:tcPr>
                  <w:tcW w:w="742" w:type="pct"/>
                  <w:vAlign w:val="center"/>
                </w:tcPr>
                <w:p w14:paraId="07757441" w14:textId="77777777" w:rsidR="00FA33AE" w:rsidRPr="003455B9" w:rsidRDefault="00FA33AE" w:rsidP="00FA33AE">
                  <w:pPr>
                    <w:jc w:val="center"/>
                    <w:rPr>
                      <w:szCs w:val="21"/>
                    </w:rPr>
                  </w:pPr>
                  <w:r w:rsidRPr="003455B9">
                    <w:rPr>
                      <w:szCs w:val="21"/>
                    </w:rPr>
                    <w:t>1×20000m</w:t>
                  </w:r>
                  <w:r w:rsidRPr="003455B9">
                    <w:rPr>
                      <w:szCs w:val="21"/>
                      <w:vertAlign w:val="superscript"/>
                    </w:rPr>
                    <w:t>3</w:t>
                  </w:r>
                  <w:r w:rsidRPr="003455B9">
                    <w:rPr>
                      <w:szCs w:val="21"/>
                    </w:rPr>
                    <w:t>/h</w:t>
                  </w:r>
                </w:p>
              </w:tc>
              <w:tc>
                <w:tcPr>
                  <w:tcW w:w="505" w:type="pct"/>
                  <w:vAlign w:val="center"/>
                </w:tcPr>
                <w:p w14:paraId="3FF98D86" w14:textId="77777777" w:rsidR="00FA33AE" w:rsidRPr="003455B9" w:rsidRDefault="00FA33AE" w:rsidP="00FA33AE">
                  <w:pPr>
                    <w:jc w:val="center"/>
                    <w:rPr>
                      <w:szCs w:val="21"/>
                    </w:rPr>
                  </w:pPr>
                  <w:r w:rsidRPr="003455B9">
                    <w:rPr>
                      <w:szCs w:val="21"/>
                    </w:rPr>
                    <w:t>0</w:t>
                  </w:r>
                </w:p>
              </w:tc>
              <w:tc>
                <w:tcPr>
                  <w:tcW w:w="1751" w:type="pct"/>
                  <w:vAlign w:val="center"/>
                </w:tcPr>
                <w:p w14:paraId="63B71216" w14:textId="77777777" w:rsidR="00FA33AE" w:rsidRPr="003455B9" w:rsidRDefault="00FA33AE" w:rsidP="00FA33AE">
                  <w:pPr>
                    <w:jc w:val="center"/>
                    <w:rPr>
                      <w:szCs w:val="21"/>
                    </w:rPr>
                  </w:pPr>
                  <w:r w:rsidRPr="003455B9">
                    <w:rPr>
                      <w:rFonts w:hint="eastAsia"/>
                      <w:szCs w:val="21"/>
                    </w:rPr>
                    <w:t>本项目不涉及，处理补漆、晾干工序产生的颗粒物、非甲烷总烃，</w:t>
                  </w:r>
                  <w:r w:rsidRPr="003455B9">
                    <w:rPr>
                      <w:szCs w:val="21"/>
                    </w:rPr>
                    <w:t>收集效率</w:t>
                  </w:r>
                  <w:r w:rsidRPr="003455B9">
                    <w:rPr>
                      <w:szCs w:val="21"/>
                    </w:rPr>
                    <w:t>95%</w:t>
                  </w:r>
                  <w:r w:rsidRPr="003455B9">
                    <w:rPr>
                      <w:szCs w:val="21"/>
                    </w:rPr>
                    <w:t>，处理效率</w:t>
                  </w:r>
                  <w:r w:rsidRPr="003455B9">
                    <w:rPr>
                      <w:szCs w:val="21"/>
                    </w:rPr>
                    <w:t>90%</w:t>
                  </w:r>
                  <w:r w:rsidRPr="003455B9">
                    <w:rPr>
                      <w:szCs w:val="21"/>
                    </w:rPr>
                    <w:t>，</w:t>
                  </w:r>
                  <w:r w:rsidRPr="003455B9">
                    <w:rPr>
                      <w:rFonts w:hint="eastAsia"/>
                      <w:szCs w:val="21"/>
                    </w:rPr>
                    <w:t>现有，</w:t>
                  </w:r>
                  <w:bookmarkStart w:id="76" w:name="OLE_LINK203"/>
                  <w:bookmarkStart w:id="77" w:name="OLE_LINK204"/>
                  <w:r w:rsidRPr="003455B9">
                    <w:rPr>
                      <w:rFonts w:hint="eastAsia"/>
                      <w:szCs w:val="21"/>
                    </w:rPr>
                    <w:t>尾气通过</w:t>
                  </w:r>
                  <w:r w:rsidRPr="003455B9">
                    <w:rPr>
                      <w:rFonts w:hint="eastAsia"/>
                      <w:szCs w:val="21"/>
                    </w:rPr>
                    <w:t>D</w:t>
                  </w:r>
                  <w:r w:rsidRPr="003455B9">
                    <w:rPr>
                      <w:szCs w:val="21"/>
                    </w:rPr>
                    <w:t>A001</w:t>
                  </w:r>
                  <w:r w:rsidRPr="003455B9">
                    <w:rPr>
                      <w:rFonts w:hint="eastAsia"/>
                      <w:szCs w:val="21"/>
                    </w:rPr>
                    <w:t>排放</w:t>
                  </w:r>
                  <w:bookmarkEnd w:id="76"/>
                  <w:bookmarkEnd w:id="77"/>
                  <w:r w:rsidRPr="003455B9">
                    <w:rPr>
                      <w:rFonts w:hint="eastAsia"/>
                      <w:szCs w:val="21"/>
                    </w:rPr>
                    <w:t>，</w:t>
                  </w:r>
                  <w:r w:rsidRPr="003455B9">
                    <w:rPr>
                      <w:rFonts w:hint="eastAsia"/>
                      <w:bCs/>
                      <w:szCs w:val="21"/>
                    </w:rPr>
                    <w:t>责任主体为</w:t>
                  </w:r>
                  <w:bookmarkStart w:id="78" w:name="OLE_LINK205"/>
                  <w:bookmarkStart w:id="79" w:name="OLE_LINK206"/>
                  <w:r w:rsidRPr="003455B9">
                    <w:rPr>
                      <w:rFonts w:hint="eastAsia"/>
                      <w:bCs/>
                      <w:szCs w:val="21"/>
                    </w:rPr>
                    <w:t>无锡市君格之辉高端装备有限公司</w:t>
                  </w:r>
                  <w:bookmarkEnd w:id="78"/>
                  <w:bookmarkEnd w:id="79"/>
                </w:p>
              </w:tc>
            </w:tr>
            <w:tr w:rsidR="003455B9" w:rsidRPr="003455B9" w14:paraId="45DE8E2B" w14:textId="77777777" w:rsidTr="00621754">
              <w:trPr>
                <w:trHeight w:val="90"/>
                <w:jc w:val="center"/>
              </w:trPr>
              <w:tc>
                <w:tcPr>
                  <w:tcW w:w="310" w:type="pct"/>
                  <w:vMerge/>
                  <w:vAlign w:val="center"/>
                </w:tcPr>
                <w:p w14:paraId="3B607892" w14:textId="77777777" w:rsidR="00C426DD" w:rsidRPr="003455B9" w:rsidRDefault="00C426DD" w:rsidP="00C426DD">
                  <w:pPr>
                    <w:keepNext/>
                    <w:jc w:val="center"/>
                    <w:rPr>
                      <w:szCs w:val="21"/>
                    </w:rPr>
                  </w:pPr>
                </w:p>
              </w:tc>
              <w:tc>
                <w:tcPr>
                  <w:tcW w:w="434" w:type="pct"/>
                  <w:vMerge/>
                  <w:vAlign w:val="center"/>
                </w:tcPr>
                <w:p w14:paraId="7EFE4F34" w14:textId="77777777" w:rsidR="00C426DD" w:rsidRPr="003455B9" w:rsidRDefault="00C426DD" w:rsidP="00C426DD">
                  <w:pPr>
                    <w:keepNext/>
                    <w:jc w:val="center"/>
                    <w:rPr>
                      <w:szCs w:val="21"/>
                    </w:rPr>
                  </w:pPr>
                </w:p>
              </w:tc>
              <w:tc>
                <w:tcPr>
                  <w:tcW w:w="516" w:type="pct"/>
                  <w:vAlign w:val="center"/>
                </w:tcPr>
                <w:p w14:paraId="7D318535" w14:textId="77777777" w:rsidR="00C426DD" w:rsidRPr="003455B9" w:rsidRDefault="00B6302A" w:rsidP="00C426DD">
                  <w:pPr>
                    <w:jc w:val="center"/>
                    <w:rPr>
                      <w:szCs w:val="21"/>
                    </w:rPr>
                  </w:pPr>
                  <w:r w:rsidRPr="003455B9">
                    <w:rPr>
                      <w:rFonts w:hint="eastAsia"/>
                      <w:szCs w:val="21"/>
                    </w:rPr>
                    <w:t>碱液</w:t>
                  </w:r>
                  <w:r w:rsidR="00D3532E" w:rsidRPr="003455B9">
                    <w:rPr>
                      <w:rFonts w:hint="eastAsia"/>
                      <w:szCs w:val="21"/>
                    </w:rPr>
                    <w:t>喷淋装置</w:t>
                  </w:r>
                </w:p>
              </w:tc>
              <w:tc>
                <w:tcPr>
                  <w:tcW w:w="742" w:type="pct"/>
                  <w:vAlign w:val="center"/>
                </w:tcPr>
                <w:p w14:paraId="6FD04440" w14:textId="77777777" w:rsidR="00C426DD" w:rsidRPr="003455B9" w:rsidRDefault="00D3532E" w:rsidP="00C426DD">
                  <w:pPr>
                    <w:jc w:val="center"/>
                    <w:rPr>
                      <w:szCs w:val="21"/>
                    </w:rPr>
                  </w:pPr>
                  <w:r w:rsidRPr="003455B9">
                    <w:rPr>
                      <w:szCs w:val="21"/>
                    </w:rPr>
                    <w:t>0</w:t>
                  </w:r>
                </w:p>
              </w:tc>
              <w:tc>
                <w:tcPr>
                  <w:tcW w:w="742" w:type="pct"/>
                  <w:vAlign w:val="center"/>
                </w:tcPr>
                <w:p w14:paraId="23D75126" w14:textId="77777777" w:rsidR="00C426DD" w:rsidRPr="003455B9" w:rsidRDefault="00D3532E" w:rsidP="00C426DD">
                  <w:pPr>
                    <w:jc w:val="center"/>
                    <w:rPr>
                      <w:szCs w:val="21"/>
                    </w:rPr>
                  </w:pPr>
                  <w:r w:rsidRPr="003455B9">
                    <w:rPr>
                      <w:szCs w:val="21"/>
                    </w:rPr>
                    <w:t>1</w:t>
                  </w:r>
                  <w:r w:rsidR="00C426DD" w:rsidRPr="003455B9">
                    <w:rPr>
                      <w:szCs w:val="21"/>
                    </w:rPr>
                    <w:t>×</w:t>
                  </w:r>
                  <w:r w:rsidRPr="003455B9">
                    <w:rPr>
                      <w:szCs w:val="21"/>
                    </w:rPr>
                    <w:t>5</w:t>
                  </w:r>
                  <w:r w:rsidR="00C426DD" w:rsidRPr="003455B9">
                    <w:rPr>
                      <w:szCs w:val="21"/>
                    </w:rPr>
                    <w:t>000 m</w:t>
                  </w:r>
                  <w:r w:rsidR="00C426DD" w:rsidRPr="003455B9">
                    <w:rPr>
                      <w:szCs w:val="21"/>
                      <w:vertAlign w:val="superscript"/>
                    </w:rPr>
                    <w:t>3</w:t>
                  </w:r>
                  <w:r w:rsidR="00C426DD" w:rsidRPr="003455B9">
                    <w:rPr>
                      <w:szCs w:val="21"/>
                    </w:rPr>
                    <w:t>/h</w:t>
                  </w:r>
                </w:p>
              </w:tc>
              <w:tc>
                <w:tcPr>
                  <w:tcW w:w="505" w:type="pct"/>
                  <w:vAlign w:val="center"/>
                </w:tcPr>
                <w:p w14:paraId="1650E910" w14:textId="77777777" w:rsidR="00C426DD" w:rsidRPr="003455B9" w:rsidRDefault="00C426DD" w:rsidP="00C426DD">
                  <w:pPr>
                    <w:jc w:val="center"/>
                    <w:rPr>
                      <w:szCs w:val="21"/>
                    </w:rPr>
                  </w:pPr>
                  <w:r w:rsidRPr="003455B9">
                    <w:rPr>
                      <w:szCs w:val="21"/>
                    </w:rPr>
                    <w:t>+1×</w:t>
                  </w:r>
                  <w:r w:rsidR="00D3532E" w:rsidRPr="003455B9">
                    <w:rPr>
                      <w:szCs w:val="21"/>
                    </w:rPr>
                    <w:t>5</w:t>
                  </w:r>
                  <w:r w:rsidRPr="003455B9">
                    <w:rPr>
                      <w:szCs w:val="21"/>
                    </w:rPr>
                    <w:t>000 m</w:t>
                  </w:r>
                  <w:r w:rsidRPr="003455B9">
                    <w:rPr>
                      <w:szCs w:val="21"/>
                      <w:vertAlign w:val="superscript"/>
                    </w:rPr>
                    <w:t>3</w:t>
                  </w:r>
                  <w:r w:rsidRPr="003455B9">
                    <w:rPr>
                      <w:szCs w:val="21"/>
                    </w:rPr>
                    <w:t>/h</w:t>
                  </w:r>
                </w:p>
              </w:tc>
              <w:tc>
                <w:tcPr>
                  <w:tcW w:w="1751" w:type="pct"/>
                  <w:vAlign w:val="center"/>
                </w:tcPr>
                <w:p w14:paraId="3909BE84" w14:textId="77777777" w:rsidR="00C426DD" w:rsidRPr="003455B9" w:rsidRDefault="00C426DD" w:rsidP="00C426DD">
                  <w:pPr>
                    <w:jc w:val="center"/>
                    <w:rPr>
                      <w:szCs w:val="21"/>
                    </w:rPr>
                  </w:pPr>
                  <w:r w:rsidRPr="003455B9">
                    <w:rPr>
                      <w:rFonts w:hint="eastAsia"/>
                      <w:szCs w:val="21"/>
                    </w:rPr>
                    <w:t>本项目新增，处理</w:t>
                  </w:r>
                  <w:r w:rsidR="00D3532E" w:rsidRPr="003455B9">
                    <w:rPr>
                      <w:rFonts w:hint="eastAsia"/>
                      <w:szCs w:val="21"/>
                    </w:rPr>
                    <w:t>纯化</w:t>
                  </w:r>
                  <w:r w:rsidRPr="003455B9">
                    <w:rPr>
                      <w:rFonts w:hint="eastAsia"/>
                      <w:szCs w:val="21"/>
                    </w:rPr>
                    <w:t>工序产生的</w:t>
                  </w:r>
                  <w:r w:rsidR="00D3532E" w:rsidRPr="003455B9">
                    <w:rPr>
                      <w:rFonts w:hint="eastAsia"/>
                      <w:szCs w:val="21"/>
                    </w:rPr>
                    <w:t>氟化物</w:t>
                  </w:r>
                  <w:r w:rsidRPr="003455B9">
                    <w:rPr>
                      <w:rFonts w:hint="eastAsia"/>
                      <w:szCs w:val="21"/>
                    </w:rPr>
                    <w:t>，</w:t>
                  </w:r>
                  <w:r w:rsidRPr="003455B9">
                    <w:rPr>
                      <w:szCs w:val="21"/>
                    </w:rPr>
                    <w:t>收集效率</w:t>
                  </w:r>
                  <w:r w:rsidR="00D3532E" w:rsidRPr="003455B9">
                    <w:rPr>
                      <w:szCs w:val="21"/>
                    </w:rPr>
                    <w:t>95</w:t>
                  </w:r>
                  <w:r w:rsidRPr="003455B9">
                    <w:rPr>
                      <w:szCs w:val="21"/>
                    </w:rPr>
                    <w:t>%</w:t>
                  </w:r>
                  <w:r w:rsidRPr="003455B9">
                    <w:rPr>
                      <w:szCs w:val="21"/>
                    </w:rPr>
                    <w:t>，</w:t>
                  </w:r>
                  <w:r w:rsidR="00D3532E" w:rsidRPr="003455B9">
                    <w:rPr>
                      <w:rFonts w:hint="eastAsia"/>
                      <w:szCs w:val="21"/>
                    </w:rPr>
                    <w:t>处理</w:t>
                  </w:r>
                  <w:r w:rsidRPr="003455B9">
                    <w:rPr>
                      <w:szCs w:val="21"/>
                    </w:rPr>
                    <w:t>效率</w:t>
                  </w:r>
                  <w:r w:rsidRPr="003455B9">
                    <w:rPr>
                      <w:szCs w:val="21"/>
                    </w:rPr>
                    <w:t>90%</w:t>
                  </w:r>
                  <w:r w:rsidRPr="003455B9">
                    <w:rPr>
                      <w:szCs w:val="21"/>
                    </w:rPr>
                    <w:t>，</w:t>
                  </w:r>
                  <w:r w:rsidR="00D3532E" w:rsidRPr="003455B9">
                    <w:rPr>
                      <w:rFonts w:hint="eastAsia"/>
                      <w:szCs w:val="21"/>
                    </w:rPr>
                    <w:t>尾气通过</w:t>
                  </w:r>
                  <w:r w:rsidR="00D3532E" w:rsidRPr="003455B9">
                    <w:rPr>
                      <w:rFonts w:hint="eastAsia"/>
                      <w:szCs w:val="21"/>
                    </w:rPr>
                    <w:t>D</w:t>
                  </w:r>
                  <w:r w:rsidR="00D3532E" w:rsidRPr="003455B9">
                    <w:rPr>
                      <w:szCs w:val="21"/>
                    </w:rPr>
                    <w:t>A002</w:t>
                  </w:r>
                  <w:r w:rsidR="00D3532E" w:rsidRPr="003455B9">
                    <w:rPr>
                      <w:rFonts w:hint="eastAsia"/>
                      <w:szCs w:val="21"/>
                    </w:rPr>
                    <w:t>排放</w:t>
                  </w:r>
                  <w:r w:rsidRPr="003455B9">
                    <w:rPr>
                      <w:rFonts w:hint="eastAsia"/>
                      <w:szCs w:val="21"/>
                    </w:rPr>
                    <w:t>，</w:t>
                  </w:r>
                  <w:r w:rsidRPr="003455B9">
                    <w:rPr>
                      <w:rFonts w:hint="eastAsia"/>
                      <w:bCs/>
                      <w:szCs w:val="21"/>
                    </w:rPr>
                    <w:t>责任主体为</w:t>
                  </w:r>
                  <w:r w:rsidR="00D3532E" w:rsidRPr="003455B9">
                    <w:rPr>
                      <w:rFonts w:hint="eastAsia"/>
                      <w:bCs/>
                      <w:szCs w:val="21"/>
                    </w:rPr>
                    <w:t>无锡市君格之辉高端装备有限公司</w:t>
                  </w:r>
                </w:p>
              </w:tc>
            </w:tr>
            <w:tr w:rsidR="003455B9" w:rsidRPr="003455B9" w14:paraId="1B20741C" w14:textId="77777777" w:rsidTr="00621754">
              <w:trPr>
                <w:trHeight w:val="340"/>
                <w:jc w:val="center"/>
              </w:trPr>
              <w:tc>
                <w:tcPr>
                  <w:tcW w:w="310" w:type="pct"/>
                  <w:vMerge/>
                  <w:vAlign w:val="center"/>
                </w:tcPr>
                <w:p w14:paraId="0600D4A7" w14:textId="77777777" w:rsidR="00C426DD" w:rsidRPr="003455B9" w:rsidRDefault="00C426DD" w:rsidP="00C426DD">
                  <w:pPr>
                    <w:keepNext/>
                    <w:jc w:val="center"/>
                    <w:rPr>
                      <w:szCs w:val="21"/>
                    </w:rPr>
                  </w:pPr>
                </w:p>
              </w:tc>
              <w:tc>
                <w:tcPr>
                  <w:tcW w:w="434" w:type="pct"/>
                  <w:vAlign w:val="center"/>
                </w:tcPr>
                <w:p w14:paraId="68EAB3A7" w14:textId="77777777" w:rsidR="00C426DD" w:rsidRPr="003455B9" w:rsidRDefault="00C426DD" w:rsidP="00C426DD">
                  <w:pPr>
                    <w:keepNext/>
                    <w:jc w:val="center"/>
                    <w:rPr>
                      <w:szCs w:val="21"/>
                    </w:rPr>
                  </w:pPr>
                  <w:r w:rsidRPr="003455B9">
                    <w:rPr>
                      <w:szCs w:val="21"/>
                    </w:rPr>
                    <w:t>废水处理</w:t>
                  </w:r>
                </w:p>
              </w:tc>
              <w:tc>
                <w:tcPr>
                  <w:tcW w:w="516" w:type="pct"/>
                  <w:vAlign w:val="center"/>
                </w:tcPr>
                <w:p w14:paraId="0EFAF539" w14:textId="77777777" w:rsidR="00C426DD" w:rsidRPr="003455B9" w:rsidRDefault="00C426DD" w:rsidP="00C426DD">
                  <w:pPr>
                    <w:keepNext/>
                    <w:jc w:val="center"/>
                    <w:rPr>
                      <w:szCs w:val="21"/>
                    </w:rPr>
                  </w:pPr>
                  <w:r w:rsidRPr="003455B9">
                    <w:rPr>
                      <w:szCs w:val="21"/>
                    </w:rPr>
                    <w:t>化粪池</w:t>
                  </w:r>
                </w:p>
              </w:tc>
              <w:tc>
                <w:tcPr>
                  <w:tcW w:w="742" w:type="pct"/>
                  <w:vAlign w:val="center"/>
                </w:tcPr>
                <w:p w14:paraId="4C9E403B" w14:textId="77777777" w:rsidR="00C426DD" w:rsidRPr="003455B9" w:rsidRDefault="00C426DD" w:rsidP="00C426DD">
                  <w:pPr>
                    <w:keepNext/>
                    <w:jc w:val="center"/>
                    <w:rPr>
                      <w:szCs w:val="21"/>
                    </w:rPr>
                  </w:pPr>
                  <w:r w:rsidRPr="003455B9">
                    <w:rPr>
                      <w:szCs w:val="21"/>
                    </w:rPr>
                    <w:t>20m</w:t>
                  </w:r>
                  <w:r w:rsidRPr="003455B9">
                    <w:rPr>
                      <w:szCs w:val="21"/>
                      <w:vertAlign w:val="superscript"/>
                    </w:rPr>
                    <w:t>3</w:t>
                  </w:r>
                </w:p>
              </w:tc>
              <w:tc>
                <w:tcPr>
                  <w:tcW w:w="742" w:type="pct"/>
                  <w:vAlign w:val="center"/>
                </w:tcPr>
                <w:p w14:paraId="6E12FDEF" w14:textId="77777777" w:rsidR="00C426DD" w:rsidRPr="003455B9" w:rsidRDefault="00C426DD" w:rsidP="00C426DD">
                  <w:pPr>
                    <w:keepNext/>
                    <w:jc w:val="center"/>
                    <w:rPr>
                      <w:szCs w:val="21"/>
                    </w:rPr>
                  </w:pPr>
                  <w:r w:rsidRPr="003455B9">
                    <w:rPr>
                      <w:szCs w:val="21"/>
                    </w:rPr>
                    <w:t xml:space="preserve"> 20m</w:t>
                  </w:r>
                  <w:r w:rsidRPr="003455B9">
                    <w:rPr>
                      <w:szCs w:val="21"/>
                      <w:vertAlign w:val="superscript"/>
                    </w:rPr>
                    <w:t>3</w:t>
                  </w:r>
                </w:p>
              </w:tc>
              <w:tc>
                <w:tcPr>
                  <w:tcW w:w="505" w:type="pct"/>
                  <w:vAlign w:val="center"/>
                </w:tcPr>
                <w:p w14:paraId="69A4A63E" w14:textId="77777777" w:rsidR="00C426DD" w:rsidRPr="003455B9" w:rsidRDefault="00C426DD" w:rsidP="00C426DD">
                  <w:pPr>
                    <w:keepNext/>
                    <w:jc w:val="center"/>
                    <w:rPr>
                      <w:szCs w:val="21"/>
                    </w:rPr>
                  </w:pPr>
                  <w:r w:rsidRPr="003455B9">
                    <w:rPr>
                      <w:szCs w:val="21"/>
                    </w:rPr>
                    <w:t>0</w:t>
                  </w:r>
                </w:p>
              </w:tc>
              <w:tc>
                <w:tcPr>
                  <w:tcW w:w="1751" w:type="pct"/>
                  <w:vAlign w:val="center"/>
                </w:tcPr>
                <w:p w14:paraId="6C8A926E" w14:textId="77777777" w:rsidR="00C426DD" w:rsidRPr="003455B9" w:rsidRDefault="00C426DD" w:rsidP="00C426DD">
                  <w:pPr>
                    <w:keepNext/>
                    <w:jc w:val="center"/>
                    <w:rPr>
                      <w:szCs w:val="21"/>
                    </w:rPr>
                  </w:pPr>
                  <w:r w:rsidRPr="003455B9">
                    <w:rPr>
                      <w:szCs w:val="21"/>
                    </w:rPr>
                    <w:t>简单生化处理，利用</w:t>
                  </w:r>
                  <w:r w:rsidRPr="003455B9">
                    <w:rPr>
                      <w:rFonts w:hint="eastAsia"/>
                      <w:szCs w:val="21"/>
                    </w:rPr>
                    <w:t>租赁方现有，</w:t>
                  </w:r>
                  <w:r w:rsidRPr="003455B9">
                    <w:rPr>
                      <w:rFonts w:hint="eastAsia"/>
                      <w:bCs/>
                      <w:szCs w:val="21"/>
                    </w:rPr>
                    <w:t>责任主体为</w:t>
                  </w:r>
                  <w:r w:rsidR="00FA33AE" w:rsidRPr="003455B9">
                    <w:rPr>
                      <w:rFonts w:hint="eastAsia"/>
                      <w:bCs/>
                      <w:szCs w:val="21"/>
                    </w:rPr>
                    <w:t>江阴桐新建设发展有限公司</w:t>
                  </w:r>
                </w:p>
              </w:tc>
            </w:tr>
            <w:tr w:rsidR="003455B9" w:rsidRPr="003455B9" w14:paraId="3E3E034D" w14:textId="77777777" w:rsidTr="00621754">
              <w:trPr>
                <w:trHeight w:val="340"/>
                <w:jc w:val="center"/>
              </w:trPr>
              <w:tc>
                <w:tcPr>
                  <w:tcW w:w="310" w:type="pct"/>
                  <w:vMerge/>
                  <w:vAlign w:val="center"/>
                </w:tcPr>
                <w:p w14:paraId="47130A3F" w14:textId="77777777" w:rsidR="00C426DD" w:rsidRPr="003455B9" w:rsidRDefault="00C426DD" w:rsidP="00C426DD">
                  <w:pPr>
                    <w:keepNext/>
                    <w:jc w:val="center"/>
                    <w:rPr>
                      <w:szCs w:val="21"/>
                    </w:rPr>
                  </w:pPr>
                </w:p>
              </w:tc>
              <w:tc>
                <w:tcPr>
                  <w:tcW w:w="434" w:type="pct"/>
                  <w:vMerge w:val="restart"/>
                  <w:vAlign w:val="center"/>
                </w:tcPr>
                <w:p w14:paraId="407CF5F1" w14:textId="77777777" w:rsidR="00C426DD" w:rsidRPr="003455B9" w:rsidRDefault="00C426DD" w:rsidP="00C426DD">
                  <w:pPr>
                    <w:keepNext/>
                    <w:jc w:val="center"/>
                    <w:rPr>
                      <w:szCs w:val="21"/>
                    </w:rPr>
                  </w:pPr>
                  <w:r w:rsidRPr="003455B9">
                    <w:rPr>
                      <w:szCs w:val="21"/>
                    </w:rPr>
                    <w:t>固废处置</w:t>
                  </w:r>
                </w:p>
              </w:tc>
              <w:tc>
                <w:tcPr>
                  <w:tcW w:w="516" w:type="pct"/>
                  <w:vAlign w:val="center"/>
                </w:tcPr>
                <w:p w14:paraId="14F3FD57" w14:textId="77777777" w:rsidR="00C426DD" w:rsidRPr="003455B9" w:rsidRDefault="00C426DD" w:rsidP="00C426DD">
                  <w:pPr>
                    <w:keepNext/>
                    <w:jc w:val="center"/>
                    <w:rPr>
                      <w:szCs w:val="21"/>
                    </w:rPr>
                  </w:pPr>
                  <w:r w:rsidRPr="003455B9">
                    <w:rPr>
                      <w:szCs w:val="21"/>
                    </w:rPr>
                    <w:t>一般固废堆场</w:t>
                  </w:r>
                </w:p>
              </w:tc>
              <w:tc>
                <w:tcPr>
                  <w:tcW w:w="742" w:type="pct"/>
                  <w:vAlign w:val="center"/>
                </w:tcPr>
                <w:p w14:paraId="6F4A9D76" w14:textId="77777777" w:rsidR="00C426DD" w:rsidRPr="003455B9" w:rsidRDefault="00F15F04" w:rsidP="00C426DD">
                  <w:pPr>
                    <w:keepNext/>
                    <w:jc w:val="center"/>
                    <w:rPr>
                      <w:szCs w:val="21"/>
                    </w:rPr>
                  </w:pPr>
                  <w:r w:rsidRPr="003455B9">
                    <w:rPr>
                      <w:szCs w:val="21"/>
                    </w:rPr>
                    <w:t>0</w:t>
                  </w:r>
                  <w:r w:rsidR="00C426DD" w:rsidRPr="003455B9">
                    <w:rPr>
                      <w:szCs w:val="21"/>
                    </w:rPr>
                    <w:t>m</w:t>
                  </w:r>
                  <w:r w:rsidR="00C426DD" w:rsidRPr="003455B9">
                    <w:rPr>
                      <w:szCs w:val="21"/>
                      <w:vertAlign w:val="superscript"/>
                    </w:rPr>
                    <w:t>2</w:t>
                  </w:r>
                </w:p>
              </w:tc>
              <w:tc>
                <w:tcPr>
                  <w:tcW w:w="742" w:type="pct"/>
                  <w:vAlign w:val="center"/>
                </w:tcPr>
                <w:p w14:paraId="1C87B42D" w14:textId="77777777" w:rsidR="00C426DD" w:rsidRPr="003455B9" w:rsidRDefault="00F15F04" w:rsidP="00C426DD">
                  <w:pPr>
                    <w:keepNext/>
                    <w:jc w:val="center"/>
                    <w:rPr>
                      <w:szCs w:val="21"/>
                    </w:rPr>
                  </w:pPr>
                  <w:bookmarkStart w:id="80" w:name="OLE_LINK98"/>
                  <w:bookmarkStart w:id="81" w:name="OLE_LINK99"/>
                  <w:r w:rsidRPr="003455B9">
                    <w:rPr>
                      <w:szCs w:val="21"/>
                    </w:rPr>
                    <w:t>5</w:t>
                  </w:r>
                  <w:r w:rsidR="00C426DD" w:rsidRPr="003455B9">
                    <w:rPr>
                      <w:szCs w:val="21"/>
                    </w:rPr>
                    <w:t>m</w:t>
                  </w:r>
                  <w:r w:rsidR="00C426DD" w:rsidRPr="003455B9">
                    <w:rPr>
                      <w:szCs w:val="21"/>
                      <w:vertAlign w:val="superscript"/>
                    </w:rPr>
                    <w:t>2</w:t>
                  </w:r>
                  <w:bookmarkEnd w:id="80"/>
                  <w:bookmarkEnd w:id="81"/>
                </w:p>
              </w:tc>
              <w:tc>
                <w:tcPr>
                  <w:tcW w:w="505" w:type="pct"/>
                  <w:vAlign w:val="center"/>
                </w:tcPr>
                <w:p w14:paraId="1D17E303" w14:textId="77777777" w:rsidR="00C426DD" w:rsidRPr="003455B9" w:rsidRDefault="00F15F04" w:rsidP="00C426DD">
                  <w:pPr>
                    <w:keepNext/>
                    <w:jc w:val="center"/>
                    <w:rPr>
                      <w:szCs w:val="21"/>
                    </w:rPr>
                  </w:pPr>
                  <w:r w:rsidRPr="003455B9">
                    <w:rPr>
                      <w:szCs w:val="21"/>
                    </w:rPr>
                    <w:t>+5m</w:t>
                  </w:r>
                  <w:r w:rsidRPr="003455B9">
                    <w:rPr>
                      <w:szCs w:val="21"/>
                      <w:vertAlign w:val="superscript"/>
                    </w:rPr>
                    <w:t>2</w:t>
                  </w:r>
                </w:p>
              </w:tc>
              <w:tc>
                <w:tcPr>
                  <w:tcW w:w="1751" w:type="pct"/>
                  <w:vMerge w:val="restart"/>
                  <w:vAlign w:val="center"/>
                </w:tcPr>
                <w:p w14:paraId="386CBA90" w14:textId="77777777" w:rsidR="00C426DD" w:rsidRPr="003455B9" w:rsidRDefault="00C426DD" w:rsidP="00C426DD">
                  <w:pPr>
                    <w:keepNext/>
                    <w:jc w:val="center"/>
                    <w:rPr>
                      <w:szCs w:val="21"/>
                    </w:rPr>
                  </w:pPr>
                  <w:r w:rsidRPr="003455B9">
                    <w:rPr>
                      <w:szCs w:val="21"/>
                    </w:rPr>
                    <w:t>零排放，</w:t>
                  </w:r>
                  <w:r w:rsidRPr="003455B9">
                    <w:rPr>
                      <w:rFonts w:hint="eastAsia"/>
                      <w:bCs/>
                      <w:szCs w:val="21"/>
                    </w:rPr>
                    <w:t>责任主体为</w:t>
                  </w:r>
                  <w:r w:rsidR="00FA33AE" w:rsidRPr="003455B9">
                    <w:rPr>
                      <w:rFonts w:hint="eastAsia"/>
                      <w:bCs/>
                      <w:szCs w:val="21"/>
                    </w:rPr>
                    <w:t>无锡市君格之辉高端装备有限公司</w:t>
                  </w:r>
                </w:p>
              </w:tc>
            </w:tr>
            <w:tr w:rsidR="003455B9" w:rsidRPr="003455B9" w14:paraId="7B49E303" w14:textId="77777777" w:rsidTr="00621754">
              <w:trPr>
                <w:trHeight w:val="340"/>
                <w:jc w:val="center"/>
              </w:trPr>
              <w:tc>
                <w:tcPr>
                  <w:tcW w:w="310" w:type="pct"/>
                  <w:vMerge/>
                  <w:vAlign w:val="center"/>
                </w:tcPr>
                <w:p w14:paraId="6C116468" w14:textId="77777777" w:rsidR="00C426DD" w:rsidRPr="003455B9" w:rsidRDefault="00C426DD" w:rsidP="00C426DD">
                  <w:pPr>
                    <w:keepNext/>
                    <w:jc w:val="center"/>
                    <w:rPr>
                      <w:szCs w:val="21"/>
                    </w:rPr>
                  </w:pPr>
                </w:p>
              </w:tc>
              <w:tc>
                <w:tcPr>
                  <w:tcW w:w="434" w:type="pct"/>
                  <w:vMerge/>
                  <w:vAlign w:val="center"/>
                </w:tcPr>
                <w:p w14:paraId="7245D5E6" w14:textId="77777777" w:rsidR="00C426DD" w:rsidRPr="003455B9" w:rsidRDefault="00C426DD" w:rsidP="00C426DD">
                  <w:pPr>
                    <w:keepNext/>
                    <w:jc w:val="center"/>
                    <w:rPr>
                      <w:szCs w:val="21"/>
                    </w:rPr>
                  </w:pPr>
                </w:p>
              </w:tc>
              <w:tc>
                <w:tcPr>
                  <w:tcW w:w="516" w:type="pct"/>
                  <w:vAlign w:val="center"/>
                </w:tcPr>
                <w:p w14:paraId="7C2BDCF3" w14:textId="77777777" w:rsidR="00C426DD" w:rsidRPr="003455B9" w:rsidRDefault="00FA33AE" w:rsidP="00C426DD">
                  <w:pPr>
                    <w:keepNext/>
                    <w:jc w:val="center"/>
                    <w:rPr>
                      <w:szCs w:val="21"/>
                    </w:rPr>
                  </w:pPr>
                  <w:r w:rsidRPr="003455B9">
                    <w:rPr>
                      <w:rFonts w:hint="eastAsia"/>
                      <w:szCs w:val="21"/>
                    </w:rPr>
                    <w:t>危废贮存设施</w:t>
                  </w:r>
                </w:p>
              </w:tc>
              <w:tc>
                <w:tcPr>
                  <w:tcW w:w="742" w:type="pct"/>
                  <w:vAlign w:val="center"/>
                </w:tcPr>
                <w:p w14:paraId="39C854FB" w14:textId="77777777" w:rsidR="00C426DD" w:rsidRPr="003455B9" w:rsidRDefault="00F15F04" w:rsidP="00C426DD">
                  <w:pPr>
                    <w:keepNext/>
                    <w:jc w:val="center"/>
                    <w:rPr>
                      <w:szCs w:val="21"/>
                    </w:rPr>
                  </w:pPr>
                  <w:r w:rsidRPr="003455B9">
                    <w:rPr>
                      <w:szCs w:val="21"/>
                    </w:rPr>
                    <w:t>10</w:t>
                  </w:r>
                  <w:r w:rsidR="00C426DD" w:rsidRPr="003455B9">
                    <w:rPr>
                      <w:szCs w:val="21"/>
                    </w:rPr>
                    <w:t>m</w:t>
                  </w:r>
                  <w:r w:rsidR="00C426DD" w:rsidRPr="003455B9">
                    <w:rPr>
                      <w:szCs w:val="21"/>
                      <w:vertAlign w:val="superscript"/>
                    </w:rPr>
                    <w:t>2</w:t>
                  </w:r>
                </w:p>
              </w:tc>
              <w:tc>
                <w:tcPr>
                  <w:tcW w:w="742" w:type="pct"/>
                  <w:vAlign w:val="center"/>
                </w:tcPr>
                <w:p w14:paraId="55710104" w14:textId="77777777" w:rsidR="00C426DD" w:rsidRPr="003455B9" w:rsidRDefault="00F15F04" w:rsidP="00C426DD">
                  <w:pPr>
                    <w:keepNext/>
                    <w:jc w:val="center"/>
                    <w:rPr>
                      <w:szCs w:val="21"/>
                    </w:rPr>
                  </w:pPr>
                  <w:r w:rsidRPr="003455B9">
                    <w:rPr>
                      <w:szCs w:val="21"/>
                    </w:rPr>
                    <w:t>10</w:t>
                  </w:r>
                  <w:r w:rsidR="00C426DD" w:rsidRPr="003455B9">
                    <w:rPr>
                      <w:szCs w:val="21"/>
                    </w:rPr>
                    <w:t>m</w:t>
                  </w:r>
                  <w:r w:rsidR="00C426DD" w:rsidRPr="003455B9">
                    <w:rPr>
                      <w:szCs w:val="21"/>
                      <w:vertAlign w:val="superscript"/>
                    </w:rPr>
                    <w:t>2</w:t>
                  </w:r>
                </w:p>
              </w:tc>
              <w:tc>
                <w:tcPr>
                  <w:tcW w:w="505" w:type="pct"/>
                  <w:vAlign w:val="center"/>
                </w:tcPr>
                <w:p w14:paraId="6B40DC81" w14:textId="77777777" w:rsidR="00C426DD" w:rsidRPr="003455B9" w:rsidRDefault="00C426DD" w:rsidP="00C426DD">
                  <w:pPr>
                    <w:keepNext/>
                    <w:jc w:val="center"/>
                    <w:rPr>
                      <w:szCs w:val="21"/>
                    </w:rPr>
                  </w:pPr>
                  <w:r w:rsidRPr="003455B9">
                    <w:rPr>
                      <w:szCs w:val="21"/>
                    </w:rPr>
                    <w:t>0</w:t>
                  </w:r>
                </w:p>
              </w:tc>
              <w:tc>
                <w:tcPr>
                  <w:tcW w:w="1751" w:type="pct"/>
                  <w:vMerge/>
                  <w:vAlign w:val="center"/>
                </w:tcPr>
                <w:p w14:paraId="325829D7" w14:textId="77777777" w:rsidR="00C426DD" w:rsidRPr="003455B9" w:rsidRDefault="00C426DD" w:rsidP="00C426DD">
                  <w:pPr>
                    <w:keepNext/>
                    <w:jc w:val="center"/>
                    <w:rPr>
                      <w:szCs w:val="21"/>
                    </w:rPr>
                  </w:pPr>
                </w:p>
              </w:tc>
            </w:tr>
            <w:tr w:rsidR="003455B9" w:rsidRPr="003455B9" w14:paraId="7532D99A" w14:textId="77777777" w:rsidTr="00621754">
              <w:trPr>
                <w:trHeight w:val="340"/>
                <w:jc w:val="center"/>
              </w:trPr>
              <w:tc>
                <w:tcPr>
                  <w:tcW w:w="310" w:type="pct"/>
                  <w:vMerge/>
                  <w:vAlign w:val="center"/>
                </w:tcPr>
                <w:p w14:paraId="5C96D5FC" w14:textId="77777777" w:rsidR="00C426DD" w:rsidRPr="003455B9" w:rsidRDefault="00C426DD" w:rsidP="00C426DD">
                  <w:pPr>
                    <w:keepNext/>
                    <w:jc w:val="center"/>
                    <w:rPr>
                      <w:szCs w:val="21"/>
                    </w:rPr>
                  </w:pPr>
                </w:p>
              </w:tc>
              <w:tc>
                <w:tcPr>
                  <w:tcW w:w="950" w:type="pct"/>
                  <w:gridSpan w:val="2"/>
                  <w:vAlign w:val="center"/>
                </w:tcPr>
                <w:p w14:paraId="219C13F8" w14:textId="77777777" w:rsidR="00C426DD" w:rsidRPr="003455B9" w:rsidRDefault="00C426DD" w:rsidP="00C426DD">
                  <w:pPr>
                    <w:keepNext/>
                    <w:jc w:val="center"/>
                    <w:rPr>
                      <w:szCs w:val="21"/>
                    </w:rPr>
                  </w:pPr>
                  <w:r w:rsidRPr="003455B9">
                    <w:rPr>
                      <w:szCs w:val="21"/>
                    </w:rPr>
                    <w:t>噪声（隔声量）</w:t>
                  </w:r>
                </w:p>
              </w:tc>
              <w:tc>
                <w:tcPr>
                  <w:tcW w:w="742" w:type="pct"/>
                  <w:vAlign w:val="center"/>
                </w:tcPr>
                <w:p w14:paraId="7BB6C863" w14:textId="77777777" w:rsidR="00C426DD" w:rsidRPr="003455B9" w:rsidRDefault="00C426DD" w:rsidP="00C426DD">
                  <w:pPr>
                    <w:keepNext/>
                    <w:jc w:val="center"/>
                    <w:rPr>
                      <w:szCs w:val="21"/>
                    </w:rPr>
                  </w:pPr>
                  <w:r w:rsidRPr="003455B9">
                    <w:rPr>
                      <w:szCs w:val="21"/>
                    </w:rPr>
                    <w:t>≥25dB(A)</w:t>
                  </w:r>
                </w:p>
              </w:tc>
              <w:tc>
                <w:tcPr>
                  <w:tcW w:w="742" w:type="pct"/>
                  <w:vAlign w:val="center"/>
                </w:tcPr>
                <w:p w14:paraId="2E32801E" w14:textId="77777777" w:rsidR="00C426DD" w:rsidRPr="003455B9" w:rsidRDefault="00C426DD" w:rsidP="00C426DD">
                  <w:pPr>
                    <w:keepNext/>
                    <w:jc w:val="center"/>
                    <w:rPr>
                      <w:szCs w:val="21"/>
                    </w:rPr>
                  </w:pPr>
                  <w:r w:rsidRPr="003455B9">
                    <w:rPr>
                      <w:szCs w:val="21"/>
                    </w:rPr>
                    <w:t>≥25dB(A)</w:t>
                  </w:r>
                </w:p>
              </w:tc>
              <w:tc>
                <w:tcPr>
                  <w:tcW w:w="505" w:type="pct"/>
                  <w:vAlign w:val="center"/>
                </w:tcPr>
                <w:p w14:paraId="6269C601" w14:textId="77777777" w:rsidR="00C426DD" w:rsidRPr="003455B9" w:rsidRDefault="00C426DD" w:rsidP="00C426DD">
                  <w:pPr>
                    <w:keepNext/>
                    <w:jc w:val="center"/>
                    <w:rPr>
                      <w:szCs w:val="21"/>
                    </w:rPr>
                  </w:pPr>
                  <w:r w:rsidRPr="003455B9">
                    <w:rPr>
                      <w:szCs w:val="21"/>
                    </w:rPr>
                    <w:t>-</w:t>
                  </w:r>
                </w:p>
              </w:tc>
              <w:tc>
                <w:tcPr>
                  <w:tcW w:w="1751" w:type="pct"/>
                  <w:vAlign w:val="center"/>
                </w:tcPr>
                <w:p w14:paraId="0EDDFCAB" w14:textId="77777777" w:rsidR="00C426DD" w:rsidRPr="003455B9" w:rsidRDefault="00C426DD" w:rsidP="00C426DD">
                  <w:pPr>
                    <w:keepNext/>
                    <w:jc w:val="center"/>
                    <w:rPr>
                      <w:szCs w:val="21"/>
                    </w:rPr>
                  </w:pPr>
                  <w:r w:rsidRPr="003455B9">
                    <w:rPr>
                      <w:szCs w:val="21"/>
                    </w:rPr>
                    <w:t>厂界达标，</w:t>
                  </w:r>
                  <w:r w:rsidRPr="003455B9">
                    <w:rPr>
                      <w:rFonts w:hint="eastAsia"/>
                      <w:szCs w:val="21"/>
                    </w:rPr>
                    <w:t>现有，</w:t>
                  </w:r>
                  <w:r w:rsidRPr="003455B9">
                    <w:rPr>
                      <w:rFonts w:hint="eastAsia"/>
                      <w:bCs/>
                      <w:szCs w:val="21"/>
                    </w:rPr>
                    <w:t>责任主体为</w:t>
                  </w:r>
                  <w:r w:rsidR="00FA33AE" w:rsidRPr="003455B9">
                    <w:rPr>
                      <w:rFonts w:hint="eastAsia"/>
                      <w:bCs/>
                      <w:szCs w:val="21"/>
                    </w:rPr>
                    <w:t>无锡市君格之辉高端装备有限公司</w:t>
                  </w:r>
                </w:p>
              </w:tc>
            </w:tr>
            <w:tr w:rsidR="003455B9" w:rsidRPr="003455B9" w14:paraId="2C080C00" w14:textId="77777777" w:rsidTr="00621754">
              <w:trPr>
                <w:trHeight w:val="340"/>
                <w:jc w:val="center"/>
              </w:trPr>
              <w:tc>
                <w:tcPr>
                  <w:tcW w:w="310" w:type="pct"/>
                  <w:vMerge/>
                  <w:vAlign w:val="center"/>
                </w:tcPr>
                <w:p w14:paraId="3AD2CC9A" w14:textId="77777777" w:rsidR="00C426DD" w:rsidRPr="003455B9" w:rsidRDefault="00C426DD" w:rsidP="00C426DD">
                  <w:pPr>
                    <w:keepNext/>
                    <w:jc w:val="center"/>
                    <w:rPr>
                      <w:szCs w:val="21"/>
                    </w:rPr>
                  </w:pPr>
                </w:p>
              </w:tc>
              <w:tc>
                <w:tcPr>
                  <w:tcW w:w="434" w:type="pct"/>
                  <w:vAlign w:val="center"/>
                </w:tcPr>
                <w:p w14:paraId="43FFF9E6" w14:textId="77777777" w:rsidR="00C426DD" w:rsidRPr="003455B9" w:rsidRDefault="00C426DD" w:rsidP="00C426DD">
                  <w:pPr>
                    <w:pStyle w:val="af7"/>
                    <w:snapToGrid w:val="0"/>
                    <w:spacing w:line="240" w:lineRule="auto"/>
                    <w:rPr>
                      <w:rFonts w:ascii="Times New Roman" w:eastAsia="宋体"/>
                      <w:bCs/>
                      <w:szCs w:val="21"/>
                    </w:rPr>
                  </w:pPr>
                  <w:r w:rsidRPr="003455B9">
                    <w:rPr>
                      <w:rFonts w:ascii="Times New Roman" w:eastAsia="宋体"/>
                      <w:bCs/>
                      <w:szCs w:val="21"/>
                    </w:rPr>
                    <w:t>环境风险防范</w:t>
                  </w:r>
                </w:p>
              </w:tc>
              <w:tc>
                <w:tcPr>
                  <w:tcW w:w="516" w:type="pct"/>
                  <w:vAlign w:val="center"/>
                </w:tcPr>
                <w:p w14:paraId="4E22D11C" w14:textId="77777777" w:rsidR="00C426DD" w:rsidRPr="003455B9" w:rsidRDefault="00FA33AE" w:rsidP="00C426DD">
                  <w:pPr>
                    <w:pStyle w:val="af7"/>
                    <w:snapToGrid w:val="0"/>
                    <w:spacing w:line="240" w:lineRule="auto"/>
                    <w:rPr>
                      <w:rFonts w:ascii="Times New Roman" w:eastAsia="宋体"/>
                      <w:bCs/>
                      <w:szCs w:val="21"/>
                    </w:rPr>
                  </w:pPr>
                  <w:r w:rsidRPr="003455B9">
                    <w:rPr>
                      <w:rFonts w:ascii="Times New Roman" w:eastAsia="宋体" w:hint="eastAsia"/>
                      <w:bCs/>
                      <w:szCs w:val="21"/>
                    </w:rPr>
                    <w:t>应急袋</w:t>
                  </w:r>
                </w:p>
              </w:tc>
              <w:tc>
                <w:tcPr>
                  <w:tcW w:w="742" w:type="pct"/>
                  <w:vAlign w:val="center"/>
                </w:tcPr>
                <w:p w14:paraId="28BCEFDF" w14:textId="77777777" w:rsidR="00C426DD" w:rsidRPr="003455B9" w:rsidRDefault="00C426DD" w:rsidP="00C426DD">
                  <w:pPr>
                    <w:keepNext/>
                    <w:jc w:val="center"/>
                    <w:rPr>
                      <w:szCs w:val="21"/>
                    </w:rPr>
                  </w:pPr>
                  <w:r w:rsidRPr="003455B9">
                    <w:rPr>
                      <w:szCs w:val="21"/>
                    </w:rPr>
                    <w:t>0</w:t>
                  </w:r>
                </w:p>
              </w:tc>
              <w:tc>
                <w:tcPr>
                  <w:tcW w:w="742" w:type="pct"/>
                  <w:vAlign w:val="center"/>
                </w:tcPr>
                <w:p w14:paraId="734B0989" w14:textId="77777777" w:rsidR="00C426DD" w:rsidRPr="003455B9" w:rsidRDefault="00350D52" w:rsidP="00C426DD">
                  <w:pPr>
                    <w:keepNext/>
                    <w:jc w:val="center"/>
                    <w:rPr>
                      <w:szCs w:val="21"/>
                      <w:vertAlign w:val="superscript"/>
                    </w:rPr>
                  </w:pPr>
                  <w:r w:rsidRPr="003455B9">
                    <w:rPr>
                      <w:szCs w:val="21"/>
                    </w:rPr>
                    <w:t>20</w:t>
                  </w:r>
                  <w:r w:rsidR="00C426DD" w:rsidRPr="003455B9">
                    <w:rPr>
                      <w:szCs w:val="21"/>
                    </w:rPr>
                    <w:t>0m</w:t>
                  </w:r>
                  <w:r w:rsidR="00C426DD" w:rsidRPr="003455B9">
                    <w:rPr>
                      <w:szCs w:val="21"/>
                      <w:vertAlign w:val="superscript"/>
                    </w:rPr>
                    <w:t>3</w:t>
                  </w:r>
                </w:p>
              </w:tc>
              <w:tc>
                <w:tcPr>
                  <w:tcW w:w="505" w:type="pct"/>
                  <w:vAlign w:val="center"/>
                </w:tcPr>
                <w:p w14:paraId="20B9D092" w14:textId="77777777" w:rsidR="00C426DD" w:rsidRPr="003455B9" w:rsidRDefault="00C426DD" w:rsidP="00C426DD">
                  <w:pPr>
                    <w:keepNext/>
                    <w:jc w:val="center"/>
                    <w:rPr>
                      <w:szCs w:val="21"/>
                    </w:rPr>
                  </w:pPr>
                  <w:r w:rsidRPr="003455B9">
                    <w:rPr>
                      <w:szCs w:val="21"/>
                    </w:rPr>
                    <w:t>+</w:t>
                  </w:r>
                  <w:r w:rsidR="00350D52" w:rsidRPr="003455B9">
                    <w:rPr>
                      <w:szCs w:val="21"/>
                    </w:rPr>
                    <w:t>20</w:t>
                  </w:r>
                  <w:r w:rsidRPr="003455B9">
                    <w:rPr>
                      <w:szCs w:val="21"/>
                    </w:rPr>
                    <w:t>0m</w:t>
                  </w:r>
                  <w:r w:rsidRPr="003455B9">
                    <w:rPr>
                      <w:szCs w:val="21"/>
                      <w:vertAlign w:val="superscript"/>
                    </w:rPr>
                    <w:t>3</w:t>
                  </w:r>
                </w:p>
              </w:tc>
              <w:tc>
                <w:tcPr>
                  <w:tcW w:w="1751" w:type="pct"/>
                  <w:vAlign w:val="center"/>
                </w:tcPr>
                <w:p w14:paraId="13833800" w14:textId="77777777" w:rsidR="00C426DD" w:rsidRPr="003455B9" w:rsidRDefault="00B6302A" w:rsidP="00C426DD">
                  <w:pPr>
                    <w:keepNext/>
                    <w:jc w:val="center"/>
                    <w:rPr>
                      <w:szCs w:val="21"/>
                    </w:rPr>
                  </w:pPr>
                  <w:r w:rsidRPr="003455B9">
                    <w:rPr>
                      <w:rFonts w:hint="eastAsia"/>
                      <w:szCs w:val="21"/>
                    </w:rPr>
                    <w:t>新增</w:t>
                  </w:r>
                  <w:r w:rsidR="00C426DD" w:rsidRPr="003455B9">
                    <w:rPr>
                      <w:rFonts w:hint="eastAsia"/>
                      <w:szCs w:val="21"/>
                    </w:rPr>
                    <w:t>，</w:t>
                  </w:r>
                  <w:r w:rsidR="00C426DD" w:rsidRPr="003455B9">
                    <w:rPr>
                      <w:rFonts w:hint="eastAsia"/>
                      <w:bCs/>
                      <w:szCs w:val="21"/>
                    </w:rPr>
                    <w:t>责任主体为</w:t>
                  </w:r>
                  <w:r w:rsidR="00FA33AE" w:rsidRPr="003455B9">
                    <w:rPr>
                      <w:rFonts w:hint="eastAsia"/>
                      <w:bCs/>
                      <w:szCs w:val="21"/>
                    </w:rPr>
                    <w:t>无锡市君格之辉高端装备有限公司</w:t>
                  </w:r>
                </w:p>
              </w:tc>
            </w:tr>
          </w:tbl>
          <w:bookmarkEnd w:id="72"/>
          <w:p w14:paraId="4BC13816" w14:textId="77777777" w:rsidR="004A5539" w:rsidRPr="003455B9" w:rsidRDefault="004A5539">
            <w:pPr>
              <w:spacing w:beforeLines="100" w:before="240" w:line="240" w:lineRule="exact"/>
              <w:ind w:firstLineChars="200" w:firstLine="480"/>
              <w:rPr>
                <w:bCs/>
                <w:sz w:val="24"/>
              </w:rPr>
            </w:pPr>
            <w:r w:rsidRPr="003455B9">
              <w:rPr>
                <w:bCs/>
                <w:sz w:val="24"/>
              </w:rPr>
              <w:t>3</w:t>
            </w:r>
            <w:r w:rsidRPr="003455B9">
              <w:rPr>
                <w:bCs/>
                <w:sz w:val="24"/>
              </w:rPr>
              <w:t>、原辅材料及理化性质</w:t>
            </w:r>
          </w:p>
          <w:p w14:paraId="4E9186E6" w14:textId="77777777" w:rsidR="004A5539" w:rsidRPr="003455B9" w:rsidRDefault="004A5539">
            <w:pPr>
              <w:spacing w:line="500" w:lineRule="exact"/>
              <w:ind w:firstLineChars="200" w:firstLine="480"/>
              <w:rPr>
                <w:b/>
                <w:sz w:val="24"/>
              </w:rPr>
            </w:pPr>
            <w:r w:rsidRPr="003455B9">
              <w:rPr>
                <w:bCs/>
                <w:sz w:val="24"/>
              </w:rPr>
              <w:lastRenderedPageBreak/>
              <w:t>本项目原辅材料见表</w:t>
            </w:r>
            <w:r w:rsidRPr="003455B9">
              <w:rPr>
                <w:bCs/>
                <w:sz w:val="24"/>
              </w:rPr>
              <w:t>2-3</w:t>
            </w:r>
            <w:r w:rsidRPr="003455B9">
              <w:rPr>
                <w:bCs/>
                <w:sz w:val="24"/>
              </w:rPr>
              <w:t>，原辅材料理化性质见表</w:t>
            </w:r>
            <w:r w:rsidRPr="003455B9">
              <w:rPr>
                <w:bCs/>
                <w:sz w:val="24"/>
              </w:rPr>
              <w:t>2-4</w:t>
            </w:r>
            <w:r w:rsidRPr="003455B9">
              <w:rPr>
                <w:bCs/>
                <w:sz w:val="24"/>
              </w:rPr>
              <w:t>。</w:t>
            </w:r>
          </w:p>
          <w:p w14:paraId="3FF0F667" w14:textId="77777777" w:rsidR="004A5539" w:rsidRPr="003455B9" w:rsidRDefault="004A5539">
            <w:pPr>
              <w:spacing w:line="500" w:lineRule="exact"/>
              <w:jc w:val="center"/>
              <w:rPr>
                <w:b/>
                <w:sz w:val="24"/>
              </w:rPr>
            </w:pPr>
            <w:r w:rsidRPr="003455B9">
              <w:rPr>
                <w:b/>
                <w:sz w:val="24"/>
              </w:rPr>
              <w:t>表</w:t>
            </w:r>
            <w:r w:rsidRPr="003455B9">
              <w:rPr>
                <w:b/>
                <w:sz w:val="24"/>
              </w:rPr>
              <w:t xml:space="preserve">2-3  </w:t>
            </w:r>
            <w:r w:rsidRPr="003455B9">
              <w:rPr>
                <w:b/>
                <w:sz w:val="24"/>
              </w:rPr>
              <w:t>主要原辅料消耗表</w:t>
            </w:r>
            <w:r w:rsidRPr="003455B9">
              <w:rPr>
                <w:b/>
                <w:sz w:val="18"/>
                <w:szCs w:val="18"/>
              </w:rPr>
              <w:t xml:space="preserve"> </w:t>
            </w:r>
            <w:r w:rsidR="003F158A" w:rsidRPr="003455B9">
              <w:rPr>
                <w:b/>
                <w:sz w:val="18"/>
                <w:szCs w:val="18"/>
              </w:rPr>
              <w:t xml:space="preserve">  </w:t>
            </w:r>
            <w:r w:rsidR="003F158A" w:rsidRPr="003455B9">
              <w:rPr>
                <w:rFonts w:hint="eastAsia"/>
                <w:b/>
                <w:sz w:val="24"/>
              </w:rPr>
              <w:t>单位：</w:t>
            </w:r>
            <w:r w:rsidR="003F158A" w:rsidRPr="003455B9">
              <w:rPr>
                <w:rFonts w:hint="eastAsia"/>
                <w:b/>
                <w:sz w:val="24"/>
              </w:rPr>
              <w:t>t/a</w:t>
            </w:r>
          </w:p>
          <w:tbl>
            <w:tblPr>
              <w:tblW w:w="844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5"/>
              <w:gridCol w:w="670"/>
              <w:gridCol w:w="431"/>
              <w:gridCol w:w="1732"/>
              <w:gridCol w:w="850"/>
              <w:gridCol w:w="851"/>
              <w:gridCol w:w="921"/>
              <w:gridCol w:w="714"/>
              <w:gridCol w:w="647"/>
              <w:gridCol w:w="741"/>
              <w:gridCol w:w="440"/>
            </w:tblGrid>
            <w:tr w:rsidR="003455B9" w:rsidRPr="003455B9" w14:paraId="5AABCDE0" w14:textId="77777777" w:rsidTr="00233971">
              <w:trPr>
                <w:trHeight w:val="340"/>
                <w:jc w:val="center"/>
              </w:trPr>
              <w:tc>
                <w:tcPr>
                  <w:tcW w:w="0" w:type="auto"/>
                  <w:vMerge w:val="restart"/>
                  <w:tcBorders>
                    <w:top w:val="single" w:sz="12" w:space="0" w:color="auto"/>
                    <w:left w:val="nil"/>
                    <w:bottom w:val="single" w:sz="4" w:space="0" w:color="auto"/>
                    <w:right w:val="single" w:sz="4" w:space="0" w:color="auto"/>
                  </w:tcBorders>
                  <w:vAlign w:val="center"/>
                </w:tcPr>
                <w:p w14:paraId="1A29A6E3" w14:textId="77777777" w:rsidR="00335E7D" w:rsidRPr="003455B9" w:rsidRDefault="00335E7D" w:rsidP="00335E7D">
                  <w:pPr>
                    <w:pStyle w:val="18"/>
                  </w:pPr>
                  <w:bookmarkStart w:id="82" w:name="_Hlk215495850"/>
                  <w:bookmarkStart w:id="83" w:name="OLE_LINK233"/>
                  <w:r w:rsidRPr="003455B9">
                    <w:rPr>
                      <w:rFonts w:hint="eastAsia"/>
                    </w:rPr>
                    <w:t>类别</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14:paraId="4AF4014B" w14:textId="77777777" w:rsidR="00335E7D" w:rsidRPr="003455B9" w:rsidRDefault="00335E7D" w:rsidP="00335E7D">
                  <w:pPr>
                    <w:pStyle w:val="18"/>
                  </w:pPr>
                  <w:r w:rsidRPr="003455B9">
                    <w:rPr>
                      <w:rFonts w:hint="eastAsia"/>
                    </w:rPr>
                    <w:t>名称</w:t>
                  </w:r>
                </w:p>
              </w:tc>
              <w:tc>
                <w:tcPr>
                  <w:tcW w:w="431" w:type="dxa"/>
                  <w:vMerge w:val="restart"/>
                  <w:tcBorders>
                    <w:top w:val="single" w:sz="12" w:space="0" w:color="auto"/>
                    <w:left w:val="single" w:sz="4" w:space="0" w:color="auto"/>
                    <w:right w:val="single" w:sz="4" w:space="0" w:color="auto"/>
                  </w:tcBorders>
                  <w:vAlign w:val="center"/>
                </w:tcPr>
                <w:p w14:paraId="0DE2883F" w14:textId="77777777" w:rsidR="00335E7D" w:rsidRPr="003455B9" w:rsidRDefault="00335E7D" w:rsidP="00335E7D">
                  <w:pPr>
                    <w:pStyle w:val="18"/>
                  </w:pPr>
                  <w:r w:rsidRPr="003455B9">
                    <w:rPr>
                      <w:rFonts w:hint="eastAsia"/>
                    </w:rPr>
                    <w:t>状态</w:t>
                  </w:r>
                </w:p>
              </w:tc>
              <w:tc>
                <w:tcPr>
                  <w:tcW w:w="1732" w:type="dxa"/>
                  <w:vMerge w:val="restart"/>
                  <w:tcBorders>
                    <w:top w:val="single" w:sz="12" w:space="0" w:color="auto"/>
                    <w:left w:val="single" w:sz="4" w:space="0" w:color="auto"/>
                    <w:bottom w:val="single" w:sz="4" w:space="0" w:color="auto"/>
                    <w:right w:val="single" w:sz="4" w:space="0" w:color="auto"/>
                  </w:tcBorders>
                  <w:vAlign w:val="center"/>
                </w:tcPr>
                <w:p w14:paraId="46917EE0" w14:textId="77777777" w:rsidR="00335E7D" w:rsidRPr="003455B9" w:rsidRDefault="00335E7D" w:rsidP="00335E7D">
                  <w:pPr>
                    <w:pStyle w:val="18"/>
                  </w:pPr>
                  <w:r w:rsidRPr="003455B9">
                    <w:rPr>
                      <w:rFonts w:hint="eastAsia"/>
                    </w:rPr>
                    <w:t>成分、规格</w:t>
                  </w:r>
                </w:p>
              </w:tc>
              <w:tc>
                <w:tcPr>
                  <w:tcW w:w="2622" w:type="dxa"/>
                  <w:gridSpan w:val="3"/>
                  <w:tcBorders>
                    <w:top w:val="single" w:sz="12" w:space="0" w:color="auto"/>
                    <w:left w:val="single" w:sz="4" w:space="0" w:color="auto"/>
                    <w:bottom w:val="single" w:sz="4" w:space="0" w:color="auto"/>
                    <w:right w:val="single" w:sz="4" w:space="0" w:color="auto"/>
                  </w:tcBorders>
                  <w:vAlign w:val="center"/>
                </w:tcPr>
                <w:p w14:paraId="56BD34BC" w14:textId="77777777" w:rsidR="00335E7D" w:rsidRPr="003455B9" w:rsidRDefault="00335E7D" w:rsidP="00335E7D">
                  <w:pPr>
                    <w:pStyle w:val="18"/>
                  </w:pPr>
                  <w:r w:rsidRPr="003455B9">
                    <w:rPr>
                      <w:rFonts w:hint="eastAsia"/>
                    </w:rPr>
                    <w:t>年用量</w:t>
                  </w:r>
                  <w:r w:rsidR="008531BB" w:rsidRPr="003455B9">
                    <w:rPr>
                      <w:rFonts w:hint="eastAsia"/>
                    </w:rPr>
                    <w:t>（</w:t>
                  </w:r>
                  <w:r w:rsidR="008531BB" w:rsidRPr="003455B9">
                    <w:rPr>
                      <w:rFonts w:hint="eastAsia"/>
                    </w:rPr>
                    <w:t>t/a</w:t>
                  </w:r>
                  <w:r w:rsidR="008531BB" w:rsidRPr="003455B9">
                    <w:rPr>
                      <w:rFonts w:hint="eastAsia"/>
                    </w:rPr>
                    <w:t>）</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14:paraId="339CF693" w14:textId="77777777" w:rsidR="00335E7D" w:rsidRPr="003455B9" w:rsidRDefault="00335E7D" w:rsidP="00335E7D">
                  <w:pPr>
                    <w:pStyle w:val="18"/>
                  </w:pPr>
                  <w:r w:rsidRPr="003455B9">
                    <w:rPr>
                      <w:rFonts w:hint="eastAsia"/>
                    </w:rPr>
                    <w:t>最大储量（</w:t>
                  </w:r>
                  <w:r w:rsidRPr="003455B9">
                    <w:t>t</w:t>
                  </w:r>
                  <w:r w:rsidRPr="003455B9">
                    <w:rPr>
                      <w:rFonts w:hint="eastAsia"/>
                    </w:rPr>
                    <w:t>）</w:t>
                  </w:r>
                </w:p>
              </w:tc>
              <w:tc>
                <w:tcPr>
                  <w:tcW w:w="647" w:type="dxa"/>
                  <w:vMerge w:val="restart"/>
                  <w:tcBorders>
                    <w:top w:val="single" w:sz="12" w:space="0" w:color="auto"/>
                    <w:left w:val="single" w:sz="4" w:space="0" w:color="auto"/>
                    <w:bottom w:val="single" w:sz="4" w:space="0" w:color="auto"/>
                    <w:right w:val="single" w:sz="4" w:space="0" w:color="auto"/>
                  </w:tcBorders>
                  <w:vAlign w:val="center"/>
                </w:tcPr>
                <w:p w14:paraId="27AC3CEC" w14:textId="77777777" w:rsidR="00335E7D" w:rsidRPr="003455B9" w:rsidRDefault="00335E7D" w:rsidP="00335E7D">
                  <w:pPr>
                    <w:pStyle w:val="18"/>
                  </w:pPr>
                  <w:r w:rsidRPr="003455B9">
                    <w:rPr>
                      <w:rFonts w:hint="eastAsia"/>
                    </w:rPr>
                    <w:t>存储位置</w:t>
                  </w:r>
                </w:p>
              </w:tc>
              <w:tc>
                <w:tcPr>
                  <w:tcW w:w="741" w:type="dxa"/>
                  <w:vMerge w:val="restart"/>
                  <w:tcBorders>
                    <w:top w:val="single" w:sz="12" w:space="0" w:color="auto"/>
                    <w:left w:val="single" w:sz="4" w:space="0" w:color="auto"/>
                    <w:bottom w:val="single" w:sz="4" w:space="0" w:color="auto"/>
                    <w:right w:val="single" w:sz="4" w:space="0" w:color="auto"/>
                  </w:tcBorders>
                  <w:vAlign w:val="center"/>
                </w:tcPr>
                <w:p w14:paraId="15A9E335" w14:textId="77777777" w:rsidR="00335E7D" w:rsidRPr="003455B9" w:rsidRDefault="00335E7D" w:rsidP="00335E7D">
                  <w:pPr>
                    <w:pStyle w:val="18"/>
                  </w:pPr>
                  <w:r w:rsidRPr="003455B9">
                    <w:rPr>
                      <w:rFonts w:hint="eastAsia"/>
                    </w:rPr>
                    <w:t>包装</w:t>
                  </w:r>
                </w:p>
                <w:p w14:paraId="317E27F2" w14:textId="77777777" w:rsidR="00335E7D" w:rsidRPr="003455B9" w:rsidRDefault="00335E7D" w:rsidP="00335E7D">
                  <w:pPr>
                    <w:pStyle w:val="18"/>
                  </w:pPr>
                  <w:r w:rsidRPr="003455B9">
                    <w:rPr>
                      <w:rFonts w:hint="eastAsia"/>
                    </w:rPr>
                    <w:t>方式</w:t>
                  </w:r>
                </w:p>
              </w:tc>
              <w:tc>
                <w:tcPr>
                  <w:tcW w:w="440" w:type="dxa"/>
                  <w:vMerge w:val="restart"/>
                  <w:tcBorders>
                    <w:top w:val="single" w:sz="12" w:space="0" w:color="auto"/>
                    <w:left w:val="single" w:sz="4" w:space="0" w:color="auto"/>
                    <w:bottom w:val="single" w:sz="4" w:space="0" w:color="auto"/>
                    <w:right w:val="nil"/>
                  </w:tcBorders>
                  <w:vAlign w:val="center"/>
                </w:tcPr>
                <w:p w14:paraId="4FCF3186" w14:textId="77777777" w:rsidR="00335E7D" w:rsidRPr="003455B9" w:rsidRDefault="00335E7D" w:rsidP="00335E7D">
                  <w:pPr>
                    <w:pStyle w:val="18"/>
                  </w:pPr>
                  <w:r w:rsidRPr="003455B9">
                    <w:rPr>
                      <w:rFonts w:hint="eastAsia"/>
                    </w:rPr>
                    <w:t>运输方式</w:t>
                  </w:r>
                </w:p>
              </w:tc>
            </w:tr>
            <w:tr w:rsidR="003455B9" w:rsidRPr="003455B9" w14:paraId="156A66F6" w14:textId="77777777" w:rsidTr="00233971">
              <w:trPr>
                <w:trHeight w:val="340"/>
                <w:jc w:val="center"/>
              </w:trPr>
              <w:tc>
                <w:tcPr>
                  <w:tcW w:w="0" w:type="auto"/>
                  <w:vMerge/>
                  <w:tcBorders>
                    <w:top w:val="single" w:sz="12" w:space="0" w:color="auto"/>
                    <w:left w:val="nil"/>
                    <w:bottom w:val="single" w:sz="4" w:space="0" w:color="auto"/>
                    <w:right w:val="single" w:sz="4" w:space="0" w:color="auto"/>
                  </w:tcBorders>
                  <w:vAlign w:val="center"/>
                </w:tcPr>
                <w:p w14:paraId="0C05EF4F" w14:textId="77777777" w:rsidR="00335E7D" w:rsidRPr="003455B9" w:rsidRDefault="00335E7D" w:rsidP="00335E7D">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14:paraId="5ABA5083" w14:textId="77777777" w:rsidR="00335E7D" w:rsidRPr="003455B9" w:rsidRDefault="00335E7D" w:rsidP="00335E7D">
                  <w:pPr>
                    <w:widowControl/>
                    <w:jc w:val="left"/>
                    <w:rPr>
                      <w:szCs w:val="21"/>
                    </w:rPr>
                  </w:pPr>
                </w:p>
              </w:tc>
              <w:tc>
                <w:tcPr>
                  <w:tcW w:w="431" w:type="dxa"/>
                  <w:vMerge/>
                  <w:tcBorders>
                    <w:left w:val="single" w:sz="4" w:space="0" w:color="auto"/>
                    <w:bottom w:val="single" w:sz="4" w:space="0" w:color="auto"/>
                    <w:right w:val="single" w:sz="4" w:space="0" w:color="auto"/>
                  </w:tcBorders>
                  <w:vAlign w:val="center"/>
                </w:tcPr>
                <w:p w14:paraId="38AF8EE0" w14:textId="77777777" w:rsidR="00335E7D" w:rsidRPr="003455B9" w:rsidRDefault="00335E7D" w:rsidP="00335E7D">
                  <w:pPr>
                    <w:widowControl/>
                    <w:jc w:val="left"/>
                    <w:rPr>
                      <w:szCs w:val="21"/>
                    </w:rPr>
                  </w:pPr>
                </w:p>
              </w:tc>
              <w:tc>
                <w:tcPr>
                  <w:tcW w:w="1732" w:type="dxa"/>
                  <w:vMerge/>
                  <w:tcBorders>
                    <w:top w:val="single" w:sz="12" w:space="0" w:color="auto"/>
                    <w:left w:val="single" w:sz="4" w:space="0" w:color="auto"/>
                    <w:bottom w:val="single" w:sz="4" w:space="0" w:color="auto"/>
                    <w:right w:val="single" w:sz="4" w:space="0" w:color="auto"/>
                  </w:tcBorders>
                  <w:vAlign w:val="center"/>
                </w:tcPr>
                <w:p w14:paraId="420906AF" w14:textId="77777777" w:rsidR="00335E7D" w:rsidRPr="003455B9" w:rsidRDefault="00335E7D" w:rsidP="00335E7D">
                  <w:pPr>
                    <w:widowControl/>
                    <w:jc w:val="left"/>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F524335" w14:textId="77777777" w:rsidR="00335E7D" w:rsidRPr="003455B9" w:rsidRDefault="00335E7D" w:rsidP="00335E7D">
                  <w:pPr>
                    <w:pStyle w:val="18"/>
                  </w:pPr>
                  <w:r w:rsidRPr="003455B9">
                    <w:rPr>
                      <w:rFonts w:hint="eastAsia"/>
                    </w:rPr>
                    <w:t>扩建前</w:t>
                  </w:r>
                </w:p>
              </w:tc>
              <w:tc>
                <w:tcPr>
                  <w:tcW w:w="851" w:type="dxa"/>
                  <w:tcBorders>
                    <w:top w:val="single" w:sz="4" w:space="0" w:color="auto"/>
                    <w:left w:val="single" w:sz="4" w:space="0" w:color="auto"/>
                    <w:bottom w:val="single" w:sz="4" w:space="0" w:color="auto"/>
                    <w:right w:val="single" w:sz="4" w:space="0" w:color="auto"/>
                  </w:tcBorders>
                  <w:vAlign w:val="center"/>
                </w:tcPr>
                <w:p w14:paraId="41E94E13" w14:textId="77777777" w:rsidR="00335E7D" w:rsidRPr="003455B9" w:rsidRDefault="00335E7D" w:rsidP="00335E7D">
                  <w:pPr>
                    <w:pStyle w:val="18"/>
                  </w:pPr>
                  <w:r w:rsidRPr="003455B9">
                    <w:rPr>
                      <w:rFonts w:hint="eastAsia"/>
                    </w:rPr>
                    <w:t>扩建后</w:t>
                  </w:r>
                </w:p>
              </w:tc>
              <w:tc>
                <w:tcPr>
                  <w:tcW w:w="921" w:type="dxa"/>
                  <w:tcBorders>
                    <w:top w:val="single" w:sz="4" w:space="0" w:color="auto"/>
                    <w:left w:val="single" w:sz="4" w:space="0" w:color="auto"/>
                    <w:bottom w:val="single" w:sz="4" w:space="0" w:color="auto"/>
                    <w:right w:val="single" w:sz="4" w:space="0" w:color="auto"/>
                  </w:tcBorders>
                  <w:vAlign w:val="center"/>
                </w:tcPr>
                <w:p w14:paraId="2E6518A1" w14:textId="77777777" w:rsidR="00335E7D" w:rsidRPr="003455B9" w:rsidRDefault="00335E7D" w:rsidP="00335E7D">
                  <w:pPr>
                    <w:pStyle w:val="18"/>
                  </w:pPr>
                  <w:r w:rsidRPr="003455B9">
                    <w:rPr>
                      <w:rFonts w:hint="eastAsia"/>
                    </w:rPr>
                    <w:t>增减量</w:t>
                  </w:r>
                </w:p>
              </w:tc>
              <w:tc>
                <w:tcPr>
                  <w:tcW w:w="0" w:type="auto"/>
                  <w:vMerge/>
                  <w:tcBorders>
                    <w:top w:val="single" w:sz="12" w:space="0" w:color="auto"/>
                    <w:left w:val="single" w:sz="4" w:space="0" w:color="auto"/>
                    <w:bottom w:val="single" w:sz="4" w:space="0" w:color="auto"/>
                    <w:right w:val="single" w:sz="4" w:space="0" w:color="auto"/>
                  </w:tcBorders>
                  <w:vAlign w:val="center"/>
                </w:tcPr>
                <w:p w14:paraId="776E9746" w14:textId="77777777" w:rsidR="00335E7D" w:rsidRPr="003455B9" w:rsidRDefault="00335E7D" w:rsidP="00335E7D">
                  <w:pPr>
                    <w:widowControl/>
                    <w:jc w:val="left"/>
                    <w:rPr>
                      <w:szCs w:val="21"/>
                    </w:rPr>
                  </w:pPr>
                </w:p>
              </w:tc>
              <w:tc>
                <w:tcPr>
                  <w:tcW w:w="647" w:type="dxa"/>
                  <w:vMerge/>
                  <w:tcBorders>
                    <w:top w:val="single" w:sz="12" w:space="0" w:color="auto"/>
                    <w:left w:val="single" w:sz="4" w:space="0" w:color="auto"/>
                    <w:bottom w:val="single" w:sz="4" w:space="0" w:color="auto"/>
                    <w:right w:val="single" w:sz="4" w:space="0" w:color="auto"/>
                  </w:tcBorders>
                  <w:vAlign w:val="center"/>
                </w:tcPr>
                <w:p w14:paraId="68AE60DF" w14:textId="77777777" w:rsidR="00335E7D" w:rsidRPr="003455B9" w:rsidRDefault="00335E7D" w:rsidP="00335E7D">
                  <w:pPr>
                    <w:widowControl/>
                    <w:jc w:val="left"/>
                    <w:rPr>
                      <w:szCs w:val="21"/>
                    </w:rPr>
                  </w:pPr>
                </w:p>
              </w:tc>
              <w:tc>
                <w:tcPr>
                  <w:tcW w:w="741" w:type="dxa"/>
                  <w:vMerge/>
                  <w:tcBorders>
                    <w:top w:val="single" w:sz="12" w:space="0" w:color="auto"/>
                    <w:left w:val="single" w:sz="4" w:space="0" w:color="auto"/>
                    <w:bottom w:val="single" w:sz="4" w:space="0" w:color="auto"/>
                    <w:right w:val="single" w:sz="4" w:space="0" w:color="auto"/>
                  </w:tcBorders>
                  <w:vAlign w:val="center"/>
                </w:tcPr>
                <w:p w14:paraId="04C74260" w14:textId="77777777" w:rsidR="00335E7D" w:rsidRPr="003455B9" w:rsidRDefault="00335E7D" w:rsidP="00335E7D">
                  <w:pPr>
                    <w:widowControl/>
                    <w:jc w:val="left"/>
                    <w:rPr>
                      <w:szCs w:val="21"/>
                    </w:rPr>
                  </w:pPr>
                </w:p>
              </w:tc>
              <w:tc>
                <w:tcPr>
                  <w:tcW w:w="440" w:type="dxa"/>
                  <w:vMerge/>
                  <w:tcBorders>
                    <w:top w:val="single" w:sz="12" w:space="0" w:color="auto"/>
                    <w:left w:val="single" w:sz="4" w:space="0" w:color="auto"/>
                    <w:bottom w:val="single" w:sz="4" w:space="0" w:color="auto"/>
                    <w:right w:val="nil"/>
                  </w:tcBorders>
                  <w:vAlign w:val="center"/>
                </w:tcPr>
                <w:p w14:paraId="6B4A1DE9" w14:textId="77777777" w:rsidR="00335E7D" w:rsidRPr="003455B9" w:rsidRDefault="00335E7D" w:rsidP="00335E7D">
                  <w:pPr>
                    <w:widowControl/>
                    <w:jc w:val="left"/>
                    <w:rPr>
                      <w:szCs w:val="21"/>
                    </w:rPr>
                  </w:pPr>
                </w:p>
              </w:tc>
            </w:tr>
            <w:tr w:rsidR="003455B9" w:rsidRPr="003455B9" w14:paraId="360218C6" w14:textId="77777777" w:rsidTr="00233971">
              <w:trPr>
                <w:trHeight w:val="340"/>
                <w:jc w:val="center"/>
              </w:trPr>
              <w:tc>
                <w:tcPr>
                  <w:tcW w:w="0" w:type="auto"/>
                  <w:vMerge w:val="restart"/>
                  <w:tcBorders>
                    <w:top w:val="single" w:sz="4" w:space="0" w:color="auto"/>
                    <w:left w:val="nil"/>
                    <w:right w:val="single" w:sz="4" w:space="0" w:color="auto"/>
                  </w:tcBorders>
                  <w:vAlign w:val="center"/>
                </w:tcPr>
                <w:p w14:paraId="2DFCB3D3" w14:textId="77777777" w:rsidR="00A72990" w:rsidRPr="003455B9" w:rsidRDefault="00A72990" w:rsidP="00335E7D">
                  <w:pPr>
                    <w:pStyle w:val="18"/>
                  </w:pPr>
                  <w:r w:rsidRPr="003455B9">
                    <w:rPr>
                      <w:rFonts w:hint="eastAsia"/>
                    </w:rPr>
                    <w:t>主要原辅料</w:t>
                  </w:r>
                </w:p>
              </w:tc>
              <w:tc>
                <w:tcPr>
                  <w:tcW w:w="0" w:type="auto"/>
                  <w:tcBorders>
                    <w:top w:val="single" w:sz="4" w:space="0" w:color="auto"/>
                    <w:left w:val="single" w:sz="4" w:space="0" w:color="auto"/>
                    <w:bottom w:val="single" w:sz="4" w:space="0" w:color="auto"/>
                    <w:right w:val="single" w:sz="4" w:space="0" w:color="auto"/>
                  </w:tcBorders>
                  <w:vAlign w:val="center"/>
                </w:tcPr>
                <w:p w14:paraId="528B71EE" w14:textId="77777777" w:rsidR="00A72990" w:rsidRPr="003455B9" w:rsidRDefault="00A72990" w:rsidP="00335E7D">
                  <w:pPr>
                    <w:pStyle w:val="18"/>
                  </w:pPr>
                  <w:r w:rsidRPr="003455B9">
                    <w:rPr>
                      <w:rFonts w:hint="eastAsia"/>
                    </w:rPr>
                    <w:t>外购零部件、紧固件</w:t>
                  </w:r>
                </w:p>
              </w:tc>
              <w:tc>
                <w:tcPr>
                  <w:tcW w:w="431" w:type="dxa"/>
                  <w:tcBorders>
                    <w:top w:val="single" w:sz="4" w:space="0" w:color="auto"/>
                    <w:left w:val="single" w:sz="4" w:space="0" w:color="auto"/>
                    <w:bottom w:val="single" w:sz="4" w:space="0" w:color="auto"/>
                    <w:right w:val="single" w:sz="4" w:space="0" w:color="auto"/>
                  </w:tcBorders>
                  <w:vAlign w:val="center"/>
                </w:tcPr>
                <w:p w14:paraId="4A9E8DDA" w14:textId="77777777" w:rsidR="00A72990" w:rsidRPr="003455B9" w:rsidRDefault="00A72990" w:rsidP="00335E7D">
                  <w:pPr>
                    <w:pStyle w:val="18"/>
                  </w:pPr>
                  <w:r w:rsidRPr="003455B9">
                    <w:rPr>
                      <w:rFonts w:hint="eastAsia"/>
                    </w:rPr>
                    <w:t>固态</w:t>
                  </w:r>
                </w:p>
              </w:tc>
              <w:tc>
                <w:tcPr>
                  <w:tcW w:w="1732" w:type="dxa"/>
                  <w:tcBorders>
                    <w:top w:val="single" w:sz="4" w:space="0" w:color="auto"/>
                    <w:left w:val="single" w:sz="4" w:space="0" w:color="auto"/>
                    <w:bottom w:val="single" w:sz="4" w:space="0" w:color="auto"/>
                    <w:right w:val="single" w:sz="4" w:space="0" w:color="auto"/>
                  </w:tcBorders>
                  <w:vAlign w:val="center"/>
                </w:tcPr>
                <w:p w14:paraId="3FB4CE98" w14:textId="77777777" w:rsidR="00A72990" w:rsidRPr="003455B9" w:rsidRDefault="00A72990" w:rsidP="00335E7D">
                  <w:pPr>
                    <w:pStyle w:val="18"/>
                  </w:pPr>
                  <w:r w:rsidRPr="003455B9">
                    <w:rPr>
                      <w:snapToGrid w:val="0"/>
                      <w:spacing w:val="-4"/>
                    </w:rPr>
                    <w:t>Fe</w:t>
                  </w:r>
                  <w:r w:rsidRPr="003455B9">
                    <w:rPr>
                      <w:snapToGrid w:val="0"/>
                      <w:spacing w:val="-4"/>
                    </w:rPr>
                    <w:t>、</w:t>
                  </w:r>
                  <w:r w:rsidRPr="003455B9">
                    <w:rPr>
                      <w:snapToGrid w:val="0"/>
                      <w:spacing w:val="-4"/>
                    </w:rPr>
                    <w:t>C</w:t>
                  </w:r>
                </w:p>
              </w:tc>
              <w:tc>
                <w:tcPr>
                  <w:tcW w:w="850" w:type="dxa"/>
                  <w:tcBorders>
                    <w:top w:val="single" w:sz="4" w:space="0" w:color="auto"/>
                    <w:left w:val="single" w:sz="4" w:space="0" w:color="auto"/>
                    <w:bottom w:val="single" w:sz="4" w:space="0" w:color="auto"/>
                    <w:right w:val="single" w:sz="4" w:space="0" w:color="auto"/>
                  </w:tcBorders>
                  <w:vAlign w:val="center"/>
                </w:tcPr>
                <w:p w14:paraId="1666745D" w14:textId="77777777" w:rsidR="00A72990" w:rsidRPr="003455B9" w:rsidRDefault="00A72990" w:rsidP="00335E7D">
                  <w:pPr>
                    <w:pStyle w:val="18"/>
                  </w:pPr>
                  <w:bookmarkStart w:id="84" w:name="OLE_LINK328"/>
                  <w:bookmarkStart w:id="85" w:name="OLE_LINK329"/>
                  <w:r w:rsidRPr="003455B9">
                    <w:t>60</w:t>
                  </w:r>
                  <w:r w:rsidRPr="003455B9">
                    <w:rPr>
                      <w:rFonts w:hint="eastAsia"/>
                    </w:rPr>
                    <w:t>套</w:t>
                  </w:r>
                  <w:r w:rsidRPr="003455B9">
                    <w:rPr>
                      <w:rFonts w:hint="eastAsia"/>
                    </w:rPr>
                    <w:t>/</w:t>
                  </w:r>
                  <w:r w:rsidRPr="003455B9">
                    <w:rPr>
                      <w:rFonts w:hint="eastAsia"/>
                    </w:rPr>
                    <w:t>年</w:t>
                  </w:r>
                  <w:bookmarkEnd w:id="84"/>
                  <w:bookmarkEnd w:id="85"/>
                </w:p>
              </w:tc>
              <w:tc>
                <w:tcPr>
                  <w:tcW w:w="851" w:type="dxa"/>
                  <w:tcBorders>
                    <w:top w:val="single" w:sz="4" w:space="0" w:color="auto"/>
                    <w:left w:val="single" w:sz="4" w:space="0" w:color="auto"/>
                    <w:bottom w:val="single" w:sz="4" w:space="0" w:color="auto"/>
                    <w:right w:val="single" w:sz="4" w:space="0" w:color="auto"/>
                  </w:tcBorders>
                  <w:vAlign w:val="center"/>
                </w:tcPr>
                <w:p w14:paraId="738AD0C6" w14:textId="77777777" w:rsidR="00A72990" w:rsidRPr="003455B9" w:rsidRDefault="00A72990" w:rsidP="00335E7D">
                  <w:pPr>
                    <w:pStyle w:val="18"/>
                  </w:pPr>
                  <w:r w:rsidRPr="003455B9">
                    <w:t>60</w:t>
                  </w:r>
                  <w:r w:rsidRPr="003455B9">
                    <w:rPr>
                      <w:rFonts w:hint="eastAsia"/>
                    </w:rPr>
                    <w:t>套</w:t>
                  </w:r>
                  <w:r w:rsidRPr="003455B9">
                    <w:t>/</w:t>
                  </w:r>
                  <w:r w:rsidRPr="003455B9">
                    <w:rPr>
                      <w:rFonts w:hint="eastAsia"/>
                    </w:rPr>
                    <w:t>年</w:t>
                  </w:r>
                </w:p>
              </w:tc>
              <w:tc>
                <w:tcPr>
                  <w:tcW w:w="921" w:type="dxa"/>
                  <w:tcBorders>
                    <w:top w:val="single" w:sz="4" w:space="0" w:color="auto"/>
                    <w:left w:val="single" w:sz="4" w:space="0" w:color="auto"/>
                    <w:bottom w:val="single" w:sz="4" w:space="0" w:color="auto"/>
                    <w:right w:val="single" w:sz="4" w:space="0" w:color="auto"/>
                  </w:tcBorders>
                  <w:vAlign w:val="center"/>
                </w:tcPr>
                <w:p w14:paraId="2F783697" w14:textId="77777777" w:rsidR="00A72990" w:rsidRPr="003455B9" w:rsidRDefault="00A72990" w:rsidP="00335E7D">
                  <w:pPr>
                    <w:pStyle w:val="18"/>
                  </w:pPr>
                  <w:r w:rsidRPr="003455B9">
                    <w:t>0</w:t>
                  </w:r>
                </w:p>
              </w:tc>
              <w:tc>
                <w:tcPr>
                  <w:tcW w:w="0" w:type="auto"/>
                  <w:tcBorders>
                    <w:top w:val="single" w:sz="4" w:space="0" w:color="auto"/>
                    <w:left w:val="single" w:sz="4" w:space="0" w:color="auto"/>
                    <w:bottom w:val="single" w:sz="4" w:space="0" w:color="auto"/>
                    <w:right w:val="single" w:sz="4" w:space="0" w:color="auto"/>
                  </w:tcBorders>
                  <w:vAlign w:val="center"/>
                </w:tcPr>
                <w:p w14:paraId="31D2FFAB" w14:textId="77777777" w:rsidR="00A72990" w:rsidRPr="003455B9" w:rsidRDefault="00A72990" w:rsidP="00335E7D">
                  <w:pPr>
                    <w:pStyle w:val="18"/>
                  </w:pPr>
                  <w:r w:rsidRPr="003455B9">
                    <w:t>10</w:t>
                  </w:r>
                  <w:r w:rsidRPr="003455B9">
                    <w:rPr>
                      <w:rFonts w:hint="eastAsia"/>
                    </w:rPr>
                    <w:t>套</w:t>
                  </w:r>
                </w:p>
              </w:tc>
              <w:tc>
                <w:tcPr>
                  <w:tcW w:w="647" w:type="dxa"/>
                  <w:tcBorders>
                    <w:top w:val="single" w:sz="4" w:space="0" w:color="auto"/>
                    <w:left w:val="single" w:sz="4" w:space="0" w:color="auto"/>
                    <w:bottom w:val="single" w:sz="4" w:space="0" w:color="auto"/>
                    <w:right w:val="single" w:sz="4" w:space="0" w:color="auto"/>
                  </w:tcBorders>
                  <w:vAlign w:val="center"/>
                </w:tcPr>
                <w:p w14:paraId="06A72189" w14:textId="77777777" w:rsidR="00A72990" w:rsidRPr="003455B9" w:rsidRDefault="00A72990" w:rsidP="00335E7D">
                  <w:pPr>
                    <w:pStyle w:val="18"/>
                  </w:pPr>
                  <w:bookmarkStart w:id="86" w:name="OLE_LINK335"/>
                  <w:bookmarkStart w:id="87" w:name="OLE_LINK336"/>
                  <w:r w:rsidRPr="003455B9">
                    <w:rPr>
                      <w:rFonts w:hint="eastAsia"/>
                    </w:rPr>
                    <w:t>原料仓库</w:t>
                  </w:r>
                  <w:bookmarkEnd w:id="86"/>
                  <w:bookmarkEnd w:id="87"/>
                </w:p>
              </w:tc>
              <w:tc>
                <w:tcPr>
                  <w:tcW w:w="741" w:type="dxa"/>
                  <w:tcBorders>
                    <w:top w:val="single" w:sz="4" w:space="0" w:color="auto"/>
                    <w:left w:val="single" w:sz="4" w:space="0" w:color="auto"/>
                    <w:bottom w:val="single" w:sz="4" w:space="0" w:color="auto"/>
                    <w:right w:val="single" w:sz="4" w:space="0" w:color="auto"/>
                  </w:tcBorders>
                  <w:vAlign w:val="center"/>
                </w:tcPr>
                <w:p w14:paraId="54BE3326" w14:textId="77777777" w:rsidR="00A72990" w:rsidRPr="003455B9" w:rsidRDefault="00A72990" w:rsidP="00335E7D">
                  <w:pPr>
                    <w:pStyle w:val="18"/>
                  </w:pPr>
                  <w:r w:rsidRPr="003455B9">
                    <w:rPr>
                      <w:rFonts w:hint="eastAsia"/>
                    </w:rPr>
                    <w:t>堆放</w:t>
                  </w:r>
                </w:p>
              </w:tc>
              <w:tc>
                <w:tcPr>
                  <w:tcW w:w="440" w:type="dxa"/>
                  <w:tcBorders>
                    <w:top w:val="single" w:sz="4" w:space="0" w:color="auto"/>
                    <w:left w:val="single" w:sz="4" w:space="0" w:color="auto"/>
                    <w:bottom w:val="single" w:sz="4" w:space="0" w:color="auto"/>
                    <w:right w:val="nil"/>
                  </w:tcBorders>
                  <w:vAlign w:val="center"/>
                </w:tcPr>
                <w:p w14:paraId="1FBD235B" w14:textId="77777777" w:rsidR="00A72990" w:rsidRPr="003455B9" w:rsidRDefault="00A72990" w:rsidP="00335E7D">
                  <w:pPr>
                    <w:pStyle w:val="18"/>
                  </w:pPr>
                  <w:r w:rsidRPr="003455B9">
                    <w:rPr>
                      <w:rFonts w:hint="eastAsia"/>
                    </w:rPr>
                    <w:t>汽运</w:t>
                  </w:r>
                </w:p>
              </w:tc>
            </w:tr>
            <w:tr w:rsidR="003455B9" w:rsidRPr="003455B9" w14:paraId="08094518" w14:textId="77777777" w:rsidTr="00233971">
              <w:trPr>
                <w:trHeight w:val="340"/>
                <w:jc w:val="center"/>
              </w:trPr>
              <w:tc>
                <w:tcPr>
                  <w:tcW w:w="0" w:type="auto"/>
                  <w:vMerge/>
                  <w:tcBorders>
                    <w:left w:val="nil"/>
                    <w:right w:val="single" w:sz="4" w:space="0" w:color="auto"/>
                  </w:tcBorders>
                  <w:vAlign w:val="center"/>
                </w:tcPr>
                <w:p w14:paraId="097D3F0C" w14:textId="77777777" w:rsidR="00A72990" w:rsidRPr="003455B9" w:rsidRDefault="00A72990" w:rsidP="00335E7D">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24E85E0B" w14:textId="77777777" w:rsidR="00A72990" w:rsidRPr="003455B9" w:rsidRDefault="00A72990" w:rsidP="00335E7D">
                  <w:pPr>
                    <w:pStyle w:val="18"/>
                  </w:pPr>
                  <w:r w:rsidRPr="003455B9">
                    <w:rPr>
                      <w:rFonts w:hint="eastAsia"/>
                    </w:rPr>
                    <w:t>水性醇酸面漆</w:t>
                  </w:r>
                </w:p>
              </w:tc>
              <w:tc>
                <w:tcPr>
                  <w:tcW w:w="431" w:type="dxa"/>
                  <w:tcBorders>
                    <w:top w:val="single" w:sz="4" w:space="0" w:color="auto"/>
                    <w:left w:val="single" w:sz="4" w:space="0" w:color="auto"/>
                    <w:bottom w:val="single" w:sz="4" w:space="0" w:color="auto"/>
                    <w:right w:val="single" w:sz="4" w:space="0" w:color="auto"/>
                  </w:tcBorders>
                  <w:vAlign w:val="center"/>
                </w:tcPr>
                <w:p w14:paraId="016C85B2" w14:textId="77777777" w:rsidR="00A72990" w:rsidRPr="003455B9" w:rsidRDefault="00A72990" w:rsidP="00335E7D">
                  <w:pPr>
                    <w:pStyle w:val="18"/>
                  </w:pPr>
                  <w:r w:rsidRPr="003455B9">
                    <w:rPr>
                      <w:rFonts w:hint="eastAsia"/>
                    </w:rPr>
                    <w:t>液态</w:t>
                  </w:r>
                </w:p>
              </w:tc>
              <w:tc>
                <w:tcPr>
                  <w:tcW w:w="1732" w:type="dxa"/>
                  <w:tcBorders>
                    <w:top w:val="single" w:sz="4" w:space="0" w:color="auto"/>
                    <w:left w:val="single" w:sz="4" w:space="0" w:color="auto"/>
                    <w:bottom w:val="single" w:sz="4" w:space="0" w:color="auto"/>
                    <w:right w:val="single" w:sz="4" w:space="0" w:color="auto"/>
                  </w:tcBorders>
                  <w:vAlign w:val="center"/>
                </w:tcPr>
                <w:p w14:paraId="3B51ABE5" w14:textId="77777777" w:rsidR="00A72990" w:rsidRPr="003455B9" w:rsidRDefault="00A72990" w:rsidP="00335E7D">
                  <w:pPr>
                    <w:pStyle w:val="18"/>
                  </w:pPr>
                  <w:r w:rsidRPr="003455B9">
                    <w:rPr>
                      <w:rFonts w:hint="eastAsia"/>
                      <w:shd w:val="clear" w:color="auto" w:fill="FFFFFF"/>
                    </w:rPr>
                    <w:t>水性醇酸树脂</w:t>
                  </w:r>
                  <w:r w:rsidRPr="003455B9">
                    <w:rPr>
                      <w:rFonts w:hint="eastAsia"/>
                      <w:shd w:val="clear" w:color="auto" w:fill="FFFFFF"/>
                    </w:rPr>
                    <w:t>35-55%</w:t>
                  </w:r>
                  <w:r w:rsidRPr="003455B9">
                    <w:rPr>
                      <w:rFonts w:hint="eastAsia"/>
                      <w:shd w:val="clear" w:color="auto" w:fill="FFFFFF"/>
                    </w:rPr>
                    <w:t>、水性助剂</w:t>
                  </w:r>
                  <w:r w:rsidRPr="003455B9">
                    <w:rPr>
                      <w:rFonts w:hint="eastAsia"/>
                      <w:shd w:val="clear" w:color="auto" w:fill="FFFFFF"/>
                    </w:rPr>
                    <w:t>0.5-2%</w:t>
                  </w:r>
                  <w:r w:rsidRPr="003455B9">
                    <w:rPr>
                      <w:rFonts w:hint="eastAsia"/>
                      <w:shd w:val="clear" w:color="auto" w:fill="FFFFFF"/>
                    </w:rPr>
                    <w:t>、颜填料</w:t>
                  </w:r>
                  <w:r w:rsidRPr="003455B9">
                    <w:rPr>
                      <w:rFonts w:hint="eastAsia"/>
                      <w:shd w:val="clear" w:color="auto" w:fill="FFFFFF"/>
                    </w:rPr>
                    <w:t>10-15%</w:t>
                  </w:r>
                  <w:r w:rsidRPr="003455B9">
                    <w:rPr>
                      <w:rFonts w:hint="eastAsia"/>
                      <w:shd w:val="clear" w:color="auto" w:fill="FFFFFF"/>
                    </w:rPr>
                    <w:t>、去离子水</w:t>
                  </w:r>
                  <w:r w:rsidRPr="003455B9">
                    <w:rPr>
                      <w:rFonts w:hint="eastAsia"/>
                      <w:shd w:val="clear" w:color="auto" w:fill="FFFFFF"/>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473C4CCE" w14:textId="77777777" w:rsidR="00A72990" w:rsidRPr="003455B9" w:rsidRDefault="00A72990" w:rsidP="00335E7D">
                  <w:pPr>
                    <w:pStyle w:val="18"/>
                  </w:pPr>
                  <w:bookmarkStart w:id="88" w:name="OLE_LINK334"/>
                  <w:r w:rsidRPr="003455B9">
                    <w:t>2</w:t>
                  </w:r>
                  <w:bookmarkEnd w:id="88"/>
                </w:p>
              </w:tc>
              <w:tc>
                <w:tcPr>
                  <w:tcW w:w="851" w:type="dxa"/>
                  <w:tcBorders>
                    <w:top w:val="single" w:sz="4" w:space="0" w:color="auto"/>
                    <w:left w:val="single" w:sz="4" w:space="0" w:color="auto"/>
                    <w:bottom w:val="single" w:sz="4" w:space="0" w:color="auto"/>
                    <w:right w:val="single" w:sz="4" w:space="0" w:color="auto"/>
                  </w:tcBorders>
                  <w:vAlign w:val="center"/>
                </w:tcPr>
                <w:p w14:paraId="6F5B4D41" w14:textId="77777777" w:rsidR="00A72990" w:rsidRPr="003455B9" w:rsidRDefault="00A72990" w:rsidP="00335E7D">
                  <w:pPr>
                    <w:pStyle w:val="18"/>
                  </w:pPr>
                  <w:r w:rsidRPr="003455B9">
                    <w:rPr>
                      <w:rFonts w:hint="eastAsia"/>
                    </w:rPr>
                    <w:t>2</w:t>
                  </w:r>
                </w:p>
              </w:tc>
              <w:tc>
                <w:tcPr>
                  <w:tcW w:w="921" w:type="dxa"/>
                  <w:tcBorders>
                    <w:top w:val="single" w:sz="4" w:space="0" w:color="auto"/>
                    <w:left w:val="single" w:sz="4" w:space="0" w:color="auto"/>
                    <w:bottom w:val="single" w:sz="4" w:space="0" w:color="auto"/>
                    <w:right w:val="single" w:sz="4" w:space="0" w:color="auto"/>
                  </w:tcBorders>
                  <w:vAlign w:val="center"/>
                </w:tcPr>
                <w:p w14:paraId="1CAFAF53" w14:textId="77777777" w:rsidR="00A72990" w:rsidRPr="003455B9" w:rsidRDefault="00A72990" w:rsidP="00335E7D">
                  <w:pPr>
                    <w:pStyle w:val="18"/>
                  </w:pPr>
                  <w:r w:rsidRPr="003455B9">
                    <w:t>0</w:t>
                  </w:r>
                </w:p>
              </w:tc>
              <w:tc>
                <w:tcPr>
                  <w:tcW w:w="0" w:type="auto"/>
                  <w:tcBorders>
                    <w:top w:val="single" w:sz="4" w:space="0" w:color="auto"/>
                    <w:left w:val="single" w:sz="4" w:space="0" w:color="auto"/>
                    <w:bottom w:val="single" w:sz="4" w:space="0" w:color="auto"/>
                    <w:right w:val="single" w:sz="4" w:space="0" w:color="auto"/>
                  </w:tcBorders>
                  <w:vAlign w:val="center"/>
                </w:tcPr>
                <w:p w14:paraId="1AE5CE9C" w14:textId="77777777" w:rsidR="00A72990" w:rsidRPr="003455B9" w:rsidRDefault="00A72990" w:rsidP="00335E7D">
                  <w:pPr>
                    <w:pStyle w:val="18"/>
                  </w:pPr>
                  <w:r w:rsidRPr="003455B9">
                    <w:t>0.5</w:t>
                  </w:r>
                </w:p>
              </w:tc>
              <w:tc>
                <w:tcPr>
                  <w:tcW w:w="647" w:type="dxa"/>
                  <w:tcBorders>
                    <w:top w:val="single" w:sz="4" w:space="0" w:color="auto"/>
                    <w:left w:val="single" w:sz="4" w:space="0" w:color="auto"/>
                    <w:bottom w:val="single" w:sz="4" w:space="0" w:color="auto"/>
                    <w:right w:val="single" w:sz="4" w:space="0" w:color="auto"/>
                  </w:tcBorders>
                  <w:vAlign w:val="center"/>
                </w:tcPr>
                <w:p w14:paraId="7D33E6C6" w14:textId="77777777" w:rsidR="00A72990" w:rsidRPr="003455B9" w:rsidRDefault="00A72990" w:rsidP="00335E7D">
                  <w:pPr>
                    <w:pStyle w:val="18"/>
                  </w:pPr>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4B292B4C" w14:textId="77777777" w:rsidR="00A72990" w:rsidRPr="003455B9" w:rsidRDefault="00A72990" w:rsidP="00335E7D">
                  <w:pPr>
                    <w:pStyle w:val="18"/>
                  </w:pPr>
                  <w:r w:rsidRPr="003455B9">
                    <w:rPr>
                      <w:rFonts w:hint="eastAsia"/>
                    </w:rPr>
                    <w:t>2</w:t>
                  </w:r>
                  <w:r w:rsidRPr="003455B9">
                    <w:t>5kg</w:t>
                  </w:r>
                  <w:r w:rsidRPr="003455B9">
                    <w:rPr>
                      <w:rFonts w:hint="eastAsia"/>
                    </w:rPr>
                    <w:t>桶装</w:t>
                  </w:r>
                </w:p>
              </w:tc>
              <w:tc>
                <w:tcPr>
                  <w:tcW w:w="440" w:type="dxa"/>
                  <w:tcBorders>
                    <w:top w:val="single" w:sz="4" w:space="0" w:color="auto"/>
                    <w:left w:val="single" w:sz="4" w:space="0" w:color="auto"/>
                    <w:bottom w:val="single" w:sz="4" w:space="0" w:color="auto"/>
                    <w:right w:val="nil"/>
                  </w:tcBorders>
                  <w:vAlign w:val="center"/>
                </w:tcPr>
                <w:p w14:paraId="056ED5B5" w14:textId="77777777" w:rsidR="00A72990" w:rsidRPr="003455B9" w:rsidRDefault="00A72990" w:rsidP="00335E7D">
                  <w:pPr>
                    <w:pStyle w:val="18"/>
                  </w:pPr>
                  <w:r w:rsidRPr="003455B9">
                    <w:rPr>
                      <w:rFonts w:hint="eastAsia"/>
                    </w:rPr>
                    <w:t>汽运</w:t>
                  </w:r>
                </w:p>
              </w:tc>
            </w:tr>
            <w:tr w:rsidR="003455B9" w:rsidRPr="003455B9" w14:paraId="544BBF68" w14:textId="77777777" w:rsidTr="00233971">
              <w:trPr>
                <w:trHeight w:val="340"/>
                <w:jc w:val="center"/>
              </w:trPr>
              <w:tc>
                <w:tcPr>
                  <w:tcW w:w="0" w:type="auto"/>
                  <w:vMerge/>
                  <w:tcBorders>
                    <w:left w:val="nil"/>
                    <w:right w:val="single" w:sz="4" w:space="0" w:color="auto"/>
                  </w:tcBorders>
                  <w:vAlign w:val="center"/>
                </w:tcPr>
                <w:p w14:paraId="66AC5001"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7B862F98" w14:textId="77777777" w:rsidR="00A72990" w:rsidRPr="003455B9" w:rsidRDefault="00A72990" w:rsidP="00C57D92">
                  <w:pPr>
                    <w:pStyle w:val="18"/>
                  </w:pPr>
                  <w:r w:rsidRPr="003455B9">
                    <w:rPr>
                      <w:rFonts w:hint="eastAsia"/>
                    </w:rPr>
                    <w:t>石墨</w:t>
                  </w:r>
                </w:p>
              </w:tc>
              <w:tc>
                <w:tcPr>
                  <w:tcW w:w="431" w:type="dxa"/>
                  <w:tcBorders>
                    <w:top w:val="single" w:sz="4" w:space="0" w:color="auto"/>
                    <w:left w:val="single" w:sz="4" w:space="0" w:color="auto"/>
                    <w:bottom w:val="single" w:sz="4" w:space="0" w:color="auto"/>
                    <w:right w:val="single" w:sz="4" w:space="0" w:color="auto"/>
                  </w:tcBorders>
                  <w:vAlign w:val="center"/>
                </w:tcPr>
                <w:p w14:paraId="65DCD65F" w14:textId="77777777" w:rsidR="00A72990" w:rsidRPr="003455B9" w:rsidRDefault="00A72990" w:rsidP="00C57D92">
                  <w:pPr>
                    <w:pStyle w:val="18"/>
                  </w:pPr>
                  <w:bookmarkStart w:id="89" w:name="OLE_LINK33"/>
                  <w:bookmarkStart w:id="90" w:name="OLE_LINK52"/>
                  <w:bookmarkStart w:id="91" w:name="OLE_LINK54"/>
                  <w:r w:rsidRPr="003455B9">
                    <w:rPr>
                      <w:rFonts w:hint="eastAsia"/>
                    </w:rPr>
                    <w:t>固态</w:t>
                  </w:r>
                  <w:bookmarkEnd w:id="89"/>
                  <w:bookmarkEnd w:id="90"/>
                  <w:bookmarkEnd w:id="91"/>
                </w:p>
              </w:tc>
              <w:tc>
                <w:tcPr>
                  <w:tcW w:w="1732" w:type="dxa"/>
                  <w:tcBorders>
                    <w:top w:val="single" w:sz="4" w:space="0" w:color="auto"/>
                    <w:left w:val="single" w:sz="4" w:space="0" w:color="auto"/>
                    <w:bottom w:val="single" w:sz="4" w:space="0" w:color="auto"/>
                    <w:right w:val="single" w:sz="4" w:space="0" w:color="auto"/>
                  </w:tcBorders>
                  <w:vAlign w:val="center"/>
                </w:tcPr>
                <w:p w14:paraId="6418F9F6" w14:textId="77777777" w:rsidR="00A72990" w:rsidRPr="003455B9" w:rsidRDefault="00A72990" w:rsidP="00C57D92">
                  <w:pPr>
                    <w:pStyle w:val="18"/>
                  </w:pPr>
                  <w:r w:rsidRPr="003455B9">
                    <w:rPr>
                      <w:rFonts w:hint="eastAsia"/>
                    </w:rPr>
                    <w:t>9</w:t>
                  </w:r>
                  <w:r w:rsidRPr="003455B9">
                    <w:t>9.8%C</w:t>
                  </w:r>
                </w:p>
              </w:tc>
              <w:tc>
                <w:tcPr>
                  <w:tcW w:w="850" w:type="dxa"/>
                  <w:tcBorders>
                    <w:top w:val="single" w:sz="4" w:space="0" w:color="auto"/>
                    <w:left w:val="single" w:sz="4" w:space="0" w:color="auto"/>
                    <w:bottom w:val="single" w:sz="4" w:space="0" w:color="auto"/>
                    <w:right w:val="single" w:sz="4" w:space="0" w:color="auto"/>
                  </w:tcBorders>
                  <w:vAlign w:val="center"/>
                </w:tcPr>
                <w:p w14:paraId="2D3A5172"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31535EA7" w14:textId="77777777" w:rsidR="00A72990" w:rsidRPr="003455B9" w:rsidRDefault="00A72990" w:rsidP="00C57D92">
                  <w:pPr>
                    <w:pStyle w:val="18"/>
                  </w:pPr>
                  <w:r w:rsidRPr="003455B9">
                    <w:rPr>
                      <w:rFonts w:hint="eastAsia"/>
                    </w:rPr>
                    <w:t>1</w:t>
                  </w:r>
                  <w:r w:rsidRPr="003455B9">
                    <w:t>8</w:t>
                  </w:r>
                </w:p>
              </w:tc>
              <w:tc>
                <w:tcPr>
                  <w:tcW w:w="921" w:type="dxa"/>
                  <w:tcBorders>
                    <w:top w:val="single" w:sz="4" w:space="0" w:color="auto"/>
                    <w:left w:val="single" w:sz="4" w:space="0" w:color="auto"/>
                    <w:bottom w:val="single" w:sz="4" w:space="0" w:color="auto"/>
                    <w:right w:val="single" w:sz="4" w:space="0" w:color="auto"/>
                  </w:tcBorders>
                  <w:vAlign w:val="center"/>
                </w:tcPr>
                <w:p w14:paraId="6662F725" w14:textId="77777777" w:rsidR="00A72990" w:rsidRPr="003455B9" w:rsidRDefault="00A72990" w:rsidP="00C57D92">
                  <w:pPr>
                    <w:pStyle w:val="18"/>
                  </w:pPr>
                  <w:r w:rsidRPr="003455B9">
                    <w:t>+</w:t>
                  </w:r>
                  <w:r w:rsidRPr="003455B9">
                    <w:rPr>
                      <w:rFonts w:hint="eastAsia"/>
                    </w:rPr>
                    <w:t>1</w:t>
                  </w:r>
                  <w:r w:rsidRPr="003455B9">
                    <w:t>8</w:t>
                  </w:r>
                </w:p>
              </w:tc>
              <w:tc>
                <w:tcPr>
                  <w:tcW w:w="0" w:type="auto"/>
                  <w:tcBorders>
                    <w:top w:val="single" w:sz="4" w:space="0" w:color="auto"/>
                    <w:left w:val="single" w:sz="4" w:space="0" w:color="auto"/>
                    <w:bottom w:val="single" w:sz="4" w:space="0" w:color="auto"/>
                    <w:right w:val="single" w:sz="4" w:space="0" w:color="auto"/>
                  </w:tcBorders>
                  <w:vAlign w:val="center"/>
                </w:tcPr>
                <w:p w14:paraId="7DB03568" w14:textId="77777777" w:rsidR="00A72990" w:rsidRPr="003455B9" w:rsidRDefault="00A72990" w:rsidP="00C57D92">
                  <w:pPr>
                    <w:pStyle w:val="18"/>
                  </w:pPr>
                  <w:r w:rsidRPr="003455B9">
                    <w:rPr>
                      <w:rFonts w:hint="eastAsia"/>
                    </w:rPr>
                    <w:t>1</w:t>
                  </w:r>
                </w:p>
              </w:tc>
              <w:tc>
                <w:tcPr>
                  <w:tcW w:w="647" w:type="dxa"/>
                  <w:tcBorders>
                    <w:top w:val="single" w:sz="4" w:space="0" w:color="auto"/>
                    <w:left w:val="single" w:sz="4" w:space="0" w:color="auto"/>
                    <w:bottom w:val="single" w:sz="4" w:space="0" w:color="auto"/>
                    <w:right w:val="single" w:sz="4" w:space="0" w:color="auto"/>
                  </w:tcBorders>
                </w:tcPr>
                <w:p w14:paraId="6BFDD75B"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043BB293" w14:textId="77777777" w:rsidR="00A72990" w:rsidRPr="003455B9" w:rsidRDefault="00A72990" w:rsidP="00C57D92">
                  <w:pPr>
                    <w:pStyle w:val="18"/>
                  </w:pPr>
                  <w:r w:rsidRPr="003455B9">
                    <w:rPr>
                      <w:rFonts w:hint="eastAsia"/>
                    </w:rPr>
                    <w:t>0</w:t>
                  </w:r>
                  <w:r w:rsidRPr="003455B9">
                    <w:t>.5</w:t>
                  </w:r>
                  <w:r w:rsidRPr="003455B9">
                    <w:rPr>
                      <w:rFonts w:hint="eastAsia"/>
                    </w:rPr>
                    <w:t>m</w:t>
                  </w:r>
                  <w:r w:rsidRPr="003455B9">
                    <w:rPr>
                      <w:vertAlign w:val="superscript"/>
                    </w:rPr>
                    <w:t>3</w:t>
                  </w:r>
                  <w:r w:rsidRPr="003455B9">
                    <w:rPr>
                      <w:rFonts w:hint="eastAsia"/>
                    </w:rPr>
                    <w:t>箱装</w:t>
                  </w:r>
                </w:p>
              </w:tc>
              <w:tc>
                <w:tcPr>
                  <w:tcW w:w="440" w:type="dxa"/>
                  <w:tcBorders>
                    <w:top w:val="single" w:sz="4" w:space="0" w:color="auto"/>
                    <w:left w:val="single" w:sz="4" w:space="0" w:color="auto"/>
                    <w:bottom w:val="single" w:sz="4" w:space="0" w:color="auto"/>
                    <w:right w:val="nil"/>
                  </w:tcBorders>
                  <w:vAlign w:val="center"/>
                </w:tcPr>
                <w:p w14:paraId="013E7644" w14:textId="77777777" w:rsidR="00A72990" w:rsidRPr="003455B9" w:rsidRDefault="00A72990" w:rsidP="00C57D92">
                  <w:pPr>
                    <w:pStyle w:val="18"/>
                  </w:pPr>
                  <w:r w:rsidRPr="003455B9">
                    <w:rPr>
                      <w:rFonts w:hint="eastAsia"/>
                    </w:rPr>
                    <w:t>汽运</w:t>
                  </w:r>
                </w:p>
              </w:tc>
            </w:tr>
            <w:tr w:rsidR="003455B9" w:rsidRPr="003455B9" w14:paraId="1FBA6C89" w14:textId="77777777" w:rsidTr="00233971">
              <w:trPr>
                <w:trHeight w:val="340"/>
                <w:jc w:val="center"/>
              </w:trPr>
              <w:tc>
                <w:tcPr>
                  <w:tcW w:w="0" w:type="auto"/>
                  <w:vMerge/>
                  <w:tcBorders>
                    <w:left w:val="nil"/>
                    <w:right w:val="single" w:sz="4" w:space="0" w:color="auto"/>
                  </w:tcBorders>
                  <w:vAlign w:val="center"/>
                </w:tcPr>
                <w:p w14:paraId="78FAD52A"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49D0B680" w14:textId="77777777" w:rsidR="00A72990" w:rsidRPr="003455B9" w:rsidRDefault="00A72990" w:rsidP="00C57D92">
                  <w:pPr>
                    <w:pStyle w:val="18"/>
                  </w:pPr>
                  <w:r w:rsidRPr="003455B9">
                    <w:rPr>
                      <w:rFonts w:hint="eastAsia"/>
                    </w:rPr>
                    <w:t>碳化硅</w:t>
                  </w:r>
                </w:p>
              </w:tc>
              <w:tc>
                <w:tcPr>
                  <w:tcW w:w="431" w:type="dxa"/>
                  <w:tcBorders>
                    <w:top w:val="single" w:sz="4" w:space="0" w:color="auto"/>
                    <w:left w:val="single" w:sz="4" w:space="0" w:color="auto"/>
                    <w:bottom w:val="single" w:sz="4" w:space="0" w:color="auto"/>
                    <w:right w:val="single" w:sz="4" w:space="0" w:color="auto"/>
                  </w:tcBorders>
                  <w:vAlign w:val="center"/>
                </w:tcPr>
                <w:p w14:paraId="66F62B48" w14:textId="77777777" w:rsidR="00A72990" w:rsidRPr="003455B9" w:rsidRDefault="00A72990" w:rsidP="00C57D92">
                  <w:pPr>
                    <w:pStyle w:val="18"/>
                  </w:pPr>
                  <w:bookmarkStart w:id="92" w:name="OLE_LINK341"/>
                  <w:bookmarkStart w:id="93" w:name="OLE_LINK342"/>
                  <w:r w:rsidRPr="003455B9">
                    <w:rPr>
                      <w:rFonts w:hint="eastAsia"/>
                    </w:rPr>
                    <w:t>固态</w:t>
                  </w:r>
                  <w:bookmarkEnd w:id="92"/>
                  <w:bookmarkEnd w:id="93"/>
                </w:p>
              </w:tc>
              <w:tc>
                <w:tcPr>
                  <w:tcW w:w="1732" w:type="dxa"/>
                  <w:tcBorders>
                    <w:top w:val="single" w:sz="4" w:space="0" w:color="auto"/>
                    <w:left w:val="single" w:sz="4" w:space="0" w:color="auto"/>
                    <w:bottom w:val="single" w:sz="4" w:space="0" w:color="auto"/>
                    <w:right w:val="single" w:sz="4" w:space="0" w:color="auto"/>
                  </w:tcBorders>
                  <w:vAlign w:val="center"/>
                </w:tcPr>
                <w:p w14:paraId="0CE760BF" w14:textId="77777777" w:rsidR="00A72990" w:rsidRPr="003455B9" w:rsidRDefault="00A72990" w:rsidP="00C57D92">
                  <w:pPr>
                    <w:pStyle w:val="18"/>
                  </w:pPr>
                  <w:r w:rsidRPr="003455B9">
                    <w:rPr>
                      <w:rFonts w:hint="eastAsia"/>
                    </w:rPr>
                    <w:t>9</w:t>
                  </w:r>
                  <w:r w:rsidRPr="003455B9">
                    <w:t>9.8%SiC</w:t>
                  </w:r>
                </w:p>
              </w:tc>
              <w:tc>
                <w:tcPr>
                  <w:tcW w:w="850" w:type="dxa"/>
                  <w:tcBorders>
                    <w:top w:val="single" w:sz="4" w:space="0" w:color="auto"/>
                    <w:left w:val="single" w:sz="4" w:space="0" w:color="auto"/>
                    <w:bottom w:val="single" w:sz="4" w:space="0" w:color="auto"/>
                    <w:right w:val="single" w:sz="4" w:space="0" w:color="auto"/>
                  </w:tcBorders>
                  <w:vAlign w:val="center"/>
                </w:tcPr>
                <w:p w14:paraId="23772EF8"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2E51A0AF" w14:textId="77777777" w:rsidR="00A72990" w:rsidRPr="003455B9" w:rsidRDefault="00A72990" w:rsidP="00C57D92">
                  <w:pPr>
                    <w:pStyle w:val="18"/>
                  </w:pPr>
                  <w:r w:rsidRPr="003455B9">
                    <w:t>3</w:t>
                  </w:r>
                </w:p>
              </w:tc>
              <w:tc>
                <w:tcPr>
                  <w:tcW w:w="921" w:type="dxa"/>
                  <w:tcBorders>
                    <w:top w:val="single" w:sz="4" w:space="0" w:color="auto"/>
                    <w:left w:val="single" w:sz="4" w:space="0" w:color="auto"/>
                    <w:bottom w:val="single" w:sz="4" w:space="0" w:color="auto"/>
                    <w:right w:val="single" w:sz="4" w:space="0" w:color="auto"/>
                  </w:tcBorders>
                  <w:vAlign w:val="center"/>
                </w:tcPr>
                <w:p w14:paraId="0C8E2315" w14:textId="77777777" w:rsidR="00A72990" w:rsidRPr="003455B9" w:rsidRDefault="00A72990" w:rsidP="00C57D92">
                  <w:pPr>
                    <w:pStyle w:val="18"/>
                  </w:pPr>
                  <w:r w:rsidRPr="003455B9">
                    <w:t>+3</w:t>
                  </w:r>
                </w:p>
              </w:tc>
              <w:tc>
                <w:tcPr>
                  <w:tcW w:w="0" w:type="auto"/>
                  <w:tcBorders>
                    <w:top w:val="single" w:sz="4" w:space="0" w:color="auto"/>
                    <w:left w:val="single" w:sz="4" w:space="0" w:color="auto"/>
                    <w:bottom w:val="single" w:sz="4" w:space="0" w:color="auto"/>
                    <w:right w:val="single" w:sz="4" w:space="0" w:color="auto"/>
                  </w:tcBorders>
                  <w:vAlign w:val="center"/>
                </w:tcPr>
                <w:p w14:paraId="43E4975F" w14:textId="77777777" w:rsidR="00A72990" w:rsidRPr="003455B9" w:rsidRDefault="00A72990" w:rsidP="00C57D92">
                  <w:pPr>
                    <w:pStyle w:val="18"/>
                  </w:pPr>
                  <w:r w:rsidRPr="003455B9">
                    <w:rPr>
                      <w:rFonts w:hint="eastAsia"/>
                    </w:rPr>
                    <w:t>0</w:t>
                  </w:r>
                  <w:r w:rsidRPr="003455B9">
                    <w:t>.5</w:t>
                  </w:r>
                </w:p>
              </w:tc>
              <w:tc>
                <w:tcPr>
                  <w:tcW w:w="647" w:type="dxa"/>
                  <w:tcBorders>
                    <w:top w:val="single" w:sz="4" w:space="0" w:color="auto"/>
                    <w:left w:val="single" w:sz="4" w:space="0" w:color="auto"/>
                    <w:bottom w:val="single" w:sz="4" w:space="0" w:color="auto"/>
                    <w:right w:val="single" w:sz="4" w:space="0" w:color="auto"/>
                  </w:tcBorders>
                </w:tcPr>
                <w:p w14:paraId="339000F0"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3680C078" w14:textId="77777777" w:rsidR="00A72990" w:rsidRPr="003455B9" w:rsidRDefault="00A72990" w:rsidP="00C57D92">
                  <w:pPr>
                    <w:pStyle w:val="18"/>
                  </w:pPr>
                  <w:r w:rsidRPr="003455B9">
                    <w:rPr>
                      <w:rFonts w:hint="eastAsia"/>
                    </w:rPr>
                    <w:t>0</w:t>
                  </w:r>
                  <w:r w:rsidRPr="003455B9">
                    <w:t>.5</w:t>
                  </w:r>
                  <w:r w:rsidRPr="003455B9">
                    <w:rPr>
                      <w:rFonts w:hint="eastAsia"/>
                    </w:rPr>
                    <w:t>m</w:t>
                  </w:r>
                  <w:r w:rsidRPr="003455B9">
                    <w:rPr>
                      <w:vertAlign w:val="superscript"/>
                    </w:rPr>
                    <w:t>3</w:t>
                  </w:r>
                  <w:r w:rsidRPr="003455B9">
                    <w:rPr>
                      <w:rFonts w:hint="eastAsia"/>
                    </w:rPr>
                    <w:t>箱装</w:t>
                  </w:r>
                </w:p>
              </w:tc>
              <w:tc>
                <w:tcPr>
                  <w:tcW w:w="440" w:type="dxa"/>
                  <w:tcBorders>
                    <w:top w:val="single" w:sz="4" w:space="0" w:color="auto"/>
                    <w:left w:val="single" w:sz="4" w:space="0" w:color="auto"/>
                    <w:bottom w:val="single" w:sz="4" w:space="0" w:color="auto"/>
                    <w:right w:val="nil"/>
                  </w:tcBorders>
                  <w:vAlign w:val="center"/>
                </w:tcPr>
                <w:p w14:paraId="046487CD" w14:textId="77777777" w:rsidR="00A72990" w:rsidRPr="003455B9" w:rsidRDefault="00A72990" w:rsidP="00C57D92">
                  <w:pPr>
                    <w:pStyle w:val="18"/>
                  </w:pPr>
                  <w:r w:rsidRPr="003455B9">
                    <w:rPr>
                      <w:rFonts w:hint="eastAsia"/>
                    </w:rPr>
                    <w:t>汽运</w:t>
                  </w:r>
                </w:p>
              </w:tc>
            </w:tr>
            <w:tr w:rsidR="003455B9" w:rsidRPr="003455B9" w14:paraId="0B4A781A" w14:textId="77777777" w:rsidTr="00233971">
              <w:trPr>
                <w:trHeight w:val="340"/>
                <w:jc w:val="center"/>
              </w:trPr>
              <w:tc>
                <w:tcPr>
                  <w:tcW w:w="0" w:type="auto"/>
                  <w:vMerge/>
                  <w:tcBorders>
                    <w:left w:val="nil"/>
                    <w:right w:val="single" w:sz="4" w:space="0" w:color="auto"/>
                  </w:tcBorders>
                  <w:vAlign w:val="center"/>
                </w:tcPr>
                <w:p w14:paraId="4DE28BED"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071ED9DE" w14:textId="77777777" w:rsidR="00A72990" w:rsidRPr="003455B9" w:rsidRDefault="00A72990" w:rsidP="00C57D92">
                  <w:pPr>
                    <w:pStyle w:val="18"/>
                  </w:pPr>
                  <w:r w:rsidRPr="003455B9">
                    <w:rPr>
                      <w:rFonts w:hint="eastAsia"/>
                    </w:rPr>
                    <w:t>碳纳米管</w:t>
                  </w:r>
                </w:p>
              </w:tc>
              <w:tc>
                <w:tcPr>
                  <w:tcW w:w="431" w:type="dxa"/>
                  <w:tcBorders>
                    <w:top w:val="single" w:sz="4" w:space="0" w:color="auto"/>
                    <w:left w:val="single" w:sz="4" w:space="0" w:color="auto"/>
                    <w:bottom w:val="single" w:sz="4" w:space="0" w:color="auto"/>
                    <w:right w:val="single" w:sz="4" w:space="0" w:color="auto"/>
                  </w:tcBorders>
                  <w:vAlign w:val="center"/>
                </w:tcPr>
                <w:p w14:paraId="4598DA29" w14:textId="77777777" w:rsidR="00A72990" w:rsidRPr="003455B9" w:rsidRDefault="00A72990" w:rsidP="00C57D92">
                  <w:pPr>
                    <w:pStyle w:val="18"/>
                  </w:pPr>
                  <w:r w:rsidRPr="003455B9">
                    <w:rPr>
                      <w:rFonts w:hint="eastAsia"/>
                    </w:rPr>
                    <w:t>固态</w:t>
                  </w:r>
                </w:p>
              </w:tc>
              <w:tc>
                <w:tcPr>
                  <w:tcW w:w="1732" w:type="dxa"/>
                  <w:tcBorders>
                    <w:top w:val="single" w:sz="4" w:space="0" w:color="auto"/>
                    <w:left w:val="single" w:sz="4" w:space="0" w:color="auto"/>
                    <w:bottom w:val="single" w:sz="4" w:space="0" w:color="auto"/>
                    <w:right w:val="single" w:sz="4" w:space="0" w:color="auto"/>
                  </w:tcBorders>
                  <w:vAlign w:val="center"/>
                </w:tcPr>
                <w:p w14:paraId="13F63FCC" w14:textId="77777777" w:rsidR="00A72990" w:rsidRPr="003455B9" w:rsidRDefault="00A72990" w:rsidP="00C57D92">
                  <w:pPr>
                    <w:pStyle w:val="18"/>
                  </w:pPr>
                  <w:r w:rsidRPr="003455B9">
                    <w:rPr>
                      <w:rFonts w:hint="eastAsia"/>
                    </w:rPr>
                    <w:t>9</w:t>
                  </w:r>
                  <w:r w:rsidRPr="003455B9">
                    <w:t>9.6%C</w:t>
                  </w:r>
                </w:p>
              </w:tc>
              <w:tc>
                <w:tcPr>
                  <w:tcW w:w="850" w:type="dxa"/>
                  <w:tcBorders>
                    <w:top w:val="single" w:sz="4" w:space="0" w:color="auto"/>
                    <w:left w:val="single" w:sz="4" w:space="0" w:color="auto"/>
                    <w:bottom w:val="single" w:sz="4" w:space="0" w:color="auto"/>
                    <w:right w:val="single" w:sz="4" w:space="0" w:color="auto"/>
                  </w:tcBorders>
                  <w:vAlign w:val="center"/>
                </w:tcPr>
                <w:p w14:paraId="68FA33F9"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61A8C081" w14:textId="77777777" w:rsidR="00A72990" w:rsidRPr="003455B9" w:rsidRDefault="00A72990" w:rsidP="00C57D92">
                  <w:pPr>
                    <w:pStyle w:val="18"/>
                  </w:pPr>
                  <w:r w:rsidRPr="003455B9">
                    <w:t>3</w:t>
                  </w:r>
                </w:p>
              </w:tc>
              <w:tc>
                <w:tcPr>
                  <w:tcW w:w="921" w:type="dxa"/>
                  <w:tcBorders>
                    <w:top w:val="single" w:sz="4" w:space="0" w:color="auto"/>
                    <w:left w:val="single" w:sz="4" w:space="0" w:color="auto"/>
                    <w:bottom w:val="single" w:sz="4" w:space="0" w:color="auto"/>
                    <w:right w:val="single" w:sz="4" w:space="0" w:color="auto"/>
                  </w:tcBorders>
                  <w:vAlign w:val="center"/>
                </w:tcPr>
                <w:p w14:paraId="21EE0808" w14:textId="77777777" w:rsidR="00A72990" w:rsidRPr="003455B9" w:rsidRDefault="00A72990" w:rsidP="00C57D92">
                  <w:pPr>
                    <w:pStyle w:val="18"/>
                  </w:pPr>
                  <w:r w:rsidRPr="003455B9">
                    <w:t>+3</w:t>
                  </w:r>
                </w:p>
              </w:tc>
              <w:tc>
                <w:tcPr>
                  <w:tcW w:w="0" w:type="auto"/>
                  <w:tcBorders>
                    <w:top w:val="single" w:sz="4" w:space="0" w:color="auto"/>
                    <w:left w:val="single" w:sz="4" w:space="0" w:color="auto"/>
                    <w:bottom w:val="single" w:sz="4" w:space="0" w:color="auto"/>
                    <w:right w:val="single" w:sz="4" w:space="0" w:color="auto"/>
                  </w:tcBorders>
                  <w:vAlign w:val="center"/>
                </w:tcPr>
                <w:p w14:paraId="43B6D55A" w14:textId="77777777" w:rsidR="00A72990" w:rsidRPr="003455B9" w:rsidRDefault="00A72990" w:rsidP="00C57D92">
                  <w:pPr>
                    <w:pStyle w:val="18"/>
                  </w:pPr>
                  <w:r w:rsidRPr="003455B9">
                    <w:rPr>
                      <w:rFonts w:hint="eastAsia"/>
                    </w:rPr>
                    <w:t>0</w:t>
                  </w:r>
                  <w:r w:rsidRPr="003455B9">
                    <w:t>.5</w:t>
                  </w:r>
                </w:p>
              </w:tc>
              <w:tc>
                <w:tcPr>
                  <w:tcW w:w="647" w:type="dxa"/>
                  <w:tcBorders>
                    <w:top w:val="single" w:sz="4" w:space="0" w:color="auto"/>
                    <w:left w:val="single" w:sz="4" w:space="0" w:color="auto"/>
                    <w:bottom w:val="single" w:sz="4" w:space="0" w:color="auto"/>
                    <w:right w:val="single" w:sz="4" w:space="0" w:color="auto"/>
                  </w:tcBorders>
                </w:tcPr>
                <w:p w14:paraId="5823AB3F"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6B6D69A6" w14:textId="77777777" w:rsidR="00A72990" w:rsidRPr="003455B9" w:rsidRDefault="00A72990" w:rsidP="00C57D92">
                  <w:pPr>
                    <w:pStyle w:val="18"/>
                  </w:pPr>
                  <w:r w:rsidRPr="003455B9">
                    <w:rPr>
                      <w:rFonts w:hint="eastAsia"/>
                    </w:rPr>
                    <w:t>0</w:t>
                  </w:r>
                  <w:r w:rsidRPr="003455B9">
                    <w:t>.5</w:t>
                  </w:r>
                  <w:r w:rsidRPr="003455B9">
                    <w:rPr>
                      <w:rFonts w:hint="eastAsia"/>
                    </w:rPr>
                    <w:t>m</w:t>
                  </w:r>
                  <w:r w:rsidRPr="003455B9">
                    <w:rPr>
                      <w:vertAlign w:val="superscript"/>
                    </w:rPr>
                    <w:t>3</w:t>
                  </w:r>
                  <w:r w:rsidRPr="003455B9">
                    <w:rPr>
                      <w:rFonts w:hint="eastAsia"/>
                    </w:rPr>
                    <w:t>箱装</w:t>
                  </w:r>
                </w:p>
              </w:tc>
              <w:tc>
                <w:tcPr>
                  <w:tcW w:w="440" w:type="dxa"/>
                  <w:tcBorders>
                    <w:top w:val="single" w:sz="4" w:space="0" w:color="auto"/>
                    <w:left w:val="single" w:sz="4" w:space="0" w:color="auto"/>
                    <w:bottom w:val="single" w:sz="4" w:space="0" w:color="auto"/>
                    <w:right w:val="nil"/>
                  </w:tcBorders>
                  <w:vAlign w:val="center"/>
                </w:tcPr>
                <w:p w14:paraId="5F7AF65F" w14:textId="77777777" w:rsidR="00A72990" w:rsidRPr="003455B9" w:rsidRDefault="00A72990" w:rsidP="00C57D92">
                  <w:pPr>
                    <w:pStyle w:val="18"/>
                  </w:pPr>
                  <w:bookmarkStart w:id="94" w:name="OLE_LINK343"/>
                  <w:bookmarkStart w:id="95" w:name="OLE_LINK344"/>
                  <w:r w:rsidRPr="003455B9">
                    <w:rPr>
                      <w:rFonts w:hint="eastAsia"/>
                    </w:rPr>
                    <w:t>汽运</w:t>
                  </w:r>
                  <w:bookmarkEnd w:id="94"/>
                  <w:bookmarkEnd w:id="95"/>
                </w:p>
              </w:tc>
            </w:tr>
            <w:tr w:rsidR="003455B9" w:rsidRPr="003455B9" w14:paraId="77D8DFBC" w14:textId="77777777" w:rsidTr="00233971">
              <w:trPr>
                <w:trHeight w:val="340"/>
                <w:jc w:val="center"/>
              </w:trPr>
              <w:tc>
                <w:tcPr>
                  <w:tcW w:w="0" w:type="auto"/>
                  <w:vMerge/>
                  <w:tcBorders>
                    <w:left w:val="nil"/>
                    <w:right w:val="single" w:sz="4" w:space="0" w:color="auto"/>
                  </w:tcBorders>
                  <w:vAlign w:val="center"/>
                </w:tcPr>
                <w:p w14:paraId="42EE2BE7"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46170812" w14:textId="77777777" w:rsidR="00A72990" w:rsidRPr="003455B9" w:rsidRDefault="00A72990" w:rsidP="00C57D92">
                  <w:pPr>
                    <w:pStyle w:val="18"/>
                  </w:pPr>
                  <w:bookmarkStart w:id="96" w:name="OLE_LINK345"/>
                  <w:r w:rsidRPr="003455B9">
                    <w:rPr>
                      <w:rFonts w:hint="eastAsia"/>
                    </w:rPr>
                    <w:t>碳软毡</w:t>
                  </w:r>
                  <w:bookmarkEnd w:id="96"/>
                </w:p>
              </w:tc>
              <w:tc>
                <w:tcPr>
                  <w:tcW w:w="431" w:type="dxa"/>
                  <w:tcBorders>
                    <w:top w:val="single" w:sz="4" w:space="0" w:color="auto"/>
                    <w:left w:val="single" w:sz="4" w:space="0" w:color="auto"/>
                    <w:bottom w:val="single" w:sz="4" w:space="0" w:color="auto"/>
                    <w:right w:val="single" w:sz="4" w:space="0" w:color="auto"/>
                  </w:tcBorders>
                  <w:vAlign w:val="center"/>
                </w:tcPr>
                <w:p w14:paraId="7C9D7B7E" w14:textId="77777777" w:rsidR="00A72990" w:rsidRPr="003455B9" w:rsidRDefault="00A72990" w:rsidP="00C57D92">
                  <w:pPr>
                    <w:pStyle w:val="18"/>
                  </w:pPr>
                  <w:r w:rsidRPr="003455B9">
                    <w:rPr>
                      <w:rFonts w:hint="eastAsia"/>
                    </w:rPr>
                    <w:t>固态</w:t>
                  </w:r>
                </w:p>
              </w:tc>
              <w:tc>
                <w:tcPr>
                  <w:tcW w:w="1732" w:type="dxa"/>
                  <w:tcBorders>
                    <w:top w:val="single" w:sz="4" w:space="0" w:color="auto"/>
                    <w:left w:val="single" w:sz="4" w:space="0" w:color="auto"/>
                    <w:bottom w:val="single" w:sz="4" w:space="0" w:color="auto"/>
                    <w:right w:val="single" w:sz="4" w:space="0" w:color="auto"/>
                  </w:tcBorders>
                  <w:vAlign w:val="center"/>
                </w:tcPr>
                <w:p w14:paraId="409792A0" w14:textId="77777777" w:rsidR="00A72990" w:rsidRPr="003455B9" w:rsidRDefault="00A72990" w:rsidP="00C57D92">
                  <w:pPr>
                    <w:pStyle w:val="18"/>
                  </w:pPr>
                  <w:r w:rsidRPr="003455B9">
                    <w:rPr>
                      <w:rFonts w:hint="eastAsia"/>
                    </w:rPr>
                    <w:t>9</w:t>
                  </w:r>
                  <w:r w:rsidRPr="003455B9">
                    <w:t>9.6%C</w:t>
                  </w:r>
                </w:p>
              </w:tc>
              <w:tc>
                <w:tcPr>
                  <w:tcW w:w="850" w:type="dxa"/>
                  <w:tcBorders>
                    <w:top w:val="single" w:sz="4" w:space="0" w:color="auto"/>
                    <w:left w:val="single" w:sz="4" w:space="0" w:color="auto"/>
                    <w:bottom w:val="single" w:sz="4" w:space="0" w:color="auto"/>
                    <w:right w:val="single" w:sz="4" w:space="0" w:color="auto"/>
                  </w:tcBorders>
                  <w:vAlign w:val="center"/>
                </w:tcPr>
                <w:p w14:paraId="11E0D5BA"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7973ECA0" w14:textId="77777777" w:rsidR="00A72990" w:rsidRPr="003455B9" w:rsidRDefault="00A72990" w:rsidP="00C57D92">
                  <w:pPr>
                    <w:pStyle w:val="18"/>
                  </w:pPr>
                  <w:r w:rsidRPr="003455B9">
                    <w:t>6</w:t>
                  </w:r>
                </w:p>
              </w:tc>
              <w:tc>
                <w:tcPr>
                  <w:tcW w:w="921" w:type="dxa"/>
                  <w:tcBorders>
                    <w:top w:val="single" w:sz="4" w:space="0" w:color="auto"/>
                    <w:left w:val="single" w:sz="4" w:space="0" w:color="auto"/>
                    <w:bottom w:val="single" w:sz="4" w:space="0" w:color="auto"/>
                    <w:right w:val="single" w:sz="4" w:space="0" w:color="auto"/>
                  </w:tcBorders>
                  <w:vAlign w:val="center"/>
                </w:tcPr>
                <w:p w14:paraId="6F49AED5" w14:textId="77777777" w:rsidR="00A72990" w:rsidRPr="003455B9" w:rsidRDefault="00A72990" w:rsidP="00C57D92">
                  <w:pPr>
                    <w:pStyle w:val="18"/>
                  </w:pPr>
                  <w:r w:rsidRPr="003455B9">
                    <w:t>+6</w:t>
                  </w:r>
                </w:p>
              </w:tc>
              <w:tc>
                <w:tcPr>
                  <w:tcW w:w="0" w:type="auto"/>
                  <w:tcBorders>
                    <w:top w:val="single" w:sz="4" w:space="0" w:color="auto"/>
                    <w:left w:val="single" w:sz="4" w:space="0" w:color="auto"/>
                    <w:bottom w:val="single" w:sz="4" w:space="0" w:color="auto"/>
                    <w:right w:val="single" w:sz="4" w:space="0" w:color="auto"/>
                  </w:tcBorders>
                  <w:vAlign w:val="center"/>
                </w:tcPr>
                <w:p w14:paraId="78C51331" w14:textId="77777777" w:rsidR="00A72990" w:rsidRPr="003455B9" w:rsidRDefault="00A72990" w:rsidP="00C57D92">
                  <w:pPr>
                    <w:pStyle w:val="18"/>
                  </w:pPr>
                  <w:r w:rsidRPr="003455B9">
                    <w:rPr>
                      <w:rFonts w:hint="eastAsia"/>
                    </w:rPr>
                    <w:t>0</w:t>
                  </w:r>
                  <w:r w:rsidRPr="003455B9">
                    <w:t>.5</w:t>
                  </w:r>
                </w:p>
              </w:tc>
              <w:tc>
                <w:tcPr>
                  <w:tcW w:w="647" w:type="dxa"/>
                  <w:tcBorders>
                    <w:top w:val="single" w:sz="4" w:space="0" w:color="auto"/>
                    <w:left w:val="single" w:sz="4" w:space="0" w:color="auto"/>
                    <w:bottom w:val="single" w:sz="4" w:space="0" w:color="auto"/>
                    <w:right w:val="single" w:sz="4" w:space="0" w:color="auto"/>
                  </w:tcBorders>
                </w:tcPr>
                <w:p w14:paraId="3B7E3BB5"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74C560CC" w14:textId="77777777" w:rsidR="00A72990" w:rsidRPr="003455B9" w:rsidRDefault="00A72990" w:rsidP="00C57D92">
                  <w:pPr>
                    <w:pStyle w:val="18"/>
                  </w:pPr>
                  <w:r w:rsidRPr="003455B9">
                    <w:rPr>
                      <w:rFonts w:hint="eastAsia"/>
                    </w:rPr>
                    <w:t>0</w:t>
                  </w:r>
                  <w:r w:rsidRPr="003455B9">
                    <w:t>.5</w:t>
                  </w:r>
                  <w:r w:rsidRPr="003455B9">
                    <w:rPr>
                      <w:rFonts w:hint="eastAsia"/>
                    </w:rPr>
                    <w:t>m</w:t>
                  </w:r>
                  <w:r w:rsidRPr="003455B9">
                    <w:rPr>
                      <w:vertAlign w:val="superscript"/>
                    </w:rPr>
                    <w:t>3</w:t>
                  </w:r>
                  <w:r w:rsidRPr="003455B9">
                    <w:rPr>
                      <w:rFonts w:hint="eastAsia"/>
                    </w:rPr>
                    <w:t>箱装</w:t>
                  </w:r>
                </w:p>
              </w:tc>
              <w:tc>
                <w:tcPr>
                  <w:tcW w:w="440" w:type="dxa"/>
                  <w:tcBorders>
                    <w:top w:val="single" w:sz="4" w:space="0" w:color="auto"/>
                    <w:left w:val="single" w:sz="4" w:space="0" w:color="auto"/>
                    <w:bottom w:val="single" w:sz="4" w:space="0" w:color="auto"/>
                    <w:right w:val="nil"/>
                  </w:tcBorders>
                  <w:vAlign w:val="center"/>
                </w:tcPr>
                <w:p w14:paraId="531F6E57" w14:textId="77777777" w:rsidR="00A72990" w:rsidRPr="003455B9" w:rsidRDefault="00A72990" w:rsidP="00C57D92">
                  <w:pPr>
                    <w:pStyle w:val="18"/>
                  </w:pPr>
                  <w:r w:rsidRPr="003455B9">
                    <w:rPr>
                      <w:rFonts w:hint="eastAsia"/>
                    </w:rPr>
                    <w:t>汽运</w:t>
                  </w:r>
                </w:p>
              </w:tc>
            </w:tr>
            <w:tr w:rsidR="003455B9" w:rsidRPr="003455B9" w14:paraId="411AF12A" w14:textId="77777777" w:rsidTr="00233971">
              <w:trPr>
                <w:trHeight w:val="290"/>
                <w:jc w:val="center"/>
              </w:trPr>
              <w:tc>
                <w:tcPr>
                  <w:tcW w:w="0" w:type="auto"/>
                  <w:vMerge/>
                  <w:tcBorders>
                    <w:left w:val="nil"/>
                    <w:right w:val="single" w:sz="4" w:space="0" w:color="auto"/>
                  </w:tcBorders>
                  <w:vAlign w:val="center"/>
                </w:tcPr>
                <w:p w14:paraId="560C3139"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2CC93059" w14:textId="77777777" w:rsidR="00A72990" w:rsidRPr="003455B9" w:rsidRDefault="00A72990" w:rsidP="00C57D92">
                  <w:pPr>
                    <w:pStyle w:val="18"/>
                  </w:pPr>
                  <w:r w:rsidRPr="003455B9">
                    <w:rPr>
                      <w:rFonts w:hint="eastAsia"/>
                    </w:rPr>
                    <w:t>氩气</w:t>
                  </w:r>
                </w:p>
              </w:tc>
              <w:tc>
                <w:tcPr>
                  <w:tcW w:w="431" w:type="dxa"/>
                  <w:tcBorders>
                    <w:top w:val="single" w:sz="4" w:space="0" w:color="auto"/>
                    <w:left w:val="single" w:sz="4" w:space="0" w:color="auto"/>
                    <w:bottom w:val="single" w:sz="4" w:space="0" w:color="auto"/>
                    <w:right w:val="single" w:sz="4" w:space="0" w:color="auto"/>
                  </w:tcBorders>
                  <w:vAlign w:val="center"/>
                </w:tcPr>
                <w:p w14:paraId="3D509B9A" w14:textId="77777777" w:rsidR="00A72990" w:rsidRPr="003455B9" w:rsidRDefault="00A72990" w:rsidP="00C57D92">
                  <w:pPr>
                    <w:pStyle w:val="18"/>
                  </w:pPr>
                  <w:r w:rsidRPr="003455B9">
                    <w:rPr>
                      <w:rFonts w:hint="eastAsia"/>
                    </w:rPr>
                    <w:t>气态</w:t>
                  </w:r>
                </w:p>
              </w:tc>
              <w:tc>
                <w:tcPr>
                  <w:tcW w:w="1732" w:type="dxa"/>
                  <w:tcBorders>
                    <w:top w:val="single" w:sz="4" w:space="0" w:color="auto"/>
                    <w:left w:val="single" w:sz="4" w:space="0" w:color="auto"/>
                    <w:bottom w:val="single" w:sz="4" w:space="0" w:color="auto"/>
                    <w:right w:val="single" w:sz="4" w:space="0" w:color="auto"/>
                  </w:tcBorders>
                  <w:vAlign w:val="center"/>
                </w:tcPr>
                <w:p w14:paraId="586E318B" w14:textId="77777777" w:rsidR="00A72990" w:rsidRPr="003455B9" w:rsidRDefault="00A72990" w:rsidP="00C57D92">
                  <w:pPr>
                    <w:pStyle w:val="18"/>
                  </w:pPr>
                  <w:r w:rsidRPr="003455B9">
                    <w:rPr>
                      <w:rFonts w:hint="eastAsia"/>
                    </w:rPr>
                    <w:t>氩气</w:t>
                  </w:r>
                </w:p>
              </w:tc>
              <w:tc>
                <w:tcPr>
                  <w:tcW w:w="850" w:type="dxa"/>
                  <w:tcBorders>
                    <w:top w:val="single" w:sz="4" w:space="0" w:color="auto"/>
                    <w:left w:val="single" w:sz="4" w:space="0" w:color="auto"/>
                    <w:bottom w:val="single" w:sz="4" w:space="0" w:color="auto"/>
                    <w:right w:val="single" w:sz="4" w:space="0" w:color="auto"/>
                  </w:tcBorders>
                  <w:vAlign w:val="center"/>
                </w:tcPr>
                <w:p w14:paraId="166F9018"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50F7A017" w14:textId="77777777" w:rsidR="00A72990" w:rsidRPr="003455B9" w:rsidRDefault="00A72990" w:rsidP="00C57D92">
                  <w:pPr>
                    <w:pStyle w:val="18"/>
                  </w:pPr>
                  <w:r w:rsidRPr="003455B9">
                    <w:rPr>
                      <w:rFonts w:hint="eastAsia"/>
                    </w:rPr>
                    <w:t>0</w:t>
                  </w:r>
                  <w:r w:rsidRPr="003455B9">
                    <w:t>.3</w:t>
                  </w:r>
                </w:p>
              </w:tc>
              <w:tc>
                <w:tcPr>
                  <w:tcW w:w="921" w:type="dxa"/>
                  <w:tcBorders>
                    <w:top w:val="single" w:sz="4" w:space="0" w:color="auto"/>
                    <w:left w:val="single" w:sz="4" w:space="0" w:color="auto"/>
                    <w:bottom w:val="single" w:sz="4" w:space="0" w:color="auto"/>
                    <w:right w:val="single" w:sz="4" w:space="0" w:color="auto"/>
                  </w:tcBorders>
                  <w:vAlign w:val="center"/>
                </w:tcPr>
                <w:p w14:paraId="46C5751C" w14:textId="77777777" w:rsidR="00A72990" w:rsidRPr="003455B9" w:rsidRDefault="00A72990" w:rsidP="00C57D92">
                  <w:pPr>
                    <w:pStyle w:val="18"/>
                  </w:pPr>
                  <w:r w:rsidRPr="003455B9">
                    <w:t>+</w:t>
                  </w:r>
                  <w:r w:rsidRPr="003455B9">
                    <w:rPr>
                      <w:rFonts w:hint="eastAsia"/>
                    </w:rPr>
                    <w:t>0</w:t>
                  </w:r>
                  <w:r w:rsidRPr="003455B9">
                    <w:t>.3</w:t>
                  </w:r>
                </w:p>
              </w:tc>
              <w:tc>
                <w:tcPr>
                  <w:tcW w:w="0" w:type="auto"/>
                  <w:tcBorders>
                    <w:top w:val="single" w:sz="4" w:space="0" w:color="auto"/>
                    <w:left w:val="single" w:sz="4" w:space="0" w:color="auto"/>
                    <w:bottom w:val="single" w:sz="4" w:space="0" w:color="auto"/>
                    <w:right w:val="single" w:sz="4" w:space="0" w:color="auto"/>
                  </w:tcBorders>
                  <w:vAlign w:val="center"/>
                </w:tcPr>
                <w:p w14:paraId="202A9C73" w14:textId="77777777" w:rsidR="00A72990" w:rsidRPr="003455B9" w:rsidRDefault="00A72990" w:rsidP="00C57D92">
                  <w:pPr>
                    <w:pStyle w:val="18"/>
                  </w:pPr>
                  <w:r w:rsidRPr="003455B9">
                    <w:rPr>
                      <w:rFonts w:hint="eastAsia"/>
                    </w:rPr>
                    <w:t>0</w:t>
                  </w:r>
                  <w:r w:rsidRPr="003455B9">
                    <w:t>.1</w:t>
                  </w:r>
                </w:p>
              </w:tc>
              <w:tc>
                <w:tcPr>
                  <w:tcW w:w="647" w:type="dxa"/>
                  <w:tcBorders>
                    <w:top w:val="single" w:sz="4" w:space="0" w:color="auto"/>
                    <w:left w:val="single" w:sz="4" w:space="0" w:color="auto"/>
                    <w:bottom w:val="single" w:sz="4" w:space="0" w:color="auto"/>
                    <w:right w:val="single" w:sz="4" w:space="0" w:color="auto"/>
                  </w:tcBorders>
                </w:tcPr>
                <w:p w14:paraId="1DC0A31F"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023EB0B6" w14:textId="77777777" w:rsidR="00A72990" w:rsidRPr="003455B9" w:rsidRDefault="00A72990" w:rsidP="00C57D92">
                  <w:pPr>
                    <w:pStyle w:val="18"/>
                  </w:pPr>
                  <w:r w:rsidRPr="003455B9">
                    <w:rPr>
                      <w:rFonts w:hint="eastAsia"/>
                    </w:rPr>
                    <w:t>4</w:t>
                  </w:r>
                  <w:r w:rsidRPr="003455B9">
                    <w:t>L</w:t>
                  </w:r>
                  <w:r w:rsidRPr="003455B9">
                    <w:rPr>
                      <w:rFonts w:hint="eastAsia"/>
                    </w:rPr>
                    <w:t>钢瓶</w:t>
                  </w:r>
                </w:p>
              </w:tc>
              <w:tc>
                <w:tcPr>
                  <w:tcW w:w="440" w:type="dxa"/>
                  <w:tcBorders>
                    <w:top w:val="single" w:sz="4" w:space="0" w:color="auto"/>
                    <w:left w:val="single" w:sz="4" w:space="0" w:color="auto"/>
                    <w:bottom w:val="single" w:sz="4" w:space="0" w:color="auto"/>
                    <w:right w:val="nil"/>
                  </w:tcBorders>
                  <w:vAlign w:val="center"/>
                </w:tcPr>
                <w:p w14:paraId="3A0DDE6E" w14:textId="77777777" w:rsidR="00A72990" w:rsidRPr="003455B9" w:rsidRDefault="00A72990" w:rsidP="00C57D92">
                  <w:pPr>
                    <w:pStyle w:val="18"/>
                  </w:pPr>
                  <w:r w:rsidRPr="003455B9">
                    <w:rPr>
                      <w:rFonts w:hint="eastAsia"/>
                    </w:rPr>
                    <w:t>汽运</w:t>
                  </w:r>
                </w:p>
              </w:tc>
            </w:tr>
            <w:tr w:rsidR="003455B9" w:rsidRPr="003455B9" w14:paraId="5679493B" w14:textId="77777777" w:rsidTr="00233971">
              <w:trPr>
                <w:trHeight w:val="290"/>
                <w:jc w:val="center"/>
              </w:trPr>
              <w:tc>
                <w:tcPr>
                  <w:tcW w:w="0" w:type="auto"/>
                  <w:vMerge/>
                  <w:tcBorders>
                    <w:left w:val="nil"/>
                    <w:right w:val="single" w:sz="4" w:space="0" w:color="auto"/>
                  </w:tcBorders>
                  <w:vAlign w:val="center"/>
                </w:tcPr>
                <w:p w14:paraId="41A2A283"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174155A8" w14:textId="77777777" w:rsidR="00A72990" w:rsidRPr="003455B9" w:rsidRDefault="00A72990" w:rsidP="00C57D92">
                  <w:pPr>
                    <w:pStyle w:val="18"/>
                  </w:pPr>
                  <w:r w:rsidRPr="003455B9">
                    <w:rPr>
                      <w:rFonts w:hint="eastAsia"/>
                    </w:rPr>
                    <w:t>四氟化碳</w:t>
                  </w:r>
                </w:p>
              </w:tc>
              <w:tc>
                <w:tcPr>
                  <w:tcW w:w="431" w:type="dxa"/>
                  <w:tcBorders>
                    <w:top w:val="single" w:sz="4" w:space="0" w:color="auto"/>
                    <w:left w:val="single" w:sz="4" w:space="0" w:color="auto"/>
                    <w:bottom w:val="single" w:sz="4" w:space="0" w:color="auto"/>
                    <w:right w:val="single" w:sz="4" w:space="0" w:color="auto"/>
                  </w:tcBorders>
                  <w:vAlign w:val="center"/>
                </w:tcPr>
                <w:p w14:paraId="407FCE3F" w14:textId="77777777" w:rsidR="00A72990" w:rsidRPr="003455B9" w:rsidRDefault="00A72990" w:rsidP="00C57D92">
                  <w:pPr>
                    <w:pStyle w:val="18"/>
                  </w:pPr>
                  <w:r w:rsidRPr="003455B9">
                    <w:rPr>
                      <w:rFonts w:hint="eastAsia"/>
                    </w:rPr>
                    <w:t>气态</w:t>
                  </w:r>
                </w:p>
              </w:tc>
              <w:tc>
                <w:tcPr>
                  <w:tcW w:w="1732" w:type="dxa"/>
                  <w:tcBorders>
                    <w:top w:val="single" w:sz="4" w:space="0" w:color="auto"/>
                    <w:left w:val="single" w:sz="4" w:space="0" w:color="auto"/>
                    <w:bottom w:val="single" w:sz="4" w:space="0" w:color="auto"/>
                    <w:right w:val="single" w:sz="4" w:space="0" w:color="auto"/>
                  </w:tcBorders>
                  <w:vAlign w:val="center"/>
                </w:tcPr>
                <w:p w14:paraId="021813EB" w14:textId="77777777" w:rsidR="00A72990" w:rsidRPr="003455B9" w:rsidRDefault="00A72990" w:rsidP="00C57D92">
                  <w:pPr>
                    <w:pStyle w:val="18"/>
                  </w:pPr>
                  <w:r w:rsidRPr="003455B9">
                    <w:rPr>
                      <w:rFonts w:hint="eastAsia"/>
                    </w:rPr>
                    <w:t>四氟化碳</w:t>
                  </w:r>
                </w:p>
              </w:tc>
              <w:tc>
                <w:tcPr>
                  <w:tcW w:w="850" w:type="dxa"/>
                  <w:tcBorders>
                    <w:top w:val="single" w:sz="4" w:space="0" w:color="auto"/>
                    <w:left w:val="single" w:sz="4" w:space="0" w:color="auto"/>
                    <w:bottom w:val="single" w:sz="4" w:space="0" w:color="auto"/>
                    <w:right w:val="single" w:sz="4" w:space="0" w:color="auto"/>
                  </w:tcBorders>
                  <w:vAlign w:val="center"/>
                </w:tcPr>
                <w:p w14:paraId="70C0C75B" w14:textId="77777777" w:rsidR="00A72990" w:rsidRPr="003455B9" w:rsidRDefault="00A72990" w:rsidP="00C57D92">
                  <w:pPr>
                    <w:pStyle w:val="18"/>
                  </w:pPr>
                  <w:r w:rsidRPr="003455B9">
                    <w:rPr>
                      <w:rFonts w:hint="eastAsia"/>
                    </w:rPr>
                    <w:t>0</w:t>
                  </w:r>
                </w:p>
              </w:tc>
              <w:tc>
                <w:tcPr>
                  <w:tcW w:w="851" w:type="dxa"/>
                  <w:tcBorders>
                    <w:top w:val="single" w:sz="4" w:space="0" w:color="auto"/>
                    <w:left w:val="single" w:sz="4" w:space="0" w:color="auto"/>
                    <w:bottom w:val="single" w:sz="4" w:space="0" w:color="auto"/>
                    <w:right w:val="single" w:sz="4" w:space="0" w:color="auto"/>
                  </w:tcBorders>
                  <w:vAlign w:val="center"/>
                </w:tcPr>
                <w:p w14:paraId="2EACD59D" w14:textId="77777777" w:rsidR="00A72990" w:rsidRPr="003455B9" w:rsidRDefault="00A72990" w:rsidP="00C57D92">
                  <w:pPr>
                    <w:pStyle w:val="18"/>
                  </w:pPr>
                  <w:r w:rsidRPr="003455B9">
                    <w:rPr>
                      <w:rFonts w:hint="eastAsia"/>
                    </w:rPr>
                    <w:t>0</w:t>
                  </w:r>
                  <w:r w:rsidRPr="003455B9">
                    <w:t>.01</w:t>
                  </w:r>
                </w:p>
              </w:tc>
              <w:tc>
                <w:tcPr>
                  <w:tcW w:w="921" w:type="dxa"/>
                  <w:tcBorders>
                    <w:top w:val="single" w:sz="4" w:space="0" w:color="auto"/>
                    <w:left w:val="single" w:sz="4" w:space="0" w:color="auto"/>
                    <w:bottom w:val="single" w:sz="4" w:space="0" w:color="auto"/>
                    <w:right w:val="single" w:sz="4" w:space="0" w:color="auto"/>
                  </w:tcBorders>
                  <w:vAlign w:val="center"/>
                </w:tcPr>
                <w:p w14:paraId="378BB3A3" w14:textId="77777777" w:rsidR="00A72990" w:rsidRPr="003455B9" w:rsidRDefault="00A72990" w:rsidP="00C57D92">
                  <w:pPr>
                    <w:pStyle w:val="18"/>
                  </w:pPr>
                  <w:r w:rsidRPr="003455B9">
                    <w:t>+</w:t>
                  </w:r>
                  <w:r w:rsidRPr="003455B9">
                    <w:rPr>
                      <w:rFonts w:hint="eastAsia"/>
                    </w:rPr>
                    <w:t>0</w:t>
                  </w:r>
                  <w:r w:rsidRPr="003455B9">
                    <w:t>.01</w:t>
                  </w:r>
                </w:p>
              </w:tc>
              <w:tc>
                <w:tcPr>
                  <w:tcW w:w="0" w:type="auto"/>
                  <w:tcBorders>
                    <w:top w:val="single" w:sz="4" w:space="0" w:color="auto"/>
                    <w:left w:val="single" w:sz="4" w:space="0" w:color="auto"/>
                    <w:bottom w:val="single" w:sz="4" w:space="0" w:color="auto"/>
                    <w:right w:val="single" w:sz="4" w:space="0" w:color="auto"/>
                  </w:tcBorders>
                  <w:vAlign w:val="center"/>
                </w:tcPr>
                <w:p w14:paraId="0577589F" w14:textId="77777777" w:rsidR="00A72990" w:rsidRPr="003455B9" w:rsidRDefault="00A72990" w:rsidP="00C57D92">
                  <w:pPr>
                    <w:pStyle w:val="18"/>
                  </w:pPr>
                  <w:r w:rsidRPr="003455B9">
                    <w:rPr>
                      <w:rFonts w:hint="eastAsia"/>
                    </w:rPr>
                    <w:t>0</w:t>
                  </w:r>
                  <w:r w:rsidRPr="003455B9">
                    <w:t>.01</w:t>
                  </w:r>
                </w:p>
              </w:tc>
              <w:tc>
                <w:tcPr>
                  <w:tcW w:w="647" w:type="dxa"/>
                  <w:tcBorders>
                    <w:top w:val="single" w:sz="4" w:space="0" w:color="auto"/>
                    <w:left w:val="single" w:sz="4" w:space="0" w:color="auto"/>
                    <w:bottom w:val="single" w:sz="4" w:space="0" w:color="auto"/>
                    <w:right w:val="single" w:sz="4" w:space="0" w:color="auto"/>
                  </w:tcBorders>
                </w:tcPr>
                <w:p w14:paraId="4E8F8E86" w14:textId="77777777" w:rsidR="00A72990" w:rsidRPr="003455B9" w:rsidRDefault="00A72990" w:rsidP="00C57D92">
                  <w:bookmarkStart w:id="97" w:name="OLE_LINK422"/>
                  <w:bookmarkStart w:id="98" w:name="OLE_LINK423"/>
                  <w:r w:rsidRPr="003455B9">
                    <w:rPr>
                      <w:rFonts w:hint="eastAsia"/>
                    </w:rPr>
                    <w:t>原料仓库</w:t>
                  </w:r>
                  <w:bookmarkEnd w:id="97"/>
                  <w:bookmarkEnd w:id="98"/>
                </w:p>
              </w:tc>
              <w:tc>
                <w:tcPr>
                  <w:tcW w:w="741" w:type="dxa"/>
                  <w:tcBorders>
                    <w:top w:val="single" w:sz="4" w:space="0" w:color="auto"/>
                    <w:left w:val="single" w:sz="4" w:space="0" w:color="auto"/>
                    <w:bottom w:val="single" w:sz="4" w:space="0" w:color="auto"/>
                    <w:right w:val="single" w:sz="4" w:space="0" w:color="auto"/>
                  </w:tcBorders>
                  <w:vAlign w:val="center"/>
                </w:tcPr>
                <w:p w14:paraId="745B7E72" w14:textId="77777777" w:rsidR="00A72990" w:rsidRPr="003455B9" w:rsidRDefault="00A72990" w:rsidP="00C57D92">
                  <w:pPr>
                    <w:pStyle w:val="18"/>
                  </w:pPr>
                  <w:r w:rsidRPr="003455B9">
                    <w:rPr>
                      <w:rFonts w:hint="eastAsia"/>
                    </w:rPr>
                    <w:t>1</w:t>
                  </w:r>
                  <w:r w:rsidRPr="003455B9">
                    <w:t>0L</w:t>
                  </w:r>
                  <w:r w:rsidRPr="003455B9">
                    <w:rPr>
                      <w:rFonts w:hint="eastAsia"/>
                    </w:rPr>
                    <w:t>钢瓶</w:t>
                  </w:r>
                </w:p>
              </w:tc>
              <w:tc>
                <w:tcPr>
                  <w:tcW w:w="440" w:type="dxa"/>
                  <w:tcBorders>
                    <w:top w:val="single" w:sz="4" w:space="0" w:color="auto"/>
                    <w:left w:val="single" w:sz="4" w:space="0" w:color="auto"/>
                    <w:bottom w:val="single" w:sz="4" w:space="0" w:color="auto"/>
                    <w:right w:val="nil"/>
                  </w:tcBorders>
                  <w:vAlign w:val="center"/>
                </w:tcPr>
                <w:p w14:paraId="750EDE76" w14:textId="77777777" w:rsidR="00A72990" w:rsidRPr="003455B9" w:rsidRDefault="00A72990" w:rsidP="00C57D92">
                  <w:pPr>
                    <w:pStyle w:val="18"/>
                  </w:pPr>
                  <w:r w:rsidRPr="003455B9">
                    <w:rPr>
                      <w:rFonts w:hint="eastAsia"/>
                    </w:rPr>
                    <w:t>汽运</w:t>
                  </w:r>
                </w:p>
              </w:tc>
            </w:tr>
            <w:tr w:rsidR="003455B9" w:rsidRPr="003455B9" w14:paraId="25813A78" w14:textId="77777777" w:rsidTr="00233971">
              <w:trPr>
                <w:trHeight w:val="290"/>
                <w:jc w:val="center"/>
              </w:trPr>
              <w:tc>
                <w:tcPr>
                  <w:tcW w:w="0" w:type="auto"/>
                  <w:vMerge/>
                  <w:tcBorders>
                    <w:left w:val="nil"/>
                    <w:right w:val="single" w:sz="4" w:space="0" w:color="auto"/>
                  </w:tcBorders>
                  <w:vAlign w:val="center"/>
                </w:tcPr>
                <w:p w14:paraId="05FB39B9" w14:textId="77777777" w:rsidR="00A72990" w:rsidRPr="003455B9" w:rsidRDefault="00A72990" w:rsidP="00C57D92">
                  <w:pPr>
                    <w:pStyle w:val="18"/>
                  </w:pPr>
                </w:p>
              </w:tc>
              <w:tc>
                <w:tcPr>
                  <w:tcW w:w="0" w:type="auto"/>
                  <w:tcBorders>
                    <w:top w:val="single" w:sz="4" w:space="0" w:color="auto"/>
                    <w:left w:val="single" w:sz="4" w:space="0" w:color="auto"/>
                    <w:bottom w:val="single" w:sz="4" w:space="0" w:color="auto"/>
                    <w:right w:val="single" w:sz="4" w:space="0" w:color="auto"/>
                  </w:tcBorders>
                  <w:vAlign w:val="center"/>
                </w:tcPr>
                <w:p w14:paraId="11E22728" w14:textId="77777777" w:rsidR="00A72990" w:rsidRPr="003455B9" w:rsidRDefault="00A72990" w:rsidP="00C57D92">
                  <w:pPr>
                    <w:pStyle w:val="18"/>
                  </w:pPr>
                  <w:r w:rsidRPr="003455B9">
                    <w:rPr>
                      <w:rFonts w:hint="eastAsia"/>
                    </w:rPr>
                    <w:t>机油</w:t>
                  </w:r>
                </w:p>
              </w:tc>
              <w:tc>
                <w:tcPr>
                  <w:tcW w:w="431" w:type="dxa"/>
                  <w:tcBorders>
                    <w:top w:val="single" w:sz="4" w:space="0" w:color="auto"/>
                    <w:left w:val="single" w:sz="4" w:space="0" w:color="auto"/>
                    <w:bottom w:val="single" w:sz="4" w:space="0" w:color="auto"/>
                    <w:right w:val="single" w:sz="4" w:space="0" w:color="auto"/>
                  </w:tcBorders>
                  <w:vAlign w:val="center"/>
                </w:tcPr>
                <w:p w14:paraId="2C04DECF" w14:textId="77777777" w:rsidR="00A72990" w:rsidRPr="003455B9" w:rsidRDefault="00A72990" w:rsidP="00C57D92">
                  <w:pPr>
                    <w:pStyle w:val="18"/>
                  </w:pPr>
                  <w:r w:rsidRPr="003455B9">
                    <w:rPr>
                      <w:rFonts w:hint="eastAsia"/>
                    </w:rPr>
                    <w:t>液态</w:t>
                  </w:r>
                </w:p>
              </w:tc>
              <w:tc>
                <w:tcPr>
                  <w:tcW w:w="1732" w:type="dxa"/>
                  <w:tcBorders>
                    <w:top w:val="single" w:sz="4" w:space="0" w:color="auto"/>
                    <w:left w:val="single" w:sz="4" w:space="0" w:color="auto"/>
                    <w:bottom w:val="single" w:sz="4" w:space="0" w:color="auto"/>
                    <w:right w:val="single" w:sz="4" w:space="0" w:color="auto"/>
                  </w:tcBorders>
                  <w:vAlign w:val="center"/>
                </w:tcPr>
                <w:p w14:paraId="51E4644B" w14:textId="77777777" w:rsidR="00A72990" w:rsidRPr="003455B9" w:rsidRDefault="00A72990" w:rsidP="00C57D92">
                  <w:pPr>
                    <w:pStyle w:val="18"/>
                  </w:pPr>
                  <w:r w:rsidRPr="003455B9">
                    <w:rPr>
                      <w:rFonts w:hint="eastAsia"/>
                    </w:rPr>
                    <w:t>矿物油</w:t>
                  </w:r>
                </w:p>
              </w:tc>
              <w:tc>
                <w:tcPr>
                  <w:tcW w:w="850" w:type="dxa"/>
                  <w:tcBorders>
                    <w:top w:val="single" w:sz="4" w:space="0" w:color="auto"/>
                    <w:left w:val="single" w:sz="4" w:space="0" w:color="auto"/>
                    <w:bottom w:val="single" w:sz="4" w:space="0" w:color="auto"/>
                    <w:right w:val="single" w:sz="4" w:space="0" w:color="auto"/>
                  </w:tcBorders>
                  <w:vAlign w:val="center"/>
                </w:tcPr>
                <w:p w14:paraId="41E87AD2" w14:textId="77777777" w:rsidR="00A72990" w:rsidRPr="003455B9" w:rsidRDefault="00A72990" w:rsidP="00C57D92">
                  <w:pPr>
                    <w:pStyle w:val="18"/>
                  </w:pPr>
                  <w:r w:rsidRPr="003455B9">
                    <w:rPr>
                      <w:rFonts w:hint="eastAsia"/>
                    </w:rPr>
                    <w:t>0</w:t>
                  </w:r>
                  <w:r w:rsidR="00DC4E26" w:rsidRPr="003455B9">
                    <w:t>.2</w:t>
                  </w:r>
                </w:p>
              </w:tc>
              <w:tc>
                <w:tcPr>
                  <w:tcW w:w="851" w:type="dxa"/>
                  <w:tcBorders>
                    <w:top w:val="single" w:sz="4" w:space="0" w:color="auto"/>
                    <w:left w:val="single" w:sz="4" w:space="0" w:color="auto"/>
                    <w:bottom w:val="single" w:sz="4" w:space="0" w:color="auto"/>
                    <w:right w:val="single" w:sz="4" w:space="0" w:color="auto"/>
                  </w:tcBorders>
                  <w:vAlign w:val="center"/>
                </w:tcPr>
                <w:p w14:paraId="0EBCA182" w14:textId="77777777" w:rsidR="00A72990" w:rsidRPr="003455B9" w:rsidRDefault="00A72990" w:rsidP="00C57D92">
                  <w:pPr>
                    <w:pStyle w:val="18"/>
                  </w:pPr>
                  <w:r w:rsidRPr="003455B9">
                    <w:rPr>
                      <w:rFonts w:hint="eastAsia"/>
                    </w:rPr>
                    <w:t>0</w:t>
                  </w:r>
                  <w:r w:rsidRPr="003455B9">
                    <w:t>.</w:t>
                  </w:r>
                  <w:r w:rsidR="00DC4E26" w:rsidRPr="003455B9">
                    <w:t>4</w:t>
                  </w:r>
                </w:p>
              </w:tc>
              <w:tc>
                <w:tcPr>
                  <w:tcW w:w="921" w:type="dxa"/>
                  <w:tcBorders>
                    <w:top w:val="single" w:sz="4" w:space="0" w:color="auto"/>
                    <w:left w:val="single" w:sz="4" w:space="0" w:color="auto"/>
                    <w:bottom w:val="single" w:sz="4" w:space="0" w:color="auto"/>
                    <w:right w:val="single" w:sz="4" w:space="0" w:color="auto"/>
                  </w:tcBorders>
                  <w:vAlign w:val="center"/>
                </w:tcPr>
                <w:p w14:paraId="758CBC2F" w14:textId="77777777" w:rsidR="00A72990" w:rsidRPr="003455B9" w:rsidRDefault="00A72990" w:rsidP="005028C4">
                  <w:pPr>
                    <w:pStyle w:val="18"/>
                  </w:pPr>
                  <w:r w:rsidRPr="003455B9">
                    <w:rPr>
                      <w:rFonts w:hint="eastAsia"/>
                    </w:rPr>
                    <w:t>+</w:t>
                  </w:r>
                  <w:r w:rsidRPr="003455B9">
                    <w:t>0.2</w:t>
                  </w:r>
                </w:p>
              </w:tc>
              <w:tc>
                <w:tcPr>
                  <w:tcW w:w="0" w:type="auto"/>
                  <w:tcBorders>
                    <w:top w:val="single" w:sz="4" w:space="0" w:color="auto"/>
                    <w:left w:val="single" w:sz="4" w:space="0" w:color="auto"/>
                    <w:bottom w:val="single" w:sz="4" w:space="0" w:color="auto"/>
                    <w:right w:val="single" w:sz="4" w:space="0" w:color="auto"/>
                  </w:tcBorders>
                  <w:vAlign w:val="center"/>
                </w:tcPr>
                <w:p w14:paraId="331C4D9D" w14:textId="77777777" w:rsidR="00A72990" w:rsidRPr="003455B9" w:rsidRDefault="00A72990" w:rsidP="00C57D92">
                  <w:pPr>
                    <w:pStyle w:val="18"/>
                  </w:pPr>
                  <w:r w:rsidRPr="003455B9">
                    <w:rPr>
                      <w:rFonts w:hint="eastAsia"/>
                    </w:rPr>
                    <w:t>0</w:t>
                  </w:r>
                  <w:r w:rsidRPr="003455B9">
                    <w:t>.2</w:t>
                  </w:r>
                </w:p>
              </w:tc>
              <w:tc>
                <w:tcPr>
                  <w:tcW w:w="647" w:type="dxa"/>
                  <w:tcBorders>
                    <w:top w:val="single" w:sz="4" w:space="0" w:color="auto"/>
                    <w:left w:val="single" w:sz="4" w:space="0" w:color="auto"/>
                    <w:bottom w:val="single" w:sz="4" w:space="0" w:color="auto"/>
                    <w:right w:val="single" w:sz="4" w:space="0" w:color="auto"/>
                  </w:tcBorders>
                </w:tcPr>
                <w:p w14:paraId="5FDA414C" w14:textId="77777777" w:rsidR="00A72990" w:rsidRPr="003455B9" w:rsidRDefault="00A72990" w:rsidP="00C57D92">
                  <w:r w:rsidRPr="003455B9">
                    <w:rPr>
                      <w:rFonts w:hint="eastAsia"/>
                    </w:rPr>
                    <w:t>原料仓库</w:t>
                  </w:r>
                </w:p>
              </w:tc>
              <w:tc>
                <w:tcPr>
                  <w:tcW w:w="741" w:type="dxa"/>
                  <w:tcBorders>
                    <w:top w:val="single" w:sz="4" w:space="0" w:color="auto"/>
                    <w:left w:val="single" w:sz="4" w:space="0" w:color="auto"/>
                    <w:bottom w:val="single" w:sz="4" w:space="0" w:color="auto"/>
                    <w:right w:val="single" w:sz="4" w:space="0" w:color="auto"/>
                  </w:tcBorders>
                  <w:vAlign w:val="center"/>
                </w:tcPr>
                <w:p w14:paraId="5307E277" w14:textId="77777777" w:rsidR="00A72990" w:rsidRPr="003455B9" w:rsidRDefault="00A72990" w:rsidP="00C57D92">
                  <w:pPr>
                    <w:pStyle w:val="18"/>
                  </w:pPr>
                  <w:r w:rsidRPr="003455B9">
                    <w:rPr>
                      <w:rFonts w:hint="eastAsia"/>
                    </w:rPr>
                    <w:t>2</w:t>
                  </w:r>
                  <w:r w:rsidRPr="003455B9">
                    <w:t>00</w:t>
                  </w:r>
                  <w:r w:rsidRPr="003455B9">
                    <w:rPr>
                      <w:rFonts w:hint="eastAsia"/>
                    </w:rPr>
                    <w:t>kg</w:t>
                  </w:r>
                  <w:r w:rsidRPr="003455B9">
                    <w:rPr>
                      <w:rFonts w:hint="eastAsia"/>
                    </w:rPr>
                    <w:t>铁桶</w:t>
                  </w:r>
                </w:p>
              </w:tc>
              <w:tc>
                <w:tcPr>
                  <w:tcW w:w="440" w:type="dxa"/>
                  <w:tcBorders>
                    <w:top w:val="single" w:sz="4" w:space="0" w:color="auto"/>
                    <w:left w:val="single" w:sz="4" w:space="0" w:color="auto"/>
                    <w:bottom w:val="single" w:sz="4" w:space="0" w:color="auto"/>
                    <w:right w:val="nil"/>
                  </w:tcBorders>
                  <w:vAlign w:val="center"/>
                </w:tcPr>
                <w:p w14:paraId="7087D19C" w14:textId="77777777" w:rsidR="00A72990" w:rsidRPr="003455B9" w:rsidRDefault="00A72990" w:rsidP="00C57D92">
                  <w:pPr>
                    <w:pStyle w:val="18"/>
                  </w:pPr>
                  <w:r w:rsidRPr="003455B9">
                    <w:rPr>
                      <w:rFonts w:hint="eastAsia"/>
                    </w:rPr>
                    <w:t>汽运</w:t>
                  </w:r>
                </w:p>
              </w:tc>
            </w:tr>
            <w:tr w:rsidR="003455B9" w:rsidRPr="003455B9" w14:paraId="0F1DA584" w14:textId="77777777" w:rsidTr="00233971">
              <w:trPr>
                <w:trHeight w:val="290"/>
                <w:jc w:val="center"/>
              </w:trPr>
              <w:tc>
                <w:tcPr>
                  <w:tcW w:w="0" w:type="auto"/>
                  <w:vMerge/>
                  <w:tcBorders>
                    <w:left w:val="nil"/>
                    <w:bottom w:val="single" w:sz="12" w:space="0" w:color="auto"/>
                    <w:right w:val="single" w:sz="4" w:space="0" w:color="auto"/>
                  </w:tcBorders>
                  <w:vAlign w:val="center"/>
                </w:tcPr>
                <w:p w14:paraId="69ACDD8A" w14:textId="77777777" w:rsidR="000104E6" w:rsidRPr="003455B9" w:rsidRDefault="000104E6" w:rsidP="000104E6">
                  <w:pPr>
                    <w:pStyle w:val="18"/>
                  </w:pPr>
                </w:p>
              </w:tc>
              <w:tc>
                <w:tcPr>
                  <w:tcW w:w="0" w:type="auto"/>
                  <w:tcBorders>
                    <w:top w:val="single" w:sz="4" w:space="0" w:color="auto"/>
                    <w:left w:val="single" w:sz="4" w:space="0" w:color="auto"/>
                    <w:bottom w:val="single" w:sz="12" w:space="0" w:color="auto"/>
                    <w:right w:val="single" w:sz="4" w:space="0" w:color="auto"/>
                  </w:tcBorders>
                  <w:vAlign w:val="center"/>
                </w:tcPr>
                <w:p w14:paraId="27BBF012" w14:textId="77777777" w:rsidR="000104E6" w:rsidRPr="003455B9" w:rsidRDefault="000104E6" w:rsidP="000104E6">
                  <w:pPr>
                    <w:pStyle w:val="18"/>
                  </w:pPr>
                  <w:r w:rsidRPr="003455B9">
                    <w:rPr>
                      <w:rFonts w:hint="eastAsia"/>
                    </w:rPr>
                    <w:t>氢氧化钠</w:t>
                  </w:r>
                </w:p>
              </w:tc>
              <w:tc>
                <w:tcPr>
                  <w:tcW w:w="431" w:type="dxa"/>
                  <w:tcBorders>
                    <w:top w:val="single" w:sz="4" w:space="0" w:color="auto"/>
                    <w:left w:val="single" w:sz="4" w:space="0" w:color="auto"/>
                    <w:bottom w:val="single" w:sz="12" w:space="0" w:color="auto"/>
                    <w:right w:val="single" w:sz="4" w:space="0" w:color="auto"/>
                  </w:tcBorders>
                  <w:vAlign w:val="center"/>
                </w:tcPr>
                <w:p w14:paraId="6FF59C75" w14:textId="77777777" w:rsidR="000104E6" w:rsidRPr="003455B9" w:rsidRDefault="000104E6" w:rsidP="000104E6">
                  <w:pPr>
                    <w:pStyle w:val="18"/>
                  </w:pPr>
                  <w:r w:rsidRPr="003455B9">
                    <w:rPr>
                      <w:rFonts w:hint="eastAsia"/>
                    </w:rPr>
                    <w:t>固态</w:t>
                  </w:r>
                </w:p>
              </w:tc>
              <w:tc>
                <w:tcPr>
                  <w:tcW w:w="1732" w:type="dxa"/>
                  <w:tcBorders>
                    <w:top w:val="single" w:sz="4" w:space="0" w:color="auto"/>
                    <w:left w:val="single" w:sz="4" w:space="0" w:color="auto"/>
                    <w:bottom w:val="single" w:sz="12" w:space="0" w:color="auto"/>
                    <w:right w:val="single" w:sz="4" w:space="0" w:color="auto"/>
                  </w:tcBorders>
                  <w:vAlign w:val="center"/>
                </w:tcPr>
                <w:p w14:paraId="3C801E01" w14:textId="77777777" w:rsidR="000104E6" w:rsidRPr="003455B9" w:rsidRDefault="000104E6" w:rsidP="000104E6">
                  <w:pPr>
                    <w:pStyle w:val="18"/>
                  </w:pPr>
                  <w:r w:rsidRPr="003455B9">
                    <w:rPr>
                      <w:rFonts w:hint="eastAsia"/>
                    </w:rPr>
                    <w:t>Na</w:t>
                  </w:r>
                  <w:r w:rsidRPr="003455B9">
                    <w:t>OH</w:t>
                  </w:r>
                </w:p>
              </w:tc>
              <w:tc>
                <w:tcPr>
                  <w:tcW w:w="850" w:type="dxa"/>
                  <w:tcBorders>
                    <w:top w:val="single" w:sz="4" w:space="0" w:color="auto"/>
                    <w:left w:val="single" w:sz="4" w:space="0" w:color="auto"/>
                    <w:bottom w:val="single" w:sz="12" w:space="0" w:color="auto"/>
                    <w:right w:val="single" w:sz="4" w:space="0" w:color="auto"/>
                  </w:tcBorders>
                  <w:vAlign w:val="center"/>
                </w:tcPr>
                <w:p w14:paraId="1A0BDC9D" w14:textId="77777777" w:rsidR="000104E6" w:rsidRPr="003455B9" w:rsidRDefault="000104E6" w:rsidP="000104E6">
                  <w:pPr>
                    <w:pStyle w:val="18"/>
                  </w:pPr>
                  <w:r w:rsidRPr="003455B9">
                    <w:rPr>
                      <w:rFonts w:hint="eastAsia"/>
                    </w:rPr>
                    <w:t>0</w:t>
                  </w:r>
                </w:p>
              </w:tc>
              <w:tc>
                <w:tcPr>
                  <w:tcW w:w="851" w:type="dxa"/>
                  <w:tcBorders>
                    <w:top w:val="single" w:sz="4" w:space="0" w:color="auto"/>
                    <w:left w:val="single" w:sz="4" w:space="0" w:color="auto"/>
                    <w:bottom w:val="single" w:sz="12" w:space="0" w:color="auto"/>
                    <w:right w:val="single" w:sz="4" w:space="0" w:color="auto"/>
                  </w:tcBorders>
                  <w:vAlign w:val="center"/>
                </w:tcPr>
                <w:p w14:paraId="541B3B1E" w14:textId="77777777" w:rsidR="000104E6" w:rsidRPr="003455B9" w:rsidRDefault="00CA6206" w:rsidP="000104E6">
                  <w:pPr>
                    <w:pStyle w:val="18"/>
                  </w:pPr>
                  <w:r w:rsidRPr="003455B9">
                    <w:t>2.5</w:t>
                  </w:r>
                </w:p>
              </w:tc>
              <w:tc>
                <w:tcPr>
                  <w:tcW w:w="921" w:type="dxa"/>
                  <w:tcBorders>
                    <w:top w:val="single" w:sz="4" w:space="0" w:color="auto"/>
                    <w:left w:val="single" w:sz="4" w:space="0" w:color="auto"/>
                    <w:bottom w:val="single" w:sz="12" w:space="0" w:color="auto"/>
                    <w:right w:val="single" w:sz="4" w:space="0" w:color="auto"/>
                  </w:tcBorders>
                  <w:vAlign w:val="center"/>
                </w:tcPr>
                <w:p w14:paraId="33B7BDB3" w14:textId="77777777" w:rsidR="000104E6" w:rsidRPr="003455B9" w:rsidRDefault="000104E6" w:rsidP="000104E6">
                  <w:pPr>
                    <w:pStyle w:val="18"/>
                  </w:pPr>
                  <w:r w:rsidRPr="003455B9">
                    <w:rPr>
                      <w:rFonts w:hint="eastAsia"/>
                    </w:rPr>
                    <w:t>+</w:t>
                  </w:r>
                  <w:r w:rsidR="00CA6206" w:rsidRPr="003455B9">
                    <w:t>2.5</w:t>
                  </w:r>
                </w:p>
              </w:tc>
              <w:tc>
                <w:tcPr>
                  <w:tcW w:w="0" w:type="auto"/>
                  <w:tcBorders>
                    <w:top w:val="single" w:sz="4" w:space="0" w:color="auto"/>
                    <w:left w:val="single" w:sz="4" w:space="0" w:color="auto"/>
                    <w:bottom w:val="single" w:sz="12" w:space="0" w:color="auto"/>
                    <w:right w:val="single" w:sz="4" w:space="0" w:color="auto"/>
                  </w:tcBorders>
                  <w:vAlign w:val="center"/>
                </w:tcPr>
                <w:p w14:paraId="2AF540AA" w14:textId="77777777" w:rsidR="000104E6" w:rsidRPr="003455B9" w:rsidRDefault="000104E6" w:rsidP="000104E6">
                  <w:pPr>
                    <w:pStyle w:val="18"/>
                  </w:pPr>
                  <w:r w:rsidRPr="003455B9">
                    <w:rPr>
                      <w:rFonts w:hint="eastAsia"/>
                    </w:rPr>
                    <w:t>0</w:t>
                  </w:r>
                  <w:r w:rsidRPr="003455B9">
                    <w:t>.5</w:t>
                  </w:r>
                </w:p>
              </w:tc>
              <w:tc>
                <w:tcPr>
                  <w:tcW w:w="647" w:type="dxa"/>
                  <w:tcBorders>
                    <w:top w:val="single" w:sz="4" w:space="0" w:color="auto"/>
                    <w:left w:val="single" w:sz="4" w:space="0" w:color="auto"/>
                    <w:bottom w:val="single" w:sz="12" w:space="0" w:color="auto"/>
                    <w:right w:val="single" w:sz="4" w:space="0" w:color="auto"/>
                  </w:tcBorders>
                </w:tcPr>
                <w:p w14:paraId="1DBE7BEC" w14:textId="77777777" w:rsidR="000104E6" w:rsidRPr="003455B9" w:rsidRDefault="000104E6" w:rsidP="000104E6">
                  <w:r w:rsidRPr="003455B9">
                    <w:rPr>
                      <w:rFonts w:hint="eastAsia"/>
                    </w:rPr>
                    <w:t>原料仓库</w:t>
                  </w:r>
                </w:p>
              </w:tc>
              <w:tc>
                <w:tcPr>
                  <w:tcW w:w="741" w:type="dxa"/>
                  <w:tcBorders>
                    <w:top w:val="single" w:sz="4" w:space="0" w:color="auto"/>
                    <w:left w:val="single" w:sz="4" w:space="0" w:color="auto"/>
                    <w:bottom w:val="single" w:sz="12" w:space="0" w:color="auto"/>
                    <w:right w:val="single" w:sz="4" w:space="0" w:color="auto"/>
                  </w:tcBorders>
                  <w:vAlign w:val="center"/>
                </w:tcPr>
                <w:p w14:paraId="2FA4CF1F" w14:textId="77777777" w:rsidR="000104E6" w:rsidRPr="003455B9" w:rsidRDefault="000104E6" w:rsidP="000104E6">
                  <w:pPr>
                    <w:pStyle w:val="18"/>
                  </w:pPr>
                  <w:r w:rsidRPr="003455B9">
                    <w:rPr>
                      <w:rFonts w:hint="eastAsia"/>
                    </w:rPr>
                    <w:t>2</w:t>
                  </w:r>
                  <w:r w:rsidRPr="003455B9">
                    <w:t>5</w:t>
                  </w:r>
                  <w:r w:rsidRPr="003455B9">
                    <w:rPr>
                      <w:rFonts w:hint="eastAsia"/>
                    </w:rPr>
                    <w:t>kg</w:t>
                  </w:r>
                  <w:r w:rsidRPr="003455B9">
                    <w:rPr>
                      <w:rFonts w:hint="eastAsia"/>
                    </w:rPr>
                    <w:t>袋装</w:t>
                  </w:r>
                </w:p>
              </w:tc>
              <w:tc>
                <w:tcPr>
                  <w:tcW w:w="440" w:type="dxa"/>
                  <w:tcBorders>
                    <w:top w:val="single" w:sz="4" w:space="0" w:color="auto"/>
                    <w:left w:val="single" w:sz="4" w:space="0" w:color="auto"/>
                    <w:bottom w:val="single" w:sz="12" w:space="0" w:color="auto"/>
                    <w:right w:val="nil"/>
                  </w:tcBorders>
                  <w:vAlign w:val="center"/>
                </w:tcPr>
                <w:p w14:paraId="60AAAF8D" w14:textId="77777777" w:rsidR="000104E6" w:rsidRPr="003455B9" w:rsidRDefault="000104E6" w:rsidP="000104E6">
                  <w:pPr>
                    <w:pStyle w:val="18"/>
                  </w:pPr>
                  <w:r w:rsidRPr="003455B9">
                    <w:rPr>
                      <w:rFonts w:hint="eastAsia"/>
                    </w:rPr>
                    <w:t>汽运</w:t>
                  </w:r>
                </w:p>
              </w:tc>
            </w:tr>
          </w:tbl>
          <w:bookmarkEnd w:id="82"/>
          <w:bookmarkEnd w:id="83"/>
          <w:p w14:paraId="7F638500" w14:textId="77777777" w:rsidR="00F166BC" w:rsidRPr="003455B9" w:rsidRDefault="004A5539" w:rsidP="00B760B7">
            <w:pPr>
              <w:spacing w:beforeLines="50" w:before="120" w:line="360" w:lineRule="auto"/>
              <w:ind w:firstLineChars="200" w:firstLine="480"/>
              <w:rPr>
                <w:b/>
                <w:szCs w:val="22"/>
              </w:rPr>
            </w:pPr>
            <w:r w:rsidRPr="003455B9">
              <w:rPr>
                <w:bCs/>
                <w:sz w:val="24"/>
              </w:rPr>
              <w:t>本项目主要原料理化性质见表</w:t>
            </w:r>
            <w:r w:rsidRPr="003455B9">
              <w:rPr>
                <w:bCs/>
                <w:sz w:val="24"/>
              </w:rPr>
              <w:t>2-4</w:t>
            </w:r>
            <w:r w:rsidRPr="003455B9">
              <w:rPr>
                <w:bCs/>
                <w:sz w:val="24"/>
              </w:rPr>
              <w:t>。</w:t>
            </w:r>
          </w:p>
          <w:p w14:paraId="27F25F37" w14:textId="77777777" w:rsidR="004A5539" w:rsidRPr="003455B9" w:rsidRDefault="004A5539">
            <w:pPr>
              <w:pStyle w:val="BodyText21"/>
              <w:ind w:firstLine="482"/>
              <w:jc w:val="center"/>
              <w:textAlignment w:val="auto"/>
              <w:rPr>
                <w:rFonts w:ascii="Times New Roman" w:eastAsia="宋体"/>
                <w:b/>
                <w:szCs w:val="22"/>
              </w:rPr>
            </w:pPr>
            <w:r w:rsidRPr="003455B9">
              <w:rPr>
                <w:rFonts w:ascii="Times New Roman" w:eastAsia="宋体"/>
                <w:b/>
                <w:szCs w:val="22"/>
              </w:rPr>
              <w:t>表</w:t>
            </w:r>
            <w:r w:rsidRPr="003455B9">
              <w:rPr>
                <w:rFonts w:ascii="Times New Roman" w:eastAsia="宋体"/>
                <w:b/>
                <w:szCs w:val="22"/>
              </w:rPr>
              <w:t xml:space="preserve">2-4  </w:t>
            </w:r>
            <w:r w:rsidRPr="003455B9">
              <w:rPr>
                <w:rFonts w:ascii="Times New Roman" w:eastAsia="宋体"/>
                <w:b/>
                <w:szCs w:val="22"/>
              </w:rPr>
              <w:t>原料理化特性、毒性毒理</w:t>
            </w:r>
          </w:p>
          <w:tbl>
            <w:tblPr>
              <w:tblW w:w="4995"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36"/>
              <w:gridCol w:w="918"/>
              <w:gridCol w:w="3929"/>
              <w:gridCol w:w="1843"/>
              <w:gridCol w:w="1057"/>
            </w:tblGrid>
            <w:tr w:rsidR="003455B9" w:rsidRPr="003455B9" w14:paraId="0D701906" w14:textId="77777777" w:rsidTr="003503CF">
              <w:trPr>
                <w:trHeight w:val="357"/>
              </w:trPr>
              <w:tc>
                <w:tcPr>
                  <w:tcW w:w="266" w:type="pct"/>
                  <w:tcBorders>
                    <w:bottom w:val="single" w:sz="12" w:space="0" w:color="auto"/>
                  </w:tcBorders>
                  <w:vAlign w:val="center"/>
                </w:tcPr>
                <w:p w14:paraId="183B9188" w14:textId="77777777" w:rsidR="004A5539" w:rsidRPr="003455B9" w:rsidRDefault="004A5539" w:rsidP="003503CF">
                  <w:pPr>
                    <w:snapToGrid w:val="0"/>
                    <w:jc w:val="center"/>
                    <w:rPr>
                      <w:b/>
                      <w:bCs/>
                      <w:snapToGrid w:val="0"/>
                      <w:szCs w:val="21"/>
                    </w:rPr>
                  </w:pPr>
                  <w:r w:rsidRPr="003455B9">
                    <w:rPr>
                      <w:b/>
                      <w:bCs/>
                      <w:snapToGrid w:val="0"/>
                      <w:szCs w:val="21"/>
                    </w:rPr>
                    <w:t>序号</w:t>
                  </w:r>
                </w:p>
              </w:tc>
              <w:tc>
                <w:tcPr>
                  <w:tcW w:w="561" w:type="pct"/>
                  <w:tcBorders>
                    <w:bottom w:val="single" w:sz="12" w:space="0" w:color="auto"/>
                  </w:tcBorders>
                  <w:vAlign w:val="center"/>
                </w:tcPr>
                <w:p w14:paraId="404ACBFF" w14:textId="77777777" w:rsidR="004A5539" w:rsidRPr="003455B9" w:rsidRDefault="004A5539" w:rsidP="003503CF">
                  <w:pPr>
                    <w:snapToGrid w:val="0"/>
                    <w:jc w:val="center"/>
                    <w:rPr>
                      <w:b/>
                      <w:bCs/>
                      <w:snapToGrid w:val="0"/>
                      <w:szCs w:val="21"/>
                    </w:rPr>
                  </w:pPr>
                  <w:r w:rsidRPr="003455B9">
                    <w:rPr>
                      <w:b/>
                      <w:bCs/>
                      <w:snapToGrid w:val="0"/>
                      <w:szCs w:val="21"/>
                    </w:rPr>
                    <w:t>原辅料名称</w:t>
                  </w:r>
                </w:p>
              </w:tc>
              <w:tc>
                <w:tcPr>
                  <w:tcW w:w="2401" w:type="pct"/>
                  <w:tcBorders>
                    <w:bottom w:val="single" w:sz="12" w:space="0" w:color="auto"/>
                  </w:tcBorders>
                  <w:vAlign w:val="center"/>
                </w:tcPr>
                <w:p w14:paraId="1080DB51" w14:textId="77777777" w:rsidR="004A5539" w:rsidRPr="003455B9" w:rsidRDefault="004A5539" w:rsidP="003503CF">
                  <w:pPr>
                    <w:snapToGrid w:val="0"/>
                    <w:jc w:val="center"/>
                    <w:rPr>
                      <w:b/>
                      <w:bCs/>
                      <w:snapToGrid w:val="0"/>
                      <w:szCs w:val="21"/>
                    </w:rPr>
                  </w:pPr>
                  <w:r w:rsidRPr="003455B9">
                    <w:rPr>
                      <w:b/>
                      <w:bCs/>
                      <w:snapToGrid w:val="0"/>
                      <w:szCs w:val="21"/>
                    </w:rPr>
                    <w:t>理化特性</w:t>
                  </w:r>
                </w:p>
              </w:tc>
              <w:tc>
                <w:tcPr>
                  <w:tcW w:w="1126" w:type="pct"/>
                  <w:tcBorders>
                    <w:bottom w:val="single" w:sz="12" w:space="0" w:color="auto"/>
                  </w:tcBorders>
                  <w:vAlign w:val="center"/>
                </w:tcPr>
                <w:p w14:paraId="3A6A788F" w14:textId="77777777" w:rsidR="004A5539" w:rsidRPr="003455B9" w:rsidRDefault="004A5539" w:rsidP="003503CF">
                  <w:pPr>
                    <w:snapToGrid w:val="0"/>
                    <w:jc w:val="center"/>
                    <w:rPr>
                      <w:b/>
                      <w:bCs/>
                      <w:snapToGrid w:val="0"/>
                      <w:szCs w:val="21"/>
                    </w:rPr>
                  </w:pPr>
                  <w:r w:rsidRPr="003455B9">
                    <w:rPr>
                      <w:b/>
                      <w:bCs/>
                      <w:snapToGrid w:val="0"/>
                      <w:szCs w:val="21"/>
                    </w:rPr>
                    <w:t>燃爆性</w:t>
                  </w:r>
                </w:p>
              </w:tc>
              <w:tc>
                <w:tcPr>
                  <w:tcW w:w="646" w:type="pct"/>
                  <w:tcBorders>
                    <w:bottom w:val="single" w:sz="12" w:space="0" w:color="auto"/>
                  </w:tcBorders>
                  <w:vAlign w:val="center"/>
                </w:tcPr>
                <w:p w14:paraId="219FE064" w14:textId="77777777" w:rsidR="004A5539" w:rsidRPr="003455B9" w:rsidRDefault="004A5539" w:rsidP="003503CF">
                  <w:pPr>
                    <w:snapToGrid w:val="0"/>
                    <w:jc w:val="center"/>
                    <w:rPr>
                      <w:b/>
                      <w:bCs/>
                      <w:snapToGrid w:val="0"/>
                      <w:szCs w:val="21"/>
                    </w:rPr>
                  </w:pPr>
                  <w:r w:rsidRPr="003455B9">
                    <w:rPr>
                      <w:b/>
                      <w:bCs/>
                      <w:snapToGrid w:val="0"/>
                      <w:szCs w:val="21"/>
                    </w:rPr>
                    <w:t>毒理毒性</w:t>
                  </w:r>
                </w:p>
              </w:tc>
            </w:tr>
            <w:tr w:rsidR="003455B9" w:rsidRPr="003455B9" w14:paraId="77E0B040" w14:textId="77777777" w:rsidTr="003503CF">
              <w:trPr>
                <w:trHeight w:val="376"/>
              </w:trPr>
              <w:tc>
                <w:tcPr>
                  <w:tcW w:w="266" w:type="pct"/>
                  <w:vAlign w:val="center"/>
                </w:tcPr>
                <w:p w14:paraId="207CB39A" w14:textId="77777777" w:rsidR="004A5539" w:rsidRPr="003455B9" w:rsidRDefault="0002746B" w:rsidP="003503CF">
                  <w:pPr>
                    <w:snapToGrid w:val="0"/>
                    <w:ind w:leftChars="-50" w:left="-105"/>
                    <w:jc w:val="center"/>
                    <w:rPr>
                      <w:snapToGrid w:val="0"/>
                      <w:szCs w:val="21"/>
                    </w:rPr>
                  </w:pPr>
                  <w:r w:rsidRPr="003455B9">
                    <w:rPr>
                      <w:snapToGrid w:val="0"/>
                      <w:szCs w:val="21"/>
                    </w:rPr>
                    <w:t>1</w:t>
                  </w:r>
                </w:p>
              </w:tc>
              <w:tc>
                <w:tcPr>
                  <w:tcW w:w="561" w:type="pct"/>
                  <w:vAlign w:val="center"/>
                </w:tcPr>
                <w:p w14:paraId="6B02EC2A" w14:textId="77777777" w:rsidR="004A5539" w:rsidRPr="003455B9" w:rsidRDefault="00C57D92" w:rsidP="003503CF">
                  <w:pPr>
                    <w:autoSpaceDE w:val="0"/>
                    <w:autoSpaceDN w:val="0"/>
                    <w:adjustRightInd w:val="0"/>
                    <w:snapToGrid w:val="0"/>
                    <w:jc w:val="center"/>
                    <w:rPr>
                      <w:szCs w:val="21"/>
                    </w:rPr>
                  </w:pPr>
                  <w:r w:rsidRPr="003455B9">
                    <w:rPr>
                      <w:rFonts w:hint="eastAsia"/>
                      <w:szCs w:val="21"/>
                    </w:rPr>
                    <w:t>碳化硅</w:t>
                  </w:r>
                </w:p>
              </w:tc>
              <w:tc>
                <w:tcPr>
                  <w:tcW w:w="2401" w:type="pct"/>
                  <w:vAlign w:val="center"/>
                </w:tcPr>
                <w:p w14:paraId="6A2B0390" w14:textId="77777777" w:rsidR="004A5539" w:rsidRPr="003455B9" w:rsidRDefault="008E0D63" w:rsidP="003503CF">
                  <w:pPr>
                    <w:autoSpaceDE w:val="0"/>
                    <w:autoSpaceDN w:val="0"/>
                    <w:adjustRightInd w:val="0"/>
                    <w:snapToGrid w:val="0"/>
                    <w:jc w:val="center"/>
                    <w:rPr>
                      <w:szCs w:val="21"/>
                    </w:rPr>
                  </w:pPr>
                  <w:r w:rsidRPr="003455B9">
                    <w:rPr>
                      <w:rFonts w:hint="eastAsia"/>
                      <w:szCs w:val="21"/>
                    </w:rPr>
                    <w:t>无色晶体，熔点</w:t>
                  </w:r>
                  <w:r w:rsidRPr="003455B9">
                    <w:rPr>
                      <w:rFonts w:hint="eastAsia"/>
                      <w:szCs w:val="21"/>
                    </w:rPr>
                    <w:t>2</w:t>
                  </w:r>
                  <w:r w:rsidRPr="003455B9">
                    <w:rPr>
                      <w:szCs w:val="21"/>
                    </w:rPr>
                    <w:t>700</w:t>
                  </w:r>
                  <w:r w:rsidRPr="003455B9">
                    <w:rPr>
                      <w:rFonts w:hint="eastAsia"/>
                      <w:szCs w:val="21"/>
                    </w:rPr>
                    <w:t>℃，相对密度（水</w:t>
                  </w:r>
                  <w:r w:rsidRPr="003455B9">
                    <w:rPr>
                      <w:rFonts w:hint="eastAsia"/>
                      <w:szCs w:val="21"/>
                    </w:rPr>
                    <w:t>=</w:t>
                  </w:r>
                  <w:r w:rsidRPr="003455B9">
                    <w:rPr>
                      <w:szCs w:val="21"/>
                    </w:rPr>
                    <w:t>1</w:t>
                  </w:r>
                  <w:r w:rsidRPr="003455B9">
                    <w:rPr>
                      <w:rFonts w:hint="eastAsia"/>
                      <w:szCs w:val="21"/>
                    </w:rPr>
                    <w:t>）</w:t>
                  </w:r>
                  <w:r w:rsidRPr="003455B9">
                    <w:rPr>
                      <w:rFonts w:hint="eastAsia"/>
                      <w:szCs w:val="21"/>
                    </w:rPr>
                    <w:t>3</w:t>
                  </w:r>
                  <w:r w:rsidRPr="003455B9">
                    <w:rPr>
                      <w:szCs w:val="21"/>
                    </w:rPr>
                    <w:t>.06~3.20</w:t>
                  </w:r>
                  <w:r w:rsidRPr="003455B9">
                    <w:rPr>
                      <w:rFonts w:hint="eastAsia"/>
                      <w:szCs w:val="21"/>
                    </w:rPr>
                    <w:t>，硬度很大，大约是莫氏</w:t>
                  </w:r>
                  <w:r w:rsidRPr="003455B9">
                    <w:rPr>
                      <w:rFonts w:hint="eastAsia"/>
                      <w:szCs w:val="21"/>
                    </w:rPr>
                    <w:t>9</w:t>
                  </w:r>
                  <w:r w:rsidRPr="003455B9">
                    <w:rPr>
                      <w:rFonts w:hint="eastAsia"/>
                      <w:szCs w:val="21"/>
                    </w:rPr>
                    <w:t>度，磨碎以后，可作研磨粉，可制擦光纸，又可制磨轮和</w:t>
                  </w:r>
                  <w:r w:rsidR="00640D7B" w:rsidRPr="003455B9">
                    <w:rPr>
                      <w:rFonts w:hint="eastAsia"/>
                      <w:szCs w:val="21"/>
                    </w:rPr>
                    <w:t>砥石的摩擦表面</w:t>
                  </w:r>
                </w:p>
              </w:tc>
              <w:tc>
                <w:tcPr>
                  <w:tcW w:w="1126" w:type="pct"/>
                  <w:vAlign w:val="center"/>
                </w:tcPr>
                <w:p w14:paraId="0F349258" w14:textId="77777777" w:rsidR="004A5539" w:rsidRPr="003455B9" w:rsidRDefault="004A5539" w:rsidP="003503CF">
                  <w:pPr>
                    <w:snapToGrid w:val="0"/>
                    <w:jc w:val="center"/>
                    <w:rPr>
                      <w:snapToGrid w:val="0"/>
                      <w:szCs w:val="21"/>
                    </w:rPr>
                  </w:pPr>
                  <w:r w:rsidRPr="003455B9">
                    <w:rPr>
                      <w:snapToGrid w:val="0"/>
                      <w:szCs w:val="21"/>
                    </w:rPr>
                    <w:t>/</w:t>
                  </w:r>
                </w:p>
              </w:tc>
              <w:tc>
                <w:tcPr>
                  <w:tcW w:w="646" w:type="pct"/>
                  <w:vAlign w:val="center"/>
                </w:tcPr>
                <w:p w14:paraId="6EDEE413" w14:textId="77777777" w:rsidR="004A5539" w:rsidRPr="003455B9" w:rsidRDefault="00640D7B" w:rsidP="003503CF">
                  <w:pPr>
                    <w:snapToGrid w:val="0"/>
                    <w:jc w:val="center"/>
                    <w:rPr>
                      <w:snapToGrid w:val="0"/>
                      <w:szCs w:val="21"/>
                    </w:rPr>
                  </w:pPr>
                  <w:r w:rsidRPr="003455B9">
                    <w:rPr>
                      <w:rFonts w:hint="eastAsia"/>
                      <w:snapToGrid w:val="0"/>
                      <w:szCs w:val="21"/>
                    </w:rPr>
                    <w:t>无资料</w:t>
                  </w:r>
                </w:p>
              </w:tc>
            </w:tr>
            <w:tr w:rsidR="003455B9" w:rsidRPr="003455B9" w14:paraId="1F507D15" w14:textId="77777777" w:rsidTr="003503CF">
              <w:trPr>
                <w:trHeight w:val="376"/>
              </w:trPr>
              <w:tc>
                <w:tcPr>
                  <w:tcW w:w="266" w:type="pct"/>
                  <w:vAlign w:val="center"/>
                </w:tcPr>
                <w:p w14:paraId="01D67121" w14:textId="77777777" w:rsidR="004A5539" w:rsidRPr="003455B9" w:rsidRDefault="0002746B" w:rsidP="003503CF">
                  <w:pPr>
                    <w:snapToGrid w:val="0"/>
                    <w:ind w:leftChars="-50" w:left="-105"/>
                    <w:jc w:val="center"/>
                    <w:rPr>
                      <w:snapToGrid w:val="0"/>
                      <w:szCs w:val="21"/>
                    </w:rPr>
                  </w:pPr>
                  <w:r w:rsidRPr="003455B9">
                    <w:rPr>
                      <w:snapToGrid w:val="0"/>
                      <w:szCs w:val="21"/>
                    </w:rPr>
                    <w:t>2</w:t>
                  </w:r>
                </w:p>
              </w:tc>
              <w:tc>
                <w:tcPr>
                  <w:tcW w:w="561" w:type="pct"/>
                  <w:vAlign w:val="center"/>
                </w:tcPr>
                <w:p w14:paraId="1ABEA56E" w14:textId="77777777" w:rsidR="004A5539" w:rsidRPr="003455B9" w:rsidRDefault="00C57D92" w:rsidP="003503CF">
                  <w:pPr>
                    <w:autoSpaceDE w:val="0"/>
                    <w:autoSpaceDN w:val="0"/>
                    <w:adjustRightInd w:val="0"/>
                    <w:snapToGrid w:val="0"/>
                    <w:jc w:val="center"/>
                    <w:rPr>
                      <w:szCs w:val="21"/>
                    </w:rPr>
                  </w:pPr>
                  <w:r w:rsidRPr="003455B9">
                    <w:rPr>
                      <w:rFonts w:hint="eastAsia"/>
                      <w:szCs w:val="21"/>
                    </w:rPr>
                    <w:t>氩气</w:t>
                  </w:r>
                </w:p>
              </w:tc>
              <w:tc>
                <w:tcPr>
                  <w:tcW w:w="2401" w:type="pct"/>
                  <w:vAlign w:val="center"/>
                </w:tcPr>
                <w:p w14:paraId="1EDD2769" w14:textId="77777777" w:rsidR="004A5539" w:rsidRPr="003455B9" w:rsidRDefault="00640D7B" w:rsidP="003503CF">
                  <w:pPr>
                    <w:autoSpaceDE w:val="0"/>
                    <w:autoSpaceDN w:val="0"/>
                    <w:adjustRightInd w:val="0"/>
                    <w:snapToGrid w:val="0"/>
                    <w:jc w:val="center"/>
                    <w:rPr>
                      <w:szCs w:val="21"/>
                    </w:rPr>
                  </w:pPr>
                  <w:r w:rsidRPr="003455B9">
                    <w:rPr>
                      <w:rFonts w:hint="eastAsia"/>
                      <w:szCs w:val="21"/>
                    </w:rPr>
                    <w:t>无色无臭的惰性气体，熔点</w:t>
                  </w:r>
                  <w:r w:rsidRPr="003455B9">
                    <w:rPr>
                      <w:rFonts w:hint="eastAsia"/>
                      <w:szCs w:val="21"/>
                    </w:rPr>
                    <w:t>-</w:t>
                  </w:r>
                  <w:r w:rsidRPr="003455B9">
                    <w:rPr>
                      <w:szCs w:val="21"/>
                    </w:rPr>
                    <w:t>189.2</w:t>
                  </w:r>
                  <w:r w:rsidRPr="003455B9">
                    <w:rPr>
                      <w:rFonts w:hint="eastAsia"/>
                      <w:szCs w:val="21"/>
                    </w:rPr>
                    <w:t>℃，相对密度（水</w:t>
                  </w:r>
                  <w:r w:rsidRPr="003455B9">
                    <w:rPr>
                      <w:rFonts w:hint="eastAsia"/>
                      <w:szCs w:val="21"/>
                    </w:rPr>
                    <w:t>=</w:t>
                  </w:r>
                  <w:r w:rsidRPr="003455B9">
                    <w:rPr>
                      <w:szCs w:val="21"/>
                    </w:rPr>
                    <w:t>1</w:t>
                  </w:r>
                  <w:r w:rsidRPr="003455B9">
                    <w:rPr>
                      <w:rFonts w:hint="eastAsia"/>
                      <w:szCs w:val="21"/>
                    </w:rPr>
                    <w:t>）</w:t>
                  </w:r>
                  <w:r w:rsidRPr="003455B9">
                    <w:rPr>
                      <w:rFonts w:hint="eastAsia"/>
                      <w:szCs w:val="21"/>
                    </w:rPr>
                    <w:t>1</w:t>
                  </w:r>
                  <w:r w:rsidRPr="003455B9">
                    <w:rPr>
                      <w:szCs w:val="21"/>
                    </w:rPr>
                    <w:t>.40</w:t>
                  </w:r>
                  <w:r w:rsidRPr="003455B9">
                    <w:rPr>
                      <w:rFonts w:hint="eastAsia"/>
                      <w:szCs w:val="21"/>
                    </w:rPr>
                    <w:t>（</w:t>
                  </w:r>
                  <w:r w:rsidRPr="003455B9">
                    <w:rPr>
                      <w:rFonts w:hint="eastAsia"/>
                      <w:szCs w:val="21"/>
                    </w:rPr>
                    <w:t>-</w:t>
                  </w:r>
                  <w:r w:rsidRPr="003455B9">
                    <w:rPr>
                      <w:szCs w:val="21"/>
                    </w:rPr>
                    <w:t>186</w:t>
                  </w:r>
                  <w:r w:rsidRPr="003455B9">
                    <w:rPr>
                      <w:rFonts w:hint="eastAsia"/>
                      <w:szCs w:val="21"/>
                    </w:rPr>
                    <w:t>℃），沸点</w:t>
                  </w:r>
                  <w:r w:rsidRPr="003455B9">
                    <w:rPr>
                      <w:rFonts w:hint="eastAsia"/>
                      <w:szCs w:val="21"/>
                    </w:rPr>
                    <w:t>-</w:t>
                  </w:r>
                  <w:r w:rsidRPr="003455B9">
                    <w:rPr>
                      <w:szCs w:val="21"/>
                    </w:rPr>
                    <w:t>185.7</w:t>
                  </w:r>
                  <w:r w:rsidRPr="003455B9">
                    <w:rPr>
                      <w:rFonts w:hint="eastAsia"/>
                      <w:szCs w:val="21"/>
                    </w:rPr>
                    <w:t>℃，相对蒸汽密度（空气</w:t>
                  </w:r>
                  <w:r w:rsidRPr="003455B9">
                    <w:rPr>
                      <w:rFonts w:hint="eastAsia"/>
                      <w:szCs w:val="21"/>
                    </w:rPr>
                    <w:t>=</w:t>
                  </w:r>
                  <w:r w:rsidRPr="003455B9">
                    <w:rPr>
                      <w:szCs w:val="21"/>
                    </w:rPr>
                    <w:t>1</w:t>
                  </w:r>
                  <w:r w:rsidRPr="003455B9">
                    <w:rPr>
                      <w:rFonts w:hint="eastAsia"/>
                      <w:szCs w:val="21"/>
                    </w:rPr>
                    <w:t>）</w:t>
                  </w:r>
                  <w:r w:rsidRPr="003455B9">
                    <w:rPr>
                      <w:rFonts w:hint="eastAsia"/>
                      <w:szCs w:val="21"/>
                    </w:rPr>
                    <w:t>1</w:t>
                  </w:r>
                  <w:r w:rsidRPr="003455B9">
                    <w:rPr>
                      <w:szCs w:val="21"/>
                    </w:rPr>
                    <w:t>.38</w:t>
                  </w:r>
                  <w:r w:rsidRPr="003455B9">
                    <w:rPr>
                      <w:rFonts w:hint="eastAsia"/>
                      <w:szCs w:val="21"/>
                    </w:rPr>
                    <w:t>，饱和蒸气压（</w:t>
                  </w:r>
                  <w:r w:rsidRPr="003455B9">
                    <w:rPr>
                      <w:rFonts w:hint="eastAsia"/>
                      <w:szCs w:val="21"/>
                    </w:rPr>
                    <w:t>k</w:t>
                  </w:r>
                  <w:r w:rsidRPr="003455B9">
                    <w:rPr>
                      <w:szCs w:val="21"/>
                    </w:rPr>
                    <w:t>P</w:t>
                  </w:r>
                  <w:r w:rsidRPr="003455B9">
                    <w:rPr>
                      <w:rFonts w:hint="eastAsia"/>
                      <w:szCs w:val="21"/>
                    </w:rPr>
                    <w:t>a</w:t>
                  </w:r>
                  <w:r w:rsidRPr="003455B9">
                    <w:rPr>
                      <w:rFonts w:hint="eastAsia"/>
                      <w:szCs w:val="21"/>
                    </w:rPr>
                    <w:t>）</w:t>
                  </w:r>
                  <w:bookmarkStart w:id="99" w:name="OLE_LINK1"/>
                  <w:bookmarkStart w:id="100" w:name="OLE_LINK2"/>
                  <w:r w:rsidRPr="003455B9">
                    <w:rPr>
                      <w:rFonts w:hint="eastAsia"/>
                      <w:szCs w:val="21"/>
                    </w:rPr>
                    <w:t>2</w:t>
                  </w:r>
                  <w:r w:rsidRPr="003455B9">
                    <w:rPr>
                      <w:szCs w:val="21"/>
                    </w:rPr>
                    <w:t>02.64</w:t>
                  </w:r>
                  <w:r w:rsidRPr="003455B9">
                    <w:rPr>
                      <w:rFonts w:hint="eastAsia"/>
                      <w:szCs w:val="21"/>
                    </w:rPr>
                    <w:t>（</w:t>
                  </w:r>
                  <w:r w:rsidRPr="003455B9">
                    <w:rPr>
                      <w:rFonts w:hint="eastAsia"/>
                      <w:szCs w:val="21"/>
                    </w:rPr>
                    <w:t>-</w:t>
                  </w:r>
                  <w:r w:rsidRPr="003455B9">
                    <w:rPr>
                      <w:szCs w:val="21"/>
                    </w:rPr>
                    <w:t>179</w:t>
                  </w:r>
                  <w:r w:rsidRPr="003455B9">
                    <w:rPr>
                      <w:rFonts w:hint="eastAsia"/>
                      <w:szCs w:val="21"/>
                    </w:rPr>
                    <w:t>℃）</w:t>
                  </w:r>
                  <w:bookmarkEnd w:id="99"/>
                  <w:bookmarkEnd w:id="100"/>
                  <w:r w:rsidRPr="003455B9">
                    <w:rPr>
                      <w:rFonts w:hint="eastAsia"/>
                      <w:szCs w:val="21"/>
                    </w:rPr>
                    <w:t>，临界温度</w:t>
                  </w:r>
                  <w:r w:rsidRPr="003455B9">
                    <w:rPr>
                      <w:rFonts w:hint="eastAsia"/>
                      <w:szCs w:val="21"/>
                    </w:rPr>
                    <w:t>-</w:t>
                  </w:r>
                  <w:r w:rsidRPr="003455B9">
                    <w:rPr>
                      <w:szCs w:val="21"/>
                    </w:rPr>
                    <w:t>122.3</w:t>
                  </w:r>
                  <w:r w:rsidRPr="003455B9">
                    <w:rPr>
                      <w:rFonts w:hint="eastAsia"/>
                      <w:szCs w:val="21"/>
                    </w:rPr>
                    <w:t>℃，微溶于水，</w:t>
                  </w:r>
                  <w:r w:rsidRPr="003455B9">
                    <w:rPr>
                      <w:rFonts w:hint="eastAsia"/>
                      <w:szCs w:val="21"/>
                    </w:rPr>
                    <w:lastRenderedPageBreak/>
                    <w:t>用于灯泡充气和对不锈钢、镁、铝等的电弧焊接，即</w:t>
                  </w:r>
                  <w:r w:rsidR="003503CF" w:rsidRPr="003455B9">
                    <w:rPr>
                      <w:rFonts w:hint="eastAsia"/>
                      <w:szCs w:val="21"/>
                    </w:rPr>
                    <w:t>“氩弧焊”</w:t>
                  </w:r>
                </w:p>
              </w:tc>
              <w:tc>
                <w:tcPr>
                  <w:tcW w:w="1126" w:type="pct"/>
                  <w:vAlign w:val="center"/>
                </w:tcPr>
                <w:p w14:paraId="253DA556" w14:textId="77777777" w:rsidR="004A5539" w:rsidRPr="003455B9" w:rsidRDefault="003503CF" w:rsidP="003503CF">
                  <w:pPr>
                    <w:snapToGrid w:val="0"/>
                    <w:jc w:val="center"/>
                    <w:rPr>
                      <w:snapToGrid w:val="0"/>
                      <w:szCs w:val="21"/>
                    </w:rPr>
                  </w:pPr>
                  <w:r w:rsidRPr="003455B9">
                    <w:rPr>
                      <w:rFonts w:hint="eastAsia"/>
                      <w:snapToGrid w:val="0"/>
                      <w:szCs w:val="21"/>
                    </w:rPr>
                    <w:lastRenderedPageBreak/>
                    <w:t>本品不燃，具窒息性。</w:t>
                  </w:r>
                </w:p>
              </w:tc>
              <w:tc>
                <w:tcPr>
                  <w:tcW w:w="646" w:type="pct"/>
                  <w:vAlign w:val="center"/>
                </w:tcPr>
                <w:p w14:paraId="48FCA4F1" w14:textId="4D3E7E6C" w:rsidR="004A5539" w:rsidRPr="003455B9" w:rsidRDefault="003503CF" w:rsidP="003503CF">
                  <w:pPr>
                    <w:snapToGrid w:val="0"/>
                    <w:jc w:val="center"/>
                    <w:rPr>
                      <w:snapToGrid w:val="0"/>
                      <w:szCs w:val="21"/>
                    </w:rPr>
                  </w:pPr>
                  <w:bookmarkStart w:id="101" w:name="OLE_LINK3"/>
                  <w:bookmarkStart w:id="102" w:name="OLE_LINK4"/>
                  <w:r w:rsidRPr="003455B9">
                    <w:rPr>
                      <w:rFonts w:hint="eastAsia"/>
                      <w:snapToGrid w:val="0"/>
                      <w:szCs w:val="21"/>
                    </w:rPr>
                    <w:t>无资料</w:t>
                  </w:r>
                  <w:bookmarkEnd w:id="101"/>
                  <w:bookmarkEnd w:id="102"/>
                </w:p>
              </w:tc>
            </w:tr>
            <w:tr w:rsidR="003455B9" w:rsidRPr="003455B9" w14:paraId="7908E7A7" w14:textId="77777777" w:rsidTr="003503CF">
              <w:trPr>
                <w:trHeight w:val="376"/>
              </w:trPr>
              <w:tc>
                <w:tcPr>
                  <w:tcW w:w="266" w:type="pct"/>
                  <w:vAlign w:val="center"/>
                </w:tcPr>
                <w:p w14:paraId="6DDB45B3" w14:textId="77777777" w:rsidR="004A5539" w:rsidRPr="003455B9" w:rsidRDefault="0002746B" w:rsidP="003503CF">
                  <w:pPr>
                    <w:snapToGrid w:val="0"/>
                    <w:ind w:leftChars="-50" w:left="-105"/>
                    <w:jc w:val="center"/>
                    <w:rPr>
                      <w:snapToGrid w:val="0"/>
                      <w:szCs w:val="21"/>
                    </w:rPr>
                  </w:pPr>
                  <w:bookmarkStart w:id="103" w:name="_Hlk217055988"/>
                  <w:r w:rsidRPr="003455B9">
                    <w:rPr>
                      <w:snapToGrid w:val="0"/>
                      <w:szCs w:val="21"/>
                    </w:rPr>
                    <w:t>3</w:t>
                  </w:r>
                </w:p>
              </w:tc>
              <w:tc>
                <w:tcPr>
                  <w:tcW w:w="561" w:type="pct"/>
                  <w:vAlign w:val="center"/>
                </w:tcPr>
                <w:p w14:paraId="100DD147" w14:textId="77777777" w:rsidR="004A5539" w:rsidRPr="003455B9" w:rsidRDefault="00C57D92" w:rsidP="003503CF">
                  <w:pPr>
                    <w:snapToGrid w:val="0"/>
                    <w:jc w:val="center"/>
                    <w:rPr>
                      <w:snapToGrid w:val="0"/>
                      <w:szCs w:val="21"/>
                    </w:rPr>
                  </w:pPr>
                  <w:r w:rsidRPr="003455B9">
                    <w:rPr>
                      <w:rFonts w:hint="eastAsia"/>
                      <w:snapToGrid w:val="0"/>
                      <w:szCs w:val="21"/>
                    </w:rPr>
                    <w:t>四氟化碳</w:t>
                  </w:r>
                </w:p>
              </w:tc>
              <w:tc>
                <w:tcPr>
                  <w:tcW w:w="2401" w:type="pct"/>
                  <w:vAlign w:val="center"/>
                </w:tcPr>
                <w:p w14:paraId="7D223DF9" w14:textId="77777777" w:rsidR="004A5539" w:rsidRPr="003455B9" w:rsidRDefault="003503CF" w:rsidP="003503CF">
                  <w:pPr>
                    <w:autoSpaceDE w:val="0"/>
                    <w:autoSpaceDN w:val="0"/>
                    <w:adjustRightInd w:val="0"/>
                    <w:snapToGrid w:val="0"/>
                    <w:jc w:val="center"/>
                    <w:rPr>
                      <w:szCs w:val="21"/>
                    </w:rPr>
                  </w:pPr>
                  <w:r w:rsidRPr="003455B9">
                    <w:rPr>
                      <w:rFonts w:hint="eastAsia"/>
                      <w:szCs w:val="21"/>
                    </w:rPr>
                    <w:t>无色无臭气体，熔点</w:t>
                  </w:r>
                  <w:r w:rsidRPr="003455B9">
                    <w:rPr>
                      <w:rFonts w:hint="eastAsia"/>
                      <w:szCs w:val="21"/>
                    </w:rPr>
                    <w:t>-</w:t>
                  </w:r>
                  <w:r w:rsidRPr="003455B9">
                    <w:rPr>
                      <w:szCs w:val="21"/>
                    </w:rPr>
                    <w:t>183.6</w:t>
                  </w:r>
                  <w:r w:rsidRPr="003455B9">
                    <w:rPr>
                      <w:rFonts w:hint="eastAsia"/>
                      <w:szCs w:val="21"/>
                    </w:rPr>
                    <w:t>℃，相对密度（水</w:t>
                  </w:r>
                  <w:r w:rsidRPr="003455B9">
                    <w:rPr>
                      <w:rFonts w:hint="eastAsia"/>
                      <w:szCs w:val="21"/>
                    </w:rPr>
                    <w:t>=</w:t>
                  </w:r>
                  <w:r w:rsidRPr="003455B9">
                    <w:rPr>
                      <w:szCs w:val="21"/>
                    </w:rPr>
                    <w:t>1</w:t>
                  </w:r>
                  <w:r w:rsidRPr="003455B9">
                    <w:rPr>
                      <w:rFonts w:hint="eastAsia"/>
                      <w:szCs w:val="21"/>
                    </w:rPr>
                    <w:t>）</w:t>
                  </w:r>
                  <w:r w:rsidRPr="003455B9">
                    <w:rPr>
                      <w:rFonts w:hint="eastAsia"/>
                      <w:szCs w:val="21"/>
                    </w:rPr>
                    <w:t>1</w:t>
                  </w:r>
                  <w:r w:rsidRPr="003455B9">
                    <w:rPr>
                      <w:szCs w:val="21"/>
                    </w:rPr>
                    <w:t>.61</w:t>
                  </w:r>
                  <w:r w:rsidRPr="003455B9">
                    <w:rPr>
                      <w:rFonts w:hint="eastAsia"/>
                      <w:szCs w:val="21"/>
                    </w:rPr>
                    <w:t>（</w:t>
                  </w:r>
                  <w:r w:rsidRPr="003455B9">
                    <w:rPr>
                      <w:rFonts w:hint="eastAsia"/>
                      <w:szCs w:val="21"/>
                    </w:rPr>
                    <w:t>-</w:t>
                  </w:r>
                  <w:r w:rsidRPr="003455B9">
                    <w:rPr>
                      <w:szCs w:val="21"/>
                    </w:rPr>
                    <w:t>130</w:t>
                  </w:r>
                  <w:r w:rsidRPr="003455B9">
                    <w:rPr>
                      <w:rFonts w:hint="eastAsia"/>
                      <w:szCs w:val="21"/>
                    </w:rPr>
                    <w:t>℃），沸点</w:t>
                  </w:r>
                  <w:r w:rsidRPr="003455B9">
                    <w:rPr>
                      <w:rFonts w:hint="eastAsia"/>
                      <w:szCs w:val="21"/>
                    </w:rPr>
                    <w:t>-</w:t>
                  </w:r>
                  <w:r w:rsidRPr="003455B9">
                    <w:rPr>
                      <w:szCs w:val="21"/>
                    </w:rPr>
                    <w:t>128</w:t>
                  </w:r>
                  <w:r w:rsidRPr="003455B9">
                    <w:rPr>
                      <w:rFonts w:hint="eastAsia"/>
                      <w:szCs w:val="21"/>
                    </w:rPr>
                    <w:t>℃，饱和蒸气压（</w:t>
                  </w:r>
                  <w:r w:rsidRPr="003455B9">
                    <w:rPr>
                      <w:rFonts w:hint="eastAsia"/>
                      <w:szCs w:val="21"/>
                    </w:rPr>
                    <w:t>k</w:t>
                  </w:r>
                  <w:r w:rsidRPr="003455B9">
                    <w:rPr>
                      <w:szCs w:val="21"/>
                    </w:rPr>
                    <w:t>P</w:t>
                  </w:r>
                  <w:r w:rsidRPr="003455B9">
                    <w:rPr>
                      <w:rFonts w:hint="eastAsia"/>
                      <w:szCs w:val="21"/>
                    </w:rPr>
                    <w:t>a</w:t>
                  </w:r>
                  <w:r w:rsidRPr="003455B9">
                    <w:rPr>
                      <w:rFonts w:hint="eastAsia"/>
                      <w:szCs w:val="21"/>
                    </w:rPr>
                    <w:t>）</w:t>
                  </w:r>
                  <w:r w:rsidRPr="003455B9">
                    <w:rPr>
                      <w:szCs w:val="21"/>
                    </w:rPr>
                    <w:t>13.33</w:t>
                  </w:r>
                  <w:r w:rsidRPr="003455B9">
                    <w:rPr>
                      <w:rFonts w:hint="eastAsia"/>
                      <w:szCs w:val="21"/>
                    </w:rPr>
                    <w:t>（</w:t>
                  </w:r>
                  <w:r w:rsidRPr="003455B9">
                    <w:rPr>
                      <w:rFonts w:hint="eastAsia"/>
                      <w:szCs w:val="21"/>
                    </w:rPr>
                    <w:t>-</w:t>
                  </w:r>
                  <w:r w:rsidRPr="003455B9">
                    <w:rPr>
                      <w:szCs w:val="21"/>
                    </w:rPr>
                    <w:t>150.7</w:t>
                  </w:r>
                  <w:r w:rsidRPr="003455B9">
                    <w:rPr>
                      <w:rFonts w:hint="eastAsia"/>
                      <w:szCs w:val="21"/>
                    </w:rPr>
                    <w:t>℃），临界温度</w:t>
                  </w:r>
                  <w:r w:rsidRPr="003455B9">
                    <w:rPr>
                      <w:rFonts w:hint="eastAsia"/>
                      <w:szCs w:val="21"/>
                    </w:rPr>
                    <w:t>-</w:t>
                  </w:r>
                  <w:r w:rsidRPr="003455B9">
                    <w:rPr>
                      <w:szCs w:val="21"/>
                    </w:rPr>
                    <w:t>45.5</w:t>
                  </w:r>
                  <w:r w:rsidRPr="003455B9">
                    <w:rPr>
                      <w:rFonts w:hint="eastAsia"/>
                      <w:szCs w:val="21"/>
                    </w:rPr>
                    <w:t>℃，临界压力</w:t>
                  </w:r>
                  <w:r w:rsidRPr="003455B9">
                    <w:rPr>
                      <w:rFonts w:hint="eastAsia"/>
                      <w:szCs w:val="21"/>
                    </w:rPr>
                    <w:t>3</w:t>
                  </w:r>
                  <w:r w:rsidRPr="003455B9">
                    <w:rPr>
                      <w:szCs w:val="21"/>
                    </w:rPr>
                    <w:t>.74MP</w:t>
                  </w:r>
                  <w:r w:rsidRPr="003455B9">
                    <w:rPr>
                      <w:rFonts w:hint="eastAsia"/>
                      <w:szCs w:val="21"/>
                    </w:rPr>
                    <w:t>a</w:t>
                  </w:r>
                  <w:r w:rsidRPr="003455B9">
                    <w:rPr>
                      <w:rFonts w:hint="eastAsia"/>
                      <w:szCs w:val="21"/>
                    </w:rPr>
                    <w:t>，不溶于水，用作低温制冷剂及集成电路的等离子干法蚀刻技术</w:t>
                  </w:r>
                </w:p>
              </w:tc>
              <w:tc>
                <w:tcPr>
                  <w:tcW w:w="1126" w:type="pct"/>
                  <w:vAlign w:val="center"/>
                </w:tcPr>
                <w:p w14:paraId="25B0679B" w14:textId="77777777" w:rsidR="004A5539" w:rsidRPr="003455B9" w:rsidRDefault="003503CF" w:rsidP="003503CF">
                  <w:pPr>
                    <w:snapToGrid w:val="0"/>
                    <w:jc w:val="center"/>
                    <w:rPr>
                      <w:snapToGrid w:val="0"/>
                      <w:szCs w:val="21"/>
                    </w:rPr>
                  </w:pPr>
                  <w:r w:rsidRPr="003455B9">
                    <w:rPr>
                      <w:rFonts w:hint="eastAsia"/>
                      <w:snapToGrid w:val="0"/>
                      <w:szCs w:val="21"/>
                    </w:rPr>
                    <w:t>本品不燃</w:t>
                  </w:r>
                </w:p>
              </w:tc>
              <w:tc>
                <w:tcPr>
                  <w:tcW w:w="646" w:type="pct"/>
                  <w:vAlign w:val="center"/>
                </w:tcPr>
                <w:p w14:paraId="7B835961" w14:textId="77777777" w:rsidR="004A5539" w:rsidRPr="003455B9" w:rsidRDefault="003503CF" w:rsidP="003503CF">
                  <w:pPr>
                    <w:snapToGrid w:val="0"/>
                    <w:jc w:val="center"/>
                    <w:rPr>
                      <w:snapToGrid w:val="0"/>
                      <w:szCs w:val="21"/>
                    </w:rPr>
                  </w:pPr>
                  <w:r w:rsidRPr="003455B9">
                    <w:rPr>
                      <w:rFonts w:hint="eastAsia"/>
                      <w:snapToGrid w:val="0"/>
                      <w:szCs w:val="21"/>
                    </w:rPr>
                    <w:t>无资料</w:t>
                  </w:r>
                </w:p>
              </w:tc>
            </w:tr>
            <w:bookmarkEnd w:id="103"/>
            <w:tr w:rsidR="003455B9" w:rsidRPr="003455B9" w14:paraId="09874177" w14:textId="77777777" w:rsidTr="003503CF">
              <w:trPr>
                <w:trHeight w:val="376"/>
              </w:trPr>
              <w:tc>
                <w:tcPr>
                  <w:tcW w:w="266" w:type="pct"/>
                  <w:vAlign w:val="center"/>
                </w:tcPr>
                <w:p w14:paraId="65ABF6F7" w14:textId="77777777" w:rsidR="00A86401" w:rsidRPr="003455B9" w:rsidRDefault="00A86401" w:rsidP="003503CF">
                  <w:pPr>
                    <w:snapToGrid w:val="0"/>
                    <w:ind w:leftChars="-50" w:left="-105"/>
                    <w:jc w:val="center"/>
                    <w:rPr>
                      <w:snapToGrid w:val="0"/>
                      <w:szCs w:val="21"/>
                    </w:rPr>
                  </w:pPr>
                  <w:r w:rsidRPr="003455B9">
                    <w:rPr>
                      <w:rFonts w:hint="eastAsia"/>
                      <w:snapToGrid w:val="0"/>
                      <w:szCs w:val="21"/>
                    </w:rPr>
                    <w:t>4</w:t>
                  </w:r>
                </w:p>
              </w:tc>
              <w:tc>
                <w:tcPr>
                  <w:tcW w:w="561" w:type="pct"/>
                  <w:vAlign w:val="center"/>
                </w:tcPr>
                <w:p w14:paraId="112E40F8" w14:textId="77777777" w:rsidR="00A86401" w:rsidRPr="003455B9" w:rsidRDefault="00A86401" w:rsidP="003503CF">
                  <w:pPr>
                    <w:snapToGrid w:val="0"/>
                    <w:jc w:val="center"/>
                    <w:rPr>
                      <w:snapToGrid w:val="0"/>
                      <w:szCs w:val="21"/>
                    </w:rPr>
                  </w:pPr>
                  <w:r w:rsidRPr="003455B9">
                    <w:rPr>
                      <w:rFonts w:hint="eastAsia"/>
                      <w:snapToGrid w:val="0"/>
                      <w:szCs w:val="21"/>
                    </w:rPr>
                    <w:t>石墨</w:t>
                  </w:r>
                </w:p>
              </w:tc>
              <w:tc>
                <w:tcPr>
                  <w:tcW w:w="2401" w:type="pct"/>
                  <w:vAlign w:val="center"/>
                </w:tcPr>
                <w:p w14:paraId="367F1866" w14:textId="77777777" w:rsidR="00A86401" w:rsidRPr="003455B9" w:rsidRDefault="00C22A2E" w:rsidP="003503CF">
                  <w:pPr>
                    <w:autoSpaceDE w:val="0"/>
                    <w:autoSpaceDN w:val="0"/>
                    <w:adjustRightInd w:val="0"/>
                    <w:snapToGrid w:val="0"/>
                    <w:jc w:val="center"/>
                    <w:rPr>
                      <w:szCs w:val="21"/>
                    </w:rPr>
                  </w:pPr>
                  <w:r w:rsidRPr="003455B9">
                    <w:rPr>
                      <w:rFonts w:hint="eastAsia"/>
                      <w:szCs w:val="21"/>
                    </w:rPr>
                    <w:t>层状六方晶系，层间以范德华力结合，层内电子迁移率高，层间电阻大，各向异性，层内导热率高，层间较差，</w:t>
                  </w:r>
                  <w:r w:rsidR="00185C5E" w:rsidRPr="003455B9">
                    <w:rPr>
                      <w:rFonts w:hint="eastAsia"/>
                      <w:szCs w:val="21"/>
                    </w:rPr>
                    <w:t>硬度低，抗压强度高，但抗拉强度较低，层间易滑动</w:t>
                  </w:r>
                  <w:r w:rsidRPr="003455B9">
                    <w:rPr>
                      <w:rFonts w:hint="eastAsia"/>
                      <w:szCs w:val="21"/>
                    </w:rPr>
                    <w:t>，耐酸碱，高温下与氧化剂反应。</w:t>
                  </w:r>
                  <w:r w:rsidR="008268C7" w:rsidRPr="003455B9">
                    <w:rPr>
                      <w:rFonts w:hint="eastAsia"/>
                      <w:szCs w:val="21"/>
                    </w:rPr>
                    <w:t>熔点约</w:t>
                  </w:r>
                  <w:r w:rsidR="008268C7" w:rsidRPr="003455B9">
                    <w:rPr>
                      <w:rFonts w:hint="eastAsia"/>
                      <w:szCs w:val="21"/>
                    </w:rPr>
                    <w:t>3</w:t>
                  </w:r>
                  <w:r w:rsidR="008268C7" w:rsidRPr="003455B9">
                    <w:rPr>
                      <w:szCs w:val="21"/>
                    </w:rPr>
                    <w:t>850</w:t>
                  </w:r>
                  <w:r w:rsidR="008268C7" w:rsidRPr="003455B9">
                    <w:rPr>
                      <w:rFonts w:hint="eastAsia"/>
                      <w:szCs w:val="21"/>
                    </w:rPr>
                    <w:t>℃，沸点为</w:t>
                  </w:r>
                  <w:r w:rsidR="008268C7" w:rsidRPr="003455B9">
                    <w:rPr>
                      <w:rFonts w:hint="eastAsia"/>
                      <w:szCs w:val="21"/>
                    </w:rPr>
                    <w:t>4</w:t>
                  </w:r>
                  <w:r w:rsidR="008268C7" w:rsidRPr="003455B9">
                    <w:rPr>
                      <w:szCs w:val="21"/>
                    </w:rPr>
                    <w:t>250</w:t>
                  </w:r>
                  <w:r w:rsidR="008268C7" w:rsidRPr="003455B9">
                    <w:rPr>
                      <w:rFonts w:hint="eastAsia"/>
                      <w:szCs w:val="21"/>
                    </w:rPr>
                    <w:t>℃。</w:t>
                  </w:r>
                </w:p>
              </w:tc>
              <w:tc>
                <w:tcPr>
                  <w:tcW w:w="1126" w:type="pct"/>
                  <w:vAlign w:val="center"/>
                </w:tcPr>
                <w:p w14:paraId="44D7E4A2" w14:textId="77777777" w:rsidR="00A86401" w:rsidRPr="003455B9" w:rsidRDefault="00185C5E" w:rsidP="003503CF">
                  <w:pPr>
                    <w:snapToGrid w:val="0"/>
                    <w:jc w:val="center"/>
                    <w:rPr>
                      <w:snapToGrid w:val="0"/>
                      <w:szCs w:val="21"/>
                    </w:rPr>
                  </w:pPr>
                  <w:r w:rsidRPr="003455B9">
                    <w:rPr>
                      <w:rFonts w:hint="eastAsia"/>
                      <w:snapToGrid w:val="0"/>
                      <w:szCs w:val="21"/>
                    </w:rPr>
                    <w:t>可燃</w:t>
                  </w:r>
                </w:p>
              </w:tc>
              <w:tc>
                <w:tcPr>
                  <w:tcW w:w="646" w:type="pct"/>
                  <w:vAlign w:val="center"/>
                </w:tcPr>
                <w:p w14:paraId="296B040D" w14:textId="77777777" w:rsidR="00A86401" w:rsidRPr="003455B9" w:rsidRDefault="00185C5E" w:rsidP="003503CF">
                  <w:pPr>
                    <w:snapToGrid w:val="0"/>
                    <w:jc w:val="center"/>
                    <w:rPr>
                      <w:snapToGrid w:val="0"/>
                      <w:szCs w:val="21"/>
                    </w:rPr>
                  </w:pPr>
                  <w:r w:rsidRPr="003455B9">
                    <w:rPr>
                      <w:rFonts w:hint="eastAsia"/>
                      <w:snapToGrid w:val="0"/>
                      <w:szCs w:val="21"/>
                    </w:rPr>
                    <w:t>无资料</w:t>
                  </w:r>
                </w:p>
              </w:tc>
            </w:tr>
            <w:tr w:rsidR="003455B9" w:rsidRPr="003455B9" w14:paraId="0E465851" w14:textId="77777777" w:rsidTr="003503CF">
              <w:trPr>
                <w:trHeight w:val="376"/>
              </w:trPr>
              <w:tc>
                <w:tcPr>
                  <w:tcW w:w="266" w:type="pct"/>
                  <w:vAlign w:val="center"/>
                </w:tcPr>
                <w:p w14:paraId="24E7246F" w14:textId="77777777" w:rsidR="00185C5E" w:rsidRPr="003455B9" w:rsidRDefault="00185C5E" w:rsidP="00185C5E">
                  <w:pPr>
                    <w:snapToGrid w:val="0"/>
                    <w:ind w:leftChars="-50" w:left="-105"/>
                    <w:jc w:val="center"/>
                    <w:rPr>
                      <w:snapToGrid w:val="0"/>
                      <w:szCs w:val="21"/>
                    </w:rPr>
                  </w:pPr>
                  <w:r w:rsidRPr="003455B9">
                    <w:rPr>
                      <w:rFonts w:hint="eastAsia"/>
                      <w:snapToGrid w:val="0"/>
                      <w:szCs w:val="21"/>
                    </w:rPr>
                    <w:t>5</w:t>
                  </w:r>
                </w:p>
              </w:tc>
              <w:tc>
                <w:tcPr>
                  <w:tcW w:w="561" w:type="pct"/>
                  <w:vAlign w:val="center"/>
                </w:tcPr>
                <w:p w14:paraId="526D84A0" w14:textId="77777777" w:rsidR="00185C5E" w:rsidRPr="003455B9" w:rsidRDefault="00185C5E" w:rsidP="00185C5E">
                  <w:pPr>
                    <w:snapToGrid w:val="0"/>
                    <w:jc w:val="center"/>
                    <w:rPr>
                      <w:snapToGrid w:val="0"/>
                      <w:szCs w:val="21"/>
                    </w:rPr>
                  </w:pPr>
                  <w:r w:rsidRPr="003455B9">
                    <w:rPr>
                      <w:rFonts w:hint="eastAsia"/>
                      <w:snapToGrid w:val="0"/>
                      <w:szCs w:val="21"/>
                    </w:rPr>
                    <w:t>碳纳米管</w:t>
                  </w:r>
                </w:p>
              </w:tc>
              <w:tc>
                <w:tcPr>
                  <w:tcW w:w="2401" w:type="pct"/>
                  <w:vAlign w:val="center"/>
                </w:tcPr>
                <w:p w14:paraId="4E85C0D8" w14:textId="77777777" w:rsidR="00185C5E" w:rsidRPr="003455B9" w:rsidRDefault="00185C5E" w:rsidP="00185C5E">
                  <w:pPr>
                    <w:autoSpaceDE w:val="0"/>
                    <w:autoSpaceDN w:val="0"/>
                    <w:adjustRightInd w:val="0"/>
                    <w:snapToGrid w:val="0"/>
                    <w:jc w:val="center"/>
                    <w:rPr>
                      <w:szCs w:val="21"/>
                    </w:rPr>
                  </w:pPr>
                  <w:r w:rsidRPr="003455B9">
                    <w:rPr>
                      <w:rFonts w:hint="eastAsia"/>
                      <w:szCs w:val="21"/>
                    </w:rPr>
                    <w:t>由石墨烯卷曲而成，单壁</w:t>
                  </w:r>
                  <w:r w:rsidRPr="003455B9">
                    <w:rPr>
                      <w:rFonts w:hint="eastAsia"/>
                      <w:szCs w:val="21"/>
                    </w:rPr>
                    <w:t>/</w:t>
                  </w:r>
                  <w:r w:rsidRPr="003455B9">
                    <w:rPr>
                      <w:rFonts w:hint="eastAsia"/>
                      <w:szCs w:val="21"/>
                    </w:rPr>
                    <w:t>多壁管状，导电性显著优于石墨烯和炭黑，管径越细、长度越长，室温下导热率是金刚石的</w:t>
                  </w:r>
                  <w:r w:rsidRPr="003455B9">
                    <w:rPr>
                      <w:rFonts w:hint="eastAsia"/>
                      <w:szCs w:val="21"/>
                    </w:rPr>
                    <w:t>2</w:t>
                  </w:r>
                  <w:r w:rsidRPr="003455B9">
                    <w:rPr>
                      <w:rFonts w:hint="eastAsia"/>
                      <w:szCs w:val="21"/>
                    </w:rPr>
                    <w:t>倍，轴向导热性能优，径向导热较差；杨氏模量是钢的近</w:t>
                  </w:r>
                  <w:r w:rsidRPr="003455B9">
                    <w:rPr>
                      <w:rFonts w:hint="eastAsia"/>
                      <w:szCs w:val="21"/>
                    </w:rPr>
                    <w:t>6</w:t>
                  </w:r>
                  <w:r w:rsidRPr="003455B9">
                    <w:rPr>
                      <w:rFonts w:hint="eastAsia"/>
                      <w:szCs w:val="21"/>
                    </w:rPr>
                    <w:t>倍，抗拉强度是钢的</w:t>
                  </w:r>
                  <w:r w:rsidRPr="003455B9">
                    <w:rPr>
                      <w:rFonts w:hint="eastAsia"/>
                      <w:szCs w:val="21"/>
                    </w:rPr>
                    <w:t>1</w:t>
                  </w:r>
                  <w:r w:rsidRPr="003455B9">
                    <w:rPr>
                      <w:szCs w:val="21"/>
                    </w:rPr>
                    <w:t>00</w:t>
                  </w:r>
                  <w:r w:rsidRPr="003455B9">
                    <w:rPr>
                      <w:rFonts w:hint="eastAsia"/>
                      <w:szCs w:val="21"/>
                    </w:rPr>
                    <w:t>倍，比强度最高；耐酸、耐碱，化学稳定性高。</w:t>
                  </w:r>
                </w:p>
              </w:tc>
              <w:tc>
                <w:tcPr>
                  <w:tcW w:w="1126" w:type="pct"/>
                  <w:vAlign w:val="center"/>
                </w:tcPr>
                <w:p w14:paraId="7C440CAF" w14:textId="77777777" w:rsidR="00185C5E" w:rsidRPr="003455B9" w:rsidRDefault="00185C5E" w:rsidP="00185C5E">
                  <w:pPr>
                    <w:snapToGrid w:val="0"/>
                    <w:jc w:val="center"/>
                    <w:rPr>
                      <w:snapToGrid w:val="0"/>
                      <w:szCs w:val="21"/>
                    </w:rPr>
                  </w:pPr>
                  <w:r w:rsidRPr="003455B9">
                    <w:rPr>
                      <w:rFonts w:hint="eastAsia"/>
                      <w:snapToGrid w:val="0"/>
                      <w:szCs w:val="21"/>
                    </w:rPr>
                    <w:t>可燃</w:t>
                  </w:r>
                </w:p>
              </w:tc>
              <w:tc>
                <w:tcPr>
                  <w:tcW w:w="646" w:type="pct"/>
                  <w:vAlign w:val="center"/>
                </w:tcPr>
                <w:p w14:paraId="59A79D31" w14:textId="77777777" w:rsidR="00185C5E" w:rsidRPr="003455B9" w:rsidRDefault="00185C5E" w:rsidP="00185C5E">
                  <w:pPr>
                    <w:snapToGrid w:val="0"/>
                    <w:jc w:val="center"/>
                    <w:rPr>
                      <w:snapToGrid w:val="0"/>
                      <w:szCs w:val="21"/>
                    </w:rPr>
                  </w:pPr>
                  <w:r w:rsidRPr="003455B9">
                    <w:rPr>
                      <w:rFonts w:hint="eastAsia"/>
                      <w:snapToGrid w:val="0"/>
                      <w:szCs w:val="21"/>
                    </w:rPr>
                    <w:t>无资料</w:t>
                  </w:r>
                </w:p>
              </w:tc>
            </w:tr>
            <w:tr w:rsidR="003455B9" w:rsidRPr="003455B9" w14:paraId="2BA13F6E" w14:textId="77777777" w:rsidTr="003503CF">
              <w:trPr>
                <w:trHeight w:val="376"/>
              </w:trPr>
              <w:tc>
                <w:tcPr>
                  <w:tcW w:w="266" w:type="pct"/>
                  <w:vAlign w:val="center"/>
                </w:tcPr>
                <w:p w14:paraId="3BB6C40A" w14:textId="77777777" w:rsidR="00185C5E" w:rsidRPr="003455B9" w:rsidRDefault="00185C5E" w:rsidP="00185C5E">
                  <w:pPr>
                    <w:snapToGrid w:val="0"/>
                    <w:ind w:leftChars="-50" w:left="-105"/>
                    <w:jc w:val="center"/>
                    <w:rPr>
                      <w:snapToGrid w:val="0"/>
                      <w:szCs w:val="21"/>
                    </w:rPr>
                  </w:pPr>
                  <w:r w:rsidRPr="003455B9">
                    <w:rPr>
                      <w:rFonts w:hint="eastAsia"/>
                      <w:snapToGrid w:val="0"/>
                      <w:szCs w:val="21"/>
                    </w:rPr>
                    <w:t>6</w:t>
                  </w:r>
                </w:p>
              </w:tc>
              <w:tc>
                <w:tcPr>
                  <w:tcW w:w="561" w:type="pct"/>
                  <w:vAlign w:val="center"/>
                </w:tcPr>
                <w:p w14:paraId="6D8B7857" w14:textId="77777777" w:rsidR="00185C5E" w:rsidRPr="003455B9" w:rsidRDefault="00185C5E" w:rsidP="00185C5E">
                  <w:pPr>
                    <w:snapToGrid w:val="0"/>
                    <w:jc w:val="center"/>
                    <w:rPr>
                      <w:snapToGrid w:val="0"/>
                      <w:szCs w:val="21"/>
                    </w:rPr>
                  </w:pPr>
                  <w:r w:rsidRPr="003455B9">
                    <w:rPr>
                      <w:rFonts w:hint="eastAsia"/>
                      <w:snapToGrid w:val="0"/>
                      <w:szCs w:val="21"/>
                    </w:rPr>
                    <w:t>碳软毡</w:t>
                  </w:r>
                </w:p>
              </w:tc>
              <w:tc>
                <w:tcPr>
                  <w:tcW w:w="2401" w:type="pct"/>
                  <w:vAlign w:val="center"/>
                </w:tcPr>
                <w:p w14:paraId="1A94911A" w14:textId="77777777" w:rsidR="00185C5E" w:rsidRPr="003455B9" w:rsidRDefault="00185C5E" w:rsidP="00185C5E">
                  <w:pPr>
                    <w:autoSpaceDE w:val="0"/>
                    <w:autoSpaceDN w:val="0"/>
                    <w:adjustRightInd w:val="0"/>
                    <w:snapToGrid w:val="0"/>
                    <w:jc w:val="center"/>
                    <w:rPr>
                      <w:szCs w:val="21"/>
                    </w:rPr>
                  </w:pPr>
                  <w:r w:rsidRPr="003455B9">
                    <w:rPr>
                      <w:rFonts w:hint="eastAsia"/>
                      <w:szCs w:val="21"/>
                    </w:rPr>
                    <w:t>柔软纤维毡，电阻率</w:t>
                  </w:r>
                  <w:r w:rsidRPr="003455B9">
                    <w:rPr>
                      <w:rFonts w:hint="eastAsia"/>
                      <w:szCs w:val="21"/>
                    </w:rPr>
                    <w:t>0</w:t>
                  </w:r>
                  <w:r w:rsidRPr="003455B9">
                    <w:rPr>
                      <w:szCs w:val="21"/>
                    </w:rPr>
                    <w:t>.1-1.0</w:t>
                  </w:r>
                  <w:r w:rsidRPr="003455B9">
                    <w:rPr>
                      <w:rFonts w:hint="eastAsia"/>
                      <w:szCs w:val="21"/>
                    </w:rPr>
                    <w:t>Ω·</w:t>
                  </w:r>
                  <w:r w:rsidRPr="003455B9">
                    <w:rPr>
                      <w:rFonts w:hint="eastAsia"/>
                      <w:szCs w:val="21"/>
                    </w:rPr>
                    <w:t>cm</w:t>
                  </w:r>
                  <w:r w:rsidRPr="003455B9">
                    <w:rPr>
                      <w:rFonts w:hint="eastAsia"/>
                      <w:szCs w:val="21"/>
                    </w:rPr>
                    <w:t>，导电性能稳定，导热性能良好，柔性好，耐强酸、强碱，化学稳定性高。</w:t>
                  </w:r>
                </w:p>
              </w:tc>
              <w:tc>
                <w:tcPr>
                  <w:tcW w:w="1126" w:type="pct"/>
                  <w:vAlign w:val="center"/>
                </w:tcPr>
                <w:p w14:paraId="508F50B6" w14:textId="77777777" w:rsidR="00185C5E" w:rsidRPr="003455B9" w:rsidRDefault="00185C5E" w:rsidP="00185C5E">
                  <w:pPr>
                    <w:snapToGrid w:val="0"/>
                    <w:jc w:val="center"/>
                    <w:rPr>
                      <w:snapToGrid w:val="0"/>
                      <w:szCs w:val="21"/>
                    </w:rPr>
                  </w:pPr>
                  <w:r w:rsidRPr="003455B9">
                    <w:rPr>
                      <w:rFonts w:hint="eastAsia"/>
                      <w:snapToGrid w:val="0"/>
                      <w:szCs w:val="21"/>
                    </w:rPr>
                    <w:t>可燃</w:t>
                  </w:r>
                </w:p>
              </w:tc>
              <w:tc>
                <w:tcPr>
                  <w:tcW w:w="646" w:type="pct"/>
                  <w:vAlign w:val="center"/>
                </w:tcPr>
                <w:p w14:paraId="25182DC9" w14:textId="77777777" w:rsidR="00185C5E" w:rsidRPr="003455B9" w:rsidRDefault="00185C5E" w:rsidP="00185C5E">
                  <w:pPr>
                    <w:snapToGrid w:val="0"/>
                    <w:jc w:val="center"/>
                    <w:rPr>
                      <w:snapToGrid w:val="0"/>
                      <w:szCs w:val="21"/>
                    </w:rPr>
                  </w:pPr>
                  <w:r w:rsidRPr="003455B9">
                    <w:rPr>
                      <w:rFonts w:hint="eastAsia"/>
                      <w:snapToGrid w:val="0"/>
                      <w:szCs w:val="21"/>
                    </w:rPr>
                    <w:t>无资料</w:t>
                  </w:r>
                </w:p>
              </w:tc>
            </w:tr>
            <w:tr w:rsidR="003455B9" w:rsidRPr="003455B9" w14:paraId="127220BD" w14:textId="77777777" w:rsidTr="003503CF">
              <w:trPr>
                <w:trHeight w:val="376"/>
              </w:trPr>
              <w:tc>
                <w:tcPr>
                  <w:tcW w:w="266" w:type="pct"/>
                  <w:vAlign w:val="center"/>
                </w:tcPr>
                <w:p w14:paraId="640B1668" w14:textId="77777777" w:rsidR="005578F9" w:rsidRPr="003455B9" w:rsidRDefault="005578F9" w:rsidP="005578F9">
                  <w:pPr>
                    <w:snapToGrid w:val="0"/>
                    <w:ind w:leftChars="-50" w:left="-105"/>
                    <w:jc w:val="center"/>
                    <w:rPr>
                      <w:snapToGrid w:val="0"/>
                      <w:szCs w:val="21"/>
                    </w:rPr>
                  </w:pPr>
                  <w:r w:rsidRPr="003455B9">
                    <w:rPr>
                      <w:snapToGrid w:val="0"/>
                      <w:szCs w:val="21"/>
                    </w:rPr>
                    <w:t>7</w:t>
                  </w:r>
                </w:p>
              </w:tc>
              <w:tc>
                <w:tcPr>
                  <w:tcW w:w="561" w:type="pct"/>
                  <w:vAlign w:val="center"/>
                </w:tcPr>
                <w:p w14:paraId="18677D82" w14:textId="77777777" w:rsidR="005578F9" w:rsidRPr="003455B9" w:rsidRDefault="005578F9" w:rsidP="005578F9">
                  <w:pPr>
                    <w:snapToGrid w:val="0"/>
                    <w:jc w:val="center"/>
                    <w:rPr>
                      <w:snapToGrid w:val="0"/>
                      <w:szCs w:val="21"/>
                    </w:rPr>
                  </w:pPr>
                  <w:r w:rsidRPr="003455B9">
                    <w:rPr>
                      <w:rFonts w:hint="eastAsia"/>
                      <w:snapToGrid w:val="0"/>
                      <w:szCs w:val="21"/>
                    </w:rPr>
                    <w:t>机油</w:t>
                  </w:r>
                </w:p>
              </w:tc>
              <w:tc>
                <w:tcPr>
                  <w:tcW w:w="2401" w:type="pct"/>
                  <w:vAlign w:val="center"/>
                </w:tcPr>
                <w:p w14:paraId="5546A304" w14:textId="77777777" w:rsidR="005578F9" w:rsidRPr="003455B9" w:rsidRDefault="005578F9" w:rsidP="005578F9">
                  <w:pPr>
                    <w:autoSpaceDE w:val="0"/>
                    <w:autoSpaceDN w:val="0"/>
                    <w:adjustRightInd w:val="0"/>
                    <w:snapToGrid w:val="0"/>
                    <w:jc w:val="center"/>
                    <w:rPr>
                      <w:szCs w:val="21"/>
                    </w:rPr>
                  </w:pPr>
                  <w:r w:rsidRPr="003455B9">
                    <w:rPr>
                      <w:rFonts w:hint="eastAsia"/>
                      <w:szCs w:val="21"/>
                    </w:rPr>
                    <w:t>主要成分为碳氢化合物混合物，无色透明液体，密度通常在</w:t>
                  </w:r>
                  <w:r w:rsidRPr="003455B9">
                    <w:rPr>
                      <w:rFonts w:hint="eastAsia"/>
                      <w:szCs w:val="21"/>
                    </w:rPr>
                    <w:t>0</w:t>
                  </w:r>
                  <w:r w:rsidRPr="003455B9">
                    <w:rPr>
                      <w:szCs w:val="21"/>
                    </w:rPr>
                    <w:t>.839-0.905</w:t>
                  </w:r>
                  <w:r w:rsidRPr="003455B9">
                    <w:rPr>
                      <w:rFonts w:hint="eastAsia"/>
                      <w:szCs w:val="21"/>
                    </w:rPr>
                    <w:t>g</w:t>
                  </w:r>
                  <w:r w:rsidRPr="003455B9">
                    <w:rPr>
                      <w:szCs w:val="21"/>
                    </w:rPr>
                    <w:t>/cm</w:t>
                  </w:r>
                  <w:r w:rsidRPr="003455B9">
                    <w:rPr>
                      <w:szCs w:val="21"/>
                      <w:vertAlign w:val="superscript"/>
                    </w:rPr>
                    <w:t>3</w:t>
                  </w:r>
                  <w:r w:rsidRPr="003455B9">
                    <w:rPr>
                      <w:rFonts w:hint="eastAsia"/>
                      <w:szCs w:val="21"/>
                    </w:rPr>
                    <w:t>，不溶于水，易溶于有机溶剂（苯、乙醚等），闪点≥</w:t>
                  </w:r>
                  <w:r w:rsidRPr="003455B9">
                    <w:rPr>
                      <w:rFonts w:hint="eastAsia"/>
                      <w:szCs w:val="21"/>
                    </w:rPr>
                    <w:t>1</w:t>
                  </w:r>
                  <w:r w:rsidRPr="003455B9">
                    <w:rPr>
                      <w:szCs w:val="21"/>
                    </w:rPr>
                    <w:t>20</w:t>
                  </w:r>
                  <w:r w:rsidRPr="003455B9">
                    <w:rPr>
                      <w:rFonts w:hint="eastAsia"/>
                      <w:szCs w:val="21"/>
                    </w:rPr>
                    <w:t>℃，自燃点</w:t>
                  </w:r>
                  <w:r w:rsidRPr="003455B9">
                    <w:rPr>
                      <w:rFonts w:hint="eastAsia"/>
                      <w:szCs w:val="21"/>
                    </w:rPr>
                    <w:t>3</w:t>
                  </w:r>
                  <w:r w:rsidRPr="003455B9">
                    <w:rPr>
                      <w:szCs w:val="21"/>
                    </w:rPr>
                    <w:t>00-350</w:t>
                  </w:r>
                  <w:r w:rsidRPr="003455B9">
                    <w:rPr>
                      <w:rFonts w:hint="eastAsia"/>
                      <w:szCs w:val="21"/>
                    </w:rPr>
                    <w:t>℃，化学稳定，不易水解、氧化，可发生取代反应，主要作为润滑油、冷却油、金属加工液等。</w:t>
                  </w:r>
                </w:p>
              </w:tc>
              <w:tc>
                <w:tcPr>
                  <w:tcW w:w="1126" w:type="pct"/>
                  <w:vAlign w:val="center"/>
                </w:tcPr>
                <w:p w14:paraId="11E8B28A" w14:textId="77777777" w:rsidR="005578F9" w:rsidRPr="003455B9" w:rsidRDefault="005578F9" w:rsidP="005578F9">
                  <w:pPr>
                    <w:snapToGrid w:val="0"/>
                    <w:jc w:val="center"/>
                    <w:rPr>
                      <w:snapToGrid w:val="0"/>
                      <w:szCs w:val="21"/>
                    </w:rPr>
                  </w:pPr>
                  <w:r w:rsidRPr="003455B9">
                    <w:rPr>
                      <w:rFonts w:hint="eastAsia"/>
                      <w:snapToGrid w:val="0"/>
                      <w:szCs w:val="21"/>
                    </w:rPr>
                    <w:t>可燃</w:t>
                  </w:r>
                </w:p>
              </w:tc>
              <w:tc>
                <w:tcPr>
                  <w:tcW w:w="646" w:type="pct"/>
                  <w:vAlign w:val="center"/>
                </w:tcPr>
                <w:p w14:paraId="271602B2" w14:textId="77777777" w:rsidR="005578F9" w:rsidRPr="003455B9" w:rsidRDefault="005578F9" w:rsidP="005578F9">
                  <w:pPr>
                    <w:snapToGrid w:val="0"/>
                    <w:jc w:val="center"/>
                    <w:rPr>
                      <w:snapToGrid w:val="0"/>
                      <w:szCs w:val="21"/>
                    </w:rPr>
                  </w:pPr>
                  <w:r w:rsidRPr="003455B9">
                    <w:rPr>
                      <w:rFonts w:hint="eastAsia"/>
                      <w:snapToGrid w:val="0"/>
                      <w:szCs w:val="21"/>
                    </w:rPr>
                    <w:t>无资料</w:t>
                  </w:r>
                </w:p>
              </w:tc>
            </w:tr>
            <w:tr w:rsidR="003455B9" w:rsidRPr="003455B9" w14:paraId="420AE35B" w14:textId="77777777" w:rsidTr="003503CF">
              <w:trPr>
                <w:trHeight w:val="376"/>
              </w:trPr>
              <w:tc>
                <w:tcPr>
                  <w:tcW w:w="266" w:type="pct"/>
                  <w:vAlign w:val="center"/>
                </w:tcPr>
                <w:p w14:paraId="3F5E9D5F" w14:textId="77777777" w:rsidR="000104E6" w:rsidRPr="003455B9" w:rsidRDefault="000104E6" w:rsidP="000104E6">
                  <w:pPr>
                    <w:snapToGrid w:val="0"/>
                    <w:ind w:leftChars="-50" w:left="-105"/>
                    <w:jc w:val="center"/>
                    <w:rPr>
                      <w:snapToGrid w:val="0"/>
                      <w:szCs w:val="21"/>
                    </w:rPr>
                  </w:pPr>
                  <w:r w:rsidRPr="003455B9">
                    <w:rPr>
                      <w:rFonts w:hint="eastAsia"/>
                      <w:snapToGrid w:val="0"/>
                      <w:szCs w:val="21"/>
                    </w:rPr>
                    <w:t>8</w:t>
                  </w:r>
                </w:p>
              </w:tc>
              <w:tc>
                <w:tcPr>
                  <w:tcW w:w="561" w:type="pct"/>
                  <w:vAlign w:val="center"/>
                </w:tcPr>
                <w:p w14:paraId="2BC80D85" w14:textId="77777777" w:rsidR="000104E6" w:rsidRPr="003455B9" w:rsidRDefault="000104E6" w:rsidP="000104E6">
                  <w:pPr>
                    <w:snapToGrid w:val="0"/>
                    <w:jc w:val="center"/>
                    <w:rPr>
                      <w:snapToGrid w:val="0"/>
                      <w:szCs w:val="21"/>
                    </w:rPr>
                  </w:pPr>
                  <w:r w:rsidRPr="003455B9">
                    <w:rPr>
                      <w:rFonts w:hint="eastAsia"/>
                      <w:snapToGrid w:val="0"/>
                      <w:szCs w:val="21"/>
                    </w:rPr>
                    <w:t>氢氧化钠</w:t>
                  </w:r>
                </w:p>
              </w:tc>
              <w:tc>
                <w:tcPr>
                  <w:tcW w:w="2401" w:type="pct"/>
                  <w:vAlign w:val="center"/>
                </w:tcPr>
                <w:p w14:paraId="34BB7026" w14:textId="77777777" w:rsidR="000104E6" w:rsidRPr="003455B9" w:rsidRDefault="000104E6" w:rsidP="000104E6">
                  <w:pPr>
                    <w:autoSpaceDE w:val="0"/>
                    <w:autoSpaceDN w:val="0"/>
                    <w:adjustRightInd w:val="0"/>
                    <w:snapToGrid w:val="0"/>
                    <w:jc w:val="center"/>
                    <w:rPr>
                      <w:szCs w:val="21"/>
                    </w:rPr>
                  </w:pPr>
                  <w:r w:rsidRPr="003455B9">
                    <w:rPr>
                      <w:rFonts w:hint="eastAsia"/>
                      <w:szCs w:val="21"/>
                    </w:rPr>
                    <w:t>白色半透明块状或粒状固体，无臭。熔点</w:t>
                  </w:r>
                  <w:r w:rsidRPr="003455B9">
                    <w:rPr>
                      <w:rFonts w:hint="eastAsia"/>
                      <w:szCs w:val="21"/>
                    </w:rPr>
                    <w:t>318.4</w:t>
                  </w:r>
                  <w:r w:rsidRPr="003455B9">
                    <w:rPr>
                      <w:rFonts w:hint="eastAsia"/>
                      <w:szCs w:val="21"/>
                    </w:rPr>
                    <w:t>℃，沸点</w:t>
                  </w:r>
                  <w:r w:rsidRPr="003455B9">
                    <w:rPr>
                      <w:rFonts w:hint="eastAsia"/>
                      <w:szCs w:val="21"/>
                    </w:rPr>
                    <w:t>1390</w:t>
                  </w:r>
                  <w:r w:rsidRPr="003455B9">
                    <w:rPr>
                      <w:rFonts w:hint="eastAsia"/>
                      <w:szCs w:val="21"/>
                    </w:rPr>
                    <w:t>℃，相对密度</w:t>
                  </w:r>
                  <w:r w:rsidRPr="003455B9">
                    <w:rPr>
                      <w:rFonts w:hint="eastAsia"/>
                      <w:szCs w:val="21"/>
                    </w:rPr>
                    <w:t>2.13</w:t>
                  </w:r>
                  <w:r w:rsidRPr="003455B9">
                    <w:rPr>
                      <w:rFonts w:hint="eastAsia"/>
                      <w:szCs w:val="21"/>
                    </w:rPr>
                    <w:t>。易溶于水、乙醇和甘油，不溶于乙醚、丙酮。腐蚀性极强，对纤维、皮肤、玻璃、陶瓷等有腐蚀作用。与金属铝和锌、非金属硼和硅等反应放出氢；与氯、溴、碘等卤素发生歧化反应；与酸类起中和作用而生成盐和水。</w:t>
                  </w:r>
                </w:p>
              </w:tc>
              <w:tc>
                <w:tcPr>
                  <w:tcW w:w="1126" w:type="pct"/>
                  <w:vAlign w:val="center"/>
                </w:tcPr>
                <w:p w14:paraId="15CA2A90" w14:textId="77777777" w:rsidR="000104E6" w:rsidRPr="003455B9" w:rsidRDefault="000104E6" w:rsidP="000104E6">
                  <w:pPr>
                    <w:snapToGrid w:val="0"/>
                    <w:jc w:val="center"/>
                    <w:rPr>
                      <w:snapToGrid w:val="0"/>
                      <w:szCs w:val="21"/>
                    </w:rPr>
                  </w:pPr>
                  <w:r w:rsidRPr="003455B9">
                    <w:rPr>
                      <w:rFonts w:hint="eastAsia"/>
                      <w:snapToGrid w:val="0"/>
                      <w:szCs w:val="21"/>
                    </w:rPr>
                    <w:t>本品不燃</w:t>
                  </w:r>
                </w:p>
              </w:tc>
              <w:tc>
                <w:tcPr>
                  <w:tcW w:w="646" w:type="pct"/>
                  <w:vAlign w:val="center"/>
                </w:tcPr>
                <w:p w14:paraId="07CF981A" w14:textId="77777777" w:rsidR="000104E6" w:rsidRPr="003455B9" w:rsidRDefault="000104E6" w:rsidP="000104E6">
                  <w:pPr>
                    <w:snapToGrid w:val="0"/>
                    <w:jc w:val="center"/>
                    <w:rPr>
                      <w:snapToGrid w:val="0"/>
                      <w:szCs w:val="21"/>
                    </w:rPr>
                  </w:pPr>
                  <w:r w:rsidRPr="003455B9">
                    <w:rPr>
                      <w:rFonts w:hint="eastAsia"/>
                      <w:snapToGrid w:val="0"/>
                      <w:szCs w:val="21"/>
                    </w:rPr>
                    <w:t>小鼠腹腔内</w:t>
                  </w:r>
                  <w:r w:rsidRPr="003455B9">
                    <w:rPr>
                      <w:rFonts w:hint="eastAsia"/>
                      <w:snapToGrid w:val="0"/>
                      <w:szCs w:val="21"/>
                    </w:rPr>
                    <w:t>LD50</w:t>
                  </w:r>
                  <w:r w:rsidRPr="003455B9">
                    <w:rPr>
                      <w:rFonts w:hint="eastAsia"/>
                      <w:snapToGrid w:val="0"/>
                      <w:szCs w:val="21"/>
                    </w:rPr>
                    <w:t>：</w:t>
                  </w:r>
                  <w:r w:rsidRPr="003455B9">
                    <w:rPr>
                      <w:rFonts w:hint="eastAsia"/>
                      <w:snapToGrid w:val="0"/>
                      <w:szCs w:val="21"/>
                    </w:rPr>
                    <w:t>40mg/kg</w:t>
                  </w:r>
                </w:p>
              </w:tc>
            </w:tr>
          </w:tbl>
          <w:p w14:paraId="36C0DF98" w14:textId="77777777" w:rsidR="004A5539" w:rsidRPr="003455B9" w:rsidRDefault="004A5539" w:rsidP="00233971">
            <w:pPr>
              <w:pStyle w:val="BodyText21"/>
              <w:tabs>
                <w:tab w:val="left" w:pos="3345"/>
              </w:tabs>
              <w:adjustRightInd/>
              <w:spacing w:line="360" w:lineRule="auto"/>
              <w:ind w:firstLineChars="200" w:firstLine="480"/>
              <w:rPr>
                <w:rFonts w:ascii="Times New Roman" w:eastAsia="宋体"/>
                <w:bCs/>
                <w:sz w:val="21"/>
                <w:szCs w:val="21"/>
              </w:rPr>
            </w:pPr>
            <w:r w:rsidRPr="003455B9">
              <w:rPr>
                <w:rFonts w:ascii="Times New Roman" w:eastAsia="宋体"/>
                <w:bCs/>
              </w:rPr>
              <w:t>4</w:t>
            </w:r>
            <w:r w:rsidRPr="003455B9">
              <w:rPr>
                <w:rFonts w:ascii="Times New Roman" w:eastAsia="宋体"/>
                <w:bCs/>
              </w:rPr>
              <w:t>、主要设备</w:t>
            </w:r>
          </w:p>
          <w:p w14:paraId="204E9347" w14:textId="77777777" w:rsidR="004A5539" w:rsidRPr="003455B9" w:rsidRDefault="004A5539" w:rsidP="00233971">
            <w:pPr>
              <w:adjustRightInd w:val="0"/>
              <w:spacing w:line="360" w:lineRule="auto"/>
              <w:ind w:firstLineChars="200" w:firstLine="480"/>
              <w:jc w:val="left"/>
              <w:rPr>
                <w:bCs/>
                <w:sz w:val="24"/>
              </w:rPr>
            </w:pPr>
            <w:r w:rsidRPr="003455B9">
              <w:rPr>
                <w:bCs/>
                <w:sz w:val="24"/>
              </w:rPr>
              <w:t>本项目涉及的主要设备见表</w:t>
            </w:r>
            <w:r w:rsidRPr="003455B9">
              <w:rPr>
                <w:bCs/>
                <w:sz w:val="24"/>
              </w:rPr>
              <w:t>2-5</w:t>
            </w:r>
            <w:r w:rsidRPr="003455B9">
              <w:rPr>
                <w:bCs/>
                <w:sz w:val="24"/>
              </w:rPr>
              <w:t>。</w:t>
            </w:r>
          </w:p>
          <w:p w14:paraId="0174C218" w14:textId="77777777" w:rsidR="004A5539" w:rsidRPr="003455B9" w:rsidRDefault="004A5539" w:rsidP="00233971">
            <w:pPr>
              <w:pStyle w:val="BodyText21"/>
              <w:tabs>
                <w:tab w:val="left" w:pos="3345"/>
              </w:tabs>
              <w:adjustRightInd/>
              <w:spacing w:line="360" w:lineRule="auto"/>
              <w:jc w:val="center"/>
              <w:textAlignment w:val="auto"/>
              <w:rPr>
                <w:rFonts w:ascii="Times New Roman" w:eastAsia="宋体"/>
                <w:b/>
              </w:rPr>
            </w:pPr>
            <w:r w:rsidRPr="003455B9">
              <w:rPr>
                <w:rFonts w:ascii="Times New Roman" w:eastAsia="宋体"/>
                <w:b/>
              </w:rPr>
              <w:t>表</w:t>
            </w:r>
            <w:r w:rsidRPr="003455B9">
              <w:rPr>
                <w:rFonts w:ascii="Times New Roman" w:eastAsia="宋体"/>
                <w:b/>
              </w:rPr>
              <w:t xml:space="preserve">2-5 </w:t>
            </w:r>
            <w:r w:rsidRPr="003455B9">
              <w:rPr>
                <w:rFonts w:ascii="Times New Roman" w:eastAsia="宋体"/>
                <w:b/>
              </w:rPr>
              <w:t>主要设备一览表</w:t>
            </w:r>
          </w:p>
          <w:tbl>
            <w:tblPr>
              <w:tblW w:w="5000" w:type="pct"/>
              <w:jc w:val="center"/>
              <w:tblBorders>
                <w:top w:val="single" w:sz="12" w:space="0" w:color="auto"/>
                <w:bottom w:val="single" w:sz="12" w:space="0" w:color="auto"/>
                <w:insideH w:val="single" w:sz="4" w:space="0" w:color="000000"/>
                <w:insideV w:val="single" w:sz="4" w:space="0" w:color="000000"/>
              </w:tblBorders>
              <w:tblLook w:val="0000" w:firstRow="0" w:lastRow="0" w:firstColumn="0" w:lastColumn="0" w:noHBand="0" w:noVBand="0"/>
            </w:tblPr>
            <w:tblGrid>
              <w:gridCol w:w="538"/>
              <w:gridCol w:w="1337"/>
              <w:gridCol w:w="2010"/>
              <w:gridCol w:w="973"/>
              <w:gridCol w:w="850"/>
              <w:gridCol w:w="850"/>
              <w:gridCol w:w="1633"/>
            </w:tblGrid>
            <w:tr w:rsidR="003455B9" w:rsidRPr="003455B9" w14:paraId="6FFB9DFA" w14:textId="77777777" w:rsidTr="00233971">
              <w:trPr>
                <w:trHeight w:val="122"/>
                <w:jc w:val="center"/>
              </w:trPr>
              <w:tc>
                <w:tcPr>
                  <w:tcW w:w="328" w:type="pct"/>
                  <w:vMerge w:val="restart"/>
                  <w:tcBorders>
                    <w:top w:val="single" w:sz="12" w:space="0" w:color="auto"/>
                    <w:bottom w:val="single" w:sz="4" w:space="0" w:color="000000"/>
                  </w:tcBorders>
                  <w:vAlign w:val="center"/>
                </w:tcPr>
                <w:p w14:paraId="7746C824" w14:textId="77777777" w:rsidR="00C57D92" w:rsidRPr="003455B9" w:rsidRDefault="00C57D92" w:rsidP="00C57D92">
                  <w:pPr>
                    <w:adjustRightInd w:val="0"/>
                    <w:snapToGrid w:val="0"/>
                    <w:jc w:val="center"/>
                    <w:rPr>
                      <w:b/>
                      <w:bCs/>
                      <w:szCs w:val="21"/>
                    </w:rPr>
                  </w:pPr>
                  <w:bookmarkStart w:id="104" w:name="_Hlk52184600"/>
                  <w:bookmarkStart w:id="105" w:name="OLE_LINK537"/>
                  <w:bookmarkStart w:id="106" w:name="OLE_LINK243"/>
                  <w:r w:rsidRPr="003455B9">
                    <w:rPr>
                      <w:b/>
                      <w:bCs/>
                      <w:szCs w:val="21"/>
                    </w:rPr>
                    <w:t>序号</w:t>
                  </w:r>
                </w:p>
              </w:tc>
              <w:tc>
                <w:tcPr>
                  <w:tcW w:w="816" w:type="pct"/>
                  <w:vMerge w:val="restart"/>
                  <w:tcBorders>
                    <w:top w:val="single" w:sz="12" w:space="0" w:color="auto"/>
                    <w:bottom w:val="single" w:sz="4" w:space="0" w:color="000000"/>
                  </w:tcBorders>
                  <w:vAlign w:val="center"/>
                </w:tcPr>
                <w:p w14:paraId="7178FA79" w14:textId="77777777" w:rsidR="00C57D92" w:rsidRPr="003455B9" w:rsidRDefault="00C57D92" w:rsidP="00C57D92">
                  <w:pPr>
                    <w:adjustRightInd w:val="0"/>
                    <w:snapToGrid w:val="0"/>
                    <w:jc w:val="center"/>
                    <w:rPr>
                      <w:b/>
                      <w:bCs/>
                      <w:szCs w:val="21"/>
                    </w:rPr>
                  </w:pPr>
                  <w:r w:rsidRPr="003455B9">
                    <w:rPr>
                      <w:b/>
                      <w:bCs/>
                      <w:szCs w:val="21"/>
                    </w:rPr>
                    <w:t>名称</w:t>
                  </w:r>
                </w:p>
              </w:tc>
              <w:tc>
                <w:tcPr>
                  <w:tcW w:w="1227" w:type="pct"/>
                  <w:vMerge w:val="restart"/>
                  <w:tcBorders>
                    <w:top w:val="single" w:sz="12" w:space="0" w:color="auto"/>
                    <w:bottom w:val="single" w:sz="4" w:space="0" w:color="000000"/>
                  </w:tcBorders>
                  <w:vAlign w:val="center"/>
                </w:tcPr>
                <w:p w14:paraId="492DE0D4" w14:textId="77777777" w:rsidR="00C57D92" w:rsidRPr="003455B9" w:rsidRDefault="00C57D92" w:rsidP="00C57D92">
                  <w:pPr>
                    <w:adjustRightInd w:val="0"/>
                    <w:snapToGrid w:val="0"/>
                    <w:jc w:val="center"/>
                    <w:rPr>
                      <w:b/>
                      <w:bCs/>
                      <w:szCs w:val="21"/>
                    </w:rPr>
                  </w:pPr>
                  <w:r w:rsidRPr="003455B9">
                    <w:rPr>
                      <w:b/>
                      <w:bCs/>
                      <w:szCs w:val="21"/>
                    </w:rPr>
                    <w:t>规格型号</w:t>
                  </w:r>
                </w:p>
              </w:tc>
              <w:tc>
                <w:tcPr>
                  <w:tcW w:w="1632" w:type="pct"/>
                  <w:gridSpan w:val="3"/>
                  <w:tcBorders>
                    <w:top w:val="single" w:sz="12" w:space="0" w:color="auto"/>
                    <w:bottom w:val="single" w:sz="4" w:space="0" w:color="000000"/>
                  </w:tcBorders>
                  <w:vAlign w:val="center"/>
                </w:tcPr>
                <w:p w14:paraId="0016FC03" w14:textId="77777777" w:rsidR="00C57D92" w:rsidRPr="003455B9" w:rsidRDefault="00C57D92" w:rsidP="00C57D92">
                  <w:pPr>
                    <w:adjustRightInd w:val="0"/>
                    <w:snapToGrid w:val="0"/>
                    <w:jc w:val="center"/>
                    <w:rPr>
                      <w:b/>
                      <w:bCs/>
                      <w:szCs w:val="21"/>
                    </w:rPr>
                  </w:pPr>
                  <w:r w:rsidRPr="003455B9">
                    <w:rPr>
                      <w:b/>
                      <w:bCs/>
                      <w:szCs w:val="21"/>
                    </w:rPr>
                    <w:t>数量</w:t>
                  </w:r>
                  <w:r w:rsidRPr="003455B9">
                    <w:rPr>
                      <w:rStyle w:val="aff4"/>
                      <w:b/>
                      <w:bCs/>
                      <w:szCs w:val="21"/>
                    </w:rPr>
                    <w:t>（台</w:t>
                  </w:r>
                  <w:r w:rsidRPr="003455B9">
                    <w:rPr>
                      <w:rStyle w:val="aff4"/>
                      <w:b/>
                      <w:bCs/>
                      <w:szCs w:val="21"/>
                    </w:rPr>
                    <w:t>/</w:t>
                  </w:r>
                  <w:r w:rsidRPr="003455B9">
                    <w:rPr>
                      <w:rStyle w:val="aff4"/>
                      <w:b/>
                      <w:bCs/>
                      <w:szCs w:val="21"/>
                    </w:rPr>
                    <w:t>套）</w:t>
                  </w:r>
                </w:p>
              </w:tc>
              <w:tc>
                <w:tcPr>
                  <w:tcW w:w="997" w:type="pct"/>
                  <w:vMerge w:val="restart"/>
                  <w:tcBorders>
                    <w:top w:val="single" w:sz="12" w:space="0" w:color="auto"/>
                    <w:bottom w:val="single" w:sz="12" w:space="0" w:color="auto"/>
                  </w:tcBorders>
                  <w:vAlign w:val="center"/>
                </w:tcPr>
                <w:p w14:paraId="0CCEAE26" w14:textId="77777777" w:rsidR="00C57D92" w:rsidRPr="003455B9" w:rsidRDefault="00C57D92" w:rsidP="00C57D92">
                  <w:pPr>
                    <w:adjustRightInd w:val="0"/>
                    <w:snapToGrid w:val="0"/>
                    <w:jc w:val="center"/>
                    <w:rPr>
                      <w:b/>
                      <w:bCs/>
                      <w:szCs w:val="21"/>
                    </w:rPr>
                  </w:pPr>
                  <w:r w:rsidRPr="003455B9">
                    <w:rPr>
                      <w:b/>
                      <w:bCs/>
                      <w:szCs w:val="21"/>
                    </w:rPr>
                    <w:t>备注</w:t>
                  </w:r>
                </w:p>
              </w:tc>
            </w:tr>
            <w:tr w:rsidR="003455B9" w:rsidRPr="003455B9" w14:paraId="76E9390E" w14:textId="77777777" w:rsidTr="00233971">
              <w:trPr>
                <w:trHeight w:val="135"/>
                <w:jc w:val="center"/>
              </w:trPr>
              <w:tc>
                <w:tcPr>
                  <w:tcW w:w="328" w:type="pct"/>
                  <w:vMerge/>
                  <w:tcBorders>
                    <w:top w:val="single" w:sz="4" w:space="0" w:color="000000"/>
                    <w:bottom w:val="single" w:sz="12" w:space="0" w:color="auto"/>
                  </w:tcBorders>
                  <w:vAlign w:val="center"/>
                </w:tcPr>
                <w:p w14:paraId="22E873D5" w14:textId="77777777" w:rsidR="00C57D92" w:rsidRPr="003455B9" w:rsidRDefault="00C57D92" w:rsidP="00C57D92">
                  <w:pPr>
                    <w:adjustRightInd w:val="0"/>
                    <w:snapToGrid w:val="0"/>
                    <w:jc w:val="center"/>
                    <w:rPr>
                      <w:b/>
                      <w:bCs/>
                      <w:szCs w:val="21"/>
                    </w:rPr>
                  </w:pPr>
                </w:p>
              </w:tc>
              <w:tc>
                <w:tcPr>
                  <w:tcW w:w="816" w:type="pct"/>
                  <w:vMerge/>
                  <w:tcBorders>
                    <w:top w:val="single" w:sz="4" w:space="0" w:color="000000"/>
                    <w:bottom w:val="single" w:sz="12" w:space="0" w:color="auto"/>
                  </w:tcBorders>
                  <w:vAlign w:val="center"/>
                </w:tcPr>
                <w:p w14:paraId="4AB064F5" w14:textId="77777777" w:rsidR="00C57D92" w:rsidRPr="003455B9" w:rsidRDefault="00C57D92" w:rsidP="00C57D92">
                  <w:pPr>
                    <w:adjustRightInd w:val="0"/>
                    <w:snapToGrid w:val="0"/>
                    <w:jc w:val="center"/>
                    <w:rPr>
                      <w:b/>
                      <w:bCs/>
                      <w:szCs w:val="21"/>
                    </w:rPr>
                  </w:pPr>
                </w:p>
              </w:tc>
              <w:tc>
                <w:tcPr>
                  <w:tcW w:w="1227" w:type="pct"/>
                  <w:vMerge/>
                  <w:tcBorders>
                    <w:top w:val="single" w:sz="4" w:space="0" w:color="000000"/>
                    <w:bottom w:val="single" w:sz="12" w:space="0" w:color="auto"/>
                  </w:tcBorders>
                  <w:vAlign w:val="center"/>
                </w:tcPr>
                <w:p w14:paraId="6C1DD5C8" w14:textId="77777777" w:rsidR="00C57D92" w:rsidRPr="003455B9" w:rsidRDefault="00C57D92" w:rsidP="00C57D92">
                  <w:pPr>
                    <w:adjustRightInd w:val="0"/>
                    <w:snapToGrid w:val="0"/>
                    <w:jc w:val="center"/>
                    <w:rPr>
                      <w:b/>
                      <w:bCs/>
                      <w:szCs w:val="21"/>
                    </w:rPr>
                  </w:pPr>
                </w:p>
              </w:tc>
              <w:tc>
                <w:tcPr>
                  <w:tcW w:w="594" w:type="pct"/>
                  <w:tcBorders>
                    <w:top w:val="single" w:sz="4" w:space="0" w:color="000000"/>
                    <w:bottom w:val="single" w:sz="12" w:space="0" w:color="auto"/>
                  </w:tcBorders>
                  <w:vAlign w:val="center"/>
                </w:tcPr>
                <w:p w14:paraId="4F9F3E22" w14:textId="77777777" w:rsidR="00C57D92" w:rsidRPr="003455B9" w:rsidRDefault="00C57D92" w:rsidP="00C57D92">
                  <w:pPr>
                    <w:adjustRightInd w:val="0"/>
                    <w:snapToGrid w:val="0"/>
                    <w:jc w:val="center"/>
                    <w:rPr>
                      <w:b/>
                      <w:bCs/>
                      <w:szCs w:val="21"/>
                    </w:rPr>
                  </w:pPr>
                  <w:r w:rsidRPr="003455B9">
                    <w:rPr>
                      <w:rFonts w:hint="eastAsia"/>
                      <w:b/>
                      <w:bCs/>
                      <w:szCs w:val="21"/>
                    </w:rPr>
                    <w:t>扩建</w:t>
                  </w:r>
                  <w:r w:rsidRPr="003455B9">
                    <w:rPr>
                      <w:b/>
                      <w:bCs/>
                      <w:szCs w:val="21"/>
                    </w:rPr>
                    <w:t>前</w:t>
                  </w:r>
                </w:p>
              </w:tc>
              <w:tc>
                <w:tcPr>
                  <w:tcW w:w="519" w:type="pct"/>
                  <w:tcBorders>
                    <w:top w:val="single" w:sz="4" w:space="0" w:color="000000"/>
                    <w:bottom w:val="single" w:sz="12" w:space="0" w:color="auto"/>
                  </w:tcBorders>
                  <w:vAlign w:val="center"/>
                </w:tcPr>
                <w:p w14:paraId="2B1F8E85" w14:textId="77777777" w:rsidR="00C57D92" w:rsidRPr="003455B9" w:rsidRDefault="00C57D92" w:rsidP="00C57D92">
                  <w:pPr>
                    <w:adjustRightInd w:val="0"/>
                    <w:snapToGrid w:val="0"/>
                    <w:jc w:val="center"/>
                    <w:rPr>
                      <w:b/>
                      <w:bCs/>
                      <w:szCs w:val="21"/>
                    </w:rPr>
                  </w:pPr>
                  <w:r w:rsidRPr="003455B9">
                    <w:rPr>
                      <w:rFonts w:hint="eastAsia"/>
                      <w:b/>
                      <w:bCs/>
                      <w:szCs w:val="21"/>
                    </w:rPr>
                    <w:t>扩建</w:t>
                  </w:r>
                  <w:r w:rsidRPr="003455B9">
                    <w:rPr>
                      <w:b/>
                      <w:bCs/>
                      <w:szCs w:val="21"/>
                    </w:rPr>
                    <w:t>后</w:t>
                  </w:r>
                </w:p>
              </w:tc>
              <w:tc>
                <w:tcPr>
                  <w:tcW w:w="519" w:type="pct"/>
                  <w:tcBorders>
                    <w:top w:val="single" w:sz="4" w:space="0" w:color="000000"/>
                    <w:bottom w:val="single" w:sz="12" w:space="0" w:color="auto"/>
                  </w:tcBorders>
                  <w:vAlign w:val="center"/>
                </w:tcPr>
                <w:p w14:paraId="74AB5AEE" w14:textId="77777777" w:rsidR="00C57D92" w:rsidRPr="003455B9" w:rsidRDefault="00C57D92" w:rsidP="00C57D92">
                  <w:pPr>
                    <w:adjustRightInd w:val="0"/>
                    <w:snapToGrid w:val="0"/>
                    <w:jc w:val="center"/>
                    <w:rPr>
                      <w:b/>
                      <w:bCs/>
                      <w:szCs w:val="21"/>
                    </w:rPr>
                  </w:pPr>
                  <w:r w:rsidRPr="003455B9">
                    <w:rPr>
                      <w:b/>
                      <w:bCs/>
                      <w:szCs w:val="21"/>
                    </w:rPr>
                    <w:t>增减量</w:t>
                  </w:r>
                </w:p>
              </w:tc>
              <w:tc>
                <w:tcPr>
                  <w:tcW w:w="997" w:type="pct"/>
                  <w:vMerge/>
                  <w:tcBorders>
                    <w:top w:val="single" w:sz="4" w:space="0" w:color="000000"/>
                    <w:bottom w:val="single" w:sz="12" w:space="0" w:color="auto"/>
                  </w:tcBorders>
                  <w:vAlign w:val="center"/>
                </w:tcPr>
                <w:p w14:paraId="6CCC5BC3" w14:textId="77777777" w:rsidR="00C57D92" w:rsidRPr="003455B9" w:rsidRDefault="00C57D92" w:rsidP="00C57D92">
                  <w:pPr>
                    <w:adjustRightInd w:val="0"/>
                    <w:snapToGrid w:val="0"/>
                    <w:jc w:val="center"/>
                    <w:rPr>
                      <w:szCs w:val="21"/>
                    </w:rPr>
                  </w:pPr>
                </w:p>
              </w:tc>
            </w:tr>
            <w:tr w:rsidR="003455B9" w:rsidRPr="003455B9" w14:paraId="725483C2" w14:textId="77777777" w:rsidTr="00233971">
              <w:trPr>
                <w:trHeight w:val="340"/>
                <w:jc w:val="center"/>
              </w:trPr>
              <w:tc>
                <w:tcPr>
                  <w:tcW w:w="328" w:type="pct"/>
                  <w:tcBorders>
                    <w:top w:val="single" w:sz="12" w:space="0" w:color="auto"/>
                  </w:tcBorders>
                  <w:vAlign w:val="center"/>
                </w:tcPr>
                <w:p w14:paraId="6C3EB99B" w14:textId="77777777" w:rsidR="00C57D92" w:rsidRPr="003455B9" w:rsidRDefault="00C57D92" w:rsidP="00C57D92">
                  <w:pPr>
                    <w:adjustRightInd w:val="0"/>
                    <w:snapToGrid w:val="0"/>
                    <w:jc w:val="center"/>
                    <w:rPr>
                      <w:szCs w:val="21"/>
                    </w:rPr>
                  </w:pPr>
                  <w:bookmarkStart w:id="107" w:name="_Hlk208243095"/>
                  <w:r w:rsidRPr="003455B9">
                    <w:rPr>
                      <w:szCs w:val="21"/>
                    </w:rPr>
                    <w:t>1</w:t>
                  </w:r>
                </w:p>
              </w:tc>
              <w:tc>
                <w:tcPr>
                  <w:tcW w:w="816" w:type="pct"/>
                  <w:tcBorders>
                    <w:top w:val="single" w:sz="12" w:space="0" w:color="auto"/>
                  </w:tcBorders>
                  <w:vAlign w:val="center"/>
                </w:tcPr>
                <w:p w14:paraId="3D636253" w14:textId="77777777" w:rsidR="00C57D92" w:rsidRPr="003455B9" w:rsidRDefault="00C57D92" w:rsidP="00C57D92">
                  <w:pPr>
                    <w:adjustRightInd w:val="0"/>
                    <w:snapToGrid w:val="0"/>
                    <w:jc w:val="center"/>
                    <w:rPr>
                      <w:szCs w:val="21"/>
                    </w:rPr>
                  </w:pPr>
                  <w:r w:rsidRPr="003455B9">
                    <w:rPr>
                      <w:rFonts w:hint="eastAsia"/>
                      <w:szCs w:val="21"/>
                    </w:rPr>
                    <w:t>行吊</w:t>
                  </w:r>
                </w:p>
              </w:tc>
              <w:tc>
                <w:tcPr>
                  <w:tcW w:w="1227" w:type="pct"/>
                  <w:tcBorders>
                    <w:top w:val="single" w:sz="12" w:space="0" w:color="auto"/>
                  </w:tcBorders>
                  <w:vAlign w:val="center"/>
                </w:tcPr>
                <w:p w14:paraId="28BFDD1A" w14:textId="77777777" w:rsidR="00C57D92" w:rsidRPr="003455B9" w:rsidRDefault="00C57D92" w:rsidP="00C57D92">
                  <w:pPr>
                    <w:adjustRightInd w:val="0"/>
                    <w:snapToGrid w:val="0"/>
                    <w:jc w:val="center"/>
                    <w:rPr>
                      <w:szCs w:val="21"/>
                    </w:rPr>
                  </w:pPr>
                  <w:r w:rsidRPr="003455B9">
                    <w:rPr>
                      <w:rFonts w:hint="eastAsia"/>
                      <w:szCs w:val="21"/>
                    </w:rPr>
                    <w:t>/</w:t>
                  </w:r>
                </w:p>
              </w:tc>
              <w:tc>
                <w:tcPr>
                  <w:tcW w:w="594" w:type="pct"/>
                  <w:tcBorders>
                    <w:top w:val="single" w:sz="12" w:space="0" w:color="auto"/>
                  </w:tcBorders>
                  <w:vAlign w:val="center"/>
                </w:tcPr>
                <w:p w14:paraId="6391E4D7" w14:textId="77777777" w:rsidR="00C57D92" w:rsidRPr="003455B9" w:rsidRDefault="00C57D92" w:rsidP="00C57D92">
                  <w:pPr>
                    <w:adjustRightInd w:val="0"/>
                    <w:snapToGrid w:val="0"/>
                    <w:jc w:val="center"/>
                    <w:rPr>
                      <w:szCs w:val="21"/>
                    </w:rPr>
                  </w:pPr>
                  <w:r w:rsidRPr="003455B9">
                    <w:rPr>
                      <w:szCs w:val="21"/>
                    </w:rPr>
                    <w:t>4</w:t>
                  </w:r>
                </w:p>
              </w:tc>
              <w:tc>
                <w:tcPr>
                  <w:tcW w:w="519" w:type="pct"/>
                  <w:tcBorders>
                    <w:top w:val="single" w:sz="12" w:space="0" w:color="auto"/>
                  </w:tcBorders>
                  <w:vAlign w:val="center"/>
                </w:tcPr>
                <w:p w14:paraId="6F05075C" w14:textId="77777777" w:rsidR="00C57D92" w:rsidRPr="003455B9" w:rsidRDefault="00C57D92" w:rsidP="00C57D92">
                  <w:pPr>
                    <w:adjustRightInd w:val="0"/>
                    <w:snapToGrid w:val="0"/>
                    <w:jc w:val="center"/>
                    <w:rPr>
                      <w:szCs w:val="21"/>
                    </w:rPr>
                  </w:pPr>
                  <w:r w:rsidRPr="003455B9">
                    <w:rPr>
                      <w:szCs w:val="21"/>
                    </w:rPr>
                    <w:t>4</w:t>
                  </w:r>
                </w:p>
              </w:tc>
              <w:tc>
                <w:tcPr>
                  <w:tcW w:w="519" w:type="pct"/>
                  <w:tcBorders>
                    <w:top w:val="single" w:sz="12" w:space="0" w:color="auto"/>
                  </w:tcBorders>
                  <w:vAlign w:val="center"/>
                </w:tcPr>
                <w:p w14:paraId="2EF84CE8"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Borders>
                    <w:top w:val="single" w:sz="12" w:space="0" w:color="auto"/>
                  </w:tcBorders>
                </w:tcPr>
                <w:p w14:paraId="06AB3D1F" w14:textId="77777777" w:rsidR="00C57D92" w:rsidRPr="003455B9" w:rsidRDefault="00C57D92" w:rsidP="00C57D92">
                  <w:pPr>
                    <w:jc w:val="center"/>
                    <w:rPr>
                      <w:szCs w:val="21"/>
                    </w:rPr>
                  </w:pPr>
                  <w:r w:rsidRPr="003455B9">
                    <w:rPr>
                      <w:szCs w:val="21"/>
                    </w:rPr>
                    <w:t>国产，</w:t>
                  </w:r>
                  <w:bookmarkStart w:id="108" w:name="OLE_LINK13"/>
                  <w:bookmarkStart w:id="109" w:name="OLE_LINK17"/>
                  <w:r w:rsidR="006E6C5A" w:rsidRPr="003455B9">
                    <w:rPr>
                      <w:rFonts w:hint="eastAsia"/>
                      <w:szCs w:val="21"/>
                    </w:rPr>
                    <w:t>现有</w:t>
                  </w:r>
                  <w:bookmarkEnd w:id="108"/>
                  <w:bookmarkEnd w:id="109"/>
                </w:p>
              </w:tc>
            </w:tr>
            <w:tr w:rsidR="003455B9" w:rsidRPr="003455B9" w14:paraId="2D3DD0FC" w14:textId="77777777" w:rsidTr="00233971">
              <w:trPr>
                <w:trHeight w:val="340"/>
                <w:jc w:val="center"/>
              </w:trPr>
              <w:tc>
                <w:tcPr>
                  <w:tcW w:w="328" w:type="pct"/>
                  <w:vAlign w:val="center"/>
                </w:tcPr>
                <w:p w14:paraId="2F4F9DD7" w14:textId="77777777" w:rsidR="00C57D92" w:rsidRPr="003455B9" w:rsidRDefault="00C57D92" w:rsidP="00C57D92">
                  <w:pPr>
                    <w:adjustRightInd w:val="0"/>
                    <w:snapToGrid w:val="0"/>
                    <w:jc w:val="center"/>
                    <w:rPr>
                      <w:szCs w:val="21"/>
                    </w:rPr>
                  </w:pPr>
                  <w:r w:rsidRPr="003455B9">
                    <w:rPr>
                      <w:szCs w:val="21"/>
                    </w:rPr>
                    <w:lastRenderedPageBreak/>
                    <w:t>2</w:t>
                  </w:r>
                </w:p>
              </w:tc>
              <w:tc>
                <w:tcPr>
                  <w:tcW w:w="816" w:type="pct"/>
                  <w:vAlign w:val="center"/>
                </w:tcPr>
                <w:p w14:paraId="1C671E65" w14:textId="77777777" w:rsidR="00C57D92" w:rsidRPr="003455B9" w:rsidRDefault="00C57D92" w:rsidP="00C57D92">
                  <w:pPr>
                    <w:adjustRightInd w:val="0"/>
                    <w:snapToGrid w:val="0"/>
                    <w:jc w:val="center"/>
                    <w:rPr>
                      <w:szCs w:val="21"/>
                    </w:rPr>
                  </w:pPr>
                  <w:r w:rsidRPr="003455B9">
                    <w:rPr>
                      <w:rFonts w:hint="eastAsia"/>
                      <w:szCs w:val="21"/>
                    </w:rPr>
                    <w:t>叉车</w:t>
                  </w:r>
                </w:p>
              </w:tc>
              <w:tc>
                <w:tcPr>
                  <w:tcW w:w="1227" w:type="pct"/>
                  <w:vAlign w:val="center"/>
                </w:tcPr>
                <w:p w14:paraId="3B05C1A3" w14:textId="77777777" w:rsidR="00C57D92" w:rsidRPr="003455B9" w:rsidRDefault="00C57D92" w:rsidP="00C57D92">
                  <w:pPr>
                    <w:adjustRightInd w:val="0"/>
                    <w:snapToGrid w:val="0"/>
                    <w:jc w:val="center"/>
                    <w:rPr>
                      <w:szCs w:val="21"/>
                    </w:rPr>
                  </w:pPr>
                  <w:r w:rsidRPr="003455B9">
                    <w:rPr>
                      <w:rFonts w:hint="eastAsia"/>
                      <w:szCs w:val="21"/>
                    </w:rPr>
                    <w:t>2</w:t>
                  </w:r>
                  <w:r w:rsidRPr="003455B9">
                    <w:rPr>
                      <w:rFonts w:hint="eastAsia"/>
                      <w:szCs w:val="21"/>
                    </w:rPr>
                    <w:t>吨</w:t>
                  </w:r>
                </w:p>
              </w:tc>
              <w:tc>
                <w:tcPr>
                  <w:tcW w:w="594" w:type="pct"/>
                  <w:vAlign w:val="center"/>
                </w:tcPr>
                <w:p w14:paraId="66E265DA" w14:textId="77777777" w:rsidR="00C57D92" w:rsidRPr="003455B9" w:rsidRDefault="00C57D92" w:rsidP="00C57D92">
                  <w:pPr>
                    <w:adjustRightInd w:val="0"/>
                    <w:snapToGrid w:val="0"/>
                    <w:jc w:val="center"/>
                    <w:rPr>
                      <w:szCs w:val="21"/>
                    </w:rPr>
                  </w:pPr>
                  <w:r w:rsidRPr="003455B9">
                    <w:rPr>
                      <w:szCs w:val="21"/>
                    </w:rPr>
                    <w:t>1</w:t>
                  </w:r>
                </w:p>
              </w:tc>
              <w:tc>
                <w:tcPr>
                  <w:tcW w:w="519" w:type="pct"/>
                  <w:vAlign w:val="center"/>
                </w:tcPr>
                <w:p w14:paraId="166A3BA8" w14:textId="77777777" w:rsidR="00C57D92" w:rsidRPr="003455B9" w:rsidRDefault="00C57D92" w:rsidP="00C57D92">
                  <w:pPr>
                    <w:adjustRightInd w:val="0"/>
                    <w:snapToGrid w:val="0"/>
                    <w:jc w:val="center"/>
                    <w:rPr>
                      <w:szCs w:val="21"/>
                    </w:rPr>
                  </w:pPr>
                  <w:r w:rsidRPr="003455B9">
                    <w:rPr>
                      <w:szCs w:val="21"/>
                    </w:rPr>
                    <w:t>1</w:t>
                  </w:r>
                </w:p>
              </w:tc>
              <w:tc>
                <w:tcPr>
                  <w:tcW w:w="519" w:type="pct"/>
                  <w:vAlign w:val="center"/>
                </w:tcPr>
                <w:p w14:paraId="047F5F3F"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Pr>
                <w:p w14:paraId="2575A4BE" w14:textId="77777777" w:rsidR="00C57D92" w:rsidRPr="003455B9" w:rsidRDefault="00C57D92" w:rsidP="00C57D92">
                  <w:pPr>
                    <w:jc w:val="center"/>
                    <w:rPr>
                      <w:szCs w:val="21"/>
                    </w:rPr>
                  </w:pPr>
                  <w:r w:rsidRPr="003455B9">
                    <w:rPr>
                      <w:szCs w:val="21"/>
                    </w:rPr>
                    <w:t>国产，</w:t>
                  </w:r>
                  <w:r w:rsidR="006E6C5A" w:rsidRPr="003455B9">
                    <w:rPr>
                      <w:rFonts w:hint="eastAsia"/>
                      <w:szCs w:val="21"/>
                    </w:rPr>
                    <w:t>现有</w:t>
                  </w:r>
                </w:p>
              </w:tc>
            </w:tr>
            <w:bookmarkEnd w:id="107"/>
            <w:tr w:rsidR="003455B9" w:rsidRPr="003455B9" w14:paraId="5BEEA0A6" w14:textId="77777777" w:rsidTr="00233971">
              <w:trPr>
                <w:trHeight w:val="405"/>
                <w:jc w:val="center"/>
              </w:trPr>
              <w:tc>
                <w:tcPr>
                  <w:tcW w:w="328" w:type="pct"/>
                  <w:vAlign w:val="center"/>
                </w:tcPr>
                <w:p w14:paraId="378723B9" w14:textId="77777777" w:rsidR="00C57D92" w:rsidRPr="003455B9" w:rsidRDefault="00C57D92" w:rsidP="00C57D92">
                  <w:pPr>
                    <w:adjustRightInd w:val="0"/>
                    <w:snapToGrid w:val="0"/>
                    <w:jc w:val="center"/>
                    <w:rPr>
                      <w:szCs w:val="21"/>
                    </w:rPr>
                  </w:pPr>
                  <w:r w:rsidRPr="003455B9">
                    <w:rPr>
                      <w:szCs w:val="21"/>
                    </w:rPr>
                    <w:t>3</w:t>
                  </w:r>
                </w:p>
              </w:tc>
              <w:tc>
                <w:tcPr>
                  <w:tcW w:w="816" w:type="pct"/>
                  <w:vAlign w:val="center"/>
                </w:tcPr>
                <w:p w14:paraId="56723152" w14:textId="77777777" w:rsidR="00C57D92" w:rsidRPr="003455B9" w:rsidRDefault="00C57D92" w:rsidP="00C57D92">
                  <w:pPr>
                    <w:adjustRightInd w:val="0"/>
                    <w:snapToGrid w:val="0"/>
                    <w:jc w:val="center"/>
                    <w:rPr>
                      <w:szCs w:val="21"/>
                    </w:rPr>
                  </w:pPr>
                  <w:r w:rsidRPr="003455B9">
                    <w:rPr>
                      <w:rFonts w:hint="eastAsia"/>
                      <w:szCs w:val="21"/>
                    </w:rPr>
                    <w:t>检漏仪</w:t>
                  </w:r>
                </w:p>
              </w:tc>
              <w:tc>
                <w:tcPr>
                  <w:tcW w:w="1227" w:type="pct"/>
                  <w:vAlign w:val="center"/>
                </w:tcPr>
                <w:p w14:paraId="75DAEAB5" w14:textId="77777777" w:rsidR="00C57D92" w:rsidRPr="003455B9" w:rsidRDefault="00C57D92" w:rsidP="00C57D92">
                  <w:pPr>
                    <w:adjustRightInd w:val="0"/>
                    <w:snapToGrid w:val="0"/>
                    <w:jc w:val="center"/>
                    <w:rPr>
                      <w:szCs w:val="21"/>
                    </w:rPr>
                  </w:pPr>
                  <w:r w:rsidRPr="003455B9">
                    <w:rPr>
                      <w:rFonts w:hint="eastAsia"/>
                      <w:szCs w:val="21"/>
                    </w:rPr>
                    <w:t>/</w:t>
                  </w:r>
                </w:p>
              </w:tc>
              <w:tc>
                <w:tcPr>
                  <w:tcW w:w="594" w:type="pct"/>
                  <w:vAlign w:val="center"/>
                </w:tcPr>
                <w:p w14:paraId="6A6B0C60" w14:textId="77777777" w:rsidR="00C57D92" w:rsidRPr="003455B9" w:rsidRDefault="00C57D92" w:rsidP="00C57D92">
                  <w:pPr>
                    <w:adjustRightInd w:val="0"/>
                    <w:snapToGrid w:val="0"/>
                    <w:jc w:val="center"/>
                    <w:rPr>
                      <w:szCs w:val="21"/>
                    </w:rPr>
                  </w:pPr>
                  <w:r w:rsidRPr="003455B9">
                    <w:rPr>
                      <w:szCs w:val="21"/>
                    </w:rPr>
                    <w:t>1</w:t>
                  </w:r>
                </w:p>
              </w:tc>
              <w:tc>
                <w:tcPr>
                  <w:tcW w:w="519" w:type="pct"/>
                  <w:vAlign w:val="center"/>
                </w:tcPr>
                <w:p w14:paraId="27C6AB00" w14:textId="77777777" w:rsidR="00C57D92" w:rsidRPr="003455B9" w:rsidRDefault="00C57D92" w:rsidP="00C57D92">
                  <w:pPr>
                    <w:adjustRightInd w:val="0"/>
                    <w:snapToGrid w:val="0"/>
                    <w:jc w:val="center"/>
                    <w:rPr>
                      <w:szCs w:val="21"/>
                    </w:rPr>
                  </w:pPr>
                  <w:r w:rsidRPr="003455B9">
                    <w:rPr>
                      <w:szCs w:val="21"/>
                    </w:rPr>
                    <w:t>1</w:t>
                  </w:r>
                </w:p>
              </w:tc>
              <w:tc>
                <w:tcPr>
                  <w:tcW w:w="519" w:type="pct"/>
                  <w:vAlign w:val="center"/>
                </w:tcPr>
                <w:p w14:paraId="0B9AD69A"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Pr>
                <w:p w14:paraId="4E277CE1" w14:textId="77777777" w:rsidR="00C57D92" w:rsidRPr="003455B9" w:rsidRDefault="00C57D92" w:rsidP="00C57D92">
                  <w:pPr>
                    <w:jc w:val="center"/>
                    <w:rPr>
                      <w:szCs w:val="21"/>
                    </w:rPr>
                  </w:pPr>
                  <w:r w:rsidRPr="003455B9">
                    <w:rPr>
                      <w:szCs w:val="21"/>
                    </w:rPr>
                    <w:t>国产，</w:t>
                  </w:r>
                  <w:r w:rsidR="006E6C5A" w:rsidRPr="003455B9">
                    <w:rPr>
                      <w:rFonts w:hint="eastAsia"/>
                      <w:szCs w:val="21"/>
                    </w:rPr>
                    <w:t>现有</w:t>
                  </w:r>
                </w:p>
              </w:tc>
            </w:tr>
            <w:tr w:rsidR="003455B9" w:rsidRPr="003455B9" w14:paraId="40321207" w14:textId="77777777" w:rsidTr="00233971">
              <w:trPr>
                <w:trHeight w:val="125"/>
                <w:jc w:val="center"/>
              </w:trPr>
              <w:tc>
                <w:tcPr>
                  <w:tcW w:w="328" w:type="pct"/>
                  <w:vAlign w:val="center"/>
                </w:tcPr>
                <w:p w14:paraId="6C95E322" w14:textId="77777777" w:rsidR="00C57D92" w:rsidRPr="003455B9" w:rsidRDefault="00C57D92" w:rsidP="00C57D92">
                  <w:pPr>
                    <w:adjustRightInd w:val="0"/>
                    <w:snapToGrid w:val="0"/>
                    <w:jc w:val="center"/>
                    <w:rPr>
                      <w:szCs w:val="21"/>
                    </w:rPr>
                  </w:pPr>
                  <w:r w:rsidRPr="003455B9">
                    <w:rPr>
                      <w:szCs w:val="21"/>
                    </w:rPr>
                    <w:t>4</w:t>
                  </w:r>
                </w:p>
              </w:tc>
              <w:tc>
                <w:tcPr>
                  <w:tcW w:w="816" w:type="pct"/>
                  <w:vAlign w:val="center"/>
                </w:tcPr>
                <w:p w14:paraId="4D377F98" w14:textId="77777777" w:rsidR="00C57D92" w:rsidRPr="003455B9" w:rsidRDefault="00C57D92" w:rsidP="00C57D92">
                  <w:pPr>
                    <w:adjustRightInd w:val="0"/>
                    <w:snapToGrid w:val="0"/>
                    <w:jc w:val="center"/>
                    <w:rPr>
                      <w:szCs w:val="21"/>
                    </w:rPr>
                  </w:pPr>
                  <w:r w:rsidRPr="003455B9">
                    <w:rPr>
                      <w:rFonts w:hint="eastAsia"/>
                      <w:szCs w:val="21"/>
                    </w:rPr>
                    <w:t>电脑</w:t>
                  </w:r>
                </w:p>
              </w:tc>
              <w:tc>
                <w:tcPr>
                  <w:tcW w:w="1227" w:type="pct"/>
                  <w:vAlign w:val="center"/>
                </w:tcPr>
                <w:p w14:paraId="6526C7F4" w14:textId="77777777" w:rsidR="00C57D92" w:rsidRPr="003455B9" w:rsidRDefault="00C57D92" w:rsidP="00C57D92">
                  <w:pPr>
                    <w:adjustRightInd w:val="0"/>
                    <w:snapToGrid w:val="0"/>
                    <w:jc w:val="center"/>
                    <w:rPr>
                      <w:szCs w:val="21"/>
                    </w:rPr>
                  </w:pPr>
                  <w:r w:rsidRPr="003455B9">
                    <w:rPr>
                      <w:rFonts w:hint="eastAsia"/>
                      <w:szCs w:val="21"/>
                    </w:rPr>
                    <w:t>/</w:t>
                  </w:r>
                </w:p>
              </w:tc>
              <w:tc>
                <w:tcPr>
                  <w:tcW w:w="594" w:type="pct"/>
                  <w:vAlign w:val="center"/>
                </w:tcPr>
                <w:p w14:paraId="1BD1BE66" w14:textId="77777777" w:rsidR="00C57D92" w:rsidRPr="003455B9" w:rsidRDefault="00C57D92" w:rsidP="00C57D92">
                  <w:pPr>
                    <w:adjustRightInd w:val="0"/>
                    <w:snapToGrid w:val="0"/>
                    <w:jc w:val="center"/>
                    <w:rPr>
                      <w:szCs w:val="21"/>
                    </w:rPr>
                  </w:pPr>
                  <w:r w:rsidRPr="003455B9">
                    <w:rPr>
                      <w:szCs w:val="21"/>
                    </w:rPr>
                    <w:t>11</w:t>
                  </w:r>
                </w:p>
              </w:tc>
              <w:tc>
                <w:tcPr>
                  <w:tcW w:w="519" w:type="pct"/>
                  <w:vAlign w:val="center"/>
                </w:tcPr>
                <w:p w14:paraId="588211F7" w14:textId="77777777" w:rsidR="00C57D92" w:rsidRPr="003455B9" w:rsidRDefault="00C57D92" w:rsidP="00C57D92">
                  <w:pPr>
                    <w:adjustRightInd w:val="0"/>
                    <w:snapToGrid w:val="0"/>
                    <w:jc w:val="center"/>
                    <w:rPr>
                      <w:szCs w:val="21"/>
                    </w:rPr>
                  </w:pPr>
                  <w:r w:rsidRPr="003455B9">
                    <w:rPr>
                      <w:szCs w:val="21"/>
                    </w:rPr>
                    <w:t>11</w:t>
                  </w:r>
                </w:p>
              </w:tc>
              <w:tc>
                <w:tcPr>
                  <w:tcW w:w="519" w:type="pct"/>
                  <w:vAlign w:val="center"/>
                </w:tcPr>
                <w:p w14:paraId="10F81271"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Pr>
                <w:p w14:paraId="17E82722" w14:textId="77777777" w:rsidR="00C57D92" w:rsidRPr="003455B9" w:rsidRDefault="00C57D92" w:rsidP="00C57D92">
                  <w:pPr>
                    <w:jc w:val="center"/>
                    <w:rPr>
                      <w:szCs w:val="21"/>
                    </w:rPr>
                  </w:pPr>
                  <w:r w:rsidRPr="003455B9">
                    <w:rPr>
                      <w:szCs w:val="21"/>
                    </w:rPr>
                    <w:t>国产，</w:t>
                  </w:r>
                  <w:r w:rsidR="006E6C5A" w:rsidRPr="003455B9">
                    <w:rPr>
                      <w:rFonts w:hint="eastAsia"/>
                      <w:szCs w:val="21"/>
                    </w:rPr>
                    <w:t>现有</w:t>
                  </w:r>
                </w:p>
              </w:tc>
            </w:tr>
            <w:tr w:rsidR="003455B9" w:rsidRPr="003455B9" w14:paraId="7D27B85C" w14:textId="77777777" w:rsidTr="00233971">
              <w:trPr>
                <w:trHeight w:val="125"/>
                <w:jc w:val="center"/>
              </w:trPr>
              <w:tc>
                <w:tcPr>
                  <w:tcW w:w="328" w:type="pct"/>
                  <w:vAlign w:val="center"/>
                </w:tcPr>
                <w:p w14:paraId="5BEA65BE" w14:textId="77777777" w:rsidR="00C57D92" w:rsidRPr="003455B9" w:rsidRDefault="00C57D92" w:rsidP="00C57D92">
                  <w:pPr>
                    <w:adjustRightInd w:val="0"/>
                    <w:snapToGrid w:val="0"/>
                    <w:jc w:val="center"/>
                    <w:rPr>
                      <w:szCs w:val="21"/>
                    </w:rPr>
                  </w:pPr>
                  <w:r w:rsidRPr="003455B9">
                    <w:rPr>
                      <w:szCs w:val="21"/>
                    </w:rPr>
                    <w:t>5</w:t>
                  </w:r>
                </w:p>
              </w:tc>
              <w:tc>
                <w:tcPr>
                  <w:tcW w:w="816" w:type="pct"/>
                  <w:vAlign w:val="center"/>
                </w:tcPr>
                <w:p w14:paraId="4A4E03A3" w14:textId="77777777" w:rsidR="00C57D92" w:rsidRPr="003455B9" w:rsidRDefault="00C57D92" w:rsidP="00C57D92">
                  <w:pPr>
                    <w:adjustRightInd w:val="0"/>
                    <w:snapToGrid w:val="0"/>
                    <w:jc w:val="center"/>
                    <w:rPr>
                      <w:szCs w:val="21"/>
                    </w:rPr>
                  </w:pPr>
                  <w:r w:rsidRPr="003455B9">
                    <w:rPr>
                      <w:rFonts w:hint="eastAsia"/>
                      <w:szCs w:val="21"/>
                    </w:rPr>
                    <w:t>空调</w:t>
                  </w:r>
                </w:p>
              </w:tc>
              <w:tc>
                <w:tcPr>
                  <w:tcW w:w="1227" w:type="pct"/>
                  <w:vAlign w:val="center"/>
                </w:tcPr>
                <w:p w14:paraId="2DEE6759" w14:textId="77777777" w:rsidR="00C57D92" w:rsidRPr="003455B9" w:rsidRDefault="00C57D92" w:rsidP="00C57D92">
                  <w:pPr>
                    <w:adjustRightInd w:val="0"/>
                    <w:snapToGrid w:val="0"/>
                    <w:jc w:val="center"/>
                    <w:rPr>
                      <w:szCs w:val="21"/>
                    </w:rPr>
                  </w:pPr>
                  <w:r w:rsidRPr="003455B9">
                    <w:rPr>
                      <w:rFonts w:hint="eastAsia"/>
                      <w:szCs w:val="21"/>
                    </w:rPr>
                    <w:t>/</w:t>
                  </w:r>
                </w:p>
              </w:tc>
              <w:tc>
                <w:tcPr>
                  <w:tcW w:w="594" w:type="pct"/>
                  <w:vAlign w:val="center"/>
                </w:tcPr>
                <w:p w14:paraId="2DFF80B9" w14:textId="77777777" w:rsidR="00C57D92" w:rsidRPr="003455B9" w:rsidRDefault="00C57D92" w:rsidP="00C57D92">
                  <w:pPr>
                    <w:adjustRightInd w:val="0"/>
                    <w:snapToGrid w:val="0"/>
                    <w:jc w:val="center"/>
                    <w:rPr>
                      <w:szCs w:val="21"/>
                    </w:rPr>
                  </w:pPr>
                  <w:r w:rsidRPr="003455B9">
                    <w:rPr>
                      <w:szCs w:val="21"/>
                    </w:rPr>
                    <w:t>2</w:t>
                  </w:r>
                </w:p>
              </w:tc>
              <w:tc>
                <w:tcPr>
                  <w:tcW w:w="519" w:type="pct"/>
                  <w:vAlign w:val="center"/>
                </w:tcPr>
                <w:p w14:paraId="3DFA064F" w14:textId="77777777" w:rsidR="00C57D92" w:rsidRPr="003455B9" w:rsidRDefault="00C57D92" w:rsidP="00C57D92">
                  <w:pPr>
                    <w:adjustRightInd w:val="0"/>
                    <w:snapToGrid w:val="0"/>
                    <w:jc w:val="center"/>
                    <w:rPr>
                      <w:szCs w:val="21"/>
                    </w:rPr>
                  </w:pPr>
                  <w:r w:rsidRPr="003455B9">
                    <w:rPr>
                      <w:szCs w:val="21"/>
                    </w:rPr>
                    <w:t>2</w:t>
                  </w:r>
                </w:p>
              </w:tc>
              <w:tc>
                <w:tcPr>
                  <w:tcW w:w="519" w:type="pct"/>
                  <w:vAlign w:val="center"/>
                </w:tcPr>
                <w:p w14:paraId="3BD0DB04"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Pr>
                <w:p w14:paraId="566F0BE2" w14:textId="77777777" w:rsidR="00C57D92" w:rsidRPr="003455B9" w:rsidRDefault="00C57D92" w:rsidP="00C57D92">
                  <w:pPr>
                    <w:jc w:val="center"/>
                    <w:rPr>
                      <w:szCs w:val="21"/>
                    </w:rPr>
                  </w:pPr>
                  <w:r w:rsidRPr="003455B9">
                    <w:rPr>
                      <w:szCs w:val="21"/>
                    </w:rPr>
                    <w:t>国产，</w:t>
                  </w:r>
                  <w:r w:rsidR="006E6C5A" w:rsidRPr="003455B9">
                    <w:rPr>
                      <w:rFonts w:hint="eastAsia"/>
                      <w:szCs w:val="21"/>
                    </w:rPr>
                    <w:t>现有</w:t>
                  </w:r>
                </w:p>
              </w:tc>
            </w:tr>
            <w:tr w:rsidR="003455B9" w:rsidRPr="003455B9" w14:paraId="01893B4A" w14:textId="77777777" w:rsidTr="00233971">
              <w:trPr>
                <w:trHeight w:val="125"/>
                <w:jc w:val="center"/>
              </w:trPr>
              <w:tc>
                <w:tcPr>
                  <w:tcW w:w="328" w:type="pct"/>
                  <w:vAlign w:val="center"/>
                </w:tcPr>
                <w:p w14:paraId="77D8AAC3" w14:textId="77777777" w:rsidR="00C57D92" w:rsidRPr="003455B9" w:rsidRDefault="00C57D92" w:rsidP="00C57D92">
                  <w:pPr>
                    <w:adjustRightInd w:val="0"/>
                    <w:snapToGrid w:val="0"/>
                    <w:jc w:val="center"/>
                    <w:rPr>
                      <w:szCs w:val="21"/>
                    </w:rPr>
                  </w:pPr>
                  <w:r w:rsidRPr="003455B9">
                    <w:rPr>
                      <w:szCs w:val="21"/>
                    </w:rPr>
                    <w:t>6</w:t>
                  </w:r>
                </w:p>
              </w:tc>
              <w:tc>
                <w:tcPr>
                  <w:tcW w:w="816" w:type="pct"/>
                  <w:vAlign w:val="center"/>
                </w:tcPr>
                <w:p w14:paraId="4E1BF918" w14:textId="77777777" w:rsidR="00C57D92" w:rsidRPr="003455B9" w:rsidRDefault="00C57D92" w:rsidP="00C57D92">
                  <w:pPr>
                    <w:adjustRightInd w:val="0"/>
                    <w:snapToGrid w:val="0"/>
                    <w:jc w:val="center"/>
                    <w:rPr>
                      <w:szCs w:val="21"/>
                    </w:rPr>
                  </w:pPr>
                  <w:r w:rsidRPr="003455B9">
                    <w:rPr>
                      <w:rFonts w:hint="eastAsia"/>
                      <w:szCs w:val="21"/>
                    </w:rPr>
                    <w:t>喷漆房</w:t>
                  </w:r>
                </w:p>
              </w:tc>
              <w:tc>
                <w:tcPr>
                  <w:tcW w:w="1227" w:type="pct"/>
                  <w:vAlign w:val="center"/>
                </w:tcPr>
                <w:p w14:paraId="222FEA1C" w14:textId="77777777" w:rsidR="00C57D92" w:rsidRPr="003455B9" w:rsidRDefault="00C57D92" w:rsidP="00C57D92">
                  <w:pPr>
                    <w:adjustRightInd w:val="0"/>
                    <w:snapToGrid w:val="0"/>
                    <w:jc w:val="center"/>
                    <w:rPr>
                      <w:szCs w:val="21"/>
                    </w:rPr>
                  </w:pPr>
                  <w:r w:rsidRPr="003455B9">
                    <w:rPr>
                      <w:rFonts w:hint="eastAsia"/>
                      <w:szCs w:val="21"/>
                    </w:rPr>
                    <w:t>9</w:t>
                  </w:r>
                  <w:r w:rsidRPr="003455B9">
                    <w:rPr>
                      <w:szCs w:val="21"/>
                    </w:rPr>
                    <w:t>m</w:t>
                  </w:r>
                  <w:r w:rsidRPr="003455B9">
                    <w:rPr>
                      <w:rFonts w:hint="eastAsia"/>
                      <w:szCs w:val="21"/>
                    </w:rPr>
                    <w:t>×</w:t>
                  </w:r>
                  <w:r w:rsidRPr="003455B9">
                    <w:rPr>
                      <w:szCs w:val="21"/>
                    </w:rPr>
                    <w:t>10</w:t>
                  </w:r>
                  <w:r w:rsidRPr="003455B9">
                    <w:rPr>
                      <w:rFonts w:hint="eastAsia"/>
                      <w:szCs w:val="21"/>
                    </w:rPr>
                    <w:t>m</w:t>
                  </w:r>
                  <w:r w:rsidRPr="003455B9">
                    <w:rPr>
                      <w:rFonts w:hint="eastAsia"/>
                      <w:szCs w:val="21"/>
                    </w:rPr>
                    <w:t>×</w:t>
                  </w:r>
                  <w:r w:rsidRPr="003455B9">
                    <w:rPr>
                      <w:szCs w:val="21"/>
                    </w:rPr>
                    <w:t>7</w:t>
                  </w:r>
                  <w:r w:rsidRPr="003455B9">
                    <w:rPr>
                      <w:rFonts w:hint="eastAsia"/>
                      <w:szCs w:val="21"/>
                    </w:rPr>
                    <w:t>m</w:t>
                  </w:r>
                </w:p>
              </w:tc>
              <w:tc>
                <w:tcPr>
                  <w:tcW w:w="594" w:type="pct"/>
                  <w:vAlign w:val="center"/>
                </w:tcPr>
                <w:p w14:paraId="2334E63A" w14:textId="77777777" w:rsidR="00C57D92" w:rsidRPr="003455B9" w:rsidRDefault="00C57D92" w:rsidP="00C57D92">
                  <w:pPr>
                    <w:adjustRightInd w:val="0"/>
                    <w:snapToGrid w:val="0"/>
                    <w:jc w:val="center"/>
                    <w:rPr>
                      <w:szCs w:val="21"/>
                    </w:rPr>
                  </w:pPr>
                  <w:r w:rsidRPr="003455B9">
                    <w:rPr>
                      <w:rFonts w:hint="eastAsia"/>
                      <w:szCs w:val="21"/>
                    </w:rPr>
                    <w:t>1</w:t>
                  </w:r>
                </w:p>
              </w:tc>
              <w:tc>
                <w:tcPr>
                  <w:tcW w:w="519" w:type="pct"/>
                  <w:vAlign w:val="center"/>
                </w:tcPr>
                <w:p w14:paraId="3F70FF6F" w14:textId="77777777" w:rsidR="00C57D92" w:rsidRPr="003455B9" w:rsidRDefault="00C57D92" w:rsidP="00C57D92">
                  <w:pPr>
                    <w:adjustRightInd w:val="0"/>
                    <w:snapToGrid w:val="0"/>
                    <w:jc w:val="center"/>
                    <w:rPr>
                      <w:szCs w:val="21"/>
                    </w:rPr>
                  </w:pPr>
                  <w:r w:rsidRPr="003455B9">
                    <w:rPr>
                      <w:rFonts w:hint="eastAsia"/>
                      <w:szCs w:val="21"/>
                    </w:rPr>
                    <w:t>1</w:t>
                  </w:r>
                </w:p>
              </w:tc>
              <w:tc>
                <w:tcPr>
                  <w:tcW w:w="519" w:type="pct"/>
                  <w:vAlign w:val="center"/>
                </w:tcPr>
                <w:p w14:paraId="6D042049" w14:textId="77777777" w:rsidR="00C57D92" w:rsidRPr="003455B9" w:rsidRDefault="00C57D92" w:rsidP="00C57D92">
                  <w:pPr>
                    <w:adjustRightInd w:val="0"/>
                    <w:snapToGrid w:val="0"/>
                    <w:jc w:val="center"/>
                    <w:rPr>
                      <w:szCs w:val="21"/>
                    </w:rPr>
                  </w:pPr>
                  <w:r w:rsidRPr="003455B9">
                    <w:rPr>
                      <w:rFonts w:hint="eastAsia"/>
                      <w:szCs w:val="21"/>
                    </w:rPr>
                    <w:t>0</w:t>
                  </w:r>
                </w:p>
              </w:tc>
              <w:tc>
                <w:tcPr>
                  <w:tcW w:w="997" w:type="pct"/>
                </w:tcPr>
                <w:p w14:paraId="52577DFD" w14:textId="77777777" w:rsidR="00C57D92" w:rsidRPr="003455B9" w:rsidRDefault="00C57D92" w:rsidP="00C57D92">
                  <w:pPr>
                    <w:jc w:val="center"/>
                    <w:rPr>
                      <w:szCs w:val="21"/>
                    </w:rPr>
                  </w:pPr>
                  <w:r w:rsidRPr="003455B9">
                    <w:rPr>
                      <w:szCs w:val="21"/>
                    </w:rPr>
                    <w:t>国产，</w:t>
                  </w:r>
                  <w:r w:rsidR="006E6C5A" w:rsidRPr="003455B9">
                    <w:rPr>
                      <w:rFonts w:hint="eastAsia"/>
                      <w:szCs w:val="21"/>
                    </w:rPr>
                    <w:t>现有</w:t>
                  </w:r>
                </w:p>
              </w:tc>
            </w:tr>
            <w:tr w:rsidR="003455B9" w:rsidRPr="003455B9" w14:paraId="205E9D6C" w14:textId="77777777" w:rsidTr="00233971">
              <w:trPr>
                <w:trHeight w:val="125"/>
                <w:jc w:val="center"/>
              </w:trPr>
              <w:tc>
                <w:tcPr>
                  <w:tcW w:w="328" w:type="pct"/>
                  <w:vAlign w:val="center"/>
                </w:tcPr>
                <w:p w14:paraId="08B43A56" w14:textId="77777777" w:rsidR="00C57D92" w:rsidRPr="003455B9" w:rsidRDefault="00C57D92" w:rsidP="00C57D92">
                  <w:pPr>
                    <w:adjustRightInd w:val="0"/>
                    <w:snapToGrid w:val="0"/>
                    <w:jc w:val="center"/>
                    <w:rPr>
                      <w:szCs w:val="21"/>
                    </w:rPr>
                  </w:pPr>
                  <w:bookmarkStart w:id="110" w:name="_Hlk208243081"/>
                  <w:r w:rsidRPr="003455B9">
                    <w:rPr>
                      <w:szCs w:val="21"/>
                    </w:rPr>
                    <w:t>7</w:t>
                  </w:r>
                </w:p>
              </w:tc>
              <w:tc>
                <w:tcPr>
                  <w:tcW w:w="816" w:type="pct"/>
                  <w:vAlign w:val="center"/>
                </w:tcPr>
                <w:p w14:paraId="052EAE6B" w14:textId="77777777" w:rsidR="00C57D92" w:rsidRPr="003455B9" w:rsidRDefault="00C57D92" w:rsidP="00C57D92">
                  <w:pPr>
                    <w:widowControl/>
                    <w:jc w:val="center"/>
                    <w:rPr>
                      <w:kern w:val="0"/>
                      <w:szCs w:val="21"/>
                    </w:rPr>
                  </w:pPr>
                  <w:bookmarkStart w:id="111" w:name="RANGE!B5"/>
                  <w:r w:rsidRPr="003455B9">
                    <w:rPr>
                      <w:rFonts w:hint="eastAsia"/>
                      <w:szCs w:val="21"/>
                    </w:rPr>
                    <w:t>高温纯化炉</w:t>
                  </w:r>
                  <w:bookmarkEnd w:id="111"/>
                </w:p>
              </w:tc>
              <w:tc>
                <w:tcPr>
                  <w:tcW w:w="1227" w:type="pct"/>
                  <w:vAlign w:val="center"/>
                </w:tcPr>
                <w:p w14:paraId="6AE5EE30" w14:textId="77777777" w:rsidR="00C57D92" w:rsidRPr="003455B9" w:rsidRDefault="00C57D92" w:rsidP="00C57D92">
                  <w:pPr>
                    <w:adjustRightInd w:val="0"/>
                    <w:snapToGrid w:val="0"/>
                    <w:jc w:val="center"/>
                    <w:rPr>
                      <w:szCs w:val="21"/>
                    </w:rPr>
                  </w:pPr>
                  <w:r w:rsidRPr="003455B9">
                    <w:rPr>
                      <w:rFonts w:hint="eastAsia"/>
                      <w:szCs w:val="21"/>
                    </w:rPr>
                    <w:t>JCLD24-</w:t>
                  </w:r>
                  <w:r w:rsidRPr="003455B9">
                    <w:rPr>
                      <w:rFonts w:hint="eastAsia"/>
                      <w:szCs w:val="21"/>
                    </w:rPr>
                    <w:t>Φ</w:t>
                  </w:r>
                  <w:r w:rsidRPr="003455B9">
                    <w:rPr>
                      <w:rFonts w:hint="eastAsia"/>
                      <w:szCs w:val="21"/>
                    </w:rPr>
                    <w:t>13/08-00I</w:t>
                  </w:r>
                </w:p>
                <w:p w14:paraId="11EF892F" w14:textId="77777777" w:rsidR="00621754" w:rsidRPr="003455B9" w:rsidRDefault="00A02941" w:rsidP="00C57D92">
                  <w:pPr>
                    <w:adjustRightInd w:val="0"/>
                    <w:snapToGrid w:val="0"/>
                    <w:jc w:val="center"/>
                    <w:rPr>
                      <w:szCs w:val="21"/>
                    </w:rPr>
                  </w:pPr>
                  <w:r w:rsidRPr="003455B9">
                    <w:rPr>
                      <w:rFonts w:hint="eastAsia"/>
                      <w:szCs w:val="21"/>
                    </w:rPr>
                    <w:t>≤</w:t>
                  </w:r>
                  <w:r w:rsidRPr="003455B9">
                    <w:rPr>
                      <w:rFonts w:hint="eastAsia"/>
                      <w:szCs w:val="21"/>
                    </w:rPr>
                    <w:t>800Kg</w:t>
                  </w:r>
                </w:p>
              </w:tc>
              <w:tc>
                <w:tcPr>
                  <w:tcW w:w="594" w:type="pct"/>
                  <w:vAlign w:val="center"/>
                </w:tcPr>
                <w:p w14:paraId="2D6E94EF" w14:textId="77777777" w:rsidR="00C57D92" w:rsidRPr="003455B9" w:rsidRDefault="00C57D92" w:rsidP="00C57D92">
                  <w:pPr>
                    <w:adjustRightInd w:val="0"/>
                    <w:snapToGrid w:val="0"/>
                    <w:jc w:val="center"/>
                    <w:rPr>
                      <w:szCs w:val="21"/>
                    </w:rPr>
                  </w:pPr>
                  <w:r w:rsidRPr="003455B9">
                    <w:rPr>
                      <w:szCs w:val="21"/>
                    </w:rPr>
                    <w:t>0</w:t>
                  </w:r>
                </w:p>
              </w:tc>
              <w:tc>
                <w:tcPr>
                  <w:tcW w:w="519" w:type="pct"/>
                  <w:vAlign w:val="center"/>
                </w:tcPr>
                <w:p w14:paraId="06546BE5" w14:textId="77777777" w:rsidR="00C57D92" w:rsidRPr="003455B9" w:rsidRDefault="00C57D92" w:rsidP="00C57D92">
                  <w:pPr>
                    <w:widowControl/>
                    <w:jc w:val="center"/>
                    <w:rPr>
                      <w:kern w:val="0"/>
                      <w:szCs w:val="21"/>
                    </w:rPr>
                  </w:pPr>
                  <w:r w:rsidRPr="003455B9">
                    <w:rPr>
                      <w:szCs w:val="21"/>
                    </w:rPr>
                    <w:t>3</w:t>
                  </w:r>
                </w:p>
              </w:tc>
              <w:tc>
                <w:tcPr>
                  <w:tcW w:w="519" w:type="pct"/>
                  <w:vAlign w:val="center"/>
                </w:tcPr>
                <w:p w14:paraId="6FBBE636" w14:textId="77777777" w:rsidR="00C57D92" w:rsidRPr="003455B9" w:rsidRDefault="00C57D92" w:rsidP="00C57D92">
                  <w:pPr>
                    <w:widowControl/>
                    <w:jc w:val="center"/>
                    <w:rPr>
                      <w:kern w:val="0"/>
                      <w:szCs w:val="21"/>
                    </w:rPr>
                  </w:pPr>
                  <w:bookmarkStart w:id="112" w:name="OLE_LINK351"/>
                  <w:bookmarkStart w:id="113" w:name="OLE_LINK352"/>
                  <w:r w:rsidRPr="003455B9">
                    <w:rPr>
                      <w:szCs w:val="21"/>
                    </w:rPr>
                    <w:t>+</w:t>
                  </w:r>
                  <w:bookmarkEnd w:id="112"/>
                  <w:bookmarkEnd w:id="113"/>
                  <w:r w:rsidRPr="003455B9">
                    <w:rPr>
                      <w:szCs w:val="21"/>
                    </w:rPr>
                    <w:t>3</w:t>
                  </w:r>
                </w:p>
              </w:tc>
              <w:tc>
                <w:tcPr>
                  <w:tcW w:w="997" w:type="pct"/>
                  <w:vAlign w:val="center"/>
                </w:tcPr>
                <w:p w14:paraId="167BA466" w14:textId="77777777" w:rsidR="00C57D92" w:rsidRPr="003455B9" w:rsidRDefault="00C57D92" w:rsidP="00C57D92">
                  <w:pPr>
                    <w:adjustRightInd w:val="0"/>
                    <w:snapToGrid w:val="0"/>
                    <w:jc w:val="center"/>
                    <w:rPr>
                      <w:szCs w:val="21"/>
                    </w:rPr>
                  </w:pPr>
                  <w:r w:rsidRPr="003455B9">
                    <w:rPr>
                      <w:szCs w:val="21"/>
                    </w:rPr>
                    <w:t>国产，</w:t>
                  </w:r>
                  <w:r w:rsidRPr="003455B9">
                    <w:rPr>
                      <w:rFonts w:hint="eastAsia"/>
                      <w:szCs w:val="21"/>
                    </w:rPr>
                    <w:t>新增</w:t>
                  </w:r>
                </w:p>
              </w:tc>
            </w:tr>
            <w:tr w:rsidR="003455B9" w:rsidRPr="003455B9" w14:paraId="1DA108DB" w14:textId="77777777" w:rsidTr="00233971">
              <w:trPr>
                <w:trHeight w:val="125"/>
                <w:jc w:val="center"/>
              </w:trPr>
              <w:tc>
                <w:tcPr>
                  <w:tcW w:w="328" w:type="pct"/>
                  <w:vAlign w:val="center"/>
                </w:tcPr>
                <w:p w14:paraId="68C9ECD5" w14:textId="77777777" w:rsidR="00C57D92" w:rsidRPr="003455B9" w:rsidRDefault="00C57D92" w:rsidP="00C57D92">
                  <w:pPr>
                    <w:adjustRightInd w:val="0"/>
                    <w:snapToGrid w:val="0"/>
                    <w:jc w:val="center"/>
                    <w:rPr>
                      <w:szCs w:val="21"/>
                    </w:rPr>
                  </w:pPr>
                  <w:r w:rsidRPr="003455B9">
                    <w:rPr>
                      <w:szCs w:val="21"/>
                    </w:rPr>
                    <w:t>8</w:t>
                  </w:r>
                </w:p>
              </w:tc>
              <w:tc>
                <w:tcPr>
                  <w:tcW w:w="816" w:type="pct"/>
                  <w:vAlign w:val="center"/>
                </w:tcPr>
                <w:p w14:paraId="258F94DA" w14:textId="77777777" w:rsidR="00C57D92" w:rsidRPr="003455B9" w:rsidRDefault="00C57D92" w:rsidP="00C57D92">
                  <w:pPr>
                    <w:jc w:val="center"/>
                    <w:rPr>
                      <w:szCs w:val="21"/>
                    </w:rPr>
                  </w:pPr>
                  <w:r w:rsidRPr="003455B9">
                    <w:rPr>
                      <w:rFonts w:hint="eastAsia"/>
                      <w:szCs w:val="21"/>
                    </w:rPr>
                    <w:t>碳化硅生长炉</w:t>
                  </w:r>
                </w:p>
              </w:tc>
              <w:tc>
                <w:tcPr>
                  <w:tcW w:w="1227" w:type="pct"/>
                  <w:vAlign w:val="center"/>
                </w:tcPr>
                <w:p w14:paraId="104E3123" w14:textId="77777777" w:rsidR="00C57D92" w:rsidRPr="003455B9" w:rsidRDefault="00C57D92" w:rsidP="00C57D92">
                  <w:pPr>
                    <w:adjustRightInd w:val="0"/>
                    <w:snapToGrid w:val="0"/>
                    <w:jc w:val="center"/>
                    <w:rPr>
                      <w:szCs w:val="21"/>
                    </w:rPr>
                  </w:pPr>
                  <w:r w:rsidRPr="003455B9">
                    <w:rPr>
                      <w:rFonts w:hint="eastAsia"/>
                      <w:szCs w:val="21"/>
                    </w:rPr>
                    <w:t>JCSZ-20-</w:t>
                  </w:r>
                  <w:r w:rsidRPr="003455B9">
                    <w:rPr>
                      <w:rFonts w:hint="eastAsia"/>
                      <w:szCs w:val="21"/>
                    </w:rPr>
                    <w:t>Φ</w:t>
                  </w:r>
                  <w:r w:rsidRPr="003455B9">
                    <w:rPr>
                      <w:rFonts w:hint="eastAsia"/>
                      <w:szCs w:val="21"/>
                    </w:rPr>
                    <w:t>10-00I</w:t>
                  </w:r>
                </w:p>
                <w:p w14:paraId="22BFB933" w14:textId="77777777" w:rsidR="00A02941" w:rsidRPr="003455B9" w:rsidRDefault="00A02941" w:rsidP="00C57D92">
                  <w:pPr>
                    <w:adjustRightInd w:val="0"/>
                    <w:snapToGrid w:val="0"/>
                    <w:jc w:val="center"/>
                    <w:rPr>
                      <w:szCs w:val="21"/>
                    </w:rPr>
                  </w:pPr>
                  <w:r w:rsidRPr="003455B9">
                    <w:rPr>
                      <w:rFonts w:hint="eastAsia"/>
                      <w:szCs w:val="21"/>
                    </w:rPr>
                    <w:t>≤</w:t>
                  </w:r>
                  <w:r w:rsidRPr="003455B9">
                    <w:rPr>
                      <w:rFonts w:hint="eastAsia"/>
                      <w:szCs w:val="21"/>
                    </w:rPr>
                    <w:t>80Kg</w:t>
                  </w:r>
                </w:p>
              </w:tc>
              <w:tc>
                <w:tcPr>
                  <w:tcW w:w="594" w:type="pct"/>
                  <w:vAlign w:val="center"/>
                </w:tcPr>
                <w:p w14:paraId="303096D2" w14:textId="77777777" w:rsidR="00C57D92" w:rsidRPr="003455B9" w:rsidRDefault="00C57D92" w:rsidP="00C57D92">
                  <w:pPr>
                    <w:jc w:val="center"/>
                    <w:rPr>
                      <w:szCs w:val="21"/>
                    </w:rPr>
                  </w:pPr>
                  <w:r w:rsidRPr="003455B9">
                    <w:rPr>
                      <w:szCs w:val="21"/>
                    </w:rPr>
                    <w:t>0</w:t>
                  </w:r>
                </w:p>
              </w:tc>
              <w:tc>
                <w:tcPr>
                  <w:tcW w:w="519" w:type="pct"/>
                  <w:vAlign w:val="center"/>
                </w:tcPr>
                <w:p w14:paraId="5316C018" w14:textId="77777777" w:rsidR="00C57D92" w:rsidRPr="003455B9" w:rsidRDefault="00C57D92" w:rsidP="00C57D92">
                  <w:pPr>
                    <w:jc w:val="center"/>
                    <w:rPr>
                      <w:szCs w:val="21"/>
                    </w:rPr>
                  </w:pPr>
                  <w:r w:rsidRPr="003455B9">
                    <w:rPr>
                      <w:szCs w:val="21"/>
                    </w:rPr>
                    <w:t>1</w:t>
                  </w:r>
                </w:p>
              </w:tc>
              <w:tc>
                <w:tcPr>
                  <w:tcW w:w="519" w:type="pct"/>
                  <w:vAlign w:val="center"/>
                </w:tcPr>
                <w:p w14:paraId="2AD42F56" w14:textId="77777777" w:rsidR="00C57D92" w:rsidRPr="003455B9" w:rsidRDefault="00C57D92" w:rsidP="00C57D92">
                  <w:pPr>
                    <w:jc w:val="center"/>
                    <w:rPr>
                      <w:szCs w:val="21"/>
                    </w:rPr>
                  </w:pPr>
                  <w:r w:rsidRPr="003455B9">
                    <w:rPr>
                      <w:szCs w:val="21"/>
                    </w:rPr>
                    <w:t>+1</w:t>
                  </w:r>
                </w:p>
              </w:tc>
              <w:tc>
                <w:tcPr>
                  <w:tcW w:w="997" w:type="pct"/>
                  <w:vAlign w:val="center"/>
                </w:tcPr>
                <w:p w14:paraId="2928CF2F" w14:textId="77777777" w:rsidR="00C57D92" w:rsidRPr="003455B9" w:rsidRDefault="00C57D92" w:rsidP="00C57D92">
                  <w:pPr>
                    <w:jc w:val="center"/>
                    <w:rPr>
                      <w:szCs w:val="21"/>
                    </w:rPr>
                  </w:pPr>
                  <w:r w:rsidRPr="003455B9">
                    <w:rPr>
                      <w:szCs w:val="21"/>
                    </w:rPr>
                    <w:t>国产，</w:t>
                  </w:r>
                  <w:r w:rsidRPr="003455B9">
                    <w:rPr>
                      <w:rFonts w:hint="eastAsia"/>
                      <w:szCs w:val="21"/>
                    </w:rPr>
                    <w:t>新增</w:t>
                  </w:r>
                </w:p>
              </w:tc>
            </w:tr>
            <w:tr w:rsidR="003455B9" w:rsidRPr="003455B9" w14:paraId="34F46687" w14:textId="77777777" w:rsidTr="00233971">
              <w:trPr>
                <w:trHeight w:val="125"/>
                <w:jc w:val="center"/>
              </w:trPr>
              <w:tc>
                <w:tcPr>
                  <w:tcW w:w="328" w:type="pct"/>
                  <w:vAlign w:val="center"/>
                </w:tcPr>
                <w:p w14:paraId="45DD77AD" w14:textId="77777777" w:rsidR="00C57D92" w:rsidRPr="003455B9" w:rsidRDefault="00C57D92" w:rsidP="00C57D92">
                  <w:pPr>
                    <w:adjustRightInd w:val="0"/>
                    <w:snapToGrid w:val="0"/>
                    <w:jc w:val="center"/>
                    <w:rPr>
                      <w:szCs w:val="21"/>
                    </w:rPr>
                  </w:pPr>
                  <w:r w:rsidRPr="003455B9">
                    <w:rPr>
                      <w:szCs w:val="21"/>
                    </w:rPr>
                    <w:t>9</w:t>
                  </w:r>
                </w:p>
              </w:tc>
              <w:tc>
                <w:tcPr>
                  <w:tcW w:w="816" w:type="pct"/>
                  <w:vAlign w:val="center"/>
                </w:tcPr>
                <w:p w14:paraId="5C44F193" w14:textId="77777777" w:rsidR="00C57D92" w:rsidRPr="003455B9" w:rsidRDefault="00C57D92" w:rsidP="00C57D92">
                  <w:pPr>
                    <w:jc w:val="center"/>
                    <w:rPr>
                      <w:szCs w:val="21"/>
                    </w:rPr>
                  </w:pPr>
                  <w:r w:rsidRPr="003455B9">
                    <w:rPr>
                      <w:rFonts w:hint="eastAsia"/>
                      <w:szCs w:val="21"/>
                    </w:rPr>
                    <w:t>高温纯化炉</w:t>
                  </w:r>
                </w:p>
              </w:tc>
              <w:tc>
                <w:tcPr>
                  <w:tcW w:w="1227" w:type="pct"/>
                  <w:vAlign w:val="center"/>
                </w:tcPr>
                <w:p w14:paraId="5BF48A6A" w14:textId="77777777" w:rsidR="00C57D92" w:rsidRPr="003455B9" w:rsidRDefault="00C57D92" w:rsidP="00C57D92">
                  <w:pPr>
                    <w:adjustRightInd w:val="0"/>
                    <w:snapToGrid w:val="0"/>
                    <w:jc w:val="center"/>
                    <w:rPr>
                      <w:szCs w:val="21"/>
                    </w:rPr>
                  </w:pPr>
                  <w:r w:rsidRPr="003455B9">
                    <w:rPr>
                      <w:szCs w:val="21"/>
                    </w:rPr>
                    <w:t>GWCHL-2400-5600</w:t>
                  </w:r>
                </w:p>
                <w:p w14:paraId="4F6EE191" w14:textId="77777777" w:rsidR="00A02941" w:rsidRPr="003455B9" w:rsidRDefault="00A02941" w:rsidP="00C57D92">
                  <w:pPr>
                    <w:adjustRightInd w:val="0"/>
                    <w:snapToGrid w:val="0"/>
                    <w:jc w:val="center"/>
                    <w:rPr>
                      <w:szCs w:val="21"/>
                    </w:rPr>
                  </w:pPr>
                  <w:r w:rsidRPr="003455B9">
                    <w:rPr>
                      <w:rFonts w:hint="eastAsia"/>
                      <w:szCs w:val="21"/>
                    </w:rPr>
                    <w:t>≤</w:t>
                  </w:r>
                  <w:r w:rsidRPr="003455B9">
                    <w:rPr>
                      <w:rFonts w:hint="eastAsia"/>
                      <w:szCs w:val="21"/>
                    </w:rPr>
                    <w:t>800Kg</w:t>
                  </w:r>
                </w:p>
              </w:tc>
              <w:tc>
                <w:tcPr>
                  <w:tcW w:w="594" w:type="pct"/>
                  <w:vAlign w:val="center"/>
                </w:tcPr>
                <w:p w14:paraId="6BD06871" w14:textId="77777777" w:rsidR="00C57D92" w:rsidRPr="003455B9" w:rsidRDefault="00C57D92" w:rsidP="00C57D92">
                  <w:pPr>
                    <w:jc w:val="center"/>
                    <w:rPr>
                      <w:szCs w:val="21"/>
                    </w:rPr>
                  </w:pPr>
                  <w:r w:rsidRPr="003455B9">
                    <w:rPr>
                      <w:szCs w:val="21"/>
                    </w:rPr>
                    <w:t>0</w:t>
                  </w:r>
                </w:p>
              </w:tc>
              <w:tc>
                <w:tcPr>
                  <w:tcW w:w="519" w:type="pct"/>
                  <w:vAlign w:val="center"/>
                </w:tcPr>
                <w:p w14:paraId="35439F0D" w14:textId="77777777" w:rsidR="00C57D92" w:rsidRPr="003455B9" w:rsidRDefault="00C57D92" w:rsidP="00C57D92">
                  <w:pPr>
                    <w:jc w:val="center"/>
                    <w:rPr>
                      <w:szCs w:val="21"/>
                    </w:rPr>
                  </w:pPr>
                  <w:r w:rsidRPr="003455B9">
                    <w:rPr>
                      <w:szCs w:val="21"/>
                    </w:rPr>
                    <w:t>1</w:t>
                  </w:r>
                </w:p>
              </w:tc>
              <w:tc>
                <w:tcPr>
                  <w:tcW w:w="519" w:type="pct"/>
                  <w:vAlign w:val="center"/>
                </w:tcPr>
                <w:p w14:paraId="7E39940E" w14:textId="77777777" w:rsidR="00C57D92" w:rsidRPr="003455B9" w:rsidRDefault="00C57D92" w:rsidP="00C57D92">
                  <w:pPr>
                    <w:jc w:val="center"/>
                    <w:rPr>
                      <w:szCs w:val="21"/>
                    </w:rPr>
                  </w:pPr>
                  <w:r w:rsidRPr="003455B9">
                    <w:rPr>
                      <w:szCs w:val="21"/>
                    </w:rPr>
                    <w:t>+1</w:t>
                  </w:r>
                </w:p>
              </w:tc>
              <w:tc>
                <w:tcPr>
                  <w:tcW w:w="997" w:type="pct"/>
                  <w:vAlign w:val="center"/>
                </w:tcPr>
                <w:p w14:paraId="01F1D13B" w14:textId="77777777" w:rsidR="00C57D92" w:rsidRPr="003455B9" w:rsidRDefault="00C57D92" w:rsidP="00C57D92">
                  <w:pPr>
                    <w:jc w:val="center"/>
                    <w:rPr>
                      <w:szCs w:val="21"/>
                    </w:rPr>
                  </w:pPr>
                  <w:r w:rsidRPr="003455B9">
                    <w:rPr>
                      <w:szCs w:val="21"/>
                    </w:rPr>
                    <w:t>国产，</w:t>
                  </w:r>
                  <w:r w:rsidRPr="003455B9">
                    <w:rPr>
                      <w:rFonts w:hint="eastAsia"/>
                      <w:szCs w:val="21"/>
                    </w:rPr>
                    <w:t>新增</w:t>
                  </w:r>
                </w:p>
              </w:tc>
            </w:tr>
            <w:tr w:rsidR="003455B9" w:rsidRPr="003455B9" w14:paraId="62B9F757" w14:textId="77777777" w:rsidTr="00233971">
              <w:trPr>
                <w:trHeight w:val="125"/>
                <w:jc w:val="center"/>
              </w:trPr>
              <w:tc>
                <w:tcPr>
                  <w:tcW w:w="328" w:type="pct"/>
                  <w:vAlign w:val="center"/>
                </w:tcPr>
                <w:p w14:paraId="1F0E1553" w14:textId="77777777" w:rsidR="00C57D92" w:rsidRPr="003455B9" w:rsidRDefault="00C57D92" w:rsidP="00C57D92">
                  <w:pPr>
                    <w:adjustRightInd w:val="0"/>
                    <w:snapToGrid w:val="0"/>
                    <w:jc w:val="center"/>
                    <w:rPr>
                      <w:szCs w:val="21"/>
                    </w:rPr>
                  </w:pPr>
                  <w:r w:rsidRPr="003455B9">
                    <w:rPr>
                      <w:szCs w:val="21"/>
                    </w:rPr>
                    <w:t>10</w:t>
                  </w:r>
                </w:p>
              </w:tc>
              <w:tc>
                <w:tcPr>
                  <w:tcW w:w="816" w:type="pct"/>
                  <w:vAlign w:val="center"/>
                </w:tcPr>
                <w:p w14:paraId="7A54D82E" w14:textId="77777777" w:rsidR="00C57D92" w:rsidRPr="003455B9" w:rsidRDefault="00C57D92" w:rsidP="00C57D92">
                  <w:pPr>
                    <w:jc w:val="center"/>
                    <w:rPr>
                      <w:szCs w:val="21"/>
                    </w:rPr>
                  </w:pPr>
                  <w:bookmarkStart w:id="114" w:name="OLE_LINK539"/>
                  <w:bookmarkStart w:id="115" w:name="OLE_LINK540"/>
                  <w:r w:rsidRPr="003455B9">
                    <w:rPr>
                      <w:rFonts w:hint="eastAsia"/>
                      <w:szCs w:val="21"/>
                    </w:rPr>
                    <w:t>连续式高温石墨纯化线</w:t>
                  </w:r>
                  <w:bookmarkEnd w:id="114"/>
                  <w:bookmarkEnd w:id="115"/>
                </w:p>
              </w:tc>
              <w:tc>
                <w:tcPr>
                  <w:tcW w:w="1227" w:type="pct"/>
                  <w:vAlign w:val="center"/>
                </w:tcPr>
                <w:p w14:paraId="23F66468" w14:textId="77777777" w:rsidR="00C57D92" w:rsidRPr="003455B9" w:rsidRDefault="00C57D92" w:rsidP="00C57D92">
                  <w:pPr>
                    <w:adjustRightInd w:val="0"/>
                    <w:snapToGrid w:val="0"/>
                    <w:jc w:val="center"/>
                    <w:rPr>
                      <w:szCs w:val="21"/>
                    </w:rPr>
                  </w:pPr>
                  <w:r w:rsidRPr="003455B9">
                    <w:rPr>
                      <w:szCs w:val="21"/>
                    </w:rPr>
                    <w:t>JGZC-HS-2305005</w:t>
                  </w:r>
                </w:p>
                <w:p w14:paraId="3E76C1D3" w14:textId="77777777" w:rsidR="00A02941" w:rsidRPr="003455B9" w:rsidRDefault="00A02941" w:rsidP="00C57D92">
                  <w:pPr>
                    <w:adjustRightInd w:val="0"/>
                    <w:snapToGrid w:val="0"/>
                    <w:jc w:val="center"/>
                    <w:rPr>
                      <w:szCs w:val="21"/>
                    </w:rPr>
                  </w:pPr>
                  <w:r w:rsidRPr="003455B9">
                    <w:rPr>
                      <w:rFonts w:hint="eastAsia"/>
                      <w:szCs w:val="21"/>
                    </w:rPr>
                    <w:t>≤</w:t>
                  </w:r>
                  <w:r w:rsidRPr="003455B9">
                    <w:rPr>
                      <w:szCs w:val="21"/>
                    </w:rPr>
                    <w:t>2</w:t>
                  </w:r>
                  <w:r w:rsidRPr="003455B9">
                    <w:rPr>
                      <w:rFonts w:hint="eastAsia"/>
                      <w:szCs w:val="21"/>
                    </w:rPr>
                    <w:t>00Kg</w:t>
                  </w:r>
                </w:p>
              </w:tc>
              <w:tc>
                <w:tcPr>
                  <w:tcW w:w="594" w:type="pct"/>
                  <w:vAlign w:val="center"/>
                </w:tcPr>
                <w:p w14:paraId="6CF67F89" w14:textId="77777777" w:rsidR="00C57D92" w:rsidRPr="003455B9" w:rsidRDefault="00C57D92" w:rsidP="00C57D92">
                  <w:pPr>
                    <w:jc w:val="center"/>
                    <w:rPr>
                      <w:szCs w:val="21"/>
                    </w:rPr>
                  </w:pPr>
                  <w:r w:rsidRPr="003455B9">
                    <w:rPr>
                      <w:szCs w:val="21"/>
                    </w:rPr>
                    <w:t>0</w:t>
                  </w:r>
                </w:p>
              </w:tc>
              <w:tc>
                <w:tcPr>
                  <w:tcW w:w="519" w:type="pct"/>
                  <w:vAlign w:val="center"/>
                </w:tcPr>
                <w:p w14:paraId="47879A56" w14:textId="77777777" w:rsidR="00C57D92" w:rsidRPr="003455B9" w:rsidRDefault="00C57D92" w:rsidP="00C57D92">
                  <w:pPr>
                    <w:jc w:val="center"/>
                    <w:rPr>
                      <w:szCs w:val="21"/>
                    </w:rPr>
                  </w:pPr>
                  <w:r w:rsidRPr="003455B9">
                    <w:rPr>
                      <w:szCs w:val="21"/>
                    </w:rPr>
                    <w:t>1</w:t>
                  </w:r>
                </w:p>
              </w:tc>
              <w:tc>
                <w:tcPr>
                  <w:tcW w:w="519" w:type="pct"/>
                  <w:vAlign w:val="center"/>
                </w:tcPr>
                <w:p w14:paraId="3838C0EA" w14:textId="77777777" w:rsidR="00C57D92" w:rsidRPr="003455B9" w:rsidRDefault="00C57D92" w:rsidP="00C57D92">
                  <w:pPr>
                    <w:jc w:val="center"/>
                    <w:rPr>
                      <w:szCs w:val="21"/>
                    </w:rPr>
                  </w:pPr>
                  <w:r w:rsidRPr="003455B9">
                    <w:rPr>
                      <w:szCs w:val="21"/>
                    </w:rPr>
                    <w:t>+1</w:t>
                  </w:r>
                </w:p>
              </w:tc>
              <w:tc>
                <w:tcPr>
                  <w:tcW w:w="997" w:type="pct"/>
                  <w:vAlign w:val="center"/>
                </w:tcPr>
                <w:p w14:paraId="744DAB85" w14:textId="77777777" w:rsidR="00C57D92" w:rsidRPr="003455B9" w:rsidRDefault="00C57D92" w:rsidP="00C57D92">
                  <w:pPr>
                    <w:jc w:val="center"/>
                    <w:rPr>
                      <w:szCs w:val="21"/>
                    </w:rPr>
                  </w:pPr>
                  <w:r w:rsidRPr="003455B9">
                    <w:rPr>
                      <w:szCs w:val="21"/>
                    </w:rPr>
                    <w:t>国产，</w:t>
                  </w:r>
                  <w:r w:rsidRPr="003455B9">
                    <w:rPr>
                      <w:rFonts w:hint="eastAsia"/>
                      <w:szCs w:val="21"/>
                    </w:rPr>
                    <w:t>新增</w:t>
                  </w:r>
                </w:p>
              </w:tc>
            </w:tr>
            <w:tr w:rsidR="003455B9" w:rsidRPr="003455B9" w14:paraId="6E5875E8" w14:textId="77777777" w:rsidTr="00233971">
              <w:trPr>
                <w:trHeight w:val="125"/>
                <w:jc w:val="center"/>
              </w:trPr>
              <w:tc>
                <w:tcPr>
                  <w:tcW w:w="328" w:type="pct"/>
                  <w:vAlign w:val="center"/>
                </w:tcPr>
                <w:p w14:paraId="13529F59" w14:textId="77777777" w:rsidR="00C57D92" w:rsidRPr="003455B9" w:rsidRDefault="00C57D92" w:rsidP="00C57D92">
                  <w:pPr>
                    <w:adjustRightInd w:val="0"/>
                    <w:snapToGrid w:val="0"/>
                    <w:jc w:val="center"/>
                    <w:rPr>
                      <w:szCs w:val="21"/>
                    </w:rPr>
                  </w:pPr>
                  <w:r w:rsidRPr="003455B9">
                    <w:rPr>
                      <w:szCs w:val="21"/>
                    </w:rPr>
                    <w:t>11</w:t>
                  </w:r>
                </w:p>
              </w:tc>
              <w:tc>
                <w:tcPr>
                  <w:tcW w:w="816" w:type="pct"/>
                  <w:vAlign w:val="center"/>
                </w:tcPr>
                <w:p w14:paraId="63B7CB88" w14:textId="77777777" w:rsidR="00C57D92" w:rsidRPr="003455B9" w:rsidRDefault="00C57D92" w:rsidP="00C57D92">
                  <w:pPr>
                    <w:jc w:val="center"/>
                    <w:rPr>
                      <w:szCs w:val="21"/>
                    </w:rPr>
                  </w:pPr>
                  <w:r w:rsidRPr="003455B9">
                    <w:rPr>
                      <w:rFonts w:hint="eastAsia"/>
                      <w:szCs w:val="21"/>
                    </w:rPr>
                    <w:t>尾气处理设施</w:t>
                  </w:r>
                </w:p>
              </w:tc>
              <w:tc>
                <w:tcPr>
                  <w:tcW w:w="1227" w:type="pct"/>
                  <w:vAlign w:val="center"/>
                </w:tcPr>
                <w:p w14:paraId="1D081512" w14:textId="77777777" w:rsidR="00C57D92" w:rsidRPr="003455B9" w:rsidRDefault="00C57D92" w:rsidP="00C57D92">
                  <w:pPr>
                    <w:adjustRightInd w:val="0"/>
                    <w:snapToGrid w:val="0"/>
                    <w:jc w:val="center"/>
                    <w:rPr>
                      <w:szCs w:val="21"/>
                    </w:rPr>
                  </w:pPr>
                  <w:r w:rsidRPr="003455B9">
                    <w:rPr>
                      <w:rFonts w:hint="eastAsia"/>
                      <w:szCs w:val="21"/>
                    </w:rPr>
                    <w:t>/</w:t>
                  </w:r>
                </w:p>
              </w:tc>
              <w:tc>
                <w:tcPr>
                  <w:tcW w:w="594" w:type="pct"/>
                  <w:vAlign w:val="center"/>
                </w:tcPr>
                <w:p w14:paraId="5A1D2642" w14:textId="77777777" w:rsidR="00C57D92" w:rsidRPr="003455B9" w:rsidRDefault="00C57D92" w:rsidP="00C57D92">
                  <w:pPr>
                    <w:jc w:val="center"/>
                    <w:rPr>
                      <w:szCs w:val="21"/>
                    </w:rPr>
                  </w:pPr>
                  <w:r w:rsidRPr="003455B9">
                    <w:rPr>
                      <w:szCs w:val="21"/>
                    </w:rPr>
                    <w:t>0</w:t>
                  </w:r>
                </w:p>
              </w:tc>
              <w:tc>
                <w:tcPr>
                  <w:tcW w:w="519" w:type="pct"/>
                  <w:vAlign w:val="center"/>
                </w:tcPr>
                <w:p w14:paraId="2B51A033" w14:textId="77777777" w:rsidR="00C57D92" w:rsidRPr="003455B9" w:rsidRDefault="00C57D92" w:rsidP="00C57D92">
                  <w:pPr>
                    <w:jc w:val="center"/>
                    <w:rPr>
                      <w:szCs w:val="21"/>
                    </w:rPr>
                  </w:pPr>
                  <w:r w:rsidRPr="003455B9">
                    <w:rPr>
                      <w:szCs w:val="21"/>
                    </w:rPr>
                    <w:t>1</w:t>
                  </w:r>
                </w:p>
              </w:tc>
              <w:tc>
                <w:tcPr>
                  <w:tcW w:w="519" w:type="pct"/>
                  <w:vAlign w:val="center"/>
                </w:tcPr>
                <w:p w14:paraId="757B7F6B" w14:textId="77777777" w:rsidR="00C57D92" w:rsidRPr="003455B9" w:rsidRDefault="00C57D92" w:rsidP="00C57D92">
                  <w:pPr>
                    <w:jc w:val="center"/>
                    <w:rPr>
                      <w:szCs w:val="21"/>
                    </w:rPr>
                  </w:pPr>
                  <w:r w:rsidRPr="003455B9">
                    <w:rPr>
                      <w:szCs w:val="21"/>
                    </w:rPr>
                    <w:t>+1</w:t>
                  </w:r>
                </w:p>
              </w:tc>
              <w:tc>
                <w:tcPr>
                  <w:tcW w:w="997" w:type="pct"/>
                </w:tcPr>
                <w:p w14:paraId="1DD4233C" w14:textId="77777777" w:rsidR="00C57D92" w:rsidRPr="003455B9" w:rsidRDefault="00C57D92" w:rsidP="00C57D92">
                  <w:pPr>
                    <w:jc w:val="center"/>
                    <w:rPr>
                      <w:szCs w:val="21"/>
                    </w:rPr>
                  </w:pPr>
                  <w:r w:rsidRPr="003455B9">
                    <w:rPr>
                      <w:szCs w:val="21"/>
                    </w:rPr>
                    <w:t>国产，</w:t>
                  </w:r>
                  <w:r w:rsidRPr="003455B9">
                    <w:rPr>
                      <w:rFonts w:hint="eastAsia"/>
                      <w:szCs w:val="21"/>
                    </w:rPr>
                    <w:t>新增</w:t>
                  </w:r>
                </w:p>
              </w:tc>
            </w:tr>
            <w:tr w:rsidR="003455B9" w:rsidRPr="003455B9" w14:paraId="7800C7A6" w14:textId="77777777" w:rsidTr="00233971">
              <w:trPr>
                <w:trHeight w:val="125"/>
                <w:jc w:val="center"/>
              </w:trPr>
              <w:tc>
                <w:tcPr>
                  <w:tcW w:w="328" w:type="pct"/>
                  <w:vAlign w:val="center"/>
                </w:tcPr>
                <w:p w14:paraId="52B03F90" w14:textId="77777777" w:rsidR="00C57D92" w:rsidRPr="003455B9" w:rsidRDefault="00C57D92" w:rsidP="00C57D92">
                  <w:pPr>
                    <w:adjustRightInd w:val="0"/>
                    <w:snapToGrid w:val="0"/>
                    <w:jc w:val="center"/>
                    <w:rPr>
                      <w:szCs w:val="21"/>
                    </w:rPr>
                  </w:pPr>
                  <w:r w:rsidRPr="003455B9">
                    <w:rPr>
                      <w:szCs w:val="21"/>
                    </w:rPr>
                    <w:t>12</w:t>
                  </w:r>
                </w:p>
              </w:tc>
              <w:tc>
                <w:tcPr>
                  <w:tcW w:w="816" w:type="pct"/>
                  <w:vAlign w:val="center"/>
                </w:tcPr>
                <w:p w14:paraId="4E8361EF" w14:textId="77777777" w:rsidR="00C57D92" w:rsidRPr="003455B9" w:rsidRDefault="00C57D92" w:rsidP="00C57D92">
                  <w:pPr>
                    <w:jc w:val="center"/>
                    <w:rPr>
                      <w:szCs w:val="21"/>
                    </w:rPr>
                  </w:pPr>
                  <w:r w:rsidRPr="003455B9">
                    <w:rPr>
                      <w:rFonts w:hint="eastAsia"/>
                      <w:szCs w:val="21"/>
                    </w:rPr>
                    <w:t>冷却塔</w:t>
                  </w:r>
                </w:p>
              </w:tc>
              <w:tc>
                <w:tcPr>
                  <w:tcW w:w="1227" w:type="pct"/>
                  <w:vAlign w:val="center"/>
                </w:tcPr>
                <w:p w14:paraId="2150F9DF" w14:textId="77777777" w:rsidR="00C57D92" w:rsidRPr="003455B9" w:rsidRDefault="00C57D92" w:rsidP="00C57D92">
                  <w:pPr>
                    <w:adjustRightInd w:val="0"/>
                    <w:snapToGrid w:val="0"/>
                    <w:jc w:val="center"/>
                    <w:rPr>
                      <w:szCs w:val="21"/>
                    </w:rPr>
                  </w:pPr>
                  <w:r w:rsidRPr="003455B9">
                    <w:rPr>
                      <w:szCs w:val="21"/>
                    </w:rPr>
                    <w:t>20t/h</w:t>
                  </w:r>
                </w:p>
              </w:tc>
              <w:tc>
                <w:tcPr>
                  <w:tcW w:w="594" w:type="pct"/>
                  <w:vAlign w:val="center"/>
                </w:tcPr>
                <w:p w14:paraId="3A8EB701" w14:textId="77777777" w:rsidR="00C57D92" w:rsidRPr="003455B9" w:rsidRDefault="00C57D92" w:rsidP="00C57D92">
                  <w:pPr>
                    <w:jc w:val="center"/>
                    <w:rPr>
                      <w:szCs w:val="21"/>
                    </w:rPr>
                  </w:pPr>
                  <w:r w:rsidRPr="003455B9">
                    <w:rPr>
                      <w:szCs w:val="21"/>
                    </w:rPr>
                    <w:t>0</w:t>
                  </w:r>
                </w:p>
              </w:tc>
              <w:tc>
                <w:tcPr>
                  <w:tcW w:w="519" w:type="pct"/>
                  <w:vAlign w:val="center"/>
                </w:tcPr>
                <w:p w14:paraId="100F76C9" w14:textId="77777777" w:rsidR="00C57D92" w:rsidRPr="003455B9" w:rsidRDefault="00C57D92" w:rsidP="00C57D92">
                  <w:pPr>
                    <w:jc w:val="center"/>
                    <w:rPr>
                      <w:szCs w:val="21"/>
                    </w:rPr>
                  </w:pPr>
                  <w:r w:rsidRPr="003455B9">
                    <w:rPr>
                      <w:szCs w:val="21"/>
                    </w:rPr>
                    <w:t>1</w:t>
                  </w:r>
                </w:p>
              </w:tc>
              <w:tc>
                <w:tcPr>
                  <w:tcW w:w="519" w:type="pct"/>
                  <w:vAlign w:val="center"/>
                </w:tcPr>
                <w:p w14:paraId="3C4CB331" w14:textId="77777777" w:rsidR="00C57D92" w:rsidRPr="003455B9" w:rsidRDefault="00C57D92" w:rsidP="00C57D92">
                  <w:pPr>
                    <w:jc w:val="center"/>
                    <w:rPr>
                      <w:szCs w:val="21"/>
                    </w:rPr>
                  </w:pPr>
                  <w:r w:rsidRPr="003455B9">
                    <w:rPr>
                      <w:szCs w:val="21"/>
                    </w:rPr>
                    <w:t>+1</w:t>
                  </w:r>
                </w:p>
              </w:tc>
              <w:tc>
                <w:tcPr>
                  <w:tcW w:w="997" w:type="pct"/>
                </w:tcPr>
                <w:p w14:paraId="65834527" w14:textId="77777777" w:rsidR="00C57D92" w:rsidRPr="003455B9" w:rsidRDefault="00C57D92" w:rsidP="00C57D92">
                  <w:pPr>
                    <w:jc w:val="center"/>
                    <w:rPr>
                      <w:szCs w:val="21"/>
                    </w:rPr>
                  </w:pPr>
                  <w:r w:rsidRPr="003455B9">
                    <w:rPr>
                      <w:szCs w:val="21"/>
                    </w:rPr>
                    <w:t>国产，</w:t>
                  </w:r>
                  <w:r w:rsidRPr="003455B9">
                    <w:rPr>
                      <w:rFonts w:hint="eastAsia"/>
                      <w:szCs w:val="21"/>
                    </w:rPr>
                    <w:t>新增</w:t>
                  </w:r>
                </w:p>
              </w:tc>
            </w:tr>
            <w:bookmarkEnd w:id="110"/>
            <w:tr w:rsidR="003455B9" w:rsidRPr="003455B9" w14:paraId="39683D05" w14:textId="77777777" w:rsidTr="00233971">
              <w:trPr>
                <w:trHeight w:val="125"/>
                <w:jc w:val="center"/>
              </w:trPr>
              <w:tc>
                <w:tcPr>
                  <w:tcW w:w="2371" w:type="pct"/>
                  <w:gridSpan w:val="3"/>
                  <w:vAlign w:val="center"/>
                </w:tcPr>
                <w:p w14:paraId="50F82D61" w14:textId="77777777" w:rsidR="00C57D92" w:rsidRPr="003455B9" w:rsidRDefault="00C57D92" w:rsidP="00C57D92">
                  <w:pPr>
                    <w:adjustRightInd w:val="0"/>
                    <w:snapToGrid w:val="0"/>
                    <w:jc w:val="center"/>
                    <w:rPr>
                      <w:szCs w:val="21"/>
                    </w:rPr>
                  </w:pPr>
                  <w:r w:rsidRPr="003455B9">
                    <w:rPr>
                      <w:rFonts w:hint="eastAsia"/>
                      <w:szCs w:val="21"/>
                    </w:rPr>
                    <w:t>合计</w:t>
                  </w:r>
                </w:p>
              </w:tc>
              <w:tc>
                <w:tcPr>
                  <w:tcW w:w="594" w:type="pct"/>
                  <w:vAlign w:val="center"/>
                </w:tcPr>
                <w:p w14:paraId="5BF1C8AA" w14:textId="77777777" w:rsidR="00C57D92" w:rsidRPr="003455B9" w:rsidRDefault="002B28DA" w:rsidP="00C57D92">
                  <w:pPr>
                    <w:widowControl/>
                    <w:jc w:val="center"/>
                    <w:rPr>
                      <w:rFonts w:eastAsia="等线"/>
                      <w:kern w:val="0"/>
                      <w:szCs w:val="21"/>
                    </w:rPr>
                  </w:pPr>
                  <w:r w:rsidRPr="003455B9">
                    <w:rPr>
                      <w:rFonts w:eastAsia="等线" w:hint="eastAsia"/>
                      <w:kern w:val="0"/>
                      <w:szCs w:val="21"/>
                    </w:rPr>
                    <w:t>2</w:t>
                  </w:r>
                  <w:r w:rsidRPr="003455B9">
                    <w:rPr>
                      <w:rFonts w:eastAsia="等线"/>
                      <w:kern w:val="0"/>
                      <w:szCs w:val="21"/>
                    </w:rPr>
                    <w:t>0</w:t>
                  </w:r>
                </w:p>
              </w:tc>
              <w:tc>
                <w:tcPr>
                  <w:tcW w:w="519" w:type="pct"/>
                  <w:vAlign w:val="center"/>
                </w:tcPr>
                <w:p w14:paraId="65AC0735" w14:textId="77777777" w:rsidR="00C57D92" w:rsidRPr="003455B9" w:rsidRDefault="002B28DA" w:rsidP="00C57D92">
                  <w:pPr>
                    <w:jc w:val="center"/>
                    <w:rPr>
                      <w:rFonts w:eastAsia="等线"/>
                      <w:szCs w:val="21"/>
                    </w:rPr>
                  </w:pPr>
                  <w:r w:rsidRPr="003455B9">
                    <w:rPr>
                      <w:rFonts w:eastAsia="等线" w:hint="eastAsia"/>
                      <w:szCs w:val="21"/>
                    </w:rPr>
                    <w:t>2</w:t>
                  </w:r>
                  <w:r w:rsidRPr="003455B9">
                    <w:rPr>
                      <w:rFonts w:eastAsia="等线"/>
                      <w:szCs w:val="21"/>
                    </w:rPr>
                    <w:t>8</w:t>
                  </w:r>
                </w:p>
              </w:tc>
              <w:tc>
                <w:tcPr>
                  <w:tcW w:w="519" w:type="pct"/>
                  <w:vAlign w:val="center"/>
                </w:tcPr>
                <w:p w14:paraId="139D7A36" w14:textId="77777777" w:rsidR="00C57D92" w:rsidRPr="003455B9" w:rsidRDefault="002B28DA" w:rsidP="00C57D92">
                  <w:pPr>
                    <w:jc w:val="center"/>
                    <w:rPr>
                      <w:rFonts w:eastAsia="等线"/>
                      <w:szCs w:val="21"/>
                    </w:rPr>
                  </w:pPr>
                  <w:r w:rsidRPr="003455B9">
                    <w:rPr>
                      <w:rFonts w:eastAsia="等线" w:hint="eastAsia"/>
                      <w:szCs w:val="21"/>
                    </w:rPr>
                    <w:t>+</w:t>
                  </w:r>
                  <w:r w:rsidRPr="003455B9">
                    <w:rPr>
                      <w:rFonts w:eastAsia="等线"/>
                      <w:szCs w:val="21"/>
                    </w:rPr>
                    <w:t>8</w:t>
                  </w:r>
                </w:p>
              </w:tc>
              <w:tc>
                <w:tcPr>
                  <w:tcW w:w="997" w:type="pct"/>
                  <w:vAlign w:val="center"/>
                </w:tcPr>
                <w:p w14:paraId="1B662A0F" w14:textId="77777777" w:rsidR="00C57D92" w:rsidRPr="003455B9" w:rsidRDefault="00C57D92" w:rsidP="00C57D92">
                  <w:pPr>
                    <w:adjustRightInd w:val="0"/>
                    <w:snapToGrid w:val="0"/>
                    <w:jc w:val="center"/>
                    <w:rPr>
                      <w:szCs w:val="21"/>
                    </w:rPr>
                  </w:pPr>
                  <w:r w:rsidRPr="003455B9">
                    <w:rPr>
                      <w:rFonts w:hint="eastAsia"/>
                      <w:szCs w:val="21"/>
                    </w:rPr>
                    <w:t>/</w:t>
                  </w:r>
                </w:p>
              </w:tc>
            </w:tr>
          </w:tbl>
          <w:bookmarkEnd w:id="104"/>
          <w:bookmarkEnd w:id="105"/>
          <w:bookmarkEnd w:id="106"/>
          <w:p w14:paraId="7E184233" w14:textId="77777777" w:rsidR="004A5539" w:rsidRPr="003455B9" w:rsidRDefault="004A5539">
            <w:pPr>
              <w:snapToGrid w:val="0"/>
              <w:spacing w:line="360" w:lineRule="auto"/>
              <w:ind w:firstLineChars="200" w:firstLine="480"/>
              <w:rPr>
                <w:bCs/>
                <w:sz w:val="24"/>
              </w:rPr>
            </w:pPr>
            <w:r w:rsidRPr="003455B9">
              <w:rPr>
                <w:bCs/>
                <w:sz w:val="24"/>
              </w:rPr>
              <w:t>5</w:t>
            </w:r>
            <w:r w:rsidRPr="003455B9">
              <w:rPr>
                <w:bCs/>
                <w:sz w:val="24"/>
              </w:rPr>
              <w:t>、建设项目地理位置、厂区平面布置及厂界周围</w:t>
            </w:r>
            <w:r w:rsidRPr="003455B9">
              <w:rPr>
                <w:bCs/>
                <w:sz w:val="24"/>
              </w:rPr>
              <w:t>500</w:t>
            </w:r>
            <w:r w:rsidRPr="003455B9">
              <w:rPr>
                <w:bCs/>
                <w:sz w:val="24"/>
              </w:rPr>
              <w:t>米土地利用现状</w:t>
            </w:r>
          </w:p>
          <w:p w14:paraId="03B09AFD" w14:textId="77777777" w:rsidR="004A5539" w:rsidRPr="003455B9" w:rsidRDefault="004A5539">
            <w:pPr>
              <w:snapToGrid w:val="0"/>
              <w:spacing w:line="360" w:lineRule="auto"/>
              <w:ind w:firstLineChars="200" w:firstLine="480"/>
              <w:rPr>
                <w:bCs/>
                <w:sz w:val="24"/>
              </w:rPr>
            </w:pPr>
            <w:r w:rsidRPr="003455B9">
              <w:rPr>
                <w:bCs/>
                <w:sz w:val="24"/>
              </w:rPr>
              <w:t>地理位置：</w:t>
            </w:r>
            <w:r w:rsidRPr="003455B9">
              <w:rPr>
                <w:rFonts w:hint="eastAsia"/>
                <w:bCs/>
                <w:sz w:val="24"/>
              </w:rPr>
              <w:t>江苏省</w:t>
            </w:r>
            <w:bookmarkStart w:id="116" w:name="OLE_LINK6"/>
            <w:r w:rsidR="003503CF" w:rsidRPr="003455B9">
              <w:rPr>
                <w:rFonts w:hint="eastAsia"/>
                <w:sz w:val="24"/>
              </w:rPr>
              <w:t>江阴市青阳镇下尖玗河东振阳路北侧（锡澄协同发展区智能制造基地一期</w:t>
            </w:r>
            <w:r w:rsidR="003503CF" w:rsidRPr="003455B9">
              <w:rPr>
                <w:rFonts w:hint="eastAsia"/>
                <w:sz w:val="24"/>
              </w:rPr>
              <w:t>2</w:t>
            </w:r>
            <w:r w:rsidR="003503CF" w:rsidRPr="003455B9">
              <w:rPr>
                <w:rFonts w:hint="eastAsia"/>
                <w:sz w:val="24"/>
              </w:rPr>
              <w:t>号楼）</w:t>
            </w:r>
            <w:bookmarkEnd w:id="116"/>
            <w:r w:rsidRPr="003455B9">
              <w:rPr>
                <w:bCs/>
                <w:sz w:val="24"/>
              </w:rPr>
              <w:t>，具体地理位置见附图</w:t>
            </w:r>
            <w:r w:rsidRPr="003455B9">
              <w:rPr>
                <w:bCs/>
                <w:sz w:val="24"/>
              </w:rPr>
              <w:t>1</w:t>
            </w:r>
            <w:r w:rsidRPr="003455B9">
              <w:rPr>
                <w:bCs/>
                <w:sz w:val="24"/>
              </w:rPr>
              <w:t>。</w:t>
            </w:r>
          </w:p>
          <w:p w14:paraId="29368426" w14:textId="77777777" w:rsidR="004A5539" w:rsidRPr="003455B9" w:rsidRDefault="004A5539">
            <w:pPr>
              <w:snapToGrid w:val="0"/>
              <w:spacing w:line="360" w:lineRule="auto"/>
              <w:ind w:firstLineChars="200" w:firstLine="480"/>
              <w:rPr>
                <w:bCs/>
                <w:sz w:val="24"/>
              </w:rPr>
            </w:pPr>
            <w:r w:rsidRPr="003455B9">
              <w:rPr>
                <w:bCs/>
                <w:sz w:val="24"/>
              </w:rPr>
              <w:t>厂区平面布置：本项目</w:t>
            </w:r>
            <w:r w:rsidR="00523975" w:rsidRPr="003455B9">
              <w:rPr>
                <w:rFonts w:hint="eastAsia"/>
                <w:bCs/>
                <w:sz w:val="24"/>
              </w:rPr>
              <w:t>利用租赁</w:t>
            </w:r>
            <w:r w:rsidRPr="003455B9">
              <w:rPr>
                <w:bCs/>
                <w:sz w:val="24"/>
              </w:rPr>
              <w:t>厂房进行建设，</w:t>
            </w:r>
            <w:r w:rsidR="00AD2BCD" w:rsidRPr="003455B9">
              <w:rPr>
                <w:rFonts w:hint="eastAsia"/>
                <w:bCs/>
                <w:sz w:val="24"/>
              </w:rPr>
              <w:t>车间内主要</w:t>
            </w:r>
            <w:r w:rsidRPr="003455B9">
              <w:rPr>
                <w:rFonts w:hint="eastAsia"/>
                <w:bCs/>
                <w:sz w:val="24"/>
              </w:rPr>
              <w:t>设置办公区、</w:t>
            </w:r>
            <w:r w:rsidR="00020B85" w:rsidRPr="003455B9">
              <w:rPr>
                <w:rFonts w:hint="eastAsia"/>
                <w:bCs/>
                <w:sz w:val="24"/>
              </w:rPr>
              <w:t>实验室、组装区、成品仓库、原料仓库、喷漆房</w:t>
            </w:r>
            <w:r w:rsidRPr="003455B9">
              <w:rPr>
                <w:rFonts w:hint="eastAsia"/>
                <w:bCs/>
                <w:sz w:val="24"/>
              </w:rPr>
              <w:t>等。</w:t>
            </w:r>
            <w:r w:rsidRPr="003455B9">
              <w:rPr>
                <w:bCs/>
                <w:sz w:val="24"/>
              </w:rPr>
              <w:t>建设项目厂区平面布置具体见附图</w:t>
            </w:r>
            <w:r w:rsidRPr="003455B9">
              <w:rPr>
                <w:bCs/>
                <w:sz w:val="24"/>
              </w:rPr>
              <w:t>3</w:t>
            </w:r>
            <w:r w:rsidRPr="003455B9">
              <w:rPr>
                <w:bCs/>
                <w:sz w:val="24"/>
              </w:rPr>
              <w:t>。</w:t>
            </w:r>
          </w:p>
          <w:p w14:paraId="2B786E0A" w14:textId="77777777" w:rsidR="004A5539" w:rsidRPr="003455B9" w:rsidRDefault="004A5539">
            <w:pPr>
              <w:snapToGrid w:val="0"/>
              <w:spacing w:line="360" w:lineRule="auto"/>
              <w:ind w:firstLineChars="200" w:firstLine="480"/>
              <w:rPr>
                <w:bCs/>
                <w:sz w:val="24"/>
              </w:rPr>
            </w:pPr>
            <w:r w:rsidRPr="003455B9">
              <w:rPr>
                <w:bCs/>
                <w:sz w:val="24"/>
              </w:rPr>
              <w:t>建设项目厂界周围</w:t>
            </w:r>
            <w:r w:rsidRPr="003455B9">
              <w:rPr>
                <w:bCs/>
                <w:sz w:val="24"/>
              </w:rPr>
              <w:t>500</w:t>
            </w:r>
            <w:r w:rsidRPr="003455B9">
              <w:rPr>
                <w:bCs/>
                <w:sz w:val="24"/>
              </w:rPr>
              <w:t>米土地利用现状：项目位于</w:t>
            </w:r>
            <w:r w:rsidR="00020B85" w:rsidRPr="003455B9">
              <w:rPr>
                <w:rFonts w:hint="eastAsia"/>
                <w:sz w:val="24"/>
              </w:rPr>
              <w:t>江阴市青阳镇下尖玗河东振阳路北侧（锡澄协同发展区智能制造基地一期</w:t>
            </w:r>
            <w:r w:rsidR="00020B85" w:rsidRPr="003455B9">
              <w:rPr>
                <w:rFonts w:hint="eastAsia"/>
                <w:sz w:val="24"/>
              </w:rPr>
              <w:t>2</w:t>
            </w:r>
            <w:r w:rsidR="00020B85" w:rsidRPr="003455B9">
              <w:rPr>
                <w:rFonts w:hint="eastAsia"/>
                <w:sz w:val="24"/>
              </w:rPr>
              <w:t>号楼）</w:t>
            </w:r>
            <w:r w:rsidRPr="003455B9">
              <w:rPr>
                <w:bCs/>
                <w:sz w:val="24"/>
              </w:rPr>
              <w:t>，根据现场勘查，厂界西侧</w:t>
            </w:r>
            <w:r w:rsidR="00020B85" w:rsidRPr="003455B9">
              <w:rPr>
                <w:rFonts w:hint="eastAsia"/>
                <w:bCs/>
                <w:sz w:val="24"/>
              </w:rPr>
              <w:t>和南侧</w:t>
            </w:r>
            <w:r w:rsidRPr="003455B9">
              <w:rPr>
                <w:rFonts w:hint="eastAsia"/>
                <w:bCs/>
                <w:sz w:val="24"/>
              </w:rPr>
              <w:t>为</w:t>
            </w:r>
            <w:r w:rsidR="00020B85" w:rsidRPr="003455B9">
              <w:rPr>
                <w:rFonts w:hint="eastAsia"/>
                <w:bCs/>
                <w:sz w:val="24"/>
              </w:rPr>
              <w:t>无锡英菲伟迅紧固系统有限公司、江阴市江峰塑料制品厂等公司</w:t>
            </w:r>
            <w:r w:rsidRPr="003455B9">
              <w:rPr>
                <w:bCs/>
                <w:sz w:val="24"/>
              </w:rPr>
              <w:t>，北侧</w:t>
            </w:r>
            <w:r w:rsidRPr="003455B9">
              <w:rPr>
                <w:rFonts w:hint="eastAsia"/>
                <w:bCs/>
                <w:sz w:val="24"/>
              </w:rPr>
              <w:t>为</w:t>
            </w:r>
            <w:r w:rsidR="00020B85" w:rsidRPr="003455B9">
              <w:rPr>
                <w:rFonts w:hint="eastAsia"/>
                <w:bCs/>
                <w:sz w:val="24"/>
              </w:rPr>
              <w:t>科创微城</w:t>
            </w:r>
            <w:r w:rsidRPr="003455B9">
              <w:rPr>
                <w:rFonts w:hint="eastAsia"/>
                <w:bCs/>
                <w:sz w:val="24"/>
              </w:rPr>
              <w:t>，东侧</w:t>
            </w:r>
            <w:r w:rsidR="00020B85" w:rsidRPr="003455B9">
              <w:rPr>
                <w:rFonts w:hint="eastAsia"/>
                <w:bCs/>
                <w:sz w:val="24"/>
              </w:rPr>
              <w:t>为其他工业企业</w:t>
            </w:r>
            <w:r w:rsidRPr="003455B9">
              <w:rPr>
                <w:rFonts w:hint="eastAsia"/>
                <w:bCs/>
                <w:sz w:val="24"/>
              </w:rPr>
              <w:t>，</w:t>
            </w:r>
            <w:r w:rsidRPr="003455B9">
              <w:rPr>
                <w:bCs/>
                <w:sz w:val="24"/>
              </w:rPr>
              <w:t>最近敏感目标为本项目</w:t>
            </w:r>
            <w:r w:rsidRPr="003455B9">
              <w:rPr>
                <w:rFonts w:hint="eastAsia"/>
                <w:bCs/>
                <w:sz w:val="24"/>
              </w:rPr>
              <w:t>东侧</w:t>
            </w:r>
            <w:r w:rsidRPr="003455B9">
              <w:rPr>
                <w:bCs/>
                <w:sz w:val="24"/>
              </w:rPr>
              <w:t>1</w:t>
            </w:r>
            <w:r w:rsidR="00020B85" w:rsidRPr="003455B9">
              <w:rPr>
                <w:bCs/>
                <w:sz w:val="24"/>
              </w:rPr>
              <w:t>9</w:t>
            </w:r>
            <w:r w:rsidRPr="003455B9">
              <w:rPr>
                <w:bCs/>
                <w:sz w:val="24"/>
              </w:rPr>
              <w:t>2m</w:t>
            </w:r>
            <w:r w:rsidRPr="003455B9">
              <w:rPr>
                <w:bCs/>
                <w:sz w:val="24"/>
              </w:rPr>
              <w:t>处的</w:t>
            </w:r>
            <w:r w:rsidR="008D5D75" w:rsidRPr="003455B9">
              <w:rPr>
                <w:rFonts w:hint="eastAsia"/>
                <w:bCs/>
                <w:sz w:val="24"/>
              </w:rPr>
              <w:t>泗河村</w:t>
            </w:r>
            <w:r w:rsidR="00020B85" w:rsidRPr="003455B9">
              <w:rPr>
                <w:rFonts w:hint="eastAsia"/>
                <w:bCs/>
                <w:sz w:val="24"/>
              </w:rPr>
              <w:t>散户二</w:t>
            </w:r>
            <w:r w:rsidRPr="003455B9">
              <w:rPr>
                <w:bCs/>
                <w:sz w:val="24"/>
              </w:rPr>
              <w:t>。建设项目厂界周围</w:t>
            </w:r>
            <w:r w:rsidRPr="003455B9">
              <w:rPr>
                <w:bCs/>
                <w:sz w:val="24"/>
              </w:rPr>
              <w:t>500</w:t>
            </w:r>
            <w:r w:rsidRPr="003455B9">
              <w:rPr>
                <w:bCs/>
                <w:sz w:val="24"/>
              </w:rPr>
              <w:t>米内土地利用现状见附图</w:t>
            </w:r>
            <w:r w:rsidRPr="003455B9">
              <w:rPr>
                <w:bCs/>
                <w:sz w:val="24"/>
              </w:rPr>
              <w:t>2</w:t>
            </w:r>
            <w:r w:rsidRPr="003455B9">
              <w:rPr>
                <w:bCs/>
                <w:sz w:val="24"/>
              </w:rPr>
              <w:t>。</w:t>
            </w:r>
          </w:p>
          <w:p w14:paraId="46222D01" w14:textId="77777777" w:rsidR="004A5539" w:rsidRPr="003455B9" w:rsidRDefault="004A5539">
            <w:pPr>
              <w:snapToGrid w:val="0"/>
              <w:spacing w:line="360" w:lineRule="auto"/>
              <w:ind w:firstLineChars="200" w:firstLine="480"/>
              <w:rPr>
                <w:bCs/>
                <w:sz w:val="24"/>
              </w:rPr>
            </w:pPr>
            <w:r w:rsidRPr="003455B9">
              <w:rPr>
                <w:bCs/>
                <w:sz w:val="24"/>
              </w:rPr>
              <w:t>6</w:t>
            </w:r>
            <w:r w:rsidRPr="003455B9">
              <w:rPr>
                <w:bCs/>
                <w:sz w:val="24"/>
              </w:rPr>
              <w:t>、工作制度及劳动定员</w:t>
            </w:r>
          </w:p>
          <w:p w14:paraId="2825621F" w14:textId="77777777" w:rsidR="004A5539" w:rsidRPr="003455B9" w:rsidRDefault="004A5539">
            <w:pPr>
              <w:snapToGrid w:val="0"/>
              <w:spacing w:line="360" w:lineRule="auto"/>
              <w:ind w:firstLineChars="200" w:firstLine="480"/>
              <w:rPr>
                <w:bCs/>
                <w:sz w:val="24"/>
              </w:rPr>
            </w:pPr>
            <w:r w:rsidRPr="003455B9">
              <w:rPr>
                <w:bCs/>
                <w:sz w:val="24"/>
              </w:rPr>
              <w:t>工作制度：</w:t>
            </w:r>
            <w:r w:rsidR="00FA0F68" w:rsidRPr="003455B9">
              <w:rPr>
                <w:rFonts w:hint="eastAsia"/>
                <w:sz w:val="24"/>
              </w:rPr>
              <w:t>本项目扩建后班制不变，仍为昼间一班</w:t>
            </w:r>
            <w:r w:rsidR="00FA0F68" w:rsidRPr="003455B9">
              <w:rPr>
                <w:rFonts w:hint="eastAsia"/>
                <w:sz w:val="24"/>
              </w:rPr>
              <w:t>8</w:t>
            </w:r>
            <w:r w:rsidR="00FA0F68" w:rsidRPr="003455B9">
              <w:rPr>
                <w:rFonts w:hint="eastAsia"/>
                <w:sz w:val="24"/>
              </w:rPr>
              <w:t>小时工作制，具体工作时间为</w:t>
            </w:r>
            <w:r w:rsidR="00FA0F68" w:rsidRPr="003455B9">
              <w:rPr>
                <w:rFonts w:hint="eastAsia"/>
                <w:sz w:val="24"/>
              </w:rPr>
              <w:t>8:00~17:00</w:t>
            </w:r>
            <w:r w:rsidR="00FA0F68" w:rsidRPr="003455B9">
              <w:rPr>
                <w:rFonts w:hint="eastAsia"/>
                <w:sz w:val="24"/>
              </w:rPr>
              <w:t>，年有效工作日为</w:t>
            </w:r>
            <w:r w:rsidR="00FA0F68" w:rsidRPr="003455B9">
              <w:rPr>
                <w:rFonts w:hint="eastAsia"/>
                <w:sz w:val="24"/>
              </w:rPr>
              <w:t>300</w:t>
            </w:r>
            <w:r w:rsidR="00FA0F68" w:rsidRPr="003455B9">
              <w:rPr>
                <w:rFonts w:hint="eastAsia"/>
                <w:sz w:val="24"/>
              </w:rPr>
              <w:t>天。</w:t>
            </w:r>
          </w:p>
          <w:p w14:paraId="3D32022C" w14:textId="77777777" w:rsidR="004A5539" w:rsidRPr="003455B9" w:rsidRDefault="004A5539">
            <w:pPr>
              <w:snapToGrid w:val="0"/>
              <w:spacing w:line="360" w:lineRule="auto"/>
              <w:ind w:firstLine="480"/>
              <w:rPr>
                <w:bCs/>
                <w:sz w:val="24"/>
              </w:rPr>
            </w:pPr>
            <w:r w:rsidRPr="003455B9">
              <w:rPr>
                <w:bCs/>
                <w:sz w:val="24"/>
              </w:rPr>
              <w:t>劳动定员：</w:t>
            </w:r>
            <w:r w:rsidR="00FA0F68" w:rsidRPr="003455B9">
              <w:rPr>
                <w:rFonts w:hint="eastAsia"/>
                <w:sz w:val="24"/>
              </w:rPr>
              <w:t>扩建前劳动定员</w:t>
            </w:r>
            <w:r w:rsidR="00702FD0" w:rsidRPr="003455B9">
              <w:rPr>
                <w:rFonts w:hint="eastAsia"/>
                <w:sz w:val="24"/>
              </w:rPr>
              <w:t>2</w:t>
            </w:r>
            <w:r w:rsidR="00702FD0" w:rsidRPr="003455B9">
              <w:rPr>
                <w:sz w:val="24"/>
              </w:rPr>
              <w:t>0</w:t>
            </w:r>
            <w:r w:rsidR="00FA0F68" w:rsidRPr="003455B9">
              <w:rPr>
                <w:rFonts w:hint="eastAsia"/>
                <w:sz w:val="24"/>
              </w:rPr>
              <w:t>人，</w:t>
            </w:r>
            <w:r w:rsidR="00702FD0" w:rsidRPr="003455B9">
              <w:rPr>
                <w:rFonts w:hint="eastAsia"/>
                <w:sz w:val="24"/>
              </w:rPr>
              <w:t>本项目不新增员工，在现有人员中调配。</w:t>
            </w:r>
          </w:p>
          <w:p w14:paraId="428A33B1" w14:textId="34E51DE4" w:rsidR="004A5539" w:rsidRPr="003455B9" w:rsidRDefault="004A5539">
            <w:pPr>
              <w:snapToGrid w:val="0"/>
              <w:spacing w:line="360" w:lineRule="auto"/>
              <w:ind w:firstLine="480"/>
              <w:rPr>
                <w:bCs/>
                <w:sz w:val="24"/>
              </w:rPr>
            </w:pPr>
            <w:bookmarkStart w:id="117" w:name="OLE_LINK9"/>
            <w:r w:rsidRPr="003455B9">
              <w:rPr>
                <w:bCs/>
                <w:sz w:val="24"/>
              </w:rPr>
              <w:t>7</w:t>
            </w:r>
            <w:r w:rsidRPr="003455B9">
              <w:rPr>
                <w:bCs/>
                <w:sz w:val="24"/>
              </w:rPr>
              <w:t>、水平衡</w:t>
            </w:r>
            <w:bookmarkEnd w:id="117"/>
          </w:p>
          <w:p w14:paraId="4AEDE1BF" w14:textId="77777777" w:rsidR="004A5539" w:rsidRPr="003455B9" w:rsidRDefault="009E0DBE">
            <w:pPr>
              <w:snapToGrid w:val="0"/>
              <w:spacing w:line="360" w:lineRule="auto"/>
              <w:ind w:firstLine="482"/>
              <w:rPr>
                <w:bCs/>
                <w:sz w:val="24"/>
              </w:rPr>
            </w:pPr>
            <w:r w:rsidRPr="003455B9">
              <w:rPr>
                <w:rFonts w:hint="eastAsia"/>
                <w:sz w:val="24"/>
              </w:rPr>
              <w:t>经与企业核实，本项目地面只进行简单的清扫，不冲洗，设备均为专用，</w:t>
            </w:r>
            <w:r w:rsidRPr="003455B9">
              <w:rPr>
                <w:rFonts w:hint="eastAsia"/>
                <w:sz w:val="24"/>
              </w:rPr>
              <w:lastRenderedPageBreak/>
              <w:t>无需清洗，因此不产生地面冲洗废水和</w:t>
            </w:r>
            <w:r w:rsidR="008D5D75" w:rsidRPr="003455B9">
              <w:rPr>
                <w:rFonts w:hint="eastAsia"/>
                <w:sz w:val="24"/>
              </w:rPr>
              <w:t>设备</w:t>
            </w:r>
            <w:r w:rsidRPr="003455B9">
              <w:rPr>
                <w:rFonts w:hint="eastAsia"/>
                <w:sz w:val="24"/>
              </w:rPr>
              <w:t>清洗废水；对照《江苏省重点行业工业企业雨水排放环境管理办法（试行）》，本项目不属于其中</w:t>
            </w:r>
            <w:r w:rsidR="000A6548" w:rsidRPr="003455B9">
              <w:rPr>
                <w:rFonts w:hint="eastAsia"/>
                <w:sz w:val="24"/>
              </w:rPr>
              <w:t>重点行业工业企业，且</w:t>
            </w:r>
            <w:r w:rsidRPr="003455B9">
              <w:rPr>
                <w:rFonts w:hint="eastAsia"/>
                <w:sz w:val="24"/>
              </w:rPr>
              <w:t>设备均安装在室内，</w:t>
            </w:r>
            <w:r w:rsidR="000A6548" w:rsidRPr="003455B9">
              <w:rPr>
                <w:rFonts w:hint="eastAsia"/>
                <w:sz w:val="24"/>
              </w:rPr>
              <w:t>因此不涉及初期雨水收集</w:t>
            </w:r>
            <w:r w:rsidRPr="003455B9">
              <w:rPr>
                <w:rFonts w:hint="eastAsia"/>
                <w:sz w:val="24"/>
              </w:rPr>
              <w:t>；</w:t>
            </w:r>
            <w:r w:rsidR="004A5539" w:rsidRPr="003455B9">
              <w:rPr>
                <w:bCs/>
                <w:sz w:val="24"/>
              </w:rPr>
              <w:t>本项目用水主要为</w:t>
            </w:r>
            <w:r w:rsidR="00020B85" w:rsidRPr="003455B9">
              <w:rPr>
                <w:rFonts w:hint="eastAsia"/>
                <w:bCs/>
                <w:sz w:val="24"/>
              </w:rPr>
              <w:t>隔套冷却水用水</w:t>
            </w:r>
            <w:r w:rsidR="003736B7" w:rsidRPr="003455B9">
              <w:rPr>
                <w:rFonts w:hint="eastAsia"/>
                <w:bCs/>
                <w:sz w:val="24"/>
              </w:rPr>
              <w:t>、</w:t>
            </w:r>
            <w:r w:rsidR="0033186A" w:rsidRPr="003455B9">
              <w:rPr>
                <w:rFonts w:hint="eastAsia"/>
                <w:bCs/>
                <w:sz w:val="24"/>
              </w:rPr>
              <w:t>碱液喷淋</w:t>
            </w:r>
            <w:r w:rsidR="003736B7" w:rsidRPr="003455B9">
              <w:rPr>
                <w:rFonts w:hint="eastAsia"/>
                <w:bCs/>
                <w:sz w:val="24"/>
              </w:rPr>
              <w:t>装置用水</w:t>
            </w:r>
            <w:r w:rsidR="004A5539" w:rsidRPr="003455B9">
              <w:rPr>
                <w:rFonts w:hint="eastAsia"/>
                <w:bCs/>
                <w:sz w:val="24"/>
              </w:rPr>
              <w:t>，</w:t>
            </w:r>
            <w:r w:rsidR="003736B7" w:rsidRPr="003455B9">
              <w:rPr>
                <w:rFonts w:hint="eastAsia"/>
                <w:bCs/>
                <w:sz w:val="24"/>
              </w:rPr>
              <w:t>均</w:t>
            </w:r>
            <w:r w:rsidR="004A5539" w:rsidRPr="003455B9">
              <w:rPr>
                <w:rFonts w:hint="eastAsia"/>
                <w:bCs/>
                <w:sz w:val="24"/>
              </w:rPr>
              <w:t>采用自来水。</w:t>
            </w:r>
          </w:p>
          <w:p w14:paraId="530E9025" w14:textId="77777777" w:rsidR="00E77621" w:rsidRPr="003455B9" w:rsidRDefault="004A0C1F">
            <w:pPr>
              <w:snapToGrid w:val="0"/>
              <w:spacing w:line="360" w:lineRule="auto"/>
              <w:ind w:firstLine="482"/>
              <w:rPr>
                <w:bCs/>
                <w:sz w:val="24"/>
                <w:highlight w:val="yellow"/>
              </w:rPr>
            </w:pPr>
            <w:r w:rsidRPr="003455B9">
              <w:rPr>
                <w:bCs/>
                <w:sz w:val="24"/>
              </w:rPr>
              <w:t>本项目水量平衡图见图</w:t>
            </w:r>
            <w:r w:rsidRPr="003455B9">
              <w:rPr>
                <w:bCs/>
                <w:sz w:val="24"/>
              </w:rPr>
              <w:t>2-1</w:t>
            </w:r>
            <w:r w:rsidRPr="003455B9">
              <w:rPr>
                <w:bCs/>
                <w:sz w:val="24"/>
              </w:rPr>
              <w:t>，</w:t>
            </w:r>
            <w:r w:rsidRPr="003455B9">
              <w:rPr>
                <w:rFonts w:hint="eastAsia"/>
                <w:bCs/>
                <w:sz w:val="24"/>
              </w:rPr>
              <w:t>扩建</w:t>
            </w:r>
            <w:r w:rsidRPr="003455B9">
              <w:rPr>
                <w:bCs/>
                <w:sz w:val="24"/>
              </w:rPr>
              <w:t>后全厂水量平衡图见图</w:t>
            </w:r>
            <w:r w:rsidRPr="003455B9">
              <w:rPr>
                <w:bCs/>
                <w:sz w:val="24"/>
              </w:rPr>
              <w:t>2-2</w:t>
            </w:r>
            <w:r w:rsidRPr="003455B9">
              <w:rPr>
                <w:bCs/>
                <w:sz w:val="24"/>
              </w:rPr>
              <w:t>。</w:t>
            </w:r>
          </w:p>
          <w:p w14:paraId="70BCAF95" w14:textId="02F2D0EB" w:rsidR="004A5539" w:rsidRPr="003455B9" w:rsidRDefault="001A6FD3">
            <w:pPr>
              <w:snapToGrid w:val="0"/>
              <w:spacing w:line="360" w:lineRule="auto"/>
              <w:ind w:firstLine="482"/>
              <w:jc w:val="center"/>
              <w:rPr>
                <w:highlight w:val="yellow"/>
              </w:rPr>
            </w:pPr>
            <w:r w:rsidRPr="003455B9">
              <w:rPr>
                <w:noProof/>
              </w:rPr>
              <w:drawing>
                <wp:inline distT="0" distB="0" distL="0" distR="0" wp14:anchorId="2989758E" wp14:editId="58AD31C3">
                  <wp:extent cx="4179692" cy="1785668"/>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256"/>
                          <a:stretch/>
                        </pic:blipFill>
                        <pic:spPr bwMode="auto">
                          <a:xfrm>
                            <a:off x="0" y="0"/>
                            <a:ext cx="4262202" cy="1820918"/>
                          </a:xfrm>
                          <a:prstGeom prst="rect">
                            <a:avLst/>
                          </a:prstGeom>
                          <a:ln>
                            <a:noFill/>
                          </a:ln>
                          <a:extLst>
                            <a:ext uri="{53640926-AAD7-44D8-BBD7-CCE9431645EC}">
                              <a14:shadowObscured xmlns:a14="http://schemas.microsoft.com/office/drawing/2010/main"/>
                            </a:ext>
                          </a:extLst>
                        </pic:spPr>
                      </pic:pic>
                    </a:graphicData>
                  </a:graphic>
                </wp:inline>
              </w:drawing>
            </w:r>
          </w:p>
          <w:p w14:paraId="11A8E6A9" w14:textId="77777777" w:rsidR="00AE7F16" w:rsidRPr="003455B9" w:rsidRDefault="004A5539" w:rsidP="00AE7F16">
            <w:pPr>
              <w:adjustRightInd w:val="0"/>
              <w:snapToGrid w:val="0"/>
              <w:jc w:val="center"/>
              <w:rPr>
                <w:b/>
                <w:sz w:val="24"/>
              </w:rPr>
            </w:pPr>
            <w:r w:rsidRPr="003455B9">
              <w:rPr>
                <w:b/>
                <w:sz w:val="24"/>
              </w:rPr>
              <w:t>图</w:t>
            </w:r>
            <w:r w:rsidRPr="003455B9">
              <w:rPr>
                <w:b/>
                <w:sz w:val="24"/>
              </w:rPr>
              <w:t xml:space="preserve">2-1  </w:t>
            </w:r>
            <w:r w:rsidRPr="003455B9">
              <w:rPr>
                <w:b/>
                <w:sz w:val="24"/>
              </w:rPr>
              <w:t>本项目水量平衡图（单位：</w:t>
            </w:r>
            <w:r w:rsidRPr="003455B9">
              <w:rPr>
                <w:b/>
                <w:sz w:val="24"/>
              </w:rPr>
              <w:t>t/a</w:t>
            </w:r>
            <w:r w:rsidRPr="003455B9">
              <w:rPr>
                <w:b/>
                <w:sz w:val="24"/>
              </w:rPr>
              <w:t>）</w:t>
            </w:r>
          </w:p>
          <w:p w14:paraId="17A59ADE" w14:textId="2FD3EB05" w:rsidR="000E529B" w:rsidRPr="003455B9" w:rsidRDefault="005768FF" w:rsidP="00233971">
            <w:pPr>
              <w:adjustRightInd w:val="0"/>
              <w:snapToGrid w:val="0"/>
              <w:jc w:val="center"/>
              <w:rPr>
                <w:bCs/>
                <w:szCs w:val="21"/>
              </w:rPr>
            </w:pPr>
            <w:r w:rsidRPr="003455B9">
              <w:rPr>
                <w:noProof/>
              </w:rPr>
              <w:drawing>
                <wp:inline distT="0" distB="0" distL="0" distR="0" wp14:anchorId="6ADF3F75" wp14:editId="78CE25DA">
                  <wp:extent cx="4552811" cy="2208363"/>
                  <wp:effectExtent l="0" t="0" r="635" b="1905"/>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71" b="2839"/>
                          <a:stretch/>
                        </pic:blipFill>
                        <pic:spPr bwMode="auto">
                          <a:xfrm>
                            <a:off x="0" y="0"/>
                            <a:ext cx="4591235" cy="2227001"/>
                          </a:xfrm>
                          <a:prstGeom prst="rect">
                            <a:avLst/>
                          </a:prstGeom>
                          <a:ln>
                            <a:noFill/>
                          </a:ln>
                          <a:extLst>
                            <a:ext uri="{53640926-AAD7-44D8-BBD7-CCE9431645EC}">
                              <a14:shadowObscured xmlns:a14="http://schemas.microsoft.com/office/drawing/2010/main"/>
                            </a:ext>
                          </a:extLst>
                        </pic:spPr>
                      </pic:pic>
                    </a:graphicData>
                  </a:graphic>
                </wp:inline>
              </w:drawing>
            </w:r>
          </w:p>
          <w:p w14:paraId="48FB6969" w14:textId="77777777" w:rsidR="000E529B" w:rsidRPr="003455B9" w:rsidRDefault="004A0C1F" w:rsidP="00233971">
            <w:pPr>
              <w:adjustRightInd w:val="0"/>
              <w:snapToGrid w:val="0"/>
              <w:jc w:val="center"/>
              <w:rPr>
                <w:b/>
                <w:sz w:val="24"/>
              </w:rPr>
            </w:pPr>
            <w:r w:rsidRPr="003455B9">
              <w:rPr>
                <w:b/>
                <w:sz w:val="24"/>
              </w:rPr>
              <w:t>图</w:t>
            </w:r>
            <w:r w:rsidRPr="003455B9">
              <w:rPr>
                <w:b/>
                <w:sz w:val="24"/>
              </w:rPr>
              <w:t xml:space="preserve">2-2  </w:t>
            </w:r>
            <w:r w:rsidRPr="003455B9">
              <w:rPr>
                <w:rFonts w:hint="eastAsia"/>
                <w:b/>
                <w:sz w:val="24"/>
              </w:rPr>
              <w:t>扩建后全厂</w:t>
            </w:r>
            <w:r w:rsidRPr="003455B9">
              <w:rPr>
                <w:b/>
                <w:sz w:val="24"/>
              </w:rPr>
              <w:t>水量平衡图（单位：</w:t>
            </w:r>
            <w:r w:rsidRPr="003455B9">
              <w:rPr>
                <w:b/>
                <w:sz w:val="24"/>
              </w:rPr>
              <w:t>t/a</w:t>
            </w:r>
            <w:r w:rsidRPr="003455B9">
              <w:rPr>
                <w:b/>
                <w:sz w:val="24"/>
              </w:rPr>
              <w:t>）</w:t>
            </w:r>
          </w:p>
          <w:p w14:paraId="73834861" w14:textId="77777777" w:rsidR="00EE561F" w:rsidRPr="003455B9" w:rsidRDefault="00EE561F" w:rsidP="00233971">
            <w:pPr>
              <w:adjustRightInd w:val="0"/>
              <w:snapToGrid w:val="0"/>
              <w:jc w:val="center"/>
              <w:rPr>
                <w:bCs/>
                <w:szCs w:val="21"/>
              </w:rPr>
            </w:pPr>
          </w:p>
          <w:p w14:paraId="6070D0A4" w14:textId="77777777" w:rsidR="00EE561F" w:rsidRPr="003455B9" w:rsidRDefault="00EE561F" w:rsidP="00233971">
            <w:pPr>
              <w:adjustRightInd w:val="0"/>
              <w:snapToGrid w:val="0"/>
              <w:jc w:val="center"/>
              <w:rPr>
                <w:bCs/>
                <w:szCs w:val="21"/>
              </w:rPr>
            </w:pPr>
          </w:p>
          <w:p w14:paraId="3B17803D" w14:textId="77777777" w:rsidR="00EE561F" w:rsidRPr="003455B9" w:rsidRDefault="00EE561F" w:rsidP="00233971">
            <w:pPr>
              <w:adjustRightInd w:val="0"/>
              <w:snapToGrid w:val="0"/>
              <w:jc w:val="center"/>
              <w:rPr>
                <w:bCs/>
                <w:szCs w:val="21"/>
              </w:rPr>
            </w:pPr>
          </w:p>
          <w:p w14:paraId="72C04E0B" w14:textId="77777777" w:rsidR="00EE561F" w:rsidRPr="003455B9" w:rsidRDefault="00EE561F" w:rsidP="00233971">
            <w:pPr>
              <w:adjustRightInd w:val="0"/>
              <w:snapToGrid w:val="0"/>
              <w:jc w:val="center"/>
              <w:rPr>
                <w:bCs/>
                <w:szCs w:val="21"/>
              </w:rPr>
            </w:pPr>
          </w:p>
          <w:p w14:paraId="5E287E85" w14:textId="77777777" w:rsidR="00EE561F" w:rsidRPr="003455B9" w:rsidRDefault="00EE561F" w:rsidP="00233971">
            <w:pPr>
              <w:adjustRightInd w:val="0"/>
              <w:snapToGrid w:val="0"/>
              <w:jc w:val="center"/>
              <w:rPr>
                <w:bCs/>
                <w:szCs w:val="21"/>
              </w:rPr>
            </w:pPr>
          </w:p>
          <w:p w14:paraId="2B706431" w14:textId="77777777" w:rsidR="00EE561F" w:rsidRPr="003455B9" w:rsidRDefault="00EE561F" w:rsidP="00233971">
            <w:pPr>
              <w:adjustRightInd w:val="0"/>
              <w:snapToGrid w:val="0"/>
              <w:jc w:val="center"/>
              <w:rPr>
                <w:bCs/>
                <w:szCs w:val="21"/>
              </w:rPr>
            </w:pPr>
          </w:p>
          <w:p w14:paraId="204FA7B6" w14:textId="77777777" w:rsidR="00EE561F" w:rsidRPr="003455B9" w:rsidRDefault="00EE561F" w:rsidP="00233971">
            <w:pPr>
              <w:adjustRightInd w:val="0"/>
              <w:snapToGrid w:val="0"/>
              <w:jc w:val="center"/>
              <w:rPr>
                <w:bCs/>
                <w:szCs w:val="21"/>
              </w:rPr>
            </w:pPr>
          </w:p>
          <w:p w14:paraId="3045AC6E" w14:textId="77777777" w:rsidR="00EE561F" w:rsidRPr="003455B9" w:rsidRDefault="00EE561F" w:rsidP="00233971">
            <w:pPr>
              <w:adjustRightInd w:val="0"/>
              <w:snapToGrid w:val="0"/>
              <w:jc w:val="center"/>
              <w:rPr>
                <w:bCs/>
                <w:szCs w:val="21"/>
              </w:rPr>
            </w:pPr>
          </w:p>
          <w:p w14:paraId="7A46D576" w14:textId="77777777" w:rsidR="00EE561F" w:rsidRPr="003455B9" w:rsidRDefault="00EE561F" w:rsidP="00233971">
            <w:pPr>
              <w:adjustRightInd w:val="0"/>
              <w:snapToGrid w:val="0"/>
              <w:jc w:val="center"/>
              <w:rPr>
                <w:bCs/>
                <w:szCs w:val="21"/>
              </w:rPr>
            </w:pPr>
          </w:p>
          <w:p w14:paraId="38B76F30" w14:textId="77777777" w:rsidR="00EE561F" w:rsidRPr="003455B9" w:rsidRDefault="00EE561F" w:rsidP="00233971">
            <w:pPr>
              <w:adjustRightInd w:val="0"/>
              <w:snapToGrid w:val="0"/>
              <w:jc w:val="center"/>
              <w:rPr>
                <w:bCs/>
                <w:szCs w:val="21"/>
              </w:rPr>
            </w:pPr>
          </w:p>
          <w:p w14:paraId="2E2EDBAB" w14:textId="77777777" w:rsidR="00EE561F" w:rsidRPr="003455B9" w:rsidRDefault="00EE561F" w:rsidP="00233971">
            <w:pPr>
              <w:adjustRightInd w:val="0"/>
              <w:snapToGrid w:val="0"/>
              <w:jc w:val="center"/>
              <w:rPr>
                <w:bCs/>
                <w:szCs w:val="21"/>
              </w:rPr>
            </w:pPr>
          </w:p>
          <w:p w14:paraId="6C19685E" w14:textId="77777777" w:rsidR="00EE561F" w:rsidRPr="003455B9" w:rsidRDefault="00EE561F" w:rsidP="00233971">
            <w:pPr>
              <w:adjustRightInd w:val="0"/>
              <w:snapToGrid w:val="0"/>
              <w:jc w:val="center"/>
              <w:rPr>
                <w:bCs/>
                <w:szCs w:val="21"/>
              </w:rPr>
            </w:pPr>
          </w:p>
          <w:p w14:paraId="2F639D4F" w14:textId="77777777" w:rsidR="00EE561F" w:rsidRPr="003455B9" w:rsidRDefault="00EE561F" w:rsidP="00233971">
            <w:pPr>
              <w:adjustRightInd w:val="0"/>
              <w:snapToGrid w:val="0"/>
              <w:jc w:val="center"/>
              <w:rPr>
                <w:bCs/>
                <w:szCs w:val="21"/>
              </w:rPr>
            </w:pPr>
          </w:p>
          <w:p w14:paraId="498173F8" w14:textId="25C5C6AD" w:rsidR="00EE561F" w:rsidRPr="003455B9" w:rsidRDefault="00EE561F" w:rsidP="00233971">
            <w:pPr>
              <w:adjustRightInd w:val="0"/>
              <w:snapToGrid w:val="0"/>
              <w:jc w:val="center"/>
              <w:rPr>
                <w:rFonts w:hint="eastAsia"/>
                <w:bCs/>
                <w:szCs w:val="21"/>
              </w:rPr>
            </w:pPr>
          </w:p>
        </w:tc>
      </w:tr>
      <w:tr w:rsidR="003455B9" w:rsidRPr="003455B9" w14:paraId="0088041A" w14:textId="77777777">
        <w:trPr>
          <w:trHeight w:val="3671"/>
          <w:jc w:val="center"/>
        </w:trPr>
        <w:tc>
          <w:tcPr>
            <w:tcW w:w="6204" w:type="dxa"/>
            <w:vAlign w:val="center"/>
          </w:tcPr>
          <w:p w14:paraId="7EDC3E8B" w14:textId="77777777" w:rsidR="004A5539" w:rsidRPr="003455B9" w:rsidRDefault="004A5539">
            <w:pPr>
              <w:pStyle w:val="af8"/>
              <w:adjustRightInd w:val="0"/>
              <w:snapToGrid w:val="0"/>
              <w:spacing w:before="0" w:beforeAutospacing="0" w:after="0" w:afterAutospacing="0"/>
              <w:jc w:val="center"/>
              <w:rPr>
                <w:rFonts w:ascii="Times New Roman" w:hAnsi="Times New Roman"/>
                <w:sz w:val="21"/>
                <w:szCs w:val="21"/>
              </w:rPr>
            </w:pPr>
            <w:r w:rsidRPr="003455B9">
              <w:rPr>
                <w:rFonts w:ascii="Times New Roman" w:hAnsi="Times New Roman"/>
                <w:sz w:val="21"/>
                <w:szCs w:val="21"/>
              </w:rPr>
              <w:lastRenderedPageBreak/>
              <w:t>工艺流程和产排污环节</w:t>
            </w:r>
          </w:p>
        </w:tc>
        <w:tc>
          <w:tcPr>
            <w:tcW w:w="2856" w:type="dxa"/>
          </w:tcPr>
          <w:p w14:paraId="62585C7F" w14:textId="77777777" w:rsidR="004A5539" w:rsidRPr="003455B9" w:rsidRDefault="004A5539">
            <w:pPr>
              <w:spacing w:line="360" w:lineRule="auto"/>
              <w:ind w:firstLineChars="200" w:firstLine="482"/>
              <w:rPr>
                <w:b/>
                <w:bCs/>
                <w:sz w:val="24"/>
              </w:rPr>
            </w:pPr>
            <w:r w:rsidRPr="003455B9">
              <w:rPr>
                <w:b/>
                <w:bCs/>
                <w:sz w:val="24"/>
              </w:rPr>
              <w:t>1</w:t>
            </w:r>
            <w:r w:rsidRPr="003455B9">
              <w:rPr>
                <w:b/>
                <w:bCs/>
                <w:sz w:val="24"/>
              </w:rPr>
              <w:t>、生产工艺</w:t>
            </w:r>
          </w:p>
          <w:p w14:paraId="72E153AB" w14:textId="37DE2116" w:rsidR="004A5539" w:rsidRPr="003455B9" w:rsidRDefault="004A5539">
            <w:pPr>
              <w:spacing w:line="360" w:lineRule="auto"/>
              <w:ind w:firstLineChars="200" w:firstLine="480"/>
              <w:rPr>
                <w:sz w:val="24"/>
              </w:rPr>
            </w:pPr>
            <w:bookmarkStart w:id="118" w:name="_Hlk215495894"/>
            <w:r w:rsidRPr="003455B9">
              <w:rPr>
                <w:rFonts w:hint="eastAsia"/>
                <w:sz w:val="24"/>
              </w:rPr>
              <w:t>本项目主要从事</w:t>
            </w:r>
            <w:r w:rsidR="004A0C1F" w:rsidRPr="003455B9">
              <w:rPr>
                <w:rFonts w:hint="eastAsia"/>
                <w:bCs/>
                <w:sz w:val="24"/>
              </w:rPr>
              <w:t>石墨材料纯化、晶体生长实验</w:t>
            </w:r>
            <w:r w:rsidRPr="003455B9">
              <w:rPr>
                <w:rFonts w:hAnsi="宋体" w:hint="eastAsia"/>
                <w:sz w:val="24"/>
              </w:rPr>
              <w:t>。</w:t>
            </w:r>
            <w:bookmarkStart w:id="119" w:name="OLE_LINK246"/>
            <w:bookmarkStart w:id="120" w:name="OLE_LINK258"/>
            <w:bookmarkEnd w:id="118"/>
            <w:r w:rsidRPr="003455B9">
              <w:rPr>
                <w:rFonts w:hint="eastAsia"/>
                <w:sz w:val="24"/>
              </w:rPr>
              <w:t>具体工艺流程及产污环节见图</w:t>
            </w:r>
            <w:r w:rsidRPr="003455B9">
              <w:rPr>
                <w:sz w:val="24"/>
              </w:rPr>
              <w:t>2</w:t>
            </w:r>
            <w:r w:rsidRPr="003455B9">
              <w:rPr>
                <w:rFonts w:hint="eastAsia"/>
                <w:sz w:val="24"/>
              </w:rPr>
              <w:t>-</w:t>
            </w:r>
            <w:r w:rsidR="00385E64" w:rsidRPr="003455B9">
              <w:rPr>
                <w:sz w:val="24"/>
              </w:rPr>
              <w:t>3</w:t>
            </w:r>
            <w:r w:rsidRPr="003455B9">
              <w:rPr>
                <w:rFonts w:hint="eastAsia"/>
                <w:sz w:val="24"/>
              </w:rPr>
              <w:t>（其中</w:t>
            </w:r>
            <w:r w:rsidRPr="003455B9">
              <w:rPr>
                <w:rFonts w:hint="eastAsia"/>
                <w:sz w:val="24"/>
              </w:rPr>
              <w:t>S</w:t>
            </w:r>
            <w:r w:rsidRPr="003455B9">
              <w:rPr>
                <w:rFonts w:hint="eastAsia"/>
                <w:sz w:val="24"/>
              </w:rPr>
              <w:t>—固废、</w:t>
            </w:r>
            <w:r w:rsidRPr="003455B9">
              <w:rPr>
                <w:rFonts w:hint="eastAsia"/>
                <w:sz w:val="24"/>
              </w:rPr>
              <w:t>N</w:t>
            </w:r>
            <w:r w:rsidRPr="003455B9">
              <w:rPr>
                <w:rFonts w:hint="eastAsia"/>
                <w:sz w:val="24"/>
              </w:rPr>
              <w:t>—噪声、</w:t>
            </w:r>
            <w:r w:rsidRPr="003455B9">
              <w:rPr>
                <w:rFonts w:hint="eastAsia"/>
                <w:sz w:val="24"/>
              </w:rPr>
              <w:t>G</w:t>
            </w:r>
            <w:r w:rsidRPr="003455B9">
              <w:rPr>
                <w:rFonts w:hint="eastAsia"/>
                <w:sz w:val="24"/>
              </w:rPr>
              <w:t>—废气、</w:t>
            </w:r>
            <w:r w:rsidRPr="003455B9">
              <w:rPr>
                <w:rFonts w:hint="eastAsia"/>
                <w:sz w:val="24"/>
              </w:rPr>
              <w:t>W</w:t>
            </w:r>
            <w:r w:rsidRPr="003455B9">
              <w:rPr>
                <w:rFonts w:hint="eastAsia"/>
                <w:sz w:val="24"/>
              </w:rPr>
              <w:t>—废水）。</w:t>
            </w:r>
            <w:bookmarkEnd w:id="119"/>
            <w:bookmarkEnd w:id="120"/>
          </w:p>
          <w:p w14:paraId="4953B7AA" w14:textId="53248B41" w:rsidR="004A5539" w:rsidRPr="003455B9" w:rsidRDefault="009607BA">
            <w:pPr>
              <w:spacing w:line="500" w:lineRule="exact"/>
              <w:ind w:firstLineChars="200" w:firstLine="420"/>
              <w:jc w:val="center"/>
              <w:rPr>
                <w:b/>
                <w:sz w:val="24"/>
              </w:rPr>
            </w:pPr>
            <w:r w:rsidRPr="003455B9">
              <w:rPr>
                <w:noProof/>
              </w:rPr>
              <w:drawing>
                <wp:anchor distT="0" distB="0" distL="114300" distR="114300" simplePos="0" relativeHeight="251775488" behindDoc="0" locked="0" layoutInCell="1" allowOverlap="1" wp14:anchorId="3643F2A5" wp14:editId="67C06BB8">
                  <wp:simplePos x="0" y="0"/>
                  <wp:positionH relativeFrom="column">
                    <wp:posOffset>783590</wp:posOffset>
                  </wp:positionH>
                  <wp:positionV relativeFrom="paragraph">
                    <wp:posOffset>-10795</wp:posOffset>
                  </wp:positionV>
                  <wp:extent cx="3609975" cy="4825888"/>
                  <wp:effectExtent l="0" t="0" r="0" b="0"/>
                  <wp:wrapNone/>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11592" cy="4828049"/>
                          </a:xfrm>
                          <a:prstGeom prst="rect">
                            <a:avLst/>
                          </a:prstGeom>
                        </pic:spPr>
                      </pic:pic>
                    </a:graphicData>
                  </a:graphic>
                  <wp14:sizeRelH relativeFrom="page">
                    <wp14:pctWidth>0</wp14:pctWidth>
                  </wp14:sizeRelH>
                  <wp14:sizeRelV relativeFrom="page">
                    <wp14:pctHeight>0</wp14:pctHeight>
                  </wp14:sizeRelV>
                </wp:anchor>
              </w:drawing>
            </w:r>
          </w:p>
          <w:p w14:paraId="2BB9C801" w14:textId="77777777" w:rsidR="004A5539" w:rsidRPr="003455B9" w:rsidRDefault="004A5539">
            <w:pPr>
              <w:spacing w:line="500" w:lineRule="exact"/>
              <w:ind w:firstLineChars="200" w:firstLine="482"/>
              <w:jc w:val="center"/>
              <w:rPr>
                <w:b/>
                <w:sz w:val="24"/>
              </w:rPr>
            </w:pPr>
          </w:p>
          <w:p w14:paraId="113AA0A3" w14:textId="77777777" w:rsidR="004A5539" w:rsidRPr="003455B9" w:rsidRDefault="004A5539">
            <w:pPr>
              <w:spacing w:line="500" w:lineRule="exact"/>
              <w:ind w:firstLineChars="200" w:firstLine="482"/>
              <w:jc w:val="center"/>
              <w:rPr>
                <w:b/>
                <w:sz w:val="24"/>
              </w:rPr>
            </w:pPr>
          </w:p>
          <w:p w14:paraId="113151A1" w14:textId="77777777" w:rsidR="004A5539" w:rsidRPr="003455B9" w:rsidRDefault="004A5539">
            <w:pPr>
              <w:spacing w:line="500" w:lineRule="exact"/>
              <w:ind w:firstLineChars="200" w:firstLine="482"/>
              <w:jc w:val="center"/>
              <w:rPr>
                <w:b/>
                <w:sz w:val="24"/>
              </w:rPr>
            </w:pPr>
          </w:p>
          <w:p w14:paraId="2C153ABF" w14:textId="77777777" w:rsidR="004A5539" w:rsidRPr="003455B9" w:rsidRDefault="004A5539">
            <w:pPr>
              <w:spacing w:line="500" w:lineRule="exact"/>
              <w:ind w:firstLineChars="200" w:firstLine="482"/>
              <w:jc w:val="center"/>
              <w:rPr>
                <w:b/>
                <w:sz w:val="24"/>
              </w:rPr>
            </w:pPr>
          </w:p>
          <w:p w14:paraId="457B8023" w14:textId="77777777" w:rsidR="004A5539" w:rsidRPr="003455B9" w:rsidRDefault="004A5539">
            <w:pPr>
              <w:spacing w:line="500" w:lineRule="exact"/>
              <w:ind w:firstLineChars="200" w:firstLine="482"/>
              <w:jc w:val="center"/>
              <w:rPr>
                <w:b/>
                <w:sz w:val="24"/>
              </w:rPr>
            </w:pPr>
          </w:p>
          <w:p w14:paraId="2DEF94E2" w14:textId="77777777" w:rsidR="004A5539" w:rsidRPr="003455B9" w:rsidRDefault="004A5539">
            <w:pPr>
              <w:spacing w:line="500" w:lineRule="exact"/>
              <w:ind w:firstLineChars="200" w:firstLine="482"/>
              <w:jc w:val="center"/>
              <w:rPr>
                <w:b/>
                <w:sz w:val="24"/>
              </w:rPr>
            </w:pPr>
          </w:p>
          <w:p w14:paraId="5B2F7798" w14:textId="77777777" w:rsidR="004A5539" w:rsidRPr="003455B9" w:rsidRDefault="004A5539">
            <w:pPr>
              <w:spacing w:line="500" w:lineRule="exact"/>
              <w:ind w:firstLineChars="200" w:firstLine="482"/>
              <w:jc w:val="center"/>
              <w:rPr>
                <w:b/>
                <w:sz w:val="24"/>
              </w:rPr>
            </w:pPr>
          </w:p>
          <w:p w14:paraId="470BE5B9" w14:textId="77777777" w:rsidR="004A5539" w:rsidRPr="003455B9" w:rsidRDefault="004A5539">
            <w:pPr>
              <w:spacing w:line="500" w:lineRule="exact"/>
              <w:ind w:firstLineChars="200" w:firstLine="482"/>
              <w:jc w:val="center"/>
              <w:rPr>
                <w:b/>
                <w:sz w:val="24"/>
              </w:rPr>
            </w:pPr>
          </w:p>
          <w:p w14:paraId="2E78CC70" w14:textId="77777777" w:rsidR="004A5539" w:rsidRPr="003455B9" w:rsidRDefault="004A5539">
            <w:pPr>
              <w:spacing w:line="500" w:lineRule="exact"/>
              <w:ind w:firstLineChars="200" w:firstLine="482"/>
              <w:jc w:val="center"/>
              <w:rPr>
                <w:b/>
                <w:sz w:val="24"/>
              </w:rPr>
            </w:pPr>
          </w:p>
          <w:p w14:paraId="6B47C38B" w14:textId="77777777" w:rsidR="004A5539" w:rsidRPr="003455B9" w:rsidRDefault="004A5539">
            <w:pPr>
              <w:spacing w:line="500" w:lineRule="exact"/>
              <w:ind w:firstLineChars="200" w:firstLine="482"/>
              <w:jc w:val="center"/>
              <w:rPr>
                <w:b/>
                <w:sz w:val="24"/>
              </w:rPr>
            </w:pPr>
          </w:p>
          <w:p w14:paraId="3B25AA0D" w14:textId="77777777" w:rsidR="004A5539" w:rsidRPr="003455B9" w:rsidRDefault="004A5539">
            <w:pPr>
              <w:spacing w:line="500" w:lineRule="exact"/>
              <w:ind w:firstLineChars="200" w:firstLine="482"/>
              <w:jc w:val="center"/>
              <w:rPr>
                <w:b/>
                <w:sz w:val="24"/>
              </w:rPr>
            </w:pPr>
          </w:p>
          <w:p w14:paraId="2EF9869F" w14:textId="77777777" w:rsidR="004A5539" w:rsidRPr="003455B9" w:rsidRDefault="004A5539">
            <w:pPr>
              <w:spacing w:line="500" w:lineRule="exact"/>
              <w:ind w:firstLineChars="200" w:firstLine="482"/>
              <w:jc w:val="center"/>
              <w:rPr>
                <w:b/>
                <w:sz w:val="24"/>
              </w:rPr>
            </w:pPr>
          </w:p>
          <w:p w14:paraId="35AE49B2" w14:textId="77777777" w:rsidR="00547C6D" w:rsidRPr="003455B9" w:rsidRDefault="00547C6D">
            <w:pPr>
              <w:spacing w:line="500" w:lineRule="exact"/>
              <w:ind w:firstLineChars="200" w:firstLine="482"/>
              <w:jc w:val="center"/>
              <w:rPr>
                <w:b/>
                <w:sz w:val="24"/>
              </w:rPr>
            </w:pPr>
          </w:p>
          <w:p w14:paraId="7A4DF386" w14:textId="77777777" w:rsidR="00547C6D" w:rsidRPr="003455B9" w:rsidRDefault="00547C6D">
            <w:pPr>
              <w:spacing w:line="500" w:lineRule="exact"/>
              <w:ind w:firstLineChars="200" w:firstLine="482"/>
              <w:jc w:val="center"/>
              <w:rPr>
                <w:b/>
                <w:sz w:val="24"/>
              </w:rPr>
            </w:pPr>
          </w:p>
          <w:p w14:paraId="1B844EEC" w14:textId="77777777" w:rsidR="004A5539" w:rsidRPr="003455B9" w:rsidRDefault="004A5539">
            <w:pPr>
              <w:spacing w:line="500" w:lineRule="exact"/>
              <w:ind w:firstLineChars="200" w:firstLine="482"/>
              <w:jc w:val="center"/>
              <w:rPr>
                <w:b/>
                <w:sz w:val="24"/>
              </w:rPr>
            </w:pPr>
            <w:r w:rsidRPr="003455B9">
              <w:rPr>
                <w:b/>
                <w:sz w:val="24"/>
              </w:rPr>
              <w:t>图</w:t>
            </w:r>
            <w:r w:rsidRPr="003455B9">
              <w:rPr>
                <w:b/>
                <w:sz w:val="24"/>
              </w:rPr>
              <w:t>2-</w:t>
            </w:r>
            <w:r w:rsidR="00385E64" w:rsidRPr="003455B9">
              <w:rPr>
                <w:b/>
                <w:sz w:val="24"/>
              </w:rPr>
              <w:t>3</w:t>
            </w:r>
            <w:r w:rsidRPr="003455B9">
              <w:rPr>
                <w:b/>
                <w:sz w:val="24"/>
              </w:rPr>
              <w:t xml:space="preserve">  </w:t>
            </w:r>
            <w:r w:rsidRPr="003455B9">
              <w:rPr>
                <w:rFonts w:hint="eastAsia"/>
                <w:b/>
                <w:sz w:val="24"/>
              </w:rPr>
              <w:t>本项目</w:t>
            </w:r>
            <w:r w:rsidRPr="003455B9">
              <w:rPr>
                <w:b/>
                <w:sz w:val="24"/>
              </w:rPr>
              <w:t>工艺流程及产污环节图</w:t>
            </w:r>
          </w:p>
          <w:p w14:paraId="3DD4754C" w14:textId="77777777" w:rsidR="004A5539" w:rsidRPr="003455B9" w:rsidRDefault="004A5539">
            <w:pPr>
              <w:pStyle w:val="BodyText21"/>
              <w:adjustRightInd/>
              <w:snapToGrid w:val="0"/>
              <w:spacing w:line="360" w:lineRule="auto"/>
              <w:jc w:val="left"/>
              <w:textAlignment w:val="auto"/>
              <w:rPr>
                <w:rFonts w:ascii="Times New Roman" w:eastAsia="宋体"/>
                <w:szCs w:val="24"/>
              </w:rPr>
            </w:pPr>
            <w:r w:rsidRPr="003455B9">
              <w:rPr>
                <w:rFonts w:ascii="Times New Roman" w:eastAsia="宋体"/>
                <w:szCs w:val="24"/>
              </w:rPr>
              <w:t>工艺流程简述：</w:t>
            </w:r>
          </w:p>
          <w:p w14:paraId="05C1F54E" w14:textId="6F3C4974" w:rsidR="00686995" w:rsidRPr="003455B9" w:rsidRDefault="00EE561F">
            <w:pPr>
              <w:spacing w:line="360" w:lineRule="auto"/>
              <w:ind w:firstLineChars="200" w:firstLine="480"/>
              <w:rPr>
                <w:sz w:val="24"/>
              </w:rPr>
            </w:pPr>
            <w:r w:rsidRPr="003455B9">
              <w:rPr>
                <w:rFonts w:hint="eastAsia"/>
                <w:sz w:val="24"/>
              </w:rPr>
              <w:t>略</w:t>
            </w:r>
          </w:p>
          <w:p w14:paraId="7CEC52E7" w14:textId="77777777" w:rsidR="004A5539" w:rsidRPr="003455B9" w:rsidRDefault="004A5539">
            <w:pPr>
              <w:adjustRightInd w:val="0"/>
              <w:snapToGrid w:val="0"/>
              <w:spacing w:line="360" w:lineRule="auto"/>
              <w:ind w:firstLineChars="200" w:firstLine="482"/>
              <w:rPr>
                <w:b/>
                <w:bCs/>
                <w:sz w:val="24"/>
              </w:rPr>
            </w:pPr>
            <w:r w:rsidRPr="003455B9">
              <w:rPr>
                <w:b/>
                <w:bCs/>
                <w:sz w:val="24"/>
              </w:rPr>
              <w:t>2</w:t>
            </w:r>
            <w:r w:rsidRPr="003455B9">
              <w:rPr>
                <w:b/>
                <w:bCs/>
                <w:sz w:val="24"/>
              </w:rPr>
              <w:t>、其他产污环节分析</w:t>
            </w:r>
          </w:p>
          <w:p w14:paraId="11355BA5" w14:textId="1D3858EC" w:rsidR="003736B7" w:rsidRPr="003455B9" w:rsidRDefault="004A5539" w:rsidP="003736B7">
            <w:pPr>
              <w:snapToGrid w:val="0"/>
              <w:spacing w:line="360" w:lineRule="auto"/>
              <w:ind w:firstLineChars="200" w:firstLine="480"/>
              <w:rPr>
                <w:sz w:val="24"/>
              </w:rPr>
            </w:pPr>
            <w:bookmarkStart w:id="121" w:name="_Hlk215496534"/>
            <w:bookmarkStart w:id="122" w:name="OLE_LINK144"/>
            <w:r w:rsidRPr="003455B9">
              <w:rPr>
                <w:sz w:val="24"/>
              </w:rPr>
              <w:t>本项目生产中会产生相应类别的污染物，公辅设施也会产生相应污染物，主要为</w:t>
            </w:r>
            <w:r w:rsidR="00F25879" w:rsidRPr="003455B9">
              <w:rPr>
                <w:rFonts w:hint="eastAsia"/>
                <w:sz w:val="24"/>
              </w:rPr>
              <w:t>氢氧化钠包装产生的</w:t>
            </w:r>
            <w:r w:rsidR="003736B7" w:rsidRPr="003455B9">
              <w:rPr>
                <w:rFonts w:hint="eastAsia"/>
                <w:sz w:val="24"/>
              </w:rPr>
              <w:t>废包装袋（</w:t>
            </w:r>
            <w:r w:rsidR="003736B7" w:rsidRPr="003455B9">
              <w:rPr>
                <w:rFonts w:hint="eastAsia"/>
                <w:sz w:val="24"/>
              </w:rPr>
              <w:t>S</w:t>
            </w:r>
            <w:r w:rsidR="00180E4B" w:rsidRPr="003455B9">
              <w:rPr>
                <w:sz w:val="24"/>
                <w:vertAlign w:val="subscript"/>
              </w:rPr>
              <w:t>1</w:t>
            </w:r>
            <w:r w:rsidR="003736B7" w:rsidRPr="003455B9">
              <w:rPr>
                <w:rFonts w:hint="eastAsia"/>
                <w:sz w:val="24"/>
              </w:rPr>
              <w:t>）、废气治理设施产生的</w:t>
            </w:r>
            <w:r w:rsidR="00F166BC" w:rsidRPr="003455B9">
              <w:rPr>
                <w:rFonts w:hint="eastAsia"/>
                <w:sz w:val="24"/>
              </w:rPr>
              <w:t>喷淋</w:t>
            </w:r>
            <w:r w:rsidR="006C2002" w:rsidRPr="003455B9">
              <w:rPr>
                <w:rFonts w:hint="eastAsia"/>
                <w:sz w:val="24"/>
              </w:rPr>
              <w:t>废液</w:t>
            </w:r>
            <w:r w:rsidR="003736B7" w:rsidRPr="003455B9">
              <w:rPr>
                <w:rFonts w:hint="eastAsia"/>
                <w:sz w:val="24"/>
              </w:rPr>
              <w:t>（</w:t>
            </w:r>
            <w:r w:rsidR="003736B7" w:rsidRPr="003455B9">
              <w:rPr>
                <w:rFonts w:hint="eastAsia"/>
                <w:sz w:val="24"/>
              </w:rPr>
              <w:t>S</w:t>
            </w:r>
            <w:r w:rsidR="00180E4B" w:rsidRPr="003455B9">
              <w:rPr>
                <w:sz w:val="24"/>
                <w:vertAlign w:val="subscript"/>
              </w:rPr>
              <w:t>2</w:t>
            </w:r>
            <w:r w:rsidR="003736B7" w:rsidRPr="003455B9">
              <w:rPr>
                <w:rFonts w:hint="eastAsia"/>
                <w:sz w:val="24"/>
              </w:rPr>
              <w:t>）</w:t>
            </w:r>
            <w:r w:rsidR="00046120" w:rsidRPr="003455B9">
              <w:rPr>
                <w:rFonts w:hint="eastAsia"/>
                <w:sz w:val="24"/>
              </w:rPr>
              <w:t>、设备维护产生的</w:t>
            </w:r>
            <w:r w:rsidR="00B84A3F" w:rsidRPr="003455B9">
              <w:rPr>
                <w:rFonts w:hint="eastAsia"/>
                <w:sz w:val="24"/>
              </w:rPr>
              <w:t>废</w:t>
            </w:r>
            <w:r w:rsidR="00046120" w:rsidRPr="003455B9">
              <w:rPr>
                <w:rFonts w:hint="eastAsia"/>
                <w:sz w:val="24"/>
              </w:rPr>
              <w:t>机油</w:t>
            </w:r>
            <w:r w:rsidR="003C24BE" w:rsidRPr="003455B9">
              <w:rPr>
                <w:rFonts w:hint="eastAsia"/>
                <w:sz w:val="24"/>
              </w:rPr>
              <w:t>（含废机油桶）</w:t>
            </w:r>
            <w:r w:rsidR="00B84A3F" w:rsidRPr="003455B9">
              <w:rPr>
                <w:rFonts w:hint="eastAsia"/>
                <w:sz w:val="24"/>
              </w:rPr>
              <w:t>（</w:t>
            </w:r>
            <w:r w:rsidR="00B84A3F" w:rsidRPr="003455B9">
              <w:rPr>
                <w:rFonts w:hint="eastAsia"/>
                <w:sz w:val="24"/>
              </w:rPr>
              <w:t>S</w:t>
            </w:r>
            <w:r w:rsidR="00180E4B" w:rsidRPr="003455B9">
              <w:rPr>
                <w:sz w:val="24"/>
                <w:vertAlign w:val="subscript"/>
              </w:rPr>
              <w:t>3</w:t>
            </w:r>
            <w:r w:rsidR="00B84A3F" w:rsidRPr="003455B9">
              <w:rPr>
                <w:rFonts w:hint="eastAsia"/>
                <w:sz w:val="24"/>
              </w:rPr>
              <w:t>）</w:t>
            </w:r>
            <w:r w:rsidR="00A83619" w:rsidRPr="003455B9">
              <w:rPr>
                <w:rFonts w:hint="eastAsia"/>
                <w:sz w:val="24"/>
              </w:rPr>
              <w:t>和</w:t>
            </w:r>
            <w:bookmarkStart w:id="123" w:name="OLE_LINK67"/>
            <w:bookmarkStart w:id="124" w:name="OLE_LINK68"/>
            <w:r w:rsidR="00A83619" w:rsidRPr="003455B9">
              <w:rPr>
                <w:rFonts w:hint="eastAsia"/>
                <w:sz w:val="24"/>
              </w:rPr>
              <w:t>废含油抹布</w:t>
            </w:r>
            <w:bookmarkEnd w:id="123"/>
            <w:bookmarkEnd w:id="124"/>
            <w:r w:rsidR="00A83619" w:rsidRPr="003455B9">
              <w:rPr>
                <w:rFonts w:hint="eastAsia"/>
                <w:sz w:val="24"/>
              </w:rPr>
              <w:t>（</w:t>
            </w:r>
            <w:r w:rsidR="00A83619" w:rsidRPr="003455B9">
              <w:rPr>
                <w:rFonts w:hint="eastAsia"/>
                <w:sz w:val="24"/>
              </w:rPr>
              <w:t>S</w:t>
            </w:r>
            <w:r w:rsidR="00A83619" w:rsidRPr="003455B9">
              <w:rPr>
                <w:sz w:val="24"/>
                <w:vertAlign w:val="subscript"/>
              </w:rPr>
              <w:t>5</w:t>
            </w:r>
            <w:r w:rsidR="00A83619" w:rsidRPr="003455B9">
              <w:rPr>
                <w:rFonts w:hint="eastAsia"/>
                <w:sz w:val="24"/>
              </w:rPr>
              <w:t>）</w:t>
            </w:r>
            <w:r w:rsidR="008268C7" w:rsidRPr="003455B9">
              <w:rPr>
                <w:rFonts w:hint="eastAsia"/>
                <w:sz w:val="24"/>
              </w:rPr>
              <w:t>、实验过程产生的废样品（</w:t>
            </w:r>
            <w:r w:rsidR="008268C7" w:rsidRPr="003455B9">
              <w:rPr>
                <w:rFonts w:hint="eastAsia"/>
                <w:sz w:val="24"/>
              </w:rPr>
              <w:t>S</w:t>
            </w:r>
            <w:r w:rsidR="008268C7" w:rsidRPr="003455B9">
              <w:rPr>
                <w:sz w:val="24"/>
                <w:vertAlign w:val="subscript"/>
              </w:rPr>
              <w:t>4</w:t>
            </w:r>
            <w:r w:rsidR="008268C7" w:rsidRPr="003455B9">
              <w:rPr>
                <w:rFonts w:hint="eastAsia"/>
                <w:sz w:val="24"/>
              </w:rPr>
              <w:t>）</w:t>
            </w:r>
            <w:r w:rsidR="00B84A3F" w:rsidRPr="003455B9">
              <w:rPr>
                <w:rFonts w:hint="eastAsia"/>
                <w:sz w:val="24"/>
              </w:rPr>
              <w:t>。</w:t>
            </w:r>
            <w:bookmarkEnd w:id="121"/>
            <w:bookmarkEnd w:id="122"/>
          </w:p>
          <w:p w14:paraId="3AF4C7F3" w14:textId="77777777" w:rsidR="004A5539" w:rsidRPr="003455B9" w:rsidRDefault="004A5539">
            <w:pPr>
              <w:adjustRightInd w:val="0"/>
              <w:snapToGrid w:val="0"/>
              <w:jc w:val="left"/>
              <w:rPr>
                <w:bCs/>
                <w:szCs w:val="21"/>
              </w:rPr>
            </w:pPr>
          </w:p>
          <w:p w14:paraId="5BA7775D" w14:textId="77777777" w:rsidR="004A5539" w:rsidRPr="003455B9" w:rsidRDefault="004A5539">
            <w:pPr>
              <w:adjustRightInd w:val="0"/>
              <w:snapToGrid w:val="0"/>
              <w:rPr>
                <w:bCs/>
                <w:szCs w:val="21"/>
              </w:rPr>
            </w:pPr>
          </w:p>
          <w:p w14:paraId="0A8DE49D" w14:textId="77777777" w:rsidR="00DC064C" w:rsidRPr="003455B9" w:rsidRDefault="00DC064C">
            <w:pPr>
              <w:adjustRightInd w:val="0"/>
              <w:snapToGrid w:val="0"/>
              <w:rPr>
                <w:rFonts w:hint="eastAsia"/>
                <w:bCs/>
                <w:szCs w:val="21"/>
              </w:rPr>
            </w:pPr>
          </w:p>
        </w:tc>
      </w:tr>
      <w:tr w:rsidR="003455B9" w:rsidRPr="003455B9" w14:paraId="527ABD60" w14:textId="77777777">
        <w:trPr>
          <w:trHeight w:val="2819"/>
          <w:jc w:val="center"/>
        </w:trPr>
        <w:tc>
          <w:tcPr>
            <w:tcW w:w="6204" w:type="dxa"/>
            <w:vAlign w:val="center"/>
          </w:tcPr>
          <w:p w14:paraId="7D11FB3C" w14:textId="77777777" w:rsidR="004A5539" w:rsidRPr="003455B9" w:rsidRDefault="004A5539">
            <w:pPr>
              <w:pStyle w:val="af8"/>
              <w:adjustRightInd w:val="0"/>
              <w:snapToGrid w:val="0"/>
              <w:spacing w:before="0" w:beforeAutospacing="0" w:after="0" w:afterAutospacing="0"/>
              <w:jc w:val="center"/>
              <w:rPr>
                <w:rFonts w:ascii="Times New Roman" w:hAnsi="Times New Roman"/>
                <w:sz w:val="21"/>
                <w:szCs w:val="21"/>
              </w:rPr>
            </w:pPr>
            <w:r w:rsidRPr="003455B9">
              <w:rPr>
                <w:rFonts w:ascii="Times New Roman" w:hAnsi="Times New Roman"/>
                <w:bCs/>
                <w:kern w:val="2"/>
                <w:sz w:val="21"/>
                <w:szCs w:val="21"/>
              </w:rPr>
              <w:lastRenderedPageBreak/>
              <w:t>与项目有关的原有环境污染问题</w:t>
            </w:r>
          </w:p>
        </w:tc>
        <w:tc>
          <w:tcPr>
            <w:tcW w:w="2856" w:type="dxa"/>
          </w:tcPr>
          <w:p w14:paraId="35E029EE" w14:textId="44BACC2E" w:rsidR="007925EC" w:rsidRPr="003455B9" w:rsidRDefault="00C1388A">
            <w:pPr>
              <w:spacing w:line="360" w:lineRule="auto"/>
              <w:ind w:firstLineChars="200" w:firstLine="480"/>
              <w:rPr>
                <w:sz w:val="24"/>
              </w:rPr>
            </w:pPr>
            <w:bookmarkStart w:id="125" w:name="OLE_LINK266"/>
            <w:r w:rsidRPr="003455B9">
              <w:rPr>
                <w:rFonts w:hint="eastAsia"/>
                <w:bCs/>
                <w:sz w:val="24"/>
              </w:rPr>
              <w:t>无锡市君格之辉高端装备有限公司</w:t>
            </w:r>
            <w:r w:rsidR="004A5539" w:rsidRPr="003455B9">
              <w:rPr>
                <w:rFonts w:hint="eastAsia"/>
                <w:bCs/>
                <w:sz w:val="24"/>
              </w:rPr>
              <w:t>成立于</w:t>
            </w:r>
            <w:r w:rsidR="004A5539" w:rsidRPr="003455B9">
              <w:rPr>
                <w:rFonts w:hint="eastAsia"/>
                <w:bCs/>
                <w:sz w:val="24"/>
              </w:rPr>
              <w:t>202</w:t>
            </w:r>
            <w:r w:rsidR="00437282" w:rsidRPr="003455B9">
              <w:rPr>
                <w:bCs/>
                <w:sz w:val="24"/>
              </w:rPr>
              <w:t>5</w:t>
            </w:r>
            <w:r w:rsidR="004A5539" w:rsidRPr="003455B9">
              <w:rPr>
                <w:rFonts w:hint="eastAsia"/>
                <w:bCs/>
                <w:sz w:val="24"/>
              </w:rPr>
              <w:t>年</w:t>
            </w:r>
            <w:r w:rsidR="00437282" w:rsidRPr="003455B9">
              <w:rPr>
                <w:bCs/>
                <w:sz w:val="24"/>
              </w:rPr>
              <w:t>2</w:t>
            </w:r>
            <w:r w:rsidR="004A5539" w:rsidRPr="003455B9">
              <w:rPr>
                <w:rFonts w:hint="eastAsia"/>
                <w:bCs/>
                <w:sz w:val="24"/>
              </w:rPr>
              <w:t>月</w:t>
            </w:r>
            <w:r w:rsidR="00437282" w:rsidRPr="003455B9">
              <w:rPr>
                <w:bCs/>
                <w:sz w:val="24"/>
              </w:rPr>
              <w:t>12</w:t>
            </w:r>
            <w:r w:rsidR="004A5539" w:rsidRPr="003455B9">
              <w:rPr>
                <w:rFonts w:hint="eastAsia"/>
                <w:bCs/>
                <w:sz w:val="24"/>
              </w:rPr>
              <w:t>日，</w:t>
            </w:r>
            <w:r w:rsidR="007A275E" w:rsidRPr="003455B9">
              <w:rPr>
                <w:rFonts w:hint="eastAsia"/>
                <w:bCs/>
                <w:sz w:val="24"/>
              </w:rPr>
              <w:t>位于</w:t>
            </w:r>
            <w:r w:rsidR="007A275E" w:rsidRPr="003455B9">
              <w:rPr>
                <w:rFonts w:hint="eastAsia"/>
                <w:sz w:val="24"/>
              </w:rPr>
              <w:t>江阴市青阳镇下尖玗河东振阳路北侧（锡澄协同发展区智能制造基地一期</w:t>
            </w:r>
            <w:r w:rsidR="007A275E" w:rsidRPr="003455B9">
              <w:rPr>
                <w:rFonts w:hint="eastAsia"/>
                <w:sz w:val="24"/>
              </w:rPr>
              <w:t>2</w:t>
            </w:r>
            <w:r w:rsidR="007A275E" w:rsidRPr="003455B9">
              <w:rPr>
                <w:rFonts w:hint="eastAsia"/>
                <w:sz w:val="24"/>
              </w:rPr>
              <w:t>号楼），</w:t>
            </w:r>
            <w:r w:rsidR="007925EC" w:rsidRPr="003455B9">
              <w:rPr>
                <w:rFonts w:hint="eastAsia"/>
                <w:sz w:val="24"/>
              </w:rPr>
              <w:t>为一层厂房，</w:t>
            </w:r>
            <w:r w:rsidR="007A275E" w:rsidRPr="003455B9">
              <w:rPr>
                <w:rFonts w:hint="eastAsia"/>
                <w:sz w:val="24"/>
              </w:rPr>
              <w:t>该公司</w:t>
            </w:r>
            <w:r w:rsidR="0008229A" w:rsidRPr="003455B9">
              <w:rPr>
                <w:rFonts w:hint="eastAsia"/>
                <w:sz w:val="24"/>
              </w:rPr>
              <w:t>《废气</w:t>
            </w:r>
            <w:r w:rsidR="00BC5E23" w:rsidRPr="003455B9">
              <w:rPr>
                <w:rFonts w:hint="eastAsia"/>
                <w:sz w:val="24"/>
              </w:rPr>
              <w:t>治理</w:t>
            </w:r>
            <w:r w:rsidR="0008229A" w:rsidRPr="003455B9">
              <w:rPr>
                <w:rFonts w:hint="eastAsia"/>
                <w:sz w:val="24"/>
              </w:rPr>
              <w:t>设施新建项目建设项目环境影响</w:t>
            </w:r>
            <w:r w:rsidR="00723D75" w:rsidRPr="003455B9">
              <w:rPr>
                <w:rFonts w:hint="eastAsia"/>
                <w:sz w:val="24"/>
              </w:rPr>
              <w:t>登记表</w:t>
            </w:r>
            <w:r w:rsidR="0008229A" w:rsidRPr="003455B9">
              <w:rPr>
                <w:rFonts w:hint="eastAsia"/>
                <w:sz w:val="24"/>
              </w:rPr>
              <w:t>》</w:t>
            </w:r>
            <w:r w:rsidR="00A7613D" w:rsidRPr="003455B9">
              <w:rPr>
                <w:rFonts w:hint="eastAsia"/>
                <w:sz w:val="24"/>
              </w:rPr>
              <w:t>于</w:t>
            </w:r>
            <w:r w:rsidR="00A7613D" w:rsidRPr="003455B9">
              <w:rPr>
                <w:rFonts w:hint="eastAsia"/>
                <w:sz w:val="24"/>
              </w:rPr>
              <w:t>2</w:t>
            </w:r>
            <w:r w:rsidR="00A7613D" w:rsidRPr="003455B9">
              <w:rPr>
                <w:sz w:val="24"/>
              </w:rPr>
              <w:t>025</w:t>
            </w:r>
            <w:r w:rsidR="00A7613D" w:rsidRPr="003455B9">
              <w:rPr>
                <w:rFonts w:hint="eastAsia"/>
                <w:sz w:val="24"/>
              </w:rPr>
              <w:t>年</w:t>
            </w:r>
            <w:r w:rsidR="00A7613D" w:rsidRPr="003455B9">
              <w:rPr>
                <w:rFonts w:hint="eastAsia"/>
                <w:sz w:val="24"/>
              </w:rPr>
              <w:t>4</w:t>
            </w:r>
            <w:r w:rsidR="00A7613D" w:rsidRPr="003455B9">
              <w:rPr>
                <w:rFonts w:hint="eastAsia"/>
                <w:sz w:val="24"/>
              </w:rPr>
              <w:t>月</w:t>
            </w:r>
            <w:r w:rsidR="00A7613D" w:rsidRPr="003455B9">
              <w:rPr>
                <w:rFonts w:hint="eastAsia"/>
                <w:sz w:val="24"/>
              </w:rPr>
              <w:t>2</w:t>
            </w:r>
            <w:r w:rsidR="00A7613D" w:rsidRPr="003455B9">
              <w:rPr>
                <w:sz w:val="24"/>
              </w:rPr>
              <w:t>5</w:t>
            </w:r>
            <w:r w:rsidR="00A7613D" w:rsidRPr="003455B9">
              <w:rPr>
                <w:rFonts w:hint="eastAsia"/>
                <w:sz w:val="24"/>
              </w:rPr>
              <w:t>日完成</w:t>
            </w:r>
            <w:r w:rsidR="00C94C21" w:rsidRPr="003455B9">
              <w:rPr>
                <w:rFonts w:hint="eastAsia"/>
                <w:sz w:val="24"/>
              </w:rPr>
              <w:t>备案，</w:t>
            </w:r>
            <w:r w:rsidR="007925EC" w:rsidRPr="003455B9">
              <w:rPr>
                <w:rFonts w:hint="eastAsia"/>
                <w:sz w:val="24"/>
              </w:rPr>
              <w:t>现有项目</w:t>
            </w:r>
            <w:r w:rsidR="001279C3" w:rsidRPr="003455B9">
              <w:rPr>
                <w:rFonts w:hint="eastAsia"/>
                <w:sz w:val="24"/>
              </w:rPr>
              <w:t>产能为年产</w:t>
            </w:r>
            <w:bookmarkStart w:id="126" w:name="OLE_LINK244"/>
            <w:bookmarkStart w:id="127" w:name="OLE_LINK245"/>
            <w:r w:rsidR="001279C3" w:rsidRPr="003455B9">
              <w:rPr>
                <w:rFonts w:hint="eastAsia"/>
                <w:sz w:val="24"/>
              </w:rPr>
              <w:t>半导体用高纯石墨、锂电池负极材料、陶瓷材料生产设备</w:t>
            </w:r>
            <w:bookmarkEnd w:id="126"/>
            <w:bookmarkEnd w:id="127"/>
            <w:r w:rsidR="001279C3" w:rsidRPr="003455B9">
              <w:rPr>
                <w:rFonts w:hint="eastAsia"/>
                <w:sz w:val="24"/>
              </w:rPr>
              <w:t>6</w:t>
            </w:r>
            <w:r w:rsidR="001279C3" w:rsidRPr="003455B9">
              <w:rPr>
                <w:sz w:val="24"/>
              </w:rPr>
              <w:t>0</w:t>
            </w:r>
            <w:r w:rsidR="001279C3" w:rsidRPr="003455B9">
              <w:rPr>
                <w:rFonts w:hint="eastAsia"/>
                <w:sz w:val="24"/>
              </w:rPr>
              <w:t>套，目前已达产并正常生产，</w:t>
            </w:r>
            <w:r w:rsidR="006244F2" w:rsidRPr="003455B9">
              <w:rPr>
                <w:rFonts w:hint="eastAsia"/>
                <w:sz w:val="24"/>
              </w:rPr>
              <w:t>不涉及半导体用高纯石墨、锂电池负极材料、陶瓷材料的生产</w:t>
            </w:r>
            <w:bookmarkStart w:id="128" w:name="OLE_LINK62"/>
            <w:bookmarkStart w:id="129" w:name="OLE_LINK63"/>
            <w:r w:rsidR="00424DA2" w:rsidRPr="003455B9">
              <w:rPr>
                <w:rFonts w:hint="eastAsia"/>
                <w:sz w:val="24"/>
              </w:rPr>
              <w:t>。</w:t>
            </w:r>
            <w:bookmarkEnd w:id="128"/>
            <w:bookmarkEnd w:id="129"/>
          </w:p>
          <w:bookmarkEnd w:id="125"/>
          <w:p w14:paraId="73B55B83" w14:textId="1E828F91" w:rsidR="00437282" w:rsidRPr="003455B9" w:rsidRDefault="00A81731">
            <w:pPr>
              <w:spacing w:line="360" w:lineRule="auto"/>
              <w:ind w:firstLineChars="200" w:firstLine="480"/>
              <w:rPr>
                <w:sz w:val="24"/>
              </w:rPr>
            </w:pPr>
            <w:r w:rsidRPr="003455B9">
              <w:rPr>
                <w:rFonts w:hint="eastAsia"/>
                <w:sz w:val="24"/>
              </w:rPr>
              <w:t>一、现有项目</w:t>
            </w:r>
            <w:r w:rsidR="00BE05FA" w:rsidRPr="003455B9">
              <w:rPr>
                <w:rFonts w:hint="eastAsia"/>
                <w:sz w:val="24"/>
              </w:rPr>
              <w:t>基本情况</w:t>
            </w:r>
          </w:p>
          <w:p w14:paraId="11CA6BF2" w14:textId="5699A2A4" w:rsidR="00BE05FA" w:rsidRPr="003455B9" w:rsidRDefault="00976CEF">
            <w:pPr>
              <w:spacing w:line="360" w:lineRule="auto"/>
              <w:ind w:firstLineChars="200" w:firstLine="480"/>
              <w:rPr>
                <w:bCs/>
                <w:sz w:val="24"/>
              </w:rPr>
            </w:pPr>
            <w:bookmarkStart w:id="130" w:name="OLE_LINK259"/>
            <w:bookmarkStart w:id="131" w:name="OLE_LINK260"/>
            <w:r w:rsidRPr="003455B9">
              <w:rPr>
                <w:rFonts w:hint="eastAsia"/>
                <w:bCs/>
                <w:sz w:val="24"/>
              </w:rPr>
              <w:t>（</w:t>
            </w:r>
            <w:r w:rsidRPr="003455B9">
              <w:rPr>
                <w:rFonts w:hint="eastAsia"/>
                <w:bCs/>
                <w:sz w:val="24"/>
              </w:rPr>
              <w:t>1</w:t>
            </w:r>
            <w:r w:rsidRPr="003455B9">
              <w:rPr>
                <w:rFonts w:hint="eastAsia"/>
                <w:bCs/>
                <w:sz w:val="24"/>
              </w:rPr>
              <w:t>）</w:t>
            </w:r>
            <w:bookmarkEnd w:id="130"/>
            <w:bookmarkEnd w:id="131"/>
            <w:r w:rsidR="00BE05FA" w:rsidRPr="003455B9">
              <w:rPr>
                <w:rFonts w:hint="eastAsia"/>
                <w:bCs/>
                <w:sz w:val="24"/>
              </w:rPr>
              <w:t>产品方案</w:t>
            </w:r>
          </w:p>
          <w:p w14:paraId="793E4105" w14:textId="301534D4" w:rsidR="00004DC3" w:rsidRPr="003455B9" w:rsidRDefault="00004DC3" w:rsidP="00004DC3">
            <w:pPr>
              <w:spacing w:line="360" w:lineRule="auto"/>
              <w:ind w:firstLineChars="200" w:firstLine="480"/>
              <w:rPr>
                <w:sz w:val="24"/>
              </w:rPr>
            </w:pPr>
            <w:r w:rsidRPr="003455B9">
              <w:rPr>
                <w:rFonts w:hint="eastAsia"/>
                <w:sz w:val="24"/>
              </w:rPr>
              <w:t>现有项目产品方案见表</w:t>
            </w:r>
            <w:bookmarkStart w:id="132" w:name="OLE_LINK231"/>
            <w:bookmarkStart w:id="133" w:name="OLE_LINK232"/>
            <w:r w:rsidRPr="003455B9">
              <w:rPr>
                <w:rFonts w:hint="eastAsia"/>
                <w:sz w:val="24"/>
              </w:rPr>
              <w:t>2</w:t>
            </w:r>
            <w:r w:rsidRPr="003455B9">
              <w:rPr>
                <w:sz w:val="24"/>
              </w:rPr>
              <w:t>-7</w:t>
            </w:r>
            <w:bookmarkEnd w:id="132"/>
            <w:bookmarkEnd w:id="133"/>
            <w:r w:rsidRPr="003455B9">
              <w:rPr>
                <w:rFonts w:hint="eastAsia"/>
                <w:sz w:val="24"/>
              </w:rPr>
              <w:t>。</w:t>
            </w:r>
          </w:p>
          <w:p w14:paraId="64514C88" w14:textId="12A59EF1" w:rsidR="00004DC3" w:rsidRPr="003455B9" w:rsidRDefault="00004DC3" w:rsidP="00004DC3">
            <w:pPr>
              <w:spacing w:line="360" w:lineRule="auto"/>
              <w:ind w:firstLineChars="200" w:firstLine="482"/>
              <w:jc w:val="center"/>
              <w:rPr>
                <w:b/>
                <w:sz w:val="24"/>
              </w:rPr>
            </w:pPr>
            <w:r w:rsidRPr="003455B9">
              <w:rPr>
                <w:b/>
                <w:sz w:val="24"/>
              </w:rPr>
              <w:t>表</w:t>
            </w:r>
            <w:r w:rsidRPr="003455B9">
              <w:rPr>
                <w:b/>
                <w:sz w:val="24"/>
              </w:rPr>
              <w:t xml:space="preserve">2-7  </w:t>
            </w:r>
            <w:r w:rsidRPr="003455B9">
              <w:rPr>
                <w:rFonts w:hint="eastAsia"/>
                <w:b/>
                <w:sz w:val="24"/>
              </w:rPr>
              <w:t>现有项目产品方案表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36"/>
              <w:gridCol w:w="1700"/>
              <w:gridCol w:w="2484"/>
              <w:gridCol w:w="3271"/>
            </w:tblGrid>
            <w:tr w:rsidR="003455B9" w:rsidRPr="003455B9" w14:paraId="2F617DCE" w14:textId="77777777" w:rsidTr="00004DC3">
              <w:trPr>
                <w:trHeight w:val="649"/>
                <w:jc w:val="center"/>
              </w:trPr>
              <w:tc>
                <w:tcPr>
                  <w:tcW w:w="449" w:type="pct"/>
                  <w:vAlign w:val="center"/>
                </w:tcPr>
                <w:p w14:paraId="1DF1F704" w14:textId="77777777" w:rsidR="00004DC3" w:rsidRPr="003455B9" w:rsidRDefault="00004DC3" w:rsidP="00004DC3">
                  <w:pPr>
                    <w:snapToGrid w:val="0"/>
                    <w:jc w:val="center"/>
                    <w:rPr>
                      <w:szCs w:val="21"/>
                    </w:rPr>
                  </w:pPr>
                  <w:r w:rsidRPr="003455B9">
                    <w:rPr>
                      <w:rFonts w:hint="eastAsia"/>
                      <w:szCs w:val="21"/>
                    </w:rPr>
                    <w:t>序号</w:t>
                  </w:r>
                </w:p>
              </w:tc>
              <w:tc>
                <w:tcPr>
                  <w:tcW w:w="1038" w:type="pct"/>
                  <w:vAlign w:val="center"/>
                </w:tcPr>
                <w:p w14:paraId="6B02B3CB" w14:textId="25968346" w:rsidR="00004DC3" w:rsidRPr="003455B9" w:rsidRDefault="00004DC3" w:rsidP="00004DC3">
                  <w:pPr>
                    <w:snapToGrid w:val="0"/>
                    <w:jc w:val="center"/>
                    <w:rPr>
                      <w:szCs w:val="21"/>
                    </w:rPr>
                  </w:pPr>
                  <w:r w:rsidRPr="003455B9">
                    <w:rPr>
                      <w:rFonts w:hint="eastAsia"/>
                      <w:szCs w:val="21"/>
                    </w:rPr>
                    <w:t>工程名称（车间、生产装置或生产线）</w:t>
                  </w:r>
                </w:p>
              </w:tc>
              <w:tc>
                <w:tcPr>
                  <w:tcW w:w="1516" w:type="pct"/>
                  <w:vAlign w:val="center"/>
                </w:tcPr>
                <w:p w14:paraId="669E26B9" w14:textId="630C5416" w:rsidR="00004DC3" w:rsidRPr="003455B9" w:rsidRDefault="00004DC3" w:rsidP="00004DC3">
                  <w:pPr>
                    <w:snapToGrid w:val="0"/>
                    <w:jc w:val="center"/>
                    <w:rPr>
                      <w:szCs w:val="21"/>
                    </w:rPr>
                  </w:pPr>
                  <w:r w:rsidRPr="003455B9">
                    <w:rPr>
                      <w:rFonts w:hint="eastAsia"/>
                      <w:szCs w:val="21"/>
                    </w:rPr>
                    <w:t>产品名称</w:t>
                  </w:r>
                </w:p>
              </w:tc>
              <w:tc>
                <w:tcPr>
                  <w:tcW w:w="1997" w:type="pct"/>
                  <w:vAlign w:val="center"/>
                </w:tcPr>
                <w:p w14:paraId="41001BD7" w14:textId="048C71F6" w:rsidR="00004DC3" w:rsidRPr="003455B9" w:rsidRDefault="00004DC3" w:rsidP="00004DC3">
                  <w:pPr>
                    <w:snapToGrid w:val="0"/>
                    <w:jc w:val="center"/>
                    <w:rPr>
                      <w:szCs w:val="21"/>
                    </w:rPr>
                  </w:pPr>
                  <w:r w:rsidRPr="003455B9">
                    <w:rPr>
                      <w:rFonts w:hint="eastAsia"/>
                      <w:szCs w:val="21"/>
                    </w:rPr>
                    <w:t>设计生产能力</w:t>
                  </w:r>
                </w:p>
              </w:tc>
            </w:tr>
            <w:tr w:rsidR="003455B9" w:rsidRPr="003455B9" w14:paraId="370ED2CF" w14:textId="77777777" w:rsidTr="00004DC3">
              <w:trPr>
                <w:jc w:val="center"/>
              </w:trPr>
              <w:tc>
                <w:tcPr>
                  <w:tcW w:w="449" w:type="pct"/>
                  <w:vAlign w:val="center"/>
                </w:tcPr>
                <w:p w14:paraId="7F018015" w14:textId="77777777" w:rsidR="00004DC3" w:rsidRPr="003455B9" w:rsidRDefault="00004DC3" w:rsidP="00004DC3">
                  <w:pPr>
                    <w:snapToGrid w:val="0"/>
                    <w:jc w:val="center"/>
                    <w:rPr>
                      <w:szCs w:val="21"/>
                    </w:rPr>
                  </w:pPr>
                  <w:r w:rsidRPr="003455B9">
                    <w:rPr>
                      <w:rFonts w:hint="eastAsia"/>
                      <w:szCs w:val="21"/>
                    </w:rPr>
                    <w:t>1</w:t>
                  </w:r>
                </w:p>
              </w:tc>
              <w:tc>
                <w:tcPr>
                  <w:tcW w:w="1038" w:type="pct"/>
                  <w:vAlign w:val="center"/>
                </w:tcPr>
                <w:p w14:paraId="0CCBF6B6" w14:textId="2390FD57" w:rsidR="00004DC3" w:rsidRPr="003455B9" w:rsidRDefault="00004DC3" w:rsidP="00004DC3">
                  <w:pPr>
                    <w:snapToGrid w:val="0"/>
                    <w:jc w:val="center"/>
                    <w:rPr>
                      <w:szCs w:val="21"/>
                    </w:rPr>
                  </w:pPr>
                  <w:r w:rsidRPr="003455B9">
                    <w:rPr>
                      <w:rFonts w:hint="eastAsia"/>
                      <w:szCs w:val="21"/>
                    </w:rPr>
                    <w:t>生产车间</w:t>
                  </w:r>
                </w:p>
              </w:tc>
              <w:tc>
                <w:tcPr>
                  <w:tcW w:w="1516" w:type="pct"/>
                  <w:vAlign w:val="center"/>
                </w:tcPr>
                <w:p w14:paraId="779BAB26" w14:textId="2F207F9A" w:rsidR="00004DC3" w:rsidRPr="003455B9" w:rsidRDefault="00004DC3" w:rsidP="00004DC3">
                  <w:pPr>
                    <w:snapToGrid w:val="0"/>
                    <w:jc w:val="center"/>
                    <w:rPr>
                      <w:szCs w:val="21"/>
                    </w:rPr>
                  </w:pPr>
                  <w:r w:rsidRPr="003455B9">
                    <w:rPr>
                      <w:rFonts w:hint="eastAsia"/>
                      <w:szCs w:val="21"/>
                    </w:rPr>
                    <w:t>半导体用高纯石墨、锂电池负极材料、陶瓷材料生产设备</w:t>
                  </w:r>
                </w:p>
              </w:tc>
              <w:tc>
                <w:tcPr>
                  <w:tcW w:w="1997" w:type="pct"/>
                  <w:vAlign w:val="center"/>
                </w:tcPr>
                <w:p w14:paraId="2A01C505" w14:textId="330BAAA0" w:rsidR="00004DC3" w:rsidRPr="003455B9" w:rsidRDefault="00004DC3" w:rsidP="00004DC3">
                  <w:pPr>
                    <w:snapToGrid w:val="0"/>
                    <w:jc w:val="center"/>
                    <w:rPr>
                      <w:szCs w:val="21"/>
                    </w:rPr>
                  </w:pPr>
                  <w:r w:rsidRPr="003455B9">
                    <w:rPr>
                      <w:rFonts w:hint="eastAsia"/>
                      <w:szCs w:val="21"/>
                    </w:rPr>
                    <w:t>60</w:t>
                  </w:r>
                  <w:r w:rsidRPr="003455B9">
                    <w:rPr>
                      <w:rFonts w:hint="eastAsia"/>
                      <w:szCs w:val="21"/>
                    </w:rPr>
                    <w:t>套</w:t>
                  </w:r>
                  <w:r w:rsidRPr="003455B9">
                    <w:rPr>
                      <w:rFonts w:hint="eastAsia"/>
                      <w:szCs w:val="21"/>
                    </w:rPr>
                    <w:t>/</w:t>
                  </w:r>
                  <w:r w:rsidRPr="003455B9">
                    <w:rPr>
                      <w:rFonts w:hint="eastAsia"/>
                      <w:szCs w:val="21"/>
                    </w:rPr>
                    <w:t>年</w:t>
                  </w:r>
                </w:p>
              </w:tc>
            </w:tr>
          </w:tbl>
          <w:p w14:paraId="03CDE7BD" w14:textId="0C450573" w:rsidR="00424DA2" w:rsidRPr="003455B9" w:rsidRDefault="00424DA2" w:rsidP="00424DA2">
            <w:pPr>
              <w:spacing w:line="360" w:lineRule="auto"/>
              <w:rPr>
                <w:bCs/>
                <w:szCs w:val="21"/>
              </w:rPr>
            </w:pPr>
            <w:r w:rsidRPr="003455B9">
              <w:rPr>
                <w:rFonts w:hint="eastAsia"/>
                <w:bCs/>
                <w:szCs w:val="21"/>
              </w:rPr>
              <w:t>备注：主要尺寸为</w:t>
            </w:r>
            <w:r w:rsidRPr="003455B9">
              <w:rPr>
                <w:rFonts w:hint="eastAsia"/>
                <w:bCs/>
                <w:szCs w:val="21"/>
              </w:rPr>
              <w:t>8417*6012*7522mm</w:t>
            </w:r>
            <w:r w:rsidRPr="003455B9">
              <w:rPr>
                <w:rFonts w:hint="eastAsia"/>
                <w:bCs/>
                <w:szCs w:val="21"/>
              </w:rPr>
              <w:t>，生产后外售给客户，均可用于半导体用高纯石墨、锂电池负极材料、陶瓷材料的生产。</w:t>
            </w:r>
          </w:p>
          <w:p w14:paraId="68982082" w14:textId="6CF16573" w:rsidR="00BE05FA" w:rsidRPr="003455B9" w:rsidRDefault="00976CEF">
            <w:pPr>
              <w:spacing w:line="360" w:lineRule="auto"/>
              <w:ind w:firstLineChars="200" w:firstLine="480"/>
              <w:rPr>
                <w:bCs/>
                <w:sz w:val="24"/>
              </w:rPr>
            </w:pPr>
            <w:r w:rsidRPr="003455B9">
              <w:rPr>
                <w:rFonts w:hint="eastAsia"/>
                <w:bCs/>
                <w:sz w:val="24"/>
              </w:rPr>
              <w:t>（</w:t>
            </w:r>
            <w:r w:rsidRPr="003455B9">
              <w:rPr>
                <w:bCs/>
                <w:sz w:val="24"/>
              </w:rPr>
              <w:t>2</w:t>
            </w:r>
            <w:r w:rsidRPr="003455B9">
              <w:rPr>
                <w:rFonts w:hint="eastAsia"/>
                <w:bCs/>
                <w:sz w:val="24"/>
              </w:rPr>
              <w:t>）</w:t>
            </w:r>
            <w:r w:rsidR="00BE05FA" w:rsidRPr="003455B9">
              <w:rPr>
                <w:rFonts w:hint="eastAsia"/>
                <w:bCs/>
                <w:sz w:val="24"/>
              </w:rPr>
              <w:t>原辅料</w:t>
            </w:r>
          </w:p>
          <w:p w14:paraId="7F960DB5" w14:textId="0E41C7B7" w:rsidR="00BE05FA" w:rsidRPr="003455B9" w:rsidRDefault="00004DC3">
            <w:pPr>
              <w:spacing w:line="360" w:lineRule="auto"/>
              <w:ind w:firstLineChars="200" w:firstLine="480"/>
              <w:rPr>
                <w:bCs/>
                <w:sz w:val="24"/>
              </w:rPr>
            </w:pPr>
            <w:r w:rsidRPr="003455B9">
              <w:rPr>
                <w:rFonts w:hint="eastAsia"/>
                <w:bCs/>
                <w:sz w:val="24"/>
              </w:rPr>
              <w:t>现有项目原辅材料见表</w:t>
            </w:r>
            <w:r w:rsidRPr="003455B9">
              <w:rPr>
                <w:rFonts w:hint="eastAsia"/>
                <w:sz w:val="24"/>
              </w:rPr>
              <w:t>2</w:t>
            </w:r>
            <w:r w:rsidRPr="003455B9">
              <w:rPr>
                <w:sz w:val="24"/>
              </w:rPr>
              <w:t>-8</w:t>
            </w:r>
            <w:r w:rsidRPr="003455B9">
              <w:rPr>
                <w:rFonts w:hint="eastAsia"/>
                <w:sz w:val="24"/>
              </w:rPr>
              <w:t>。</w:t>
            </w:r>
          </w:p>
          <w:p w14:paraId="165A6EA6" w14:textId="35FF12BC" w:rsidR="00BE05FA" w:rsidRPr="003455B9" w:rsidRDefault="00004DC3" w:rsidP="00004DC3">
            <w:pPr>
              <w:spacing w:line="360" w:lineRule="auto"/>
              <w:ind w:firstLineChars="200" w:firstLine="482"/>
              <w:jc w:val="center"/>
              <w:rPr>
                <w:b/>
                <w:sz w:val="24"/>
              </w:rPr>
            </w:pPr>
            <w:bookmarkStart w:id="134" w:name="OLE_LINK238"/>
            <w:bookmarkStart w:id="135" w:name="OLE_LINK239"/>
            <w:r w:rsidRPr="003455B9">
              <w:rPr>
                <w:b/>
                <w:sz w:val="24"/>
              </w:rPr>
              <w:t>表</w:t>
            </w:r>
            <w:r w:rsidRPr="003455B9">
              <w:rPr>
                <w:b/>
                <w:sz w:val="24"/>
              </w:rPr>
              <w:t xml:space="preserve">2-8  </w:t>
            </w:r>
            <w:r w:rsidRPr="003455B9">
              <w:rPr>
                <w:rFonts w:hint="eastAsia"/>
                <w:b/>
                <w:sz w:val="24"/>
              </w:rPr>
              <w:t>现有项目主要原辅料消耗表</w:t>
            </w:r>
            <w:bookmarkEnd w:id="134"/>
            <w:bookmarkEnd w:id="135"/>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49"/>
              <w:gridCol w:w="821"/>
              <w:gridCol w:w="529"/>
              <w:gridCol w:w="2128"/>
              <w:gridCol w:w="1044"/>
              <w:gridCol w:w="876"/>
              <w:gridCol w:w="795"/>
              <w:gridCol w:w="799"/>
              <w:gridCol w:w="650"/>
            </w:tblGrid>
            <w:tr w:rsidR="003455B9" w:rsidRPr="003455B9" w14:paraId="2CF60E67" w14:textId="77777777" w:rsidTr="0073385F">
              <w:trPr>
                <w:trHeight w:val="665"/>
                <w:jc w:val="center"/>
              </w:trPr>
              <w:tc>
                <w:tcPr>
                  <w:tcW w:w="335" w:type="pct"/>
                  <w:vAlign w:val="center"/>
                </w:tcPr>
                <w:p w14:paraId="2AF8E3C1" w14:textId="77777777" w:rsidR="0073385F" w:rsidRPr="003455B9" w:rsidRDefault="0073385F" w:rsidP="00004DC3">
                  <w:pPr>
                    <w:pStyle w:val="18"/>
                  </w:pPr>
                  <w:r w:rsidRPr="003455B9">
                    <w:rPr>
                      <w:rFonts w:hint="eastAsia"/>
                    </w:rPr>
                    <w:t>类别</w:t>
                  </w:r>
                </w:p>
              </w:tc>
              <w:tc>
                <w:tcPr>
                  <w:tcW w:w="501" w:type="pct"/>
                  <w:vAlign w:val="center"/>
                </w:tcPr>
                <w:p w14:paraId="294632C4" w14:textId="77777777" w:rsidR="0073385F" w:rsidRPr="003455B9" w:rsidRDefault="0073385F" w:rsidP="00004DC3">
                  <w:pPr>
                    <w:pStyle w:val="18"/>
                  </w:pPr>
                  <w:r w:rsidRPr="003455B9">
                    <w:rPr>
                      <w:rFonts w:hint="eastAsia"/>
                    </w:rPr>
                    <w:t>名称</w:t>
                  </w:r>
                </w:p>
              </w:tc>
              <w:tc>
                <w:tcPr>
                  <w:tcW w:w="323" w:type="pct"/>
                  <w:vAlign w:val="center"/>
                </w:tcPr>
                <w:p w14:paraId="05163FE8" w14:textId="77777777" w:rsidR="0073385F" w:rsidRPr="003455B9" w:rsidRDefault="0073385F" w:rsidP="00004DC3">
                  <w:pPr>
                    <w:pStyle w:val="18"/>
                  </w:pPr>
                  <w:r w:rsidRPr="003455B9">
                    <w:rPr>
                      <w:rFonts w:hint="eastAsia"/>
                    </w:rPr>
                    <w:t>状态</w:t>
                  </w:r>
                </w:p>
              </w:tc>
              <w:tc>
                <w:tcPr>
                  <w:tcW w:w="1299" w:type="pct"/>
                  <w:vAlign w:val="center"/>
                </w:tcPr>
                <w:p w14:paraId="419E4B52" w14:textId="77777777" w:rsidR="0073385F" w:rsidRPr="003455B9" w:rsidRDefault="0073385F" w:rsidP="00004DC3">
                  <w:pPr>
                    <w:pStyle w:val="18"/>
                  </w:pPr>
                  <w:r w:rsidRPr="003455B9">
                    <w:rPr>
                      <w:rFonts w:hint="eastAsia"/>
                    </w:rPr>
                    <w:t>成分、规格</w:t>
                  </w:r>
                </w:p>
              </w:tc>
              <w:tc>
                <w:tcPr>
                  <w:tcW w:w="637" w:type="pct"/>
                  <w:vAlign w:val="center"/>
                </w:tcPr>
                <w:p w14:paraId="60855B9D" w14:textId="77777777" w:rsidR="0073385F" w:rsidRPr="003455B9" w:rsidRDefault="0073385F" w:rsidP="00004DC3">
                  <w:pPr>
                    <w:pStyle w:val="18"/>
                  </w:pPr>
                  <w:r w:rsidRPr="003455B9">
                    <w:rPr>
                      <w:rFonts w:hint="eastAsia"/>
                    </w:rPr>
                    <w:t>年用量（</w:t>
                  </w:r>
                  <w:r w:rsidRPr="003455B9">
                    <w:rPr>
                      <w:rFonts w:hint="eastAsia"/>
                    </w:rPr>
                    <w:t>t/a</w:t>
                  </w:r>
                  <w:r w:rsidRPr="003455B9">
                    <w:rPr>
                      <w:rFonts w:hint="eastAsia"/>
                    </w:rPr>
                    <w:t>）</w:t>
                  </w:r>
                </w:p>
              </w:tc>
              <w:tc>
                <w:tcPr>
                  <w:tcW w:w="535" w:type="pct"/>
                  <w:vAlign w:val="center"/>
                </w:tcPr>
                <w:p w14:paraId="083FD3B9" w14:textId="77777777" w:rsidR="0073385F" w:rsidRPr="003455B9" w:rsidRDefault="0073385F" w:rsidP="00004DC3">
                  <w:pPr>
                    <w:pStyle w:val="18"/>
                  </w:pPr>
                  <w:r w:rsidRPr="003455B9">
                    <w:rPr>
                      <w:rFonts w:hint="eastAsia"/>
                    </w:rPr>
                    <w:t>最大储量（</w:t>
                  </w:r>
                  <w:r w:rsidRPr="003455B9">
                    <w:t>t</w:t>
                  </w:r>
                  <w:r w:rsidRPr="003455B9">
                    <w:rPr>
                      <w:rFonts w:hint="eastAsia"/>
                    </w:rPr>
                    <w:t>）</w:t>
                  </w:r>
                </w:p>
              </w:tc>
              <w:tc>
                <w:tcPr>
                  <w:tcW w:w="485" w:type="pct"/>
                  <w:vAlign w:val="center"/>
                </w:tcPr>
                <w:p w14:paraId="13AA07B3" w14:textId="77777777" w:rsidR="0073385F" w:rsidRPr="003455B9" w:rsidRDefault="0073385F" w:rsidP="00004DC3">
                  <w:pPr>
                    <w:pStyle w:val="18"/>
                  </w:pPr>
                  <w:r w:rsidRPr="003455B9">
                    <w:rPr>
                      <w:rFonts w:hint="eastAsia"/>
                    </w:rPr>
                    <w:t>存储位置</w:t>
                  </w:r>
                </w:p>
              </w:tc>
              <w:tc>
                <w:tcPr>
                  <w:tcW w:w="488" w:type="pct"/>
                  <w:vAlign w:val="center"/>
                </w:tcPr>
                <w:p w14:paraId="7CF606EF" w14:textId="77777777" w:rsidR="0073385F" w:rsidRPr="003455B9" w:rsidRDefault="0073385F" w:rsidP="00004DC3">
                  <w:pPr>
                    <w:pStyle w:val="18"/>
                  </w:pPr>
                  <w:r w:rsidRPr="003455B9">
                    <w:rPr>
                      <w:rFonts w:hint="eastAsia"/>
                    </w:rPr>
                    <w:t>包装</w:t>
                  </w:r>
                </w:p>
                <w:p w14:paraId="057505C6" w14:textId="77777777" w:rsidR="0073385F" w:rsidRPr="003455B9" w:rsidRDefault="0073385F" w:rsidP="00004DC3">
                  <w:pPr>
                    <w:pStyle w:val="18"/>
                  </w:pPr>
                  <w:r w:rsidRPr="003455B9">
                    <w:rPr>
                      <w:rFonts w:hint="eastAsia"/>
                    </w:rPr>
                    <w:t>方式</w:t>
                  </w:r>
                </w:p>
              </w:tc>
              <w:tc>
                <w:tcPr>
                  <w:tcW w:w="397" w:type="pct"/>
                  <w:vAlign w:val="center"/>
                </w:tcPr>
                <w:p w14:paraId="756B35A6" w14:textId="77777777" w:rsidR="0073385F" w:rsidRPr="003455B9" w:rsidRDefault="0073385F" w:rsidP="00004DC3">
                  <w:pPr>
                    <w:pStyle w:val="18"/>
                  </w:pPr>
                  <w:r w:rsidRPr="003455B9">
                    <w:rPr>
                      <w:rFonts w:hint="eastAsia"/>
                    </w:rPr>
                    <w:t>运输方式</w:t>
                  </w:r>
                </w:p>
              </w:tc>
            </w:tr>
            <w:tr w:rsidR="003455B9" w:rsidRPr="003455B9" w14:paraId="077E504F" w14:textId="77777777" w:rsidTr="0073385F">
              <w:trPr>
                <w:trHeight w:val="340"/>
                <w:jc w:val="center"/>
              </w:trPr>
              <w:tc>
                <w:tcPr>
                  <w:tcW w:w="335" w:type="pct"/>
                  <w:vMerge w:val="restart"/>
                  <w:vAlign w:val="center"/>
                </w:tcPr>
                <w:p w14:paraId="52D412AE" w14:textId="77777777" w:rsidR="00004DC3" w:rsidRPr="003455B9" w:rsidRDefault="00004DC3" w:rsidP="00004DC3">
                  <w:pPr>
                    <w:pStyle w:val="18"/>
                  </w:pPr>
                  <w:r w:rsidRPr="003455B9">
                    <w:rPr>
                      <w:rFonts w:hint="eastAsia"/>
                    </w:rPr>
                    <w:t>主要原辅料</w:t>
                  </w:r>
                </w:p>
              </w:tc>
              <w:tc>
                <w:tcPr>
                  <w:tcW w:w="501" w:type="pct"/>
                  <w:vAlign w:val="center"/>
                </w:tcPr>
                <w:p w14:paraId="2CDD89EF" w14:textId="77777777" w:rsidR="00004DC3" w:rsidRPr="003455B9" w:rsidRDefault="00004DC3" w:rsidP="00004DC3">
                  <w:pPr>
                    <w:pStyle w:val="18"/>
                  </w:pPr>
                  <w:r w:rsidRPr="003455B9">
                    <w:rPr>
                      <w:rFonts w:hint="eastAsia"/>
                    </w:rPr>
                    <w:t>外购零部件、紧固件</w:t>
                  </w:r>
                </w:p>
              </w:tc>
              <w:tc>
                <w:tcPr>
                  <w:tcW w:w="323" w:type="pct"/>
                  <w:vAlign w:val="center"/>
                </w:tcPr>
                <w:p w14:paraId="4A015ECE" w14:textId="77777777" w:rsidR="00004DC3" w:rsidRPr="003455B9" w:rsidRDefault="00004DC3" w:rsidP="00004DC3">
                  <w:pPr>
                    <w:pStyle w:val="18"/>
                  </w:pPr>
                  <w:r w:rsidRPr="003455B9">
                    <w:rPr>
                      <w:rFonts w:hint="eastAsia"/>
                    </w:rPr>
                    <w:t>固态</w:t>
                  </w:r>
                </w:p>
              </w:tc>
              <w:tc>
                <w:tcPr>
                  <w:tcW w:w="1299" w:type="pct"/>
                  <w:vAlign w:val="center"/>
                </w:tcPr>
                <w:p w14:paraId="319EDB87" w14:textId="77777777" w:rsidR="00004DC3" w:rsidRPr="003455B9" w:rsidRDefault="00004DC3" w:rsidP="00004DC3">
                  <w:pPr>
                    <w:pStyle w:val="18"/>
                  </w:pPr>
                  <w:r w:rsidRPr="003455B9">
                    <w:rPr>
                      <w:snapToGrid w:val="0"/>
                      <w:spacing w:val="-4"/>
                    </w:rPr>
                    <w:t>Fe</w:t>
                  </w:r>
                  <w:r w:rsidRPr="003455B9">
                    <w:rPr>
                      <w:snapToGrid w:val="0"/>
                      <w:spacing w:val="-4"/>
                    </w:rPr>
                    <w:t>、</w:t>
                  </w:r>
                  <w:r w:rsidRPr="003455B9">
                    <w:rPr>
                      <w:snapToGrid w:val="0"/>
                      <w:spacing w:val="-4"/>
                    </w:rPr>
                    <w:t>C</w:t>
                  </w:r>
                </w:p>
              </w:tc>
              <w:tc>
                <w:tcPr>
                  <w:tcW w:w="637" w:type="pct"/>
                  <w:vAlign w:val="center"/>
                </w:tcPr>
                <w:p w14:paraId="3658A9F4" w14:textId="77777777" w:rsidR="00004DC3" w:rsidRPr="003455B9" w:rsidRDefault="00004DC3" w:rsidP="00004DC3">
                  <w:pPr>
                    <w:pStyle w:val="18"/>
                  </w:pPr>
                  <w:r w:rsidRPr="003455B9">
                    <w:t>60</w:t>
                  </w:r>
                  <w:r w:rsidRPr="003455B9">
                    <w:rPr>
                      <w:rFonts w:hint="eastAsia"/>
                    </w:rPr>
                    <w:t>套</w:t>
                  </w:r>
                  <w:r w:rsidRPr="003455B9">
                    <w:rPr>
                      <w:rFonts w:hint="eastAsia"/>
                    </w:rPr>
                    <w:t>/</w:t>
                  </w:r>
                  <w:r w:rsidRPr="003455B9">
                    <w:rPr>
                      <w:rFonts w:hint="eastAsia"/>
                    </w:rPr>
                    <w:t>年</w:t>
                  </w:r>
                </w:p>
              </w:tc>
              <w:tc>
                <w:tcPr>
                  <w:tcW w:w="535" w:type="pct"/>
                  <w:vAlign w:val="center"/>
                </w:tcPr>
                <w:p w14:paraId="5C5C5F70" w14:textId="77777777" w:rsidR="00004DC3" w:rsidRPr="003455B9" w:rsidRDefault="00004DC3" w:rsidP="00004DC3">
                  <w:pPr>
                    <w:pStyle w:val="18"/>
                  </w:pPr>
                  <w:r w:rsidRPr="003455B9">
                    <w:t>10</w:t>
                  </w:r>
                  <w:r w:rsidRPr="003455B9">
                    <w:rPr>
                      <w:rFonts w:hint="eastAsia"/>
                    </w:rPr>
                    <w:t>套</w:t>
                  </w:r>
                </w:p>
              </w:tc>
              <w:tc>
                <w:tcPr>
                  <w:tcW w:w="485" w:type="pct"/>
                  <w:vAlign w:val="center"/>
                </w:tcPr>
                <w:p w14:paraId="5EC64416" w14:textId="77777777" w:rsidR="00004DC3" w:rsidRPr="003455B9" w:rsidRDefault="00004DC3" w:rsidP="00004DC3">
                  <w:pPr>
                    <w:pStyle w:val="18"/>
                  </w:pPr>
                  <w:r w:rsidRPr="003455B9">
                    <w:rPr>
                      <w:rFonts w:hint="eastAsia"/>
                    </w:rPr>
                    <w:t>原料仓库</w:t>
                  </w:r>
                </w:p>
              </w:tc>
              <w:tc>
                <w:tcPr>
                  <w:tcW w:w="488" w:type="pct"/>
                  <w:vAlign w:val="center"/>
                </w:tcPr>
                <w:p w14:paraId="772EECEF" w14:textId="77777777" w:rsidR="00004DC3" w:rsidRPr="003455B9" w:rsidRDefault="00004DC3" w:rsidP="00004DC3">
                  <w:pPr>
                    <w:pStyle w:val="18"/>
                  </w:pPr>
                  <w:r w:rsidRPr="003455B9">
                    <w:rPr>
                      <w:rFonts w:hint="eastAsia"/>
                    </w:rPr>
                    <w:t>堆放</w:t>
                  </w:r>
                </w:p>
              </w:tc>
              <w:tc>
                <w:tcPr>
                  <w:tcW w:w="397" w:type="pct"/>
                  <w:vAlign w:val="center"/>
                </w:tcPr>
                <w:p w14:paraId="5E449112" w14:textId="77777777" w:rsidR="00004DC3" w:rsidRPr="003455B9" w:rsidRDefault="00004DC3" w:rsidP="00004DC3">
                  <w:pPr>
                    <w:pStyle w:val="18"/>
                  </w:pPr>
                  <w:r w:rsidRPr="003455B9">
                    <w:rPr>
                      <w:rFonts w:hint="eastAsia"/>
                    </w:rPr>
                    <w:t>汽运</w:t>
                  </w:r>
                </w:p>
              </w:tc>
            </w:tr>
            <w:tr w:rsidR="003455B9" w:rsidRPr="003455B9" w14:paraId="56112FC9" w14:textId="77777777" w:rsidTr="0073385F">
              <w:trPr>
                <w:trHeight w:val="340"/>
                <w:jc w:val="center"/>
              </w:trPr>
              <w:tc>
                <w:tcPr>
                  <w:tcW w:w="335" w:type="pct"/>
                  <w:vMerge/>
                  <w:vAlign w:val="center"/>
                </w:tcPr>
                <w:p w14:paraId="13DBA857" w14:textId="77777777" w:rsidR="00004DC3" w:rsidRPr="003455B9" w:rsidRDefault="00004DC3" w:rsidP="00004DC3">
                  <w:pPr>
                    <w:pStyle w:val="18"/>
                  </w:pPr>
                </w:p>
              </w:tc>
              <w:tc>
                <w:tcPr>
                  <w:tcW w:w="501" w:type="pct"/>
                  <w:vAlign w:val="center"/>
                </w:tcPr>
                <w:p w14:paraId="6CD5C993" w14:textId="77777777" w:rsidR="00004DC3" w:rsidRPr="003455B9" w:rsidRDefault="00004DC3" w:rsidP="00004DC3">
                  <w:pPr>
                    <w:pStyle w:val="18"/>
                  </w:pPr>
                  <w:r w:rsidRPr="003455B9">
                    <w:rPr>
                      <w:rFonts w:hint="eastAsia"/>
                    </w:rPr>
                    <w:t>水性醇酸面漆</w:t>
                  </w:r>
                </w:p>
              </w:tc>
              <w:tc>
                <w:tcPr>
                  <w:tcW w:w="323" w:type="pct"/>
                  <w:vAlign w:val="center"/>
                </w:tcPr>
                <w:p w14:paraId="60A3008A" w14:textId="77777777" w:rsidR="00004DC3" w:rsidRPr="003455B9" w:rsidRDefault="00004DC3" w:rsidP="00004DC3">
                  <w:pPr>
                    <w:pStyle w:val="18"/>
                  </w:pPr>
                  <w:r w:rsidRPr="003455B9">
                    <w:rPr>
                      <w:rFonts w:hint="eastAsia"/>
                    </w:rPr>
                    <w:t>液态</w:t>
                  </w:r>
                </w:p>
              </w:tc>
              <w:tc>
                <w:tcPr>
                  <w:tcW w:w="1299" w:type="pct"/>
                  <w:vAlign w:val="center"/>
                </w:tcPr>
                <w:p w14:paraId="68589CF3" w14:textId="77777777" w:rsidR="00004DC3" w:rsidRPr="003455B9" w:rsidRDefault="00004DC3" w:rsidP="00004DC3">
                  <w:pPr>
                    <w:pStyle w:val="18"/>
                  </w:pPr>
                  <w:r w:rsidRPr="003455B9">
                    <w:rPr>
                      <w:rFonts w:hint="eastAsia"/>
                      <w:shd w:val="clear" w:color="auto" w:fill="FFFFFF"/>
                    </w:rPr>
                    <w:t>水性醇酸树脂</w:t>
                  </w:r>
                  <w:r w:rsidRPr="003455B9">
                    <w:rPr>
                      <w:rFonts w:hint="eastAsia"/>
                      <w:shd w:val="clear" w:color="auto" w:fill="FFFFFF"/>
                    </w:rPr>
                    <w:t>35-55%</w:t>
                  </w:r>
                  <w:r w:rsidRPr="003455B9">
                    <w:rPr>
                      <w:rFonts w:hint="eastAsia"/>
                      <w:shd w:val="clear" w:color="auto" w:fill="FFFFFF"/>
                    </w:rPr>
                    <w:t>、水性助剂</w:t>
                  </w:r>
                  <w:r w:rsidRPr="003455B9">
                    <w:rPr>
                      <w:rFonts w:hint="eastAsia"/>
                      <w:shd w:val="clear" w:color="auto" w:fill="FFFFFF"/>
                    </w:rPr>
                    <w:t>0.5-2%</w:t>
                  </w:r>
                  <w:r w:rsidRPr="003455B9">
                    <w:rPr>
                      <w:rFonts w:hint="eastAsia"/>
                      <w:shd w:val="clear" w:color="auto" w:fill="FFFFFF"/>
                    </w:rPr>
                    <w:t>、颜填料</w:t>
                  </w:r>
                  <w:r w:rsidRPr="003455B9">
                    <w:rPr>
                      <w:rFonts w:hint="eastAsia"/>
                      <w:shd w:val="clear" w:color="auto" w:fill="FFFFFF"/>
                    </w:rPr>
                    <w:t>10-15%</w:t>
                  </w:r>
                  <w:r w:rsidRPr="003455B9">
                    <w:rPr>
                      <w:rFonts w:hint="eastAsia"/>
                      <w:shd w:val="clear" w:color="auto" w:fill="FFFFFF"/>
                    </w:rPr>
                    <w:t>、去离子水</w:t>
                  </w:r>
                  <w:r w:rsidRPr="003455B9">
                    <w:rPr>
                      <w:rFonts w:hint="eastAsia"/>
                      <w:shd w:val="clear" w:color="auto" w:fill="FFFFFF"/>
                    </w:rPr>
                    <w:t>20-30%</w:t>
                  </w:r>
                </w:p>
              </w:tc>
              <w:tc>
                <w:tcPr>
                  <w:tcW w:w="637" w:type="pct"/>
                  <w:vAlign w:val="center"/>
                </w:tcPr>
                <w:p w14:paraId="2A8A08EB" w14:textId="77777777" w:rsidR="00004DC3" w:rsidRPr="003455B9" w:rsidRDefault="00004DC3" w:rsidP="00004DC3">
                  <w:pPr>
                    <w:pStyle w:val="18"/>
                  </w:pPr>
                  <w:r w:rsidRPr="003455B9">
                    <w:t>2</w:t>
                  </w:r>
                </w:p>
              </w:tc>
              <w:tc>
                <w:tcPr>
                  <w:tcW w:w="535" w:type="pct"/>
                  <w:vAlign w:val="center"/>
                </w:tcPr>
                <w:p w14:paraId="02DC0F4E" w14:textId="77777777" w:rsidR="00004DC3" w:rsidRPr="003455B9" w:rsidRDefault="00004DC3" w:rsidP="00004DC3">
                  <w:pPr>
                    <w:pStyle w:val="18"/>
                  </w:pPr>
                  <w:r w:rsidRPr="003455B9">
                    <w:t>0.5</w:t>
                  </w:r>
                </w:p>
              </w:tc>
              <w:tc>
                <w:tcPr>
                  <w:tcW w:w="485" w:type="pct"/>
                  <w:vAlign w:val="center"/>
                </w:tcPr>
                <w:p w14:paraId="4F43E054" w14:textId="77777777" w:rsidR="00004DC3" w:rsidRPr="003455B9" w:rsidRDefault="00004DC3" w:rsidP="00004DC3">
                  <w:pPr>
                    <w:pStyle w:val="18"/>
                  </w:pPr>
                  <w:r w:rsidRPr="003455B9">
                    <w:rPr>
                      <w:rFonts w:hint="eastAsia"/>
                    </w:rPr>
                    <w:t>原料仓库</w:t>
                  </w:r>
                </w:p>
              </w:tc>
              <w:tc>
                <w:tcPr>
                  <w:tcW w:w="488" w:type="pct"/>
                  <w:vAlign w:val="center"/>
                </w:tcPr>
                <w:p w14:paraId="7A01CACF" w14:textId="77777777" w:rsidR="00004DC3" w:rsidRPr="003455B9" w:rsidRDefault="00004DC3" w:rsidP="00004DC3">
                  <w:pPr>
                    <w:pStyle w:val="18"/>
                  </w:pPr>
                  <w:r w:rsidRPr="003455B9">
                    <w:rPr>
                      <w:rFonts w:hint="eastAsia"/>
                    </w:rPr>
                    <w:t>2</w:t>
                  </w:r>
                  <w:r w:rsidRPr="003455B9">
                    <w:t>5kg</w:t>
                  </w:r>
                  <w:r w:rsidRPr="003455B9">
                    <w:rPr>
                      <w:rFonts w:hint="eastAsia"/>
                    </w:rPr>
                    <w:t>桶装</w:t>
                  </w:r>
                </w:p>
              </w:tc>
              <w:tc>
                <w:tcPr>
                  <w:tcW w:w="397" w:type="pct"/>
                  <w:vAlign w:val="center"/>
                </w:tcPr>
                <w:p w14:paraId="31CE654E" w14:textId="77777777" w:rsidR="00004DC3" w:rsidRPr="003455B9" w:rsidRDefault="00004DC3" w:rsidP="00004DC3">
                  <w:pPr>
                    <w:pStyle w:val="18"/>
                  </w:pPr>
                  <w:r w:rsidRPr="003455B9">
                    <w:rPr>
                      <w:rFonts w:hint="eastAsia"/>
                    </w:rPr>
                    <w:t>汽运</w:t>
                  </w:r>
                </w:p>
              </w:tc>
            </w:tr>
            <w:tr w:rsidR="003455B9" w:rsidRPr="003455B9" w14:paraId="5A00275E" w14:textId="77777777" w:rsidTr="0073385F">
              <w:trPr>
                <w:trHeight w:val="290"/>
                <w:jc w:val="center"/>
              </w:trPr>
              <w:tc>
                <w:tcPr>
                  <w:tcW w:w="335" w:type="pct"/>
                  <w:vMerge/>
                  <w:vAlign w:val="center"/>
                </w:tcPr>
                <w:p w14:paraId="57F5EDBB" w14:textId="77777777" w:rsidR="00004DC3" w:rsidRPr="003455B9" w:rsidRDefault="00004DC3" w:rsidP="00004DC3">
                  <w:pPr>
                    <w:pStyle w:val="18"/>
                  </w:pPr>
                </w:p>
              </w:tc>
              <w:tc>
                <w:tcPr>
                  <w:tcW w:w="501" w:type="pct"/>
                  <w:vAlign w:val="center"/>
                </w:tcPr>
                <w:p w14:paraId="10AE0DAE" w14:textId="77777777" w:rsidR="00004DC3" w:rsidRPr="003455B9" w:rsidRDefault="00004DC3" w:rsidP="00004DC3">
                  <w:pPr>
                    <w:pStyle w:val="18"/>
                  </w:pPr>
                  <w:r w:rsidRPr="003455B9">
                    <w:rPr>
                      <w:rFonts w:hint="eastAsia"/>
                    </w:rPr>
                    <w:t>机油</w:t>
                  </w:r>
                </w:p>
              </w:tc>
              <w:tc>
                <w:tcPr>
                  <w:tcW w:w="323" w:type="pct"/>
                  <w:vAlign w:val="center"/>
                </w:tcPr>
                <w:p w14:paraId="004F9186" w14:textId="77777777" w:rsidR="00004DC3" w:rsidRPr="003455B9" w:rsidRDefault="00004DC3" w:rsidP="00004DC3">
                  <w:pPr>
                    <w:pStyle w:val="18"/>
                  </w:pPr>
                  <w:r w:rsidRPr="003455B9">
                    <w:rPr>
                      <w:rFonts w:hint="eastAsia"/>
                    </w:rPr>
                    <w:t>液态</w:t>
                  </w:r>
                </w:p>
              </w:tc>
              <w:tc>
                <w:tcPr>
                  <w:tcW w:w="1299" w:type="pct"/>
                  <w:vAlign w:val="center"/>
                </w:tcPr>
                <w:p w14:paraId="078E75D5" w14:textId="77777777" w:rsidR="00004DC3" w:rsidRPr="003455B9" w:rsidRDefault="00004DC3" w:rsidP="00004DC3">
                  <w:pPr>
                    <w:pStyle w:val="18"/>
                  </w:pPr>
                  <w:r w:rsidRPr="003455B9">
                    <w:rPr>
                      <w:rFonts w:hint="eastAsia"/>
                    </w:rPr>
                    <w:t>矿物油</w:t>
                  </w:r>
                </w:p>
              </w:tc>
              <w:tc>
                <w:tcPr>
                  <w:tcW w:w="637" w:type="pct"/>
                  <w:vAlign w:val="center"/>
                </w:tcPr>
                <w:p w14:paraId="7F4B3009" w14:textId="77777777" w:rsidR="00004DC3" w:rsidRPr="003455B9" w:rsidRDefault="00004DC3" w:rsidP="00004DC3">
                  <w:pPr>
                    <w:pStyle w:val="18"/>
                  </w:pPr>
                  <w:r w:rsidRPr="003455B9">
                    <w:rPr>
                      <w:rFonts w:hint="eastAsia"/>
                    </w:rPr>
                    <w:t>0</w:t>
                  </w:r>
                  <w:r w:rsidRPr="003455B9">
                    <w:t>.2</w:t>
                  </w:r>
                </w:p>
              </w:tc>
              <w:tc>
                <w:tcPr>
                  <w:tcW w:w="535" w:type="pct"/>
                  <w:vAlign w:val="center"/>
                </w:tcPr>
                <w:p w14:paraId="7877E83C" w14:textId="77777777" w:rsidR="00004DC3" w:rsidRPr="003455B9" w:rsidRDefault="00004DC3" w:rsidP="00004DC3">
                  <w:pPr>
                    <w:pStyle w:val="18"/>
                  </w:pPr>
                  <w:r w:rsidRPr="003455B9">
                    <w:rPr>
                      <w:rFonts w:hint="eastAsia"/>
                    </w:rPr>
                    <w:t>0</w:t>
                  </w:r>
                  <w:r w:rsidRPr="003455B9">
                    <w:t>.2</w:t>
                  </w:r>
                </w:p>
              </w:tc>
              <w:tc>
                <w:tcPr>
                  <w:tcW w:w="485" w:type="pct"/>
                </w:tcPr>
                <w:p w14:paraId="2B15452D" w14:textId="77777777" w:rsidR="00004DC3" w:rsidRPr="003455B9" w:rsidRDefault="00004DC3" w:rsidP="00004DC3">
                  <w:r w:rsidRPr="003455B9">
                    <w:rPr>
                      <w:rFonts w:hint="eastAsia"/>
                    </w:rPr>
                    <w:t>原料仓库</w:t>
                  </w:r>
                </w:p>
              </w:tc>
              <w:tc>
                <w:tcPr>
                  <w:tcW w:w="488" w:type="pct"/>
                  <w:vAlign w:val="center"/>
                </w:tcPr>
                <w:p w14:paraId="6A0BA118" w14:textId="77777777" w:rsidR="00004DC3" w:rsidRPr="003455B9" w:rsidRDefault="00004DC3" w:rsidP="00004DC3">
                  <w:pPr>
                    <w:pStyle w:val="18"/>
                  </w:pPr>
                  <w:r w:rsidRPr="003455B9">
                    <w:rPr>
                      <w:rFonts w:hint="eastAsia"/>
                    </w:rPr>
                    <w:t>2</w:t>
                  </w:r>
                  <w:r w:rsidRPr="003455B9">
                    <w:t>00</w:t>
                  </w:r>
                  <w:r w:rsidRPr="003455B9">
                    <w:rPr>
                      <w:rFonts w:hint="eastAsia"/>
                    </w:rPr>
                    <w:t>kg</w:t>
                  </w:r>
                  <w:r w:rsidRPr="003455B9">
                    <w:rPr>
                      <w:rFonts w:hint="eastAsia"/>
                    </w:rPr>
                    <w:t>铁桶</w:t>
                  </w:r>
                </w:p>
              </w:tc>
              <w:tc>
                <w:tcPr>
                  <w:tcW w:w="397" w:type="pct"/>
                  <w:vAlign w:val="center"/>
                </w:tcPr>
                <w:p w14:paraId="5B2FF613" w14:textId="77777777" w:rsidR="00004DC3" w:rsidRPr="003455B9" w:rsidRDefault="00004DC3" w:rsidP="00004DC3">
                  <w:pPr>
                    <w:pStyle w:val="18"/>
                  </w:pPr>
                  <w:r w:rsidRPr="003455B9">
                    <w:rPr>
                      <w:rFonts w:hint="eastAsia"/>
                    </w:rPr>
                    <w:t>汽运</w:t>
                  </w:r>
                </w:p>
              </w:tc>
            </w:tr>
          </w:tbl>
          <w:p w14:paraId="6E9A26A9" w14:textId="07C8B172" w:rsidR="00BE05FA" w:rsidRPr="003455B9" w:rsidRDefault="00976CEF">
            <w:pPr>
              <w:spacing w:line="360" w:lineRule="auto"/>
              <w:ind w:firstLineChars="200" w:firstLine="480"/>
              <w:rPr>
                <w:bCs/>
                <w:sz w:val="24"/>
              </w:rPr>
            </w:pPr>
            <w:r w:rsidRPr="003455B9">
              <w:rPr>
                <w:rFonts w:hint="eastAsia"/>
                <w:bCs/>
                <w:sz w:val="24"/>
              </w:rPr>
              <w:t>（</w:t>
            </w:r>
            <w:r w:rsidRPr="003455B9">
              <w:rPr>
                <w:bCs/>
                <w:sz w:val="24"/>
              </w:rPr>
              <w:t>3</w:t>
            </w:r>
            <w:r w:rsidRPr="003455B9">
              <w:rPr>
                <w:rFonts w:hint="eastAsia"/>
                <w:bCs/>
                <w:sz w:val="24"/>
              </w:rPr>
              <w:t>）</w:t>
            </w:r>
            <w:r w:rsidR="00BE05FA" w:rsidRPr="003455B9">
              <w:rPr>
                <w:rFonts w:hint="eastAsia"/>
                <w:bCs/>
                <w:sz w:val="24"/>
              </w:rPr>
              <w:t>设备清单</w:t>
            </w:r>
          </w:p>
          <w:p w14:paraId="5742FF6C" w14:textId="285559F8" w:rsidR="00BE05FA" w:rsidRPr="003455B9" w:rsidRDefault="0073385F">
            <w:pPr>
              <w:spacing w:line="360" w:lineRule="auto"/>
              <w:ind w:firstLineChars="200" w:firstLine="480"/>
              <w:rPr>
                <w:bCs/>
                <w:sz w:val="24"/>
              </w:rPr>
            </w:pPr>
            <w:r w:rsidRPr="003455B9">
              <w:rPr>
                <w:rFonts w:hint="eastAsia"/>
                <w:bCs/>
                <w:sz w:val="24"/>
              </w:rPr>
              <w:lastRenderedPageBreak/>
              <w:t>现在项目主要设备见表</w:t>
            </w:r>
            <w:r w:rsidRPr="003455B9">
              <w:rPr>
                <w:rFonts w:hint="eastAsia"/>
                <w:bCs/>
                <w:sz w:val="24"/>
              </w:rPr>
              <w:t>2</w:t>
            </w:r>
            <w:r w:rsidRPr="003455B9">
              <w:rPr>
                <w:bCs/>
                <w:sz w:val="24"/>
              </w:rPr>
              <w:t>-9</w:t>
            </w:r>
            <w:r w:rsidRPr="003455B9">
              <w:rPr>
                <w:rFonts w:hint="eastAsia"/>
                <w:bCs/>
                <w:sz w:val="24"/>
              </w:rPr>
              <w:t>。</w:t>
            </w:r>
          </w:p>
          <w:p w14:paraId="6D694107" w14:textId="5021DBCE" w:rsidR="0073385F" w:rsidRPr="003455B9" w:rsidRDefault="0073385F" w:rsidP="0073385F">
            <w:pPr>
              <w:spacing w:line="360" w:lineRule="auto"/>
              <w:ind w:firstLineChars="200" w:firstLine="482"/>
              <w:jc w:val="center"/>
              <w:rPr>
                <w:bCs/>
                <w:sz w:val="24"/>
              </w:rPr>
            </w:pPr>
            <w:r w:rsidRPr="003455B9">
              <w:rPr>
                <w:b/>
                <w:sz w:val="24"/>
              </w:rPr>
              <w:t>表</w:t>
            </w:r>
            <w:r w:rsidRPr="003455B9">
              <w:rPr>
                <w:b/>
                <w:sz w:val="24"/>
              </w:rPr>
              <w:t>2-</w:t>
            </w:r>
            <w:r w:rsidR="00697EDC" w:rsidRPr="003455B9">
              <w:rPr>
                <w:b/>
                <w:sz w:val="24"/>
              </w:rPr>
              <w:t>9</w:t>
            </w:r>
            <w:r w:rsidRPr="003455B9">
              <w:rPr>
                <w:b/>
                <w:sz w:val="24"/>
              </w:rPr>
              <w:t xml:space="preserve"> </w:t>
            </w:r>
            <w:r w:rsidRPr="003455B9">
              <w:rPr>
                <w:rFonts w:hint="eastAsia"/>
                <w:b/>
                <w:sz w:val="24"/>
              </w:rPr>
              <w:t>现有项目主要设备表</w:t>
            </w:r>
          </w:p>
          <w:tbl>
            <w:tblPr>
              <w:tblW w:w="5000" w:type="pct"/>
              <w:jc w:val="center"/>
              <w:tblBorders>
                <w:top w:val="single" w:sz="12" w:space="0" w:color="auto"/>
                <w:bottom w:val="single" w:sz="12" w:space="0" w:color="auto"/>
                <w:insideH w:val="single" w:sz="4" w:space="0" w:color="000000"/>
                <w:insideV w:val="single" w:sz="4" w:space="0" w:color="000000"/>
              </w:tblBorders>
              <w:tblLook w:val="0000" w:firstRow="0" w:lastRow="0" w:firstColumn="0" w:lastColumn="0" w:noHBand="0" w:noVBand="0"/>
            </w:tblPr>
            <w:tblGrid>
              <w:gridCol w:w="676"/>
              <w:gridCol w:w="1676"/>
              <w:gridCol w:w="1930"/>
              <w:gridCol w:w="1275"/>
              <w:gridCol w:w="2634"/>
            </w:tblGrid>
            <w:tr w:rsidR="003455B9" w:rsidRPr="003455B9" w14:paraId="7AA2F898" w14:textId="77777777" w:rsidTr="00697EDC">
              <w:trPr>
                <w:trHeight w:val="499"/>
                <w:jc w:val="center"/>
              </w:trPr>
              <w:tc>
                <w:tcPr>
                  <w:tcW w:w="412" w:type="pct"/>
                  <w:tcBorders>
                    <w:top w:val="single" w:sz="12" w:space="0" w:color="auto"/>
                    <w:bottom w:val="single" w:sz="4" w:space="0" w:color="000000"/>
                  </w:tcBorders>
                  <w:vAlign w:val="center"/>
                </w:tcPr>
                <w:p w14:paraId="72C2E38F" w14:textId="77777777" w:rsidR="0073385F" w:rsidRPr="003455B9" w:rsidRDefault="0073385F" w:rsidP="0073385F">
                  <w:pPr>
                    <w:adjustRightInd w:val="0"/>
                    <w:snapToGrid w:val="0"/>
                    <w:jc w:val="center"/>
                    <w:rPr>
                      <w:b/>
                      <w:bCs/>
                      <w:szCs w:val="21"/>
                    </w:rPr>
                  </w:pPr>
                  <w:r w:rsidRPr="003455B9">
                    <w:rPr>
                      <w:b/>
                      <w:bCs/>
                      <w:szCs w:val="21"/>
                    </w:rPr>
                    <w:t>序号</w:t>
                  </w:r>
                </w:p>
              </w:tc>
              <w:tc>
                <w:tcPr>
                  <w:tcW w:w="1023" w:type="pct"/>
                  <w:tcBorders>
                    <w:top w:val="single" w:sz="12" w:space="0" w:color="auto"/>
                    <w:bottom w:val="single" w:sz="4" w:space="0" w:color="000000"/>
                  </w:tcBorders>
                  <w:vAlign w:val="center"/>
                </w:tcPr>
                <w:p w14:paraId="39A0D228" w14:textId="77777777" w:rsidR="0073385F" w:rsidRPr="003455B9" w:rsidRDefault="0073385F" w:rsidP="0073385F">
                  <w:pPr>
                    <w:adjustRightInd w:val="0"/>
                    <w:snapToGrid w:val="0"/>
                    <w:jc w:val="center"/>
                    <w:rPr>
                      <w:b/>
                      <w:bCs/>
                      <w:szCs w:val="21"/>
                    </w:rPr>
                  </w:pPr>
                  <w:r w:rsidRPr="003455B9">
                    <w:rPr>
                      <w:b/>
                      <w:bCs/>
                      <w:szCs w:val="21"/>
                    </w:rPr>
                    <w:t>名称</w:t>
                  </w:r>
                </w:p>
              </w:tc>
              <w:tc>
                <w:tcPr>
                  <w:tcW w:w="1178" w:type="pct"/>
                  <w:tcBorders>
                    <w:top w:val="single" w:sz="12" w:space="0" w:color="auto"/>
                    <w:bottom w:val="single" w:sz="4" w:space="0" w:color="000000"/>
                  </w:tcBorders>
                  <w:vAlign w:val="center"/>
                </w:tcPr>
                <w:p w14:paraId="69AB2BA9" w14:textId="77777777" w:rsidR="0073385F" w:rsidRPr="003455B9" w:rsidRDefault="0073385F" w:rsidP="0073385F">
                  <w:pPr>
                    <w:adjustRightInd w:val="0"/>
                    <w:snapToGrid w:val="0"/>
                    <w:jc w:val="center"/>
                    <w:rPr>
                      <w:b/>
                      <w:bCs/>
                      <w:szCs w:val="21"/>
                    </w:rPr>
                  </w:pPr>
                  <w:r w:rsidRPr="003455B9">
                    <w:rPr>
                      <w:b/>
                      <w:bCs/>
                      <w:szCs w:val="21"/>
                    </w:rPr>
                    <w:t>规格型号</w:t>
                  </w:r>
                </w:p>
              </w:tc>
              <w:tc>
                <w:tcPr>
                  <w:tcW w:w="778" w:type="pct"/>
                  <w:tcBorders>
                    <w:top w:val="single" w:sz="12" w:space="0" w:color="auto"/>
                  </w:tcBorders>
                  <w:vAlign w:val="center"/>
                </w:tcPr>
                <w:p w14:paraId="33F55952" w14:textId="77777777" w:rsidR="0073385F" w:rsidRPr="003455B9" w:rsidRDefault="0073385F" w:rsidP="0073385F">
                  <w:pPr>
                    <w:adjustRightInd w:val="0"/>
                    <w:snapToGrid w:val="0"/>
                    <w:jc w:val="center"/>
                    <w:rPr>
                      <w:b/>
                      <w:bCs/>
                      <w:szCs w:val="21"/>
                    </w:rPr>
                  </w:pPr>
                  <w:r w:rsidRPr="003455B9">
                    <w:rPr>
                      <w:b/>
                      <w:bCs/>
                      <w:szCs w:val="21"/>
                    </w:rPr>
                    <w:t>数量</w:t>
                  </w:r>
                  <w:r w:rsidRPr="003455B9">
                    <w:rPr>
                      <w:rStyle w:val="aff4"/>
                      <w:b/>
                      <w:bCs/>
                      <w:szCs w:val="21"/>
                    </w:rPr>
                    <w:t>（台</w:t>
                  </w:r>
                  <w:r w:rsidRPr="003455B9">
                    <w:rPr>
                      <w:rStyle w:val="aff4"/>
                      <w:b/>
                      <w:bCs/>
                      <w:szCs w:val="21"/>
                    </w:rPr>
                    <w:t>/</w:t>
                  </w:r>
                  <w:r w:rsidRPr="003455B9">
                    <w:rPr>
                      <w:rStyle w:val="aff4"/>
                      <w:b/>
                      <w:bCs/>
                      <w:szCs w:val="21"/>
                    </w:rPr>
                    <w:t>套）</w:t>
                  </w:r>
                </w:p>
              </w:tc>
              <w:tc>
                <w:tcPr>
                  <w:tcW w:w="1608" w:type="pct"/>
                  <w:tcBorders>
                    <w:top w:val="single" w:sz="12" w:space="0" w:color="auto"/>
                    <w:bottom w:val="single" w:sz="12" w:space="0" w:color="auto"/>
                  </w:tcBorders>
                  <w:vAlign w:val="center"/>
                </w:tcPr>
                <w:p w14:paraId="0F8EF6E9" w14:textId="77777777" w:rsidR="0073385F" w:rsidRPr="003455B9" w:rsidRDefault="0073385F" w:rsidP="0073385F">
                  <w:pPr>
                    <w:adjustRightInd w:val="0"/>
                    <w:snapToGrid w:val="0"/>
                    <w:jc w:val="center"/>
                    <w:rPr>
                      <w:b/>
                      <w:bCs/>
                      <w:szCs w:val="21"/>
                    </w:rPr>
                  </w:pPr>
                  <w:r w:rsidRPr="003455B9">
                    <w:rPr>
                      <w:b/>
                      <w:bCs/>
                      <w:szCs w:val="21"/>
                    </w:rPr>
                    <w:t>备注</w:t>
                  </w:r>
                </w:p>
              </w:tc>
            </w:tr>
            <w:tr w:rsidR="003455B9" w:rsidRPr="003455B9" w14:paraId="51E7DFA5" w14:textId="77777777" w:rsidTr="0073385F">
              <w:trPr>
                <w:trHeight w:val="340"/>
                <w:jc w:val="center"/>
              </w:trPr>
              <w:tc>
                <w:tcPr>
                  <w:tcW w:w="412" w:type="pct"/>
                  <w:tcBorders>
                    <w:top w:val="single" w:sz="12" w:space="0" w:color="auto"/>
                  </w:tcBorders>
                  <w:vAlign w:val="center"/>
                </w:tcPr>
                <w:p w14:paraId="6F7C8034" w14:textId="77777777" w:rsidR="0073385F" w:rsidRPr="003455B9" w:rsidRDefault="0073385F" w:rsidP="0073385F">
                  <w:pPr>
                    <w:adjustRightInd w:val="0"/>
                    <w:snapToGrid w:val="0"/>
                    <w:jc w:val="center"/>
                    <w:rPr>
                      <w:szCs w:val="21"/>
                    </w:rPr>
                  </w:pPr>
                  <w:r w:rsidRPr="003455B9">
                    <w:rPr>
                      <w:szCs w:val="21"/>
                    </w:rPr>
                    <w:t>1</w:t>
                  </w:r>
                </w:p>
              </w:tc>
              <w:tc>
                <w:tcPr>
                  <w:tcW w:w="1023" w:type="pct"/>
                  <w:tcBorders>
                    <w:top w:val="single" w:sz="12" w:space="0" w:color="auto"/>
                  </w:tcBorders>
                  <w:vAlign w:val="center"/>
                </w:tcPr>
                <w:p w14:paraId="164F2F5F" w14:textId="77777777" w:rsidR="0073385F" w:rsidRPr="003455B9" w:rsidRDefault="0073385F" w:rsidP="0073385F">
                  <w:pPr>
                    <w:adjustRightInd w:val="0"/>
                    <w:snapToGrid w:val="0"/>
                    <w:jc w:val="center"/>
                    <w:rPr>
                      <w:szCs w:val="21"/>
                    </w:rPr>
                  </w:pPr>
                  <w:r w:rsidRPr="003455B9">
                    <w:rPr>
                      <w:rFonts w:hint="eastAsia"/>
                      <w:szCs w:val="21"/>
                    </w:rPr>
                    <w:t>行吊</w:t>
                  </w:r>
                </w:p>
              </w:tc>
              <w:tc>
                <w:tcPr>
                  <w:tcW w:w="1178" w:type="pct"/>
                  <w:tcBorders>
                    <w:top w:val="single" w:sz="12" w:space="0" w:color="auto"/>
                  </w:tcBorders>
                  <w:vAlign w:val="center"/>
                </w:tcPr>
                <w:p w14:paraId="76D91950" w14:textId="77777777" w:rsidR="0073385F" w:rsidRPr="003455B9" w:rsidRDefault="0073385F" w:rsidP="0073385F">
                  <w:pPr>
                    <w:adjustRightInd w:val="0"/>
                    <w:snapToGrid w:val="0"/>
                    <w:jc w:val="center"/>
                    <w:rPr>
                      <w:szCs w:val="21"/>
                    </w:rPr>
                  </w:pPr>
                  <w:r w:rsidRPr="003455B9">
                    <w:rPr>
                      <w:rFonts w:hint="eastAsia"/>
                      <w:szCs w:val="21"/>
                    </w:rPr>
                    <w:t>/</w:t>
                  </w:r>
                </w:p>
              </w:tc>
              <w:tc>
                <w:tcPr>
                  <w:tcW w:w="778" w:type="pct"/>
                  <w:tcBorders>
                    <w:top w:val="single" w:sz="12" w:space="0" w:color="auto"/>
                  </w:tcBorders>
                  <w:vAlign w:val="center"/>
                </w:tcPr>
                <w:p w14:paraId="01AD0F0C" w14:textId="77777777" w:rsidR="0073385F" w:rsidRPr="003455B9" w:rsidRDefault="0073385F" w:rsidP="0073385F">
                  <w:pPr>
                    <w:adjustRightInd w:val="0"/>
                    <w:snapToGrid w:val="0"/>
                    <w:jc w:val="center"/>
                    <w:rPr>
                      <w:szCs w:val="21"/>
                    </w:rPr>
                  </w:pPr>
                  <w:r w:rsidRPr="003455B9">
                    <w:rPr>
                      <w:szCs w:val="21"/>
                    </w:rPr>
                    <w:t>4</w:t>
                  </w:r>
                </w:p>
              </w:tc>
              <w:tc>
                <w:tcPr>
                  <w:tcW w:w="1608" w:type="pct"/>
                  <w:tcBorders>
                    <w:top w:val="single" w:sz="12" w:space="0" w:color="auto"/>
                  </w:tcBorders>
                </w:tcPr>
                <w:p w14:paraId="450E5536"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1FF6B44C" w14:textId="77777777" w:rsidTr="0073385F">
              <w:trPr>
                <w:trHeight w:val="340"/>
                <w:jc w:val="center"/>
              </w:trPr>
              <w:tc>
                <w:tcPr>
                  <w:tcW w:w="412" w:type="pct"/>
                  <w:vAlign w:val="center"/>
                </w:tcPr>
                <w:p w14:paraId="477B8D6A" w14:textId="77777777" w:rsidR="0073385F" w:rsidRPr="003455B9" w:rsidRDefault="0073385F" w:rsidP="0073385F">
                  <w:pPr>
                    <w:adjustRightInd w:val="0"/>
                    <w:snapToGrid w:val="0"/>
                    <w:jc w:val="center"/>
                    <w:rPr>
                      <w:szCs w:val="21"/>
                    </w:rPr>
                  </w:pPr>
                  <w:r w:rsidRPr="003455B9">
                    <w:rPr>
                      <w:szCs w:val="21"/>
                    </w:rPr>
                    <w:t>2</w:t>
                  </w:r>
                </w:p>
              </w:tc>
              <w:tc>
                <w:tcPr>
                  <w:tcW w:w="1023" w:type="pct"/>
                  <w:vAlign w:val="center"/>
                </w:tcPr>
                <w:p w14:paraId="69ECF87E" w14:textId="77777777" w:rsidR="0073385F" w:rsidRPr="003455B9" w:rsidRDefault="0073385F" w:rsidP="0073385F">
                  <w:pPr>
                    <w:adjustRightInd w:val="0"/>
                    <w:snapToGrid w:val="0"/>
                    <w:jc w:val="center"/>
                    <w:rPr>
                      <w:szCs w:val="21"/>
                    </w:rPr>
                  </w:pPr>
                  <w:r w:rsidRPr="003455B9">
                    <w:rPr>
                      <w:rFonts w:hint="eastAsia"/>
                      <w:szCs w:val="21"/>
                    </w:rPr>
                    <w:t>叉车</w:t>
                  </w:r>
                </w:p>
              </w:tc>
              <w:tc>
                <w:tcPr>
                  <w:tcW w:w="1178" w:type="pct"/>
                  <w:vAlign w:val="center"/>
                </w:tcPr>
                <w:p w14:paraId="4305E393" w14:textId="77777777" w:rsidR="0073385F" w:rsidRPr="003455B9" w:rsidRDefault="0073385F" w:rsidP="0073385F">
                  <w:pPr>
                    <w:adjustRightInd w:val="0"/>
                    <w:snapToGrid w:val="0"/>
                    <w:jc w:val="center"/>
                    <w:rPr>
                      <w:szCs w:val="21"/>
                    </w:rPr>
                  </w:pPr>
                  <w:r w:rsidRPr="003455B9">
                    <w:rPr>
                      <w:rFonts w:hint="eastAsia"/>
                      <w:szCs w:val="21"/>
                    </w:rPr>
                    <w:t>2</w:t>
                  </w:r>
                  <w:r w:rsidRPr="003455B9">
                    <w:rPr>
                      <w:rFonts w:hint="eastAsia"/>
                      <w:szCs w:val="21"/>
                    </w:rPr>
                    <w:t>吨</w:t>
                  </w:r>
                </w:p>
              </w:tc>
              <w:tc>
                <w:tcPr>
                  <w:tcW w:w="778" w:type="pct"/>
                  <w:vAlign w:val="center"/>
                </w:tcPr>
                <w:p w14:paraId="53F84429" w14:textId="77777777" w:rsidR="0073385F" w:rsidRPr="003455B9" w:rsidRDefault="0073385F" w:rsidP="0073385F">
                  <w:pPr>
                    <w:adjustRightInd w:val="0"/>
                    <w:snapToGrid w:val="0"/>
                    <w:jc w:val="center"/>
                    <w:rPr>
                      <w:szCs w:val="21"/>
                    </w:rPr>
                  </w:pPr>
                  <w:r w:rsidRPr="003455B9">
                    <w:rPr>
                      <w:szCs w:val="21"/>
                    </w:rPr>
                    <w:t>1</w:t>
                  </w:r>
                </w:p>
              </w:tc>
              <w:tc>
                <w:tcPr>
                  <w:tcW w:w="1608" w:type="pct"/>
                </w:tcPr>
                <w:p w14:paraId="2E2D6E8C"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7401E172" w14:textId="77777777" w:rsidTr="0073385F">
              <w:trPr>
                <w:trHeight w:val="405"/>
                <w:jc w:val="center"/>
              </w:trPr>
              <w:tc>
                <w:tcPr>
                  <w:tcW w:w="412" w:type="pct"/>
                  <w:vAlign w:val="center"/>
                </w:tcPr>
                <w:p w14:paraId="566F8D5E" w14:textId="77777777" w:rsidR="0073385F" w:rsidRPr="003455B9" w:rsidRDefault="0073385F" w:rsidP="0073385F">
                  <w:pPr>
                    <w:adjustRightInd w:val="0"/>
                    <w:snapToGrid w:val="0"/>
                    <w:jc w:val="center"/>
                    <w:rPr>
                      <w:szCs w:val="21"/>
                    </w:rPr>
                  </w:pPr>
                  <w:r w:rsidRPr="003455B9">
                    <w:rPr>
                      <w:szCs w:val="21"/>
                    </w:rPr>
                    <w:t>3</w:t>
                  </w:r>
                </w:p>
              </w:tc>
              <w:tc>
                <w:tcPr>
                  <w:tcW w:w="1023" w:type="pct"/>
                  <w:vAlign w:val="center"/>
                </w:tcPr>
                <w:p w14:paraId="108F2D1D" w14:textId="77777777" w:rsidR="0073385F" w:rsidRPr="003455B9" w:rsidRDefault="0073385F" w:rsidP="0073385F">
                  <w:pPr>
                    <w:adjustRightInd w:val="0"/>
                    <w:snapToGrid w:val="0"/>
                    <w:jc w:val="center"/>
                    <w:rPr>
                      <w:szCs w:val="21"/>
                    </w:rPr>
                  </w:pPr>
                  <w:r w:rsidRPr="003455B9">
                    <w:rPr>
                      <w:rFonts w:hint="eastAsia"/>
                      <w:szCs w:val="21"/>
                    </w:rPr>
                    <w:t>检漏仪</w:t>
                  </w:r>
                </w:p>
              </w:tc>
              <w:tc>
                <w:tcPr>
                  <w:tcW w:w="1178" w:type="pct"/>
                  <w:vAlign w:val="center"/>
                </w:tcPr>
                <w:p w14:paraId="5FC25C78" w14:textId="77777777" w:rsidR="0073385F" w:rsidRPr="003455B9" w:rsidRDefault="0073385F" w:rsidP="0073385F">
                  <w:pPr>
                    <w:adjustRightInd w:val="0"/>
                    <w:snapToGrid w:val="0"/>
                    <w:jc w:val="center"/>
                    <w:rPr>
                      <w:szCs w:val="21"/>
                    </w:rPr>
                  </w:pPr>
                  <w:r w:rsidRPr="003455B9">
                    <w:rPr>
                      <w:rFonts w:hint="eastAsia"/>
                      <w:szCs w:val="21"/>
                    </w:rPr>
                    <w:t>/</w:t>
                  </w:r>
                </w:p>
              </w:tc>
              <w:tc>
                <w:tcPr>
                  <w:tcW w:w="778" w:type="pct"/>
                  <w:vAlign w:val="center"/>
                </w:tcPr>
                <w:p w14:paraId="3E624481" w14:textId="77777777" w:rsidR="0073385F" w:rsidRPr="003455B9" w:rsidRDefault="0073385F" w:rsidP="0073385F">
                  <w:pPr>
                    <w:adjustRightInd w:val="0"/>
                    <w:snapToGrid w:val="0"/>
                    <w:jc w:val="center"/>
                    <w:rPr>
                      <w:szCs w:val="21"/>
                    </w:rPr>
                  </w:pPr>
                  <w:r w:rsidRPr="003455B9">
                    <w:rPr>
                      <w:szCs w:val="21"/>
                    </w:rPr>
                    <w:t>1</w:t>
                  </w:r>
                </w:p>
              </w:tc>
              <w:tc>
                <w:tcPr>
                  <w:tcW w:w="1608" w:type="pct"/>
                </w:tcPr>
                <w:p w14:paraId="7AED1314"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679C97C0" w14:textId="77777777" w:rsidTr="0073385F">
              <w:trPr>
                <w:trHeight w:val="125"/>
                <w:jc w:val="center"/>
              </w:trPr>
              <w:tc>
                <w:tcPr>
                  <w:tcW w:w="412" w:type="pct"/>
                  <w:vAlign w:val="center"/>
                </w:tcPr>
                <w:p w14:paraId="0732CF79" w14:textId="77777777" w:rsidR="0073385F" w:rsidRPr="003455B9" w:rsidRDefault="0073385F" w:rsidP="0073385F">
                  <w:pPr>
                    <w:adjustRightInd w:val="0"/>
                    <w:snapToGrid w:val="0"/>
                    <w:jc w:val="center"/>
                    <w:rPr>
                      <w:szCs w:val="21"/>
                    </w:rPr>
                  </w:pPr>
                  <w:r w:rsidRPr="003455B9">
                    <w:rPr>
                      <w:szCs w:val="21"/>
                    </w:rPr>
                    <w:t>4</w:t>
                  </w:r>
                </w:p>
              </w:tc>
              <w:tc>
                <w:tcPr>
                  <w:tcW w:w="1023" w:type="pct"/>
                  <w:vAlign w:val="center"/>
                </w:tcPr>
                <w:p w14:paraId="434E0E94" w14:textId="77777777" w:rsidR="0073385F" w:rsidRPr="003455B9" w:rsidRDefault="0073385F" w:rsidP="0073385F">
                  <w:pPr>
                    <w:adjustRightInd w:val="0"/>
                    <w:snapToGrid w:val="0"/>
                    <w:jc w:val="center"/>
                    <w:rPr>
                      <w:szCs w:val="21"/>
                    </w:rPr>
                  </w:pPr>
                  <w:r w:rsidRPr="003455B9">
                    <w:rPr>
                      <w:rFonts w:hint="eastAsia"/>
                      <w:szCs w:val="21"/>
                    </w:rPr>
                    <w:t>电脑</w:t>
                  </w:r>
                </w:p>
              </w:tc>
              <w:tc>
                <w:tcPr>
                  <w:tcW w:w="1178" w:type="pct"/>
                  <w:vAlign w:val="center"/>
                </w:tcPr>
                <w:p w14:paraId="24921165" w14:textId="77777777" w:rsidR="0073385F" w:rsidRPr="003455B9" w:rsidRDefault="0073385F" w:rsidP="0073385F">
                  <w:pPr>
                    <w:adjustRightInd w:val="0"/>
                    <w:snapToGrid w:val="0"/>
                    <w:jc w:val="center"/>
                    <w:rPr>
                      <w:szCs w:val="21"/>
                    </w:rPr>
                  </w:pPr>
                  <w:r w:rsidRPr="003455B9">
                    <w:rPr>
                      <w:rFonts w:hint="eastAsia"/>
                      <w:szCs w:val="21"/>
                    </w:rPr>
                    <w:t>/</w:t>
                  </w:r>
                </w:p>
              </w:tc>
              <w:tc>
                <w:tcPr>
                  <w:tcW w:w="778" w:type="pct"/>
                  <w:vAlign w:val="center"/>
                </w:tcPr>
                <w:p w14:paraId="12B20A10" w14:textId="77777777" w:rsidR="0073385F" w:rsidRPr="003455B9" w:rsidRDefault="0073385F" w:rsidP="0073385F">
                  <w:pPr>
                    <w:adjustRightInd w:val="0"/>
                    <w:snapToGrid w:val="0"/>
                    <w:jc w:val="center"/>
                    <w:rPr>
                      <w:szCs w:val="21"/>
                    </w:rPr>
                  </w:pPr>
                  <w:r w:rsidRPr="003455B9">
                    <w:rPr>
                      <w:szCs w:val="21"/>
                    </w:rPr>
                    <w:t>11</w:t>
                  </w:r>
                </w:p>
              </w:tc>
              <w:tc>
                <w:tcPr>
                  <w:tcW w:w="1608" w:type="pct"/>
                </w:tcPr>
                <w:p w14:paraId="15FEB619"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1DB42FC0" w14:textId="77777777" w:rsidTr="0073385F">
              <w:trPr>
                <w:trHeight w:val="125"/>
                <w:jc w:val="center"/>
              </w:trPr>
              <w:tc>
                <w:tcPr>
                  <w:tcW w:w="412" w:type="pct"/>
                  <w:vAlign w:val="center"/>
                </w:tcPr>
                <w:p w14:paraId="7D768334" w14:textId="77777777" w:rsidR="0073385F" w:rsidRPr="003455B9" w:rsidRDefault="0073385F" w:rsidP="0073385F">
                  <w:pPr>
                    <w:adjustRightInd w:val="0"/>
                    <w:snapToGrid w:val="0"/>
                    <w:jc w:val="center"/>
                    <w:rPr>
                      <w:szCs w:val="21"/>
                    </w:rPr>
                  </w:pPr>
                  <w:r w:rsidRPr="003455B9">
                    <w:rPr>
                      <w:szCs w:val="21"/>
                    </w:rPr>
                    <w:t>5</w:t>
                  </w:r>
                </w:p>
              </w:tc>
              <w:tc>
                <w:tcPr>
                  <w:tcW w:w="1023" w:type="pct"/>
                  <w:vAlign w:val="center"/>
                </w:tcPr>
                <w:p w14:paraId="469455A8" w14:textId="77777777" w:rsidR="0073385F" w:rsidRPr="003455B9" w:rsidRDefault="0073385F" w:rsidP="0073385F">
                  <w:pPr>
                    <w:adjustRightInd w:val="0"/>
                    <w:snapToGrid w:val="0"/>
                    <w:jc w:val="center"/>
                    <w:rPr>
                      <w:szCs w:val="21"/>
                    </w:rPr>
                  </w:pPr>
                  <w:r w:rsidRPr="003455B9">
                    <w:rPr>
                      <w:rFonts w:hint="eastAsia"/>
                      <w:szCs w:val="21"/>
                    </w:rPr>
                    <w:t>空调</w:t>
                  </w:r>
                </w:p>
              </w:tc>
              <w:tc>
                <w:tcPr>
                  <w:tcW w:w="1178" w:type="pct"/>
                  <w:vAlign w:val="center"/>
                </w:tcPr>
                <w:p w14:paraId="43A6D9EF" w14:textId="77777777" w:rsidR="0073385F" w:rsidRPr="003455B9" w:rsidRDefault="0073385F" w:rsidP="0073385F">
                  <w:pPr>
                    <w:adjustRightInd w:val="0"/>
                    <w:snapToGrid w:val="0"/>
                    <w:jc w:val="center"/>
                    <w:rPr>
                      <w:szCs w:val="21"/>
                    </w:rPr>
                  </w:pPr>
                  <w:r w:rsidRPr="003455B9">
                    <w:rPr>
                      <w:rFonts w:hint="eastAsia"/>
                      <w:szCs w:val="21"/>
                    </w:rPr>
                    <w:t>/</w:t>
                  </w:r>
                </w:p>
              </w:tc>
              <w:tc>
                <w:tcPr>
                  <w:tcW w:w="778" w:type="pct"/>
                  <w:vAlign w:val="center"/>
                </w:tcPr>
                <w:p w14:paraId="73037FBC" w14:textId="77777777" w:rsidR="0073385F" w:rsidRPr="003455B9" w:rsidRDefault="0073385F" w:rsidP="0073385F">
                  <w:pPr>
                    <w:adjustRightInd w:val="0"/>
                    <w:snapToGrid w:val="0"/>
                    <w:jc w:val="center"/>
                    <w:rPr>
                      <w:szCs w:val="21"/>
                    </w:rPr>
                  </w:pPr>
                  <w:r w:rsidRPr="003455B9">
                    <w:rPr>
                      <w:szCs w:val="21"/>
                    </w:rPr>
                    <w:t>2</w:t>
                  </w:r>
                </w:p>
              </w:tc>
              <w:tc>
                <w:tcPr>
                  <w:tcW w:w="1608" w:type="pct"/>
                </w:tcPr>
                <w:p w14:paraId="0568B9FF"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71493CD3" w14:textId="77777777" w:rsidTr="0073385F">
              <w:trPr>
                <w:trHeight w:val="125"/>
                <w:jc w:val="center"/>
              </w:trPr>
              <w:tc>
                <w:tcPr>
                  <w:tcW w:w="412" w:type="pct"/>
                  <w:vAlign w:val="center"/>
                </w:tcPr>
                <w:p w14:paraId="24989080" w14:textId="77777777" w:rsidR="0073385F" w:rsidRPr="003455B9" w:rsidRDefault="0073385F" w:rsidP="0073385F">
                  <w:pPr>
                    <w:adjustRightInd w:val="0"/>
                    <w:snapToGrid w:val="0"/>
                    <w:jc w:val="center"/>
                    <w:rPr>
                      <w:szCs w:val="21"/>
                    </w:rPr>
                  </w:pPr>
                  <w:r w:rsidRPr="003455B9">
                    <w:rPr>
                      <w:szCs w:val="21"/>
                    </w:rPr>
                    <w:t>6</w:t>
                  </w:r>
                </w:p>
              </w:tc>
              <w:tc>
                <w:tcPr>
                  <w:tcW w:w="1023" w:type="pct"/>
                  <w:vAlign w:val="center"/>
                </w:tcPr>
                <w:p w14:paraId="0BEC3760" w14:textId="77777777" w:rsidR="0073385F" w:rsidRPr="003455B9" w:rsidRDefault="0073385F" w:rsidP="0073385F">
                  <w:pPr>
                    <w:adjustRightInd w:val="0"/>
                    <w:snapToGrid w:val="0"/>
                    <w:jc w:val="center"/>
                    <w:rPr>
                      <w:szCs w:val="21"/>
                    </w:rPr>
                  </w:pPr>
                  <w:r w:rsidRPr="003455B9">
                    <w:rPr>
                      <w:rFonts w:hint="eastAsia"/>
                      <w:szCs w:val="21"/>
                    </w:rPr>
                    <w:t>喷漆房</w:t>
                  </w:r>
                </w:p>
              </w:tc>
              <w:tc>
                <w:tcPr>
                  <w:tcW w:w="1178" w:type="pct"/>
                  <w:vAlign w:val="center"/>
                </w:tcPr>
                <w:p w14:paraId="00150C2F" w14:textId="77777777" w:rsidR="0073385F" w:rsidRPr="003455B9" w:rsidRDefault="0073385F" w:rsidP="0073385F">
                  <w:pPr>
                    <w:adjustRightInd w:val="0"/>
                    <w:snapToGrid w:val="0"/>
                    <w:jc w:val="center"/>
                    <w:rPr>
                      <w:szCs w:val="21"/>
                    </w:rPr>
                  </w:pPr>
                  <w:r w:rsidRPr="003455B9">
                    <w:rPr>
                      <w:rFonts w:hint="eastAsia"/>
                      <w:szCs w:val="21"/>
                    </w:rPr>
                    <w:t>9</w:t>
                  </w:r>
                  <w:r w:rsidRPr="003455B9">
                    <w:rPr>
                      <w:szCs w:val="21"/>
                    </w:rPr>
                    <w:t>m</w:t>
                  </w:r>
                  <w:r w:rsidRPr="003455B9">
                    <w:rPr>
                      <w:rFonts w:hint="eastAsia"/>
                      <w:szCs w:val="21"/>
                    </w:rPr>
                    <w:t>×</w:t>
                  </w:r>
                  <w:r w:rsidRPr="003455B9">
                    <w:rPr>
                      <w:szCs w:val="21"/>
                    </w:rPr>
                    <w:t>10</w:t>
                  </w:r>
                  <w:r w:rsidRPr="003455B9">
                    <w:rPr>
                      <w:rFonts w:hint="eastAsia"/>
                      <w:szCs w:val="21"/>
                    </w:rPr>
                    <w:t>m</w:t>
                  </w:r>
                  <w:r w:rsidRPr="003455B9">
                    <w:rPr>
                      <w:rFonts w:hint="eastAsia"/>
                      <w:szCs w:val="21"/>
                    </w:rPr>
                    <w:t>×</w:t>
                  </w:r>
                  <w:r w:rsidRPr="003455B9">
                    <w:rPr>
                      <w:szCs w:val="21"/>
                    </w:rPr>
                    <w:t>7</w:t>
                  </w:r>
                  <w:r w:rsidRPr="003455B9">
                    <w:rPr>
                      <w:rFonts w:hint="eastAsia"/>
                      <w:szCs w:val="21"/>
                    </w:rPr>
                    <w:t>m</w:t>
                  </w:r>
                </w:p>
              </w:tc>
              <w:tc>
                <w:tcPr>
                  <w:tcW w:w="778" w:type="pct"/>
                  <w:vAlign w:val="center"/>
                </w:tcPr>
                <w:p w14:paraId="4281244A" w14:textId="77777777" w:rsidR="0073385F" w:rsidRPr="003455B9" w:rsidRDefault="0073385F" w:rsidP="0073385F">
                  <w:pPr>
                    <w:adjustRightInd w:val="0"/>
                    <w:snapToGrid w:val="0"/>
                    <w:jc w:val="center"/>
                    <w:rPr>
                      <w:szCs w:val="21"/>
                    </w:rPr>
                  </w:pPr>
                  <w:r w:rsidRPr="003455B9">
                    <w:rPr>
                      <w:rFonts w:hint="eastAsia"/>
                      <w:szCs w:val="21"/>
                    </w:rPr>
                    <w:t>1</w:t>
                  </w:r>
                </w:p>
              </w:tc>
              <w:tc>
                <w:tcPr>
                  <w:tcW w:w="1608" w:type="pct"/>
                </w:tcPr>
                <w:p w14:paraId="2C73CB41" w14:textId="77777777" w:rsidR="0073385F" w:rsidRPr="003455B9" w:rsidRDefault="0073385F" w:rsidP="0073385F">
                  <w:pPr>
                    <w:jc w:val="center"/>
                    <w:rPr>
                      <w:szCs w:val="21"/>
                    </w:rPr>
                  </w:pPr>
                  <w:r w:rsidRPr="003455B9">
                    <w:rPr>
                      <w:szCs w:val="21"/>
                    </w:rPr>
                    <w:t>国产，</w:t>
                  </w:r>
                  <w:r w:rsidRPr="003455B9">
                    <w:rPr>
                      <w:rFonts w:hint="eastAsia"/>
                      <w:szCs w:val="21"/>
                    </w:rPr>
                    <w:t>现有</w:t>
                  </w:r>
                </w:p>
              </w:tc>
            </w:tr>
            <w:tr w:rsidR="003455B9" w:rsidRPr="003455B9" w14:paraId="2B4690A4" w14:textId="77777777" w:rsidTr="0073385F">
              <w:trPr>
                <w:trHeight w:val="125"/>
                <w:jc w:val="center"/>
              </w:trPr>
              <w:tc>
                <w:tcPr>
                  <w:tcW w:w="2613" w:type="pct"/>
                  <w:gridSpan w:val="3"/>
                  <w:vAlign w:val="center"/>
                </w:tcPr>
                <w:p w14:paraId="6ED741B6" w14:textId="77777777" w:rsidR="0073385F" w:rsidRPr="003455B9" w:rsidRDefault="0073385F" w:rsidP="0073385F">
                  <w:pPr>
                    <w:adjustRightInd w:val="0"/>
                    <w:snapToGrid w:val="0"/>
                    <w:jc w:val="center"/>
                    <w:rPr>
                      <w:szCs w:val="21"/>
                    </w:rPr>
                  </w:pPr>
                  <w:r w:rsidRPr="003455B9">
                    <w:rPr>
                      <w:rFonts w:hint="eastAsia"/>
                      <w:szCs w:val="21"/>
                    </w:rPr>
                    <w:t>合计</w:t>
                  </w:r>
                </w:p>
              </w:tc>
              <w:tc>
                <w:tcPr>
                  <w:tcW w:w="778" w:type="pct"/>
                  <w:vAlign w:val="center"/>
                </w:tcPr>
                <w:p w14:paraId="5300D54F" w14:textId="77777777" w:rsidR="0073385F" w:rsidRPr="003455B9" w:rsidRDefault="0073385F" w:rsidP="0073385F">
                  <w:pPr>
                    <w:widowControl/>
                    <w:jc w:val="center"/>
                    <w:rPr>
                      <w:rFonts w:eastAsia="等线"/>
                      <w:kern w:val="0"/>
                      <w:szCs w:val="21"/>
                    </w:rPr>
                  </w:pPr>
                  <w:r w:rsidRPr="003455B9">
                    <w:rPr>
                      <w:rFonts w:eastAsia="等线" w:hint="eastAsia"/>
                      <w:kern w:val="0"/>
                      <w:szCs w:val="21"/>
                    </w:rPr>
                    <w:t>2</w:t>
                  </w:r>
                  <w:r w:rsidRPr="003455B9">
                    <w:rPr>
                      <w:rFonts w:eastAsia="等线"/>
                      <w:kern w:val="0"/>
                      <w:szCs w:val="21"/>
                    </w:rPr>
                    <w:t>0</w:t>
                  </w:r>
                </w:p>
              </w:tc>
              <w:tc>
                <w:tcPr>
                  <w:tcW w:w="1608" w:type="pct"/>
                  <w:vAlign w:val="center"/>
                </w:tcPr>
                <w:p w14:paraId="72A12648" w14:textId="77777777" w:rsidR="0073385F" w:rsidRPr="003455B9" w:rsidRDefault="0073385F" w:rsidP="0073385F">
                  <w:pPr>
                    <w:adjustRightInd w:val="0"/>
                    <w:snapToGrid w:val="0"/>
                    <w:jc w:val="center"/>
                    <w:rPr>
                      <w:szCs w:val="21"/>
                    </w:rPr>
                  </w:pPr>
                  <w:r w:rsidRPr="003455B9">
                    <w:rPr>
                      <w:rFonts w:hint="eastAsia"/>
                      <w:szCs w:val="21"/>
                    </w:rPr>
                    <w:t>/</w:t>
                  </w:r>
                </w:p>
              </w:tc>
            </w:tr>
          </w:tbl>
          <w:p w14:paraId="7FFFD8DD" w14:textId="22091524" w:rsidR="00BE05FA" w:rsidRPr="003455B9" w:rsidRDefault="00976CEF">
            <w:pPr>
              <w:spacing w:line="360" w:lineRule="auto"/>
              <w:ind w:firstLineChars="200" w:firstLine="480"/>
              <w:rPr>
                <w:bCs/>
                <w:sz w:val="24"/>
              </w:rPr>
            </w:pPr>
            <w:r w:rsidRPr="003455B9">
              <w:rPr>
                <w:rFonts w:hint="eastAsia"/>
                <w:bCs/>
                <w:sz w:val="24"/>
              </w:rPr>
              <w:t>（</w:t>
            </w:r>
            <w:r w:rsidRPr="003455B9">
              <w:rPr>
                <w:bCs/>
                <w:sz w:val="24"/>
              </w:rPr>
              <w:t>4</w:t>
            </w:r>
            <w:r w:rsidRPr="003455B9">
              <w:rPr>
                <w:rFonts w:hint="eastAsia"/>
                <w:bCs/>
                <w:sz w:val="24"/>
              </w:rPr>
              <w:t>）</w:t>
            </w:r>
            <w:r w:rsidR="00BE05FA" w:rsidRPr="003455B9">
              <w:rPr>
                <w:rFonts w:hint="eastAsia"/>
                <w:bCs/>
                <w:sz w:val="24"/>
              </w:rPr>
              <w:t>工艺流程及产污环节</w:t>
            </w:r>
          </w:p>
          <w:p w14:paraId="7E292FBF" w14:textId="0C52628D" w:rsidR="00BE05FA" w:rsidRPr="003455B9" w:rsidRDefault="00697EDC">
            <w:pPr>
              <w:spacing w:line="360" w:lineRule="auto"/>
              <w:ind w:firstLineChars="200" w:firstLine="480"/>
              <w:rPr>
                <w:bCs/>
                <w:sz w:val="24"/>
              </w:rPr>
            </w:pPr>
            <w:r w:rsidRPr="003455B9">
              <w:rPr>
                <w:rFonts w:hint="eastAsia"/>
                <w:bCs/>
                <w:sz w:val="24"/>
              </w:rPr>
              <w:t>现有项目主要从事</w:t>
            </w:r>
            <w:r w:rsidRPr="003455B9">
              <w:rPr>
                <w:rFonts w:hint="eastAsia"/>
                <w:sz w:val="24"/>
              </w:rPr>
              <w:t>半导体用高纯石墨、锂电池负极材料、陶瓷材料生产设备的生产，</w:t>
            </w:r>
            <w:r w:rsidR="00976CEF" w:rsidRPr="003455B9">
              <w:rPr>
                <w:rFonts w:hint="eastAsia"/>
                <w:sz w:val="24"/>
              </w:rPr>
              <w:t>具体工艺流程及产污环节见图</w:t>
            </w:r>
            <w:r w:rsidR="00976CEF" w:rsidRPr="003455B9">
              <w:rPr>
                <w:sz w:val="24"/>
              </w:rPr>
              <w:t>2</w:t>
            </w:r>
            <w:r w:rsidR="00976CEF" w:rsidRPr="003455B9">
              <w:rPr>
                <w:rFonts w:hint="eastAsia"/>
                <w:sz w:val="24"/>
              </w:rPr>
              <w:t>-</w:t>
            </w:r>
            <w:r w:rsidR="00976CEF" w:rsidRPr="003455B9">
              <w:rPr>
                <w:sz w:val="24"/>
              </w:rPr>
              <w:t>4</w:t>
            </w:r>
            <w:r w:rsidR="00976CEF" w:rsidRPr="003455B9">
              <w:rPr>
                <w:rFonts w:hint="eastAsia"/>
                <w:sz w:val="24"/>
              </w:rPr>
              <w:t>（其中</w:t>
            </w:r>
            <w:r w:rsidR="00976CEF" w:rsidRPr="003455B9">
              <w:rPr>
                <w:rFonts w:hint="eastAsia"/>
                <w:sz w:val="24"/>
              </w:rPr>
              <w:t>S</w:t>
            </w:r>
            <w:r w:rsidR="00976CEF" w:rsidRPr="003455B9">
              <w:rPr>
                <w:rFonts w:hint="eastAsia"/>
                <w:sz w:val="24"/>
              </w:rPr>
              <w:t>—固废、</w:t>
            </w:r>
            <w:r w:rsidR="00976CEF" w:rsidRPr="003455B9">
              <w:rPr>
                <w:rFonts w:hint="eastAsia"/>
                <w:sz w:val="24"/>
              </w:rPr>
              <w:t>N</w:t>
            </w:r>
            <w:r w:rsidR="00976CEF" w:rsidRPr="003455B9">
              <w:rPr>
                <w:rFonts w:hint="eastAsia"/>
                <w:sz w:val="24"/>
              </w:rPr>
              <w:t>—噪声、</w:t>
            </w:r>
            <w:r w:rsidR="00976CEF" w:rsidRPr="003455B9">
              <w:rPr>
                <w:rFonts w:hint="eastAsia"/>
                <w:sz w:val="24"/>
              </w:rPr>
              <w:t>G</w:t>
            </w:r>
            <w:r w:rsidR="00976CEF" w:rsidRPr="003455B9">
              <w:rPr>
                <w:rFonts w:hint="eastAsia"/>
                <w:sz w:val="24"/>
              </w:rPr>
              <w:t>—废气、</w:t>
            </w:r>
            <w:r w:rsidR="00976CEF" w:rsidRPr="003455B9">
              <w:rPr>
                <w:rFonts w:hint="eastAsia"/>
                <w:sz w:val="24"/>
              </w:rPr>
              <w:t>W</w:t>
            </w:r>
            <w:r w:rsidR="00976CEF" w:rsidRPr="003455B9">
              <w:rPr>
                <w:rFonts w:hint="eastAsia"/>
                <w:sz w:val="24"/>
              </w:rPr>
              <w:t>—废水）。</w:t>
            </w:r>
          </w:p>
          <w:p w14:paraId="0F849872" w14:textId="5747C163" w:rsidR="00437282" w:rsidRPr="003455B9" w:rsidRDefault="00571006" w:rsidP="0015438E">
            <w:pPr>
              <w:spacing w:line="360" w:lineRule="auto"/>
              <w:ind w:firstLineChars="200" w:firstLine="420"/>
              <w:jc w:val="center"/>
              <w:rPr>
                <w:bCs/>
                <w:sz w:val="24"/>
              </w:rPr>
            </w:pPr>
            <w:r w:rsidRPr="003455B9">
              <w:rPr>
                <w:noProof/>
              </w:rPr>
              <w:drawing>
                <wp:inline distT="0" distB="0" distL="0" distR="0" wp14:anchorId="5BF1727F" wp14:editId="58C24741">
                  <wp:extent cx="4200525" cy="3291931"/>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1449" cy="3300492"/>
                          </a:xfrm>
                          <a:prstGeom prst="rect">
                            <a:avLst/>
                          </a:prstGeom>
                        </pic:spPr>
                      </pic:pic>
                    </a:graphicData>
                  </a:graphic>
                </wp:inline>
              </w:drawing>
            </w:r>
          </w:p>
          <w:p w14:paraId="6CD8F799" w14:textId="0921807D" w:rsidR="0015438E" w:rsidRPr="003455B9" w:rsidRDefault="0015438E" w:rsidP="0015438E">
            <w:pPr>
              <w:spacing w:line="500" w:lineRule="exact"/>
              <w:ind w:firstLineChars="200" w:firstLine="482"/>
              <w:jc w:val="center"/>
              <w:rPr>
                <w:b/>
                <w:sz w:val="24"/>
              </w:rPr>
            </w:pPr>
            <w:r w:rsidRPr="003455B9">
              <w:rPr>
                <w:b/>
                <w:sz w:val="24"/>
              </w:rPr>
              <w:t>图</w:t>
            </w:r>
            <w:r w:rsidRPr="003455B9">
              <w:rPr>
                <w:b/>
                <w:sz w:val="24"/>
              </w:rPr>
              <w:t>2-</w:t>
            </w:r>
            <w:r w:rsidR="00385E64" w:rsidRPr="003455B9">
              <w:rPr>
                <w:b/>
                <w:sz w:val="24"/>
              </w:rPr>
              <w:t xml:space="preserve">4 </w:t>
            </w:r>
            <w:r w:rsidRPr="003455B9">
              <w:rPr>
                <w:rFonts w:hint="eastAsia"/>
                <w:b/>
                <w:sz w:val="24"/>
              </w:rPr>
              <w:t>现有项目工艺</w:t>
            </w:r>
            <w:r w:rsidRPr="003455B9">
              <w:rPr>
                <w:b/>
                <w:sz w:val="24"/>
              </w:rPr>
              <w:t>流程及产污环节图</w:t>
            </w:r>
          </w:p>
          <w:p w14:paraId="6BCAB097" w14:textId="76DAD91B" w:rsidR="00424DA2" w:rsidRPr="003455B9" w:rsidRDefault="00424DA2" w:rsidP="00004DC3">
            <w:pPr>
              <w:spacing w:line="500" w:lineRule="exact"/>
              <w:ind w:firstLineChars="200" w:firstLine="480"/>
              <w:rPr>
                <w:bCs/>
                <w:sz w:val="24"/>
              </w:rPr>
            </w:pPr>
          </w:p>
          <w:p w14:paraId="5A9F8C89" w14:textId="77777777" w:rsidR="00437282" w:rsidRPr="003455B9" w:rsidRDefault="0015438E">
            <w:pPr>
              <w:spacing w:line="360" w:lineRule="auto"/>
              <w:ind w:firstLineChars="200" w:firstLine="480"/>
              <w:rPr>
                <w:bCs/>
                <w:sz w:val="24"/>
              </w:rPr>
            </w:pPr>
            <w:r w:rsidRPr="003455B9">
              <w:rPr>
                <w:rFonts w:hint="eastAsia"/>
                <w:sz w:val="24"/>
              </w:rPr>
              <w:t>二</w:t>
            </w:r>
            <w:r w:rsidRPr="003455B9">
              <w:rPr>
                <w:sz w:val="24"/>
              </w:rPr>
              <w:t>、与本项目有关的原有污染情况</w:t>
            </w:r>
          </w:p>
          <w:p w14:paraId="587CA048" w14:textId="77777777" w:rsidR="0083379D" w:rsidRPr="003455B9" w:rsidRDefault="0083379D" w:rsidP="0083379D">
            <w:pPr>
              <w:spacing w:line="360" w:lineRule="auto"/>
              <w:ind w:firstLineChars="200" w:firstLine="480"/>
              <w:rPr>
                <w:bCs/>
                <w:sz w:val="24"/>
              </w:rPr>
            </w:pPr>
            <w:r w:rsidRPr="003455B9">
              <w:rPr>
                <w:rFonts w:hint="eastAsia"/>
                <w:bCs/>
                <w:sz w:val="24"/>
              </w:rPr>
              <w:t>因现有项目为环评登记表，未对污染物排放量进行核算，在本报告内完善。</w:t>
            </w:r>
          </w:p>
          <w:p w14:paraId="35DF4999" w14:textId="4AFFF8A1" w:rsidR="0015438E" w:rsidRPr="003455B9" w:rsidRDefault="00313D90">
            <w:pPr>
              <w:spacing w:line="360" w:lineRule="auto"/>
              <w:ind w:firstLineChars="200" w:firstLine="480"/>
              <w:rPr>
                <w:bCs/>
                <w:sz w:val="24"/>
              </w:rPr>
            </w:pPr>
            <w:r w:rsidRPr="003455B9">
              <w:rPr>
                <w:rFonts w:hint="eastAsia"/>
                <w:bCs/>
                <w:sz w:val="24"/>
              </w:rPr>
              <w:t>1</w:t>
            </w:r>
            <w:r w:rsidRPr="003455B9">
              <w:rPr>
                <w:bCs/>
                <w:sz w:val="24"/>
              </w:rPr>
              <w:t>、废气</w:t>
            </w:r>
          </w:p>
          <w:p w14:paraId="0586EA5C" w14:textId="5ED70E62" w:rsidR="0083379D" w:rsidRPr="003455B9" w:rsidRDefault="0083379D" w:rsidP="0083379D">
            <w:pPr>
              <w:spacing w:line="360" w:lineRule="auto"/>
              <w:ind w:firstLineChars="200" w:firstLine="480"/>
              <w:rPr>
                <w:bCs/>
                <w:sz w:val="24"/>
              </w:rPr>
            </w:pPr>
            <w:bookmarkStart w:id="136" w:name="OLE_LINK222"/>
            <w:bookmarkStart w:id="137" w:name="OLE_LINK223"/>
            <w:r w:rsidRPr="003455B9">
              <w:rPr>
                <w:rFonts w:hint="eastAsia"/>
                <w:bCs/>
                <w:sz w:val="24"/>
              </w:rPr>
              <w:lastRenderedPageBreak/>
              <w:t>现有项目</w:t>
            </w:r>
            <w:r w:rsidRPr="003455B9">
              <w:rPr>
                <w:bCs/>
                <w:sz w:val="24"/>
              </w:rPr>
              <w:t>废气主要为补漆、晾干工序产生的颗粒物和非甲烷总烃</w:t>
            </w:r>
            <w:bookmarkEnd w:id="136"/>
            <w:bookmarkEnd w:id="137"/>
            <w:r w:rsidRPr="003455B9">
              <w:rPr>
                <w:rFonts w:hint="eastAsia"/>
                <w:bCs/>
                <w:sz w:val="24"/>
              </w:rPr>
              <w:t>，</w:t>
            </w:r>
            <w:r w:rsidRPr="003455B9">
              <w:rPr>
                <w:rFonts w:hint="eastAsia"/>
                <w:sz w:val="24"/>
              </w:rPr>
              <w:t>根据水性漆使用平衡图表可知，颗粒物、非甲烷总烃产生量分别为</w:t>
            </w:r>
            <w:r w:rsidRPr="003455B9">
              <w:rPr>
                <w:rFonts w:hint="eastAsia"/>
                <w:sz w:val="24"/>
              </w:rPr>
              <w:t>0.</w:t>
            </w:r>
            <w:r w:rsidRPr="003455B9">
              <w:rPr>
                <w:sz w:val="24"/>
              </w:rPr>
              <w:t>210</w:t>
            </w:r>
            <w:r w:rsidRPr="003455B9">
              <w:rPr>
                <w:rFonts w:hint="eastAsia"/>
                <w:sz w:val="24"/>
              </w:rPr>
              <w:t>t/a</w:t>
            </w:r>
            <w:r w:rsidRPr="003455B9">
              <w:rPr>
                <w:rFonts w:hint="eastAsia"/>
                <w:sz w:val="24"/>
              </w:rPr>
              <w:t>、</w:t>
            </w:r>
            <w:r w:rsidRPr="003455B9">
              <w:rPr>
                <w:rFonts w:hint="eastAsia"/>
                <w:sz w:val="24"/>
              </w:rPr>
              <w:t>0</w:t>
            </w:r>
            <w:r w:rsidRPr="003455B9">
              <w:rPr>
                <w:sz w:val="24"/>
              </w:rPr>
              <w:t>.184</w:t>
            </w:r>
            <w:r w:rsidRPr="003455B9">
              <w:rPr>
                <w:rFonts w:hint="eastAsia"/>
                <w:sz w:val="24"/>
              </w:rPr>
              <w:t>t/a</w:t>
            </w:r>
            <w:r w:rsidRPr="003455B9">
              <w:rPr>
                <w:rFonts w:hint="eastAsia"/>
                <w:sz w:val="24"/>
              </w:rPr>
              <w:t>。</w:t>
            </w:r>
            <w:bookmarkStart w:id="138" w:name="OLE_LINK157"/>
            <w:bookmarkStart w:id="139" w:name="OLE_LINK175"/>
            <w:r w:rsidRPr="003455B9">
              <w:rPr>
                <w:bCs/>
                <w:sz w:val="24"/>
              </w:rPr>
              <w:t>补漆、晾干工序在密闭喷漆房内进行，</w:t>
            </w:r>
            <w:r w:rsidRPr="003455B9">
              <w:rPr>
                <w:rFonts w:hint="eastAsia"/>
                <w:sz w:val="24"/>
              </w:rPr>
              <w:t>产生的废气经密闭</w:t>
            </w:r>
            <w:r w:rsidRPr="003455B9">
              <w:rPr>
                <w:sz w:val="24"/>
              </w:rPr>
              <w:t>收集后进入一套</w:t>
            </w:r>
            <w:r w:rsidRPr="003455B9">
              <w:rPr>
                <w:rFonts w:hint="eastAsia"/>
                <w:sz w:val="24"/>
              </w:rPr>
              <w:t>过滤棉</w:t>
            </w:r>
            <w:r w:rsidRPr="003455B9">
              <w:rPr>
                <w:rFonts w:hint="eastAsia"/>
                <w:sz w:val="24"/>
              </w:rPr>
              <w:t>+</w:t>
            </w:r>
            <w:r w:rsidRPr="003455B9">
              <w:rPr>
                <w:rFonts w:hint="eastAsia"/>
                <w:sz w:val="24"/>
              </w:rPr>
              <w:t>二级</w:t>
            </w:r>
            <w:r w:rsidRPr="003455B9">
              <w:rPr>
                <w:sz w:val="24"/>
              </w:rPr>
              <w:t>活性炭吸附装置处理，最后通过一根</w:t>
            </w:r>
            <w:r w:rsidRPr="003455B9">
              <w:rPr>
                <w:rFonts w:hint="eastAsia"/>
                <w:sz w:val="24"/>
              </w:rPr>
              <w:t>2</w:t>
            </w:r>
            <w:r w:rsidRPr="003455B9">
              <w:rPr>
                <w:sz w:val="24"/>
              </w:rPr>
              <w:t>0m</w:t>
            </w:r>
            <w:r w:rsidRPr="003455B9">
              <w:rPr>
                <w:sz w:val="24"/>
              </w:rPr>
              <w:t>高排气筒</w:t>
            </w:r>
            <w:r w:rsidRPr="003455B9">
              <w:rPr>
                <w:rFonts w:hint="eastAsia"/>
                <w:sz w:val="24"/>
              </w:rPr>
              <w:t>（</w:t>
            </w:r>
            <w:r w:rsidRPr="003455B9">
              <w:rPr>
                <w:rFonts w:hint="eastAsia"/>
                <w:sz w:val="24"/>
              </w:rPr>
              <w:t>D</w:t>
            </w:r>
            <w:r w:rsidRPr="003455B9">
              <w:rPr>
                <w:sz w:val="24"/>
              </w:rPr>
              <w:t>A001</w:t>
            </w:r>
            <w:r w:rsidRPr="003455B9">
              <w:rPr>
                <w:rFonts w:hint="eastAsia"/>
                <w:sz w:val="24"/>
              </w:rPr>
              <w:t>）</w:t>
            </w:r>
            <w:r w:rsidRPr="003455B9">
              <w:rPr>
                <w:sz w:val="24"/>
              </w:rPr>
              <w:t>排放</w:t>
            </w:r>
            <w:r w:rsidRPr="003455B9">
              <w:rPr>
                <w:rFonts w:hint="eastAsia"/>
                <w:sz w:val="24"/>
              </w:rPr>
              <w:t>，</w:t>
            </w:r>
            <w:r w:rsidRPr="003455B9">
              <w:rPr>
                <w:sz w:val="24"/>
              </w:rPr>
              <w:t>未捕集废气</w:t>
            </w:r>
            <w:r w:rsidRPr="003455B9">
              <w:rPr>
                <w:rFonts w:hint="eastAsia"/>
                <w:sz w:val="24"/>
              </w:rPr>
              <w:t>在车间</w:t>
            </w:r>
            <w:r w:rsidRPr="003455B9">
              <w:rPr>
                <w:sz w:val="24"/>
              </w:rPr>
              <w:t>无组织排放。</w:t>
            </w:r>
            <w:bookmarkEnd w:id="138"/>
            <w:bookmarkEnd w:id="139"/>
          </w:p>
          <w:p w14:paraId="61FE46DD" w14:textId="17CFEE4E" w:rsidR="00FF0CB4" w:rsidRPr="003455B9" w:rsidRDefault="00FF0CB4" w:rsidP="00FF0CB4">
            <w:pPr>
              <w:spacing w:line="360" w:lineRule="auto"/>
              <w:ind w:firstLineChars="200" w:firstLine="480"/>
              <w:rPr>
                <w:bCs/>
                <w:sz w:val="24"/>
              </w:rPr>
            </w:pPr>
            <w:bookmarkStart w:id="140" w:name="OLE_LINK261"/>
            <w:bookmarkStart w:id="141" w:name="OLE_LINK262"/>
            <w:r w:rsidRPr="003455B9">
              <w:rPr>
                <w:rFonts w:hint="eastAsia"/>
                <w:bCs/>
                <w:sz w:val="24"/>
              </w:rPr>
              <w:t>根据</w:t>
            </w:r>
            <w:r w:rsidR="005048A6" w:rsidRPr="003455B9">
              <w:rPr>
                <w:rFonts w:hint="eastAsia"/>
                <w:bCs/>
                <w:sz w:val="24"/>
              </w:rPr>
              <w:t>无锡澄源环境检测有限公司</w:t>
            </w:r>
            <w:r w:rsidRPr="003455B9">
              <w:rPr>
                <w:rFonts w:hint="eastAsia"/>
                <w:bCs/>
                <w:sz w:val="24"/>
              </w:rPr>
              <w:t>提供的检测报告</w:t>
            </w:r>
            <w:r w:rsidR="005048A6" w:rsidRPr="003455B9">
              <w:rPr>
                <w:rFonts w:hint="eastAsia"/>
                <w:bCs/>
                <w:sz w:val="24"/>
              </w:rPr>
              <w:t>（</w:t>
            </w:r>
            <w:r w:rsidR="005048A6" w:rsidRPr="003455B9">
              <w:rPr>
                <w:rFonts w:hint="eastAsia"/>
                <w:bCs/>
                <w:sz w:val="24"/>
              </w:rPr>
              <w:t>2</w:t>
            </w:r>
            <w:r w:rsidR="005048A6" w:rsidRPr="003455B9">
              <w:rPr>
                <w:bCs/>
                <w:sz w:val="24"/>
              </w:rPr>
              <w:t>025</w:t>
            </w:r>
            <w:r w:rsidR="005048A6" w:rsidRPr="003455B9">
              <w:rPr>
                <w:rFonts w:hint="eastAsia"/>
                <w:bCs/>
                <w:sz w:val="24"/>
              </w:rPr>
              <w:t>）澄源（综）字第（</w:t>
            </w:r>
            <w:r w:rsidR="005048A6" w:rsidRPr="003455B9">
              <w:rPr>
                <w:rFonts w:hint="eastAsia"/>
                <w:bCs/>
                <w:sz w:val="24"/>
              </w:rPr>
              <w:t>0</w:t>
            </w:r>
            <w:r w:rsidR="005048A6" w:rsidRPr="003455B9">
              <w:rPr>
                <w:bCs/>
                <w:sz w:val="24"/>
              </w:rPr>
              <w:t>2M230</w:t>
            </w:r>
            <w:r w:rsidR="005048A6" w:rsidRPr="003455B9">
              <w:rPr>
                <w:rFonts w:hint="eastAsia"/>
                <w:bCs/>
                <w:sz w:val="24"/>
              </w:rPr>
              <w:t>）号</w:t>
            </w:r>
            <w:bookmarkEnd w:id="140"/>
            <w:bookmarkEnd w:id="141"/>
            <w:r w:rsidRPr="003455B9">
              <w:rPr>
                <w:rFonts w:hint="eastAsia"/>
                <w:bCs/>
                <w:sz w:val="24"/>
              </w:rPr>
              <w:t>，现有项目产生的颗粒物、非甲烷总烃有组织排放满足</w:t>
            </w:r>
            <w:bookmarkStart w:id="142" w:name="OLE_LINK132"/>
            <w:r w:rsidRPr="003455B9">
              <w:rPr>
                <w:rFonts w:hint="eastAsia"/>
                <w:bCs/>
                <w:sz w:val="24"/>
              </w:rPr>
              <w:t>江苏省地标《工业涂装工序大气污染物排放标准》（</w:t>
            </w:r>
            <w:r w:rsidRPr="003455B9">
              <w:rPr>
                <w:rFonts w:hint="eastAsia"/>
                <w:bCs/>
                <w:sz w:val="24"/>
              </w:rPr>
              <w:t>DB32/4439-2022</w:t>
            </w:r>
            <w:r w:rsidRPr="003455B9">
              <w:rPr>
                <w:rFonts w:hint="eastAsia"/>
                <w:bCs/>
                <w:sz w:val="24"/>
              </w:rPr>
              <w:t>）中表</w:t>
            </w:r>
            <w:r w:rsidRPr="003455B9">
              <w:rPr>
                <w:rFonts w:hint="eastAsia"/>
                <w:bCs/>
                <w:sz w:val="24"/>
              </w:rPr>
              <w:t>1</w:t>
            </w:r>
            <w:r w:rsidRPr="003455B9">
              <w:rPr>
                <w:rFonts w:hint="eastAsia"/>
                <w:bCs/>
                <w:sz w:val="24"/>
              </w:rPr>
              <w:t>标准</w:t>
            </w:r>
            <w:bookmarkEnd w:id="142"/>
            <w:r w:rsidRPr="003455B9">
              <w:rPr>
                <w:rFonts w:hint="eastAsia"/>
                <w:bCs/>
                <w:sz w:val="24"/>
              </w:rPr>
              <w:t>，无组织排放满足江苏省地标《大气污染物综合排放标准》（</w:t>
            </w:r>
            <w:r w:rsidRPr="003455B9">
              <w:rPr>
                <w:rFonts w:hint="eastAsia"/>
                <w:bCs/>
                <w:sz w:val="24"/>
              </w:rPr>
              <w:t>DB32/4041-2021</w:t>
            </w:r>
            <w:r w:rsidRPr="003455B9">
              <w:rPr>
                <w:rFonts w:hint="eastAsia"/>
                <w:bCs/>
                <w:sz w:val="24"/>
              </w:rPr>
              <w:t>）中表</w:t>
            </w:r>
            <w:r w:rsidRPr="003455B9">
              <w:rPr>
                <w:rFonts w:hint="eastAsia"/>
                <w:bCs/>
                <w:sz w:val="24"/>
              </w:rPr>
              <w:t>2</w:t>
            </w:r>
            <w:r w:rsidRPr="003455B9">
              <w:rPr>
                <w:rFonts w:hint="eastAsia"/>
                <w:bCs/>
                <w:sz w:val="24"/>
              </w:rPr>
              <w:t>、表</w:t>
            </w:r>
            <w:r w:rsidRPr="003455B9">
              <w:rPr>
                <w:rFonts w:hint="eastAsia"/>
                <w:bCs/>
                <w:sz w:val="24"/>
              </w:rPr>
              <w:t>3</w:t>
            </w:r>
            <w:r w:rsidRPr="003455B9">
              <w:rPr>
                <w:rFonts w:hint="eastAsia"/>
                <w:bCs/>
                <w:sz w:val="24"/>
              </w:rPr>
              <w:t>标准，对大气环境影响较小，具体见表</w:t>
            </w:r>
            <w:r w:rsidRPr="003455B9">
              <w:rPr>
                <w:rFonts w:hint="eastAsia"/>
                <w:bCs/>
                <w:sz w:val="24"/>
              </w:rPr>
              <w:t>2</w:t>
            </w:r>
            <w:r w:rsidRPr="003455B9">
              <w:rPr>
                <w:bCs/>
                <w:sz w:val="24"/>
              </w:rPr>
              <w:t>-</w:t>
            </w:r>
            <w:r w:rsidR="008050E5" w:rsidRPr="003455B9">
              <w:rPr>
                <w:bCs/>
                <w:sz w:val="24"/>
              </w:rPr>
              <w:t>1</w:t>
            </w:r>
            <w:r w:rsidR="00F37BA5" w:rsidRPr="003455B9">
              <w:rPr>
                <w:bCs/>
                <w:sz w:val="24"/>
              </w:rPr>
              <w:t>3</w:t>
            </w:r>
            <w:r w:rsidRPr="003455B9">
              <w:rPr>
                <w:rFonts w:hint="eastAsia"/>
                <w:bCs/>
                <w:sz w:val="24"/>
              </w:rPr>
              <w:t>、表</w:t>
            </w:r>
            <w:r w:rsidRPr="003455B9">
              <w:rPr>
                <w:rFonts w:hint="eastAsia"/>
                <w:bCs/>
                <w:sz w:val="24"/>
              </w:rPr>
              <w:t>2</w:t>
            </w:r>
            <w:r w:rsidRPr="003455B9">
              <w:rPr>
                <w:bCs/>
                <w:sz w:val="24"/>
              </w:rPr>
              <w:t>-</w:t>
            </w:r>
            <w:r w:rsidR="008050E5" w:rsidRPr="003455B9">
              <w:rPr>
                <w:bCs/>
                <w:sz w:val="24"/>
              </w:rPr>
              <w:t>1</w:t>
            </w:r>
            <w:r w:rsidR="00F37BA5" w:rsidRPr="003455B9">
              <w:rPr>
                <w:bCs/>
                <w:sz w:val="24"/>
              </w:rPr>
              <w:t>4</w:t>
            </w:r>
            <w:r w:rsidRPr="003455B9">
              <w:rPr>
                <w:rFonts w:hint="eastAsia"/>
                <w:bCs/>
                <w:sz w:val="24"/>
              </w:rPr>
              <w:t>。</w:t>
            </w:r>
          </w:p>
          <w:p w14:paraId="72F17016" w14:textId="5BCE0E69" w:rsidR="00FF0CB4" w:rsidRPr="003455B9" w:rsidRDefault="00FF0CB4" w:rsidP="00FF0CB4">
            <w:pPr>
              <w:spacing w:line="360" w:lineRule="auto"/>
              <w:ind w:firstLineChars="200" w:firstLine="482"/>
              <w:rPr>
                <w:b/>
                <w:bCs/>
                <w:sz w:val="24"/>
                <w:highlight w:val="yellow"/>
              </w:rPr>
            </w:pPr>
            <w:r w:rsidRPr="003455B9">
              <w:rPr>
                <w:rFonts w:hint="eastAsia"/>
                <w:b/>
                <w:bCs/>
                <w:sz w:val="24"/>
              </w:rPr>
              <w:t>表</w:t>
            </w:r>
            <w:r w:rsidRPr="003455B9">
              <w:rPr>
                <w:rFonts w:hint="eastAsia"/>
                <w:b/>
                <w:bCs/>
                <w:sz w:val="24"/>
              </w:rPr>
              <w:t>2-</w:t>
            </w:r>
            <w:r w:rsidR="008050E5" w:rsidRPr="003455B9">
              <w:rPr>
                <w:b/>
                <w:bCs/>
                <w:sz w:val="24"/>
              </w:rPr>
              <w:t>1</w:t>
            </w:r>
            <w:r w:rsidR="00F37BA5" w:rsidRPr="003455B9">
              <w:rPr>
                <w:b/>
                <w:bCs/>
                <w:sz w:val="24"/>
              </w:rPr>
              <w:t>3</w:t>
            </w:r>
            <w:r w:rsidRPr="003455B9">
              <w:rPr>
                <w:rFonts w:hint="eastAsia"/>
                <w:b/>
                <w:bCs/>
                <w:sz w:val="24"/>
              </w:rPr>
              <w:t xml:space="preserve"> </w:t>
            </w:r>
            <w:r w:rsidRPr="003455B9">
              <w:rPr>
                <w:rFonts w:hint="eastAsia"/>
                <w:b/>
                <w:bCs/>
                <w:sz w:val="24"/>
              </w:rPr>
              <w:t>有组织废气监测结果数据统计表（单位：浓度</w:t>
            </w:r>
            <w:r w:rsidRPr="003455B9">
              <w:rPr>
                <w:rFonts w:hint="eastAsia"/>
                <w:b/>
                <w:bCs/>
                <w:sz w:val="24"/>
              </w:rPr>
              <w:t>mg/m</w:t>
            </w:r>
            <w:r w:rsidRPr="003455B9">
              <w:rPr>
                <w:rFonts w:hint="eastAsia"/>
                <w:b/>
                <w:bCs/>
                <w:sz w:val="24"/>
                <w:vertAlign w:val="superscript"/>
              </w:rPr>
              <w:t>3</w:t>
            </w:r>
            <w:r w:rsidRPr="003455B9">
              <w:rPr>
                <w:rFonts w:hint="eastAsia"/>
                <w:b/>
                <w:bCs/>
                <w:sz w:val="24"/>
              </w:rPr>
              <w:t>；速率</w:t>
            </w:r>
            <w:r w:rsidRPr="003455B9">
              <w:rPr>
                <w:rFonts w:hint="eastAsia"/>
                <w:b/>
                <w:bCs/>
                <w:sz w:val="24"/>
              </w:rPr>
              <w:t>kg/h</w:t>
            </w:r>
            <w:r w:rsidRPr="003455B9">
              <w:rPr>
                <w:rFonts w:hint="eastAsia"/>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467"/>
              <w:gridCol w:w="1412"/>
              <w:gridCol w:w="1414"/>
              <w:gridCol w:w="1414"/>
              <w:gridCol w:w="1484"/>
            </w:tblGrid>
            <w:tr w:rsidR="003455B9" w:rsidRPr="003455B9" w14:paraId="0FB5C511" w14:textId="77777777" w:rsidTr="00EE766C">
              <w:trPr>
                <w:trHeight w:val="521"/>
                <w:jc w:val="center"/>
              </w:trPr>
              <w:tc>
                <w:tcPr>
                  <w:tcW w:w="1506" w:type="pct"/>
                  <w:vMerge w:val="restart"/>
                  <w:vAlign w:val="center"/>
                </w:tcPr>
                <w:p w14:paraId="3365FA19" w14:textId="77777777" w:rsidR="00FF0CB4" w:rsidRPr="003455B9" w:rsidRDefault="00FF0CB4" w:rsidP="00FF0CB4">
                  <w:pPr>
                    <w:jc w:val="center"/>
                    <w:rPr>
                      <w:b/>
                      <w:bCs/>
                      <w:szCs w:val="21"/>
                    </w:rPr>
                  </w:pPr>
                  <w:r w:rsidRPr="003455B9">
                    <w:rPr>
                      <w:b/>
                      <w:bCs/>
                      <w:szCs w:val="21"/>
                    </w:rPr>
                    <w:t>监测频次</w:t>
                  </w:r>
                </w:p>
              </w:tc>
              <w:tc>
                <w:tcPr>
                  <w:tcW w:w="3494" w:type="pct"/>
                  <w:gridSpan w:val="4"/>
                  <w:vAlign w:val="center"/>
                </w:tcPr>
                <w:p w14:paraId="6A385F88" w14:textId="77777777" w:rsidR="00FF0CB4" w:rsidRPr="003455B9" w:rsidRDefault="00FF0CB4" w:rsidP="00FF0CB4">
                  <w:pPr>
                    <w:jc w:val="center"/>
                    <w:rPr>
                      <w:b/>
                      <w:bCs/>
                      <w:szCs w:val="21"/>
                    </w:rPr>
                  </w:pPr>
                  <w:r w:rsidRPr="003455B9">
                    <w:rPr>
                      <w:rFonts w:hint="eastAsia"/>
                      <w:b/>
                      <w:bCs/>
                      <w:szCs w:val="21"/>
                    </w:rPr>
                    <w:t>DA001</w:t>
                  </w:r>
                  <w:r w:rsidRPr="003455B9">
                    <w:rPr>
                      <w:rFonts w:hint="eastAsia"/>
                      <w:b/>
                      <w:bCs/>
                      <w:szCs w:val="21"/>
                    </w:rPr>
                    <w:t>废气排放口</w:t>
                  </w:r>
                </w:p>
              </w:tc>
            </w:tr>
            <w:tr w:rsidR="003455B9" w:rsidRPr="003455B9" w14:paraId="3DCC87B6" w14:textId="77777777" w:rsidTr="00EE766C">
              <w:trPr>
                <w:trHeight w:val="407"/>
                <w:jc w:val="center"/>
              </w:trPr>
              <w:tc>
                <w:tcPr>
                  <w:tcW w:w="1506" w:type="pct"/>
                  <w:vMerge/>
                  <w:vAlign w:val="center"/>
                </w:tcPr>
                <w:p w14:paraId="4B55DCCA" w14:textId="77777777" w:rsidR="00FF0CB4" w:rsidRPr="003455B9" w:rsidRDefault="00FF0CB4" w:rsidP="00FF0CB4">
                  <w:pPr>
                    <w:jc w:val="center"/>
                    <w:rPr>
                      <w:b/>
                      <w:bCs/>
                      <w:szCs w:val="21"/>
                    </w:rPr>
                  </w:pPr>
                </w:p>
              </w:tc>
              <w:tc>
                <w:tcPr>
                  <w:tcW w:w="1725" w:type="pct"/>
                  <w:gridSpan w:val="2"/>
                  <w:vAlign w:val="center"/>
                </w:tcPr>
                <w:p w14:paraId="38041364" w14:textId="77777777" w:rsidR="00FF0CB4" w:rsidRPr="003455B9" w:rsidRDefault="00FF0CB4" w:rsidP="00FF0CB4">
                  <w:pPr>
                    <w:jc w:val="center"/>
                    <w:rPr>
                      <w:b/>
                      <w:bCs/>
                      <w:szCs w:val="21"/>
                    </w:rPr>
                  </w:pPr>
                  <w:r w:rsidRPr="003455B9">
                    <w:rPr>
                      <w:rFonts w:hint="eastAsia"/>
                      <w:b/>
                      <w:bCs/>
                      <w:szCs w:val="21"/>
                    </w:rPr>
                    <w:t>颗粒物</w:t>
                  </w:r>
                </w:p>
              </w:tc>
              <w:tc>
                <w:tcPr>
                  <w:tcW w:w="1769" w:type="pct"/>
                  <w:gridSpan w:val="2"/>
                  <w:vAlign w:val="center"/>
                </w:tcPr>
                <w:p w14:paraId="0F68AD49" w14:textId="77777777" w:rsidR="00FF0CB4" w:rsidRPr="003455B9" w:rsidRDefault="00FF0CB4" w:rsidP="00FF0CB4">
                  <w:pPr>
                    <w:jc w:val="center"/>
                    <w:rPr>
                      <w:b/>
                      <w:bCs/>
                      <w:szCs w:val="21"/>
                    </w:rPr>
                  </w:pPr>
                  <w:r w:rsidRPr="003455B9">
                    <w:rPr>
                      <w:rFonts w:hint="eastAsia"/>
                      <w:b/>
                      <w:bCs/>
                      <w:szCs w:val="21"/>
                    </w:rPr>
                    <w:t>非甲烷总烃</w:t>
                  </w:r>
                </w:p>
              </w:tc>
            </w:tr>
            <w:tr w:rsidR="003455B9" w:rsidRPr="003455B9" w14:paraId="3F6CC33C" w14:textId="77777777" w:rsidTr="00EE766C">
              <w:trPr>
                <w:trHeight w:val="313"/>
                <w:jc w:val="center"/>
              </w:trPr>
              <w:tc>
                <w:tcPr>
                  <w:tcW w:w="1506" w:type="pct"/>
                  <w:vMerge/>
                  <w:vAlign w:val="center"/>
                </w:tcPr>
                <w:p w14:paraId="6A7F21D0" w14:textId="77777777" w:rsidR="00FF0CB4" w:rsidRPr="003455B9" w:rsidRDefault="00FF0CB4" w:rsidP="00FF0CB4">
                  <w:pPr>
                    <w:jc w:val="center"/>
                    <w:rPr>
                      <w:b/>
                      <w:bCs/>
                      <w:szCs w:val="21"/>
                    </w:rPr>
                  </w:pPr>
                </w:p>
              </w:tc>
              <w:tc>
                <w:tcPr>
                  <w:tcW w:w="862" w:type="pct"/>
                  <w:vAlign w:val="center"/>
                </w:tcPr>
                <w:p w14:paraId="2A411A75" w14:textId="77777777" w:rsidR="00FF0CB4" w:rsidRPr="003455B9" w:rsidRDefault="00FF0CB4" w:rsidP="00FF0CB4">
                  <w:pPr>
                    <w:jc w:val="center"/>
                    <w:rPr>
                      <w:b/>
                      <w:bCs/>
                      <w:szCs w:val="21"/>
                    </w:rPr>
                  </w:pPr>
                  <w:r w:rsidRPr="003455B9">
                    <w:rPr>
                      <w:b/>
                      <w:bCs/>
                      <w:szCs w:val="21"/>
                    </w:rPr>
                    <w:t>排放浓度</w:t>
                  </w:r>
                </w:p>
              </w:tc>
              <w:tc>
                <w:tcPr>
                  <w:tcW w:w="863" w:type="pct"/>
                  <w:vAlign w:val="center"/>
                </w:tcPr>
                <w:p w14:paraId="1EA0B194" w14:textId="77777777" w:rsidR="00FF0CB4" w:rsidRPr="003455B9" w:rsidRDefault="00FF0CB4" w:rsidP="00FF0CB4">
                  <w:pPr>
                    <w:jc w:val="center"/>
                    <w:rPr>
                      <w:b/>
                      <w:bCs/>
                      <w:szCs w:val="21"/>
                    </w:rPr>
                  </w:pPr>
                  <w:r w:rsidRPr="003455B9">
                    <w:rPr>
                      <w:b/>
                      <w:bCs/>
                      <w:szCs w:val="21"/>
                    </w:rPr>
                    <w:t>排放速率</w:t>
                  </w:r>
                </w:p>
              </w:tc>
              <w:tc>
                <w:tcPr>
                  <w:tcW w:w="863" w:type="pct"/>
                  <w:vAlign w:val="center"/>
                </w:tcPr>
                <w:p w14:paraId="15C941A7" w14:textId="77777777" w:rsidR="00FF0CB4" w:rsidRPr="003455B9" w:rsidRDefault="00FF0CB4" w:rsidP="00FF0CB4">
                  <w:pPr>
                    <w:jc w:val="center"/>
                    <w:rPr>
                      <w:b/>
                      <w:bCs/>
                      <w:szCs w:val="21"/>
                    </w:rPr>
                  </w:pPr>
                  <w:r w:rsidRPr="003455B9">
                    <w:rPr>
                      <w:b/>
                      <w:bCs/>
                      <w:szCs w:val="21"/>
                    </w:rPr>
                    <w:t>排放浓度</w:t>
                  </w:r>
                </w:p>
              </w:tc>
              <w:tc>
                <w:tcPr>
                  <w:tcW w:w="906" w:type="pct"/>
                  <w:vAlign w:val="center"/>
                </w:tcPr>
                <w:p w14:paraId="64E850B3" w14:textId="77777777" w:rsidR="00FF0CB4" w:rsidRPr="003455B9" w:rsidRDefault="00FF0CB4" w:rsidP="00FF0CB4">
                  <w:pPr>
                    <w:jc w:val="center"/>
                    <w:rPr>
                      <w:b/>
                      <w:bCs/>
                      <w:szCs w:val="21"/>
                    </w:rPr>
                  </w:pPr>
                  <w:r w:rsidRPr="003455B9">
                    <w:rPr>
                      <w:b/>
                      <w:bCs/>
                      <w:szCs w:val="21"/>
                    </w:rPr>
                    <w:t>排放速率</w:t>
                  </w:r>
                </w:p>
              </w:tc>
            </w:tr>
            <w:tr w:rsidR="003455B9" w:rsidRPr="003455B9" w14:paraId="1C1FA70E" w14:textId="77777777" w:rsidTr="00676C67">
              <w:trPr>
                <w:trHeight w:val="407"/>
                <w:jc w:val="center"/>
              </w:trPr>
              <w:tc>
                <w:tcPr>
                  <w:tcW w:w="1506" w:type="pct"/>
                  <w:vAlign w:val="center"/>
                </w:tcPr>
                <w:p w14:paraId="4A8AB754" w14:textId="77777777" w:rsidR="00676C67" w:rsidRPr="003455B9" w:rsidRDefault="00676C67" w:rsidP="00FF0CB4">
                  <w:pPr>
                    <w:jc w:val="center"/>
                    <w:rPr>
                      <w:szCs w:val="21"/>
                    </w:rPr>
                  </w:pPr>
                  <w:r w:rsidRPr="003455B9">
                    <w:rPr>
                      <w:szCs w:val="21"/>
                    </w:rPr>
                    <w:t>2025-8-21</w:t>
                  </w:r>
                </w:p>
              </w:tc>
              <w:tc>
                <w:tcPr>
                  <w:tcW w:w="862" w:type="pct"/>
                  <w:vAlign w:val="center"/>
                </w:tcPr>
                <w:p w14:paraId="46A7E5E3" w14:textId="77777777" w:rsidR="00676C67" w:rsidRPr="003455B9" w:rsidRDefault="00676C67" w:rsidP="00FF0CB4">
                  <w:pPr>
                    <w:jc w:val="center"/>
                    <w:rPr>
                      <w:szCs w:val="21"/>
                    </w:rPr>
                  </w:pPr>
                  <w:r w:rsidRPr="003455B9">
                    <w:rPr>
                      <w:rFonts w:hint="eastAsia"/>
                      <w:szCs w:val="21"/>
                    </w:rPr>
                    <w:t>5</w:t>
                  </w:r>
                  <w:r w:rsidRPr="003455B9">
                    <w:rPr>
                      <w:szCs w:val="21"/>
                    </w:rPr>
                    <w:t>.6</w:t>
                  </w:r>
                </w:p>
              </w:tc>
              <w:tc>
                <w:tcPr>
                  <w:tcW w:w="863" w:type="pct"/>
                  <w:vAlign w:val="center"/>
                </w:tcPr>
                <w:p w14:paraId="322AFD2C" w14:textId="77777777" w:rsidR="00676C67" w:rsidRPr="003455B9" w:rsidRDefault="00676C67" w:rsidP="00FF0CB4">
                  <w:pPr>
                    <w:jc w:val="center"/>
                    <w:rPr>
                      <w:szCs w:val="21"/>
                    </w:rPr>
                  </w:pPr>
                  <w:r w:rsidRPr="003455B9">
                    <w:rPr>
                      <w:rFonts w:hint="eastAsia"/>
                      <w:szCs w:val="21"/>
                    </w:rPr>
                    <w:t>0</w:t>
                  </w:r>
                  <w:r w:rsidRPr="003455B9">
                    <w:rPr>
                      <w:szCs w:val="21"/>
                    </w:rPr>
                    <w:t>.115</w:t>
                  </w:r>
                </w:p>
              </w:tc>
              <w:tc>
                <w:tcPr>
                  <w:tcW w:w="863" w:type="pct"/>
                  <w:vAlign w:val="center"/>
                </w:tcPr>
                <w:p w14:paraId="363F544E" w14:textId="77777777" w:rsidR="00676C67" w:rsidRPr="003455B9" w:rsidRDefault="00676C67" w:rsidP="00FF0CB4">
                  <w:pPr>
                    <w:jc w:val="center"/>
                    <w:rPr>
                      <w:szCs w:val="21"/>
                    </w:rPr>
                  </w:pPr>
                  <w:r w:rsidRPr="003455B9">
                    <w:rPr>
                      <w:rFonts w:hint="eastAsia"/>
                      <w:szCs w:val="21"/>
                    </w:rPr>
                    <w:t>2</w:t>
                  </w:r>
                  <w:r w:rsidRPr="003455B9">
                    <w:rPr>
                      <w:szCs w:val="21"/>
                    </w:rPr>
                    <w:t>.33</w:t>
                  </w:r>
                </w:p>
              </w:tc>
              <w:tc>
                <w:tcPr>
                  <w:tcW w:w="906" w:type="pct"/>
                  <w:vAlign w:val="center"/>
                </w:tcPr>
                <w:p w14:paraId="36920D94" w14:textId="77777777" w:rsidR="00676C67" w:rsidRPr="003455B9" w:rsidRDefault="00676C67" w:rsidP="00FF0CB4">
                  <w:pPr>
                    <w:jc w:val="center"/>
                    <w:rPr>
                      <w:szCs w:val="21"/>
                    </w:rPr>
                  </w:pPr>
                  <w:r w:rsidRPr="003455B9">
                    <w:rPr>
                      <w:rFonts w:hint="eastAsia"/>
                      <w:szCs w:val="21"/>
                    </w:rPr>
                    <w:t>0</w:t>
                  </w:r>
                  <w:r w:rsidRPr="003455B9">
                    <w:rPr>
                      <w:szCs w:val="21"/>
                    </w:rPr>
                    <w:t>.048</w:t>
                  </w:r>
                </w:p>
              </w:tc>
            </w:tr>
            <w:tr w:rsidR="003455B9" w:rsidRPr="003455B9" w14:paraId="594DD2C9" w14:textId="77777777" w:rsidTr="00EE766C">
              <w:trPr>
                <w:trHeight w:val="407"/>
                <w:jc w:val="center"/>
              </w:trPr>
              <w:tc>
                <w:tcPr>
                  <w:tcW w:w="1506" w:type="pct"/>
                  <w:vAlign w:val="center"/>
                </w:tcPr>
                <w:p w14:paraId="05589816" w14:textId="77777777" w:rsidR="00FF0CB4" w:rsidRPr="003455B9" w:rsidRDefault="00FF0CB4" w:rsidP="00FF0CB4">
                  <w:pPr>
                    <w:jc w:val="center"/>
                    <w:rPr>
                      <w:szCs w:val="21"/>
                    </w:rPr>
                  </w:pPr>
                  <w:r w:rsidRPr="003455B9">
                    <w:rPr>
                      <w:szCs w:val="21"/>
                    </w:rPr>
                    <w:t>标准值</w:t>
                  </w:r>
                </w:p>
              </w:tc>
              <w:tc>
                <w:tcPr>
                  <w:tcW w:w="862" w:type="pct"/>
                  <w:vAlign w:val="center"/>
                </w:tcPr>
                <w:p w14:paraId="32CF28DC" w14:textId="77777777" w:rsidR="00FF0CB4" w:rsidRPr="003455B9" w:rsidRDefault="00FF0CB4" w:rsidP="00FF0CB4">
                  <w:pPr>
                    <w:adjustRightInd w:val="0"/>
                    <w:snapToGrid w:val="0"/>
                    <w:jc w:val="center"/>
                    <w:rPr>
                      <w:szCs w:val="21"/>
                    </w:rPr>
                  </w:pPr>
                  <w:r w:rsidRPr="003455B9">
                    <w:rPr>
                      <w:szCs w:val="21"/>
                    </w:rPr>
                    <w:t>10</w:t>
                  </w:r>
                </w:p>
              </w:tc>
              <w:tc>
                <w:tcPr>
                  <w:tcW w:w="863" w:type="pct"/>
                  <w:vAlign w:val="center"/>
                </w:tcPr>
                <w:p w14:paraId="505F417C" w14:textId="77777777" w:rsidR="00FF0CB4" w:rsidRPr="003455B9" w:rsidRDefault="00FF0CB4" w:rsidP="00FF0CB4">
                  <w:pPr>
                    <w:pStyle w:val="aff9"/>
                    <w:adjustRightInd w:val="0"/>
                    <w:snapToGrid w:val="0"/>
                    <w:spacing w:line="240" w:lineRule="auto"/>
                    <w:ind w:firstLineChars="0" w:firstLine="0"/>
                    <w:jc w:val="center"/>
                    <w:rPr>
                      <w:sz w:val="21"/>
                      <w:szCs w:val="21"/>
                    </w:rPr>
                  </w:pPr>
                  <w:r w:rsidRPr="003455B9">
                    <w:rPr>
                      <w:sz w:val="21"/>
                      <w:szCs w:val="21"/>
                    </w:rPr>
                    <w:t>0.4</w:t>
                  </w:r>
                </w:p>
              </w:tc>
              <w:tc>
                <w:tcPr>
                  <w:tcW w:w="863" w:type="pct"/>
                  <w:vAlign w:val="center"/>
                </w:tcPr>
                <w:p w14:paraId="71600969" w14:textId="77777777" w:rsidR="00FF0CB4" w:rsidRPr="003455B9" w:rsidRDefault="00FF0CB4" w:rsidP="00FF0CB4">
                  <w:pPr>
                    <w:adjustRightInd w:val="0"/>
                    <w:snapToGrid w:val="0"/>
                    <w:jc w:val="center"/>
                    <w:rPr>
                      <w:szCs w:val="21"/>
                    </w:rPr>
                  </w:pPr>
                  <w:r w:rsidRPr="003455B9">
                    <w:rPr>
                      <w:szCs w:val="21"/>
                    </w:rPr>
                    <w:t>50</w:t>
                  </w:r>
                </w:p>
              </w:tc>
              <w:tc>
                <w:tcPr>
                  <w:tcW w:w="906" w:type="pct"/>
                  <w:vAlign w:val="center"/>
                </w:tcPr>
                <w:p w14:paraId="0C55F968" w14:textId="77777777" w:rsidR="00FF0CB4" w:rsidRPr="003455B9" w:rsidRDefault="00FF0CB4" w:rsidP="00FF0CB4">
                  <w:pPr>
                    <w:pStyle w:val="aff9"/>
                    <w:adjustRightInd w:val="0"/>
                    <w:snapToGrid w:val="0"/>
                    <w:spacing w:line="240" w:lineRule="auto"/>
                    <w:ind w:firstLineChars="0" w:firstLine="0"/>
                    <w:jc w:val="center"/>
                    <w:rPr>
                      <w:sz w:val="21"/>
                      <w:szCs w:val="21"/>
                    </w:rPr>
                  </w:pPr>
                  <w:r w:rsidRPr="003455B9">
                    <w:rPr>
                      <w:sz w:val="21"/>
                      <w:szCs w:val="21"/>
                    </w:rPr>
                    <w:t>2.0</w:t>
                  </w:r>
                </w:p>
              </w:tc>
            </w:tr>
            <w:tr w:rsidR="003455B9" w:rsidRPr="003455B9" w14:paraId="3B7FE704" w14:textId="77777777" w:rsidTr="00EE766C">
              <w:trPr>
                <w:trHeight w:val="382"/>
                <w:jc w:val="center"/>
              </w:trPr>
              <w:tc>
                <w:tcPr>
                  <w:tcW w:w="1506" w:type="pct"/>
                  <w:vAlign w:val="center"/>
                </w:tcPr>
                <w:p w14:paraId="199C5837" w14:textId="77777777" w:rsidR="00FF0CB4" w:rsidRPr="003455B9" w:rsidRDefault="00FF0CB4" w:rsidP="00FF0CB4">
                  <w:pPr>
                    <w:jc w:val="center"/>
                    <w:rPr>
                      <w:szCs w:val="21"/>
                    </w:rPr>
                  </w:pPr>
                  <w:r w:rsidRPr="003455B9">
                    <w:rPr>
                      <w:szCs w:val="21"/>
                    </w:rPr>
                    <w:t>达标情况</w:t>
                  </w:r>
                </w:p>
              </w:tc>
              <w:tc>
                <w:tcPr>
                  <w:tcW w:w="862" w:type="pct"/>
                  <w:vAlign w:val="center"/>
                </w:tcPr>
                <w:p w14:paraId="1DF0FEBD" w14:textId="77777777" w:rsidR="00FF0CB4" w:rsidRPr="003455B9" w:rsidRDefault="00FF0CB4" w:rsidP="00FF0CB4">
                  <w:pPr>
                    <w:widowControl/>
                    <w:jc w:val="center"/>
                    <w:rPr>
                      <w:szCs w:val="21"/>
                    </w:rPr>
                  </w:pPr>
                  <w:r w:rsidRPr="003455B9">
                    <w:rPr>
                      <w:szCs w:val="21"/>
                    </w:rPr>
                    <w:t>达标</w:t>
                  </w:r>
                </w:p>
              </w:tc>
              <w:tc>
                <w:tcPr>
                  <w:tcW w:w="863" w:type="pct"/>
                  <w:vAlign w:val="center"/>
                </w:tcPr>
                <w:p w14:paraId="41695A73" w14:textId="77777777" w:rsidR="00FF0CB4" w:rsidRPr="003455B9" w:rsidRDefault="00FF0CB4" w:rsidP="00FF0CB4">
                  <w:pPr>
                    <w:widowControl/>
                    <w:jc w:val="center"/>
                    <w:rPr>
                      <w:szCs w:val="21"/>
                    </w:rPr>
                  </w:pPr>
                  <w:r w:rsidRPr="003455B9">
                    <w:rPr>
                      <w:szCs w:val="21"/>
                    </w:rPr>
                    <w:t>达标</w:t>
                  </w:r>
                </w:p>
              </w:tc>
              <w:tc>
                <w:tcPr>
                  <w:tcW w:w="863" w:type="pct"/>
                  <w:vAlign w:val="center"/>
                </w:tcPr>
                <w:p w14:paraId="01BFB3B1" w14:textId="77777777" w:rsidR="00FF0CB4" w:rsidRPr="003455B9" w:rsidRDefault="00FF0CB4" w:rsidP="00FF0CB4">
                  <w:pPr>
                    <w:widowControl/>
                    <w:jc w:val="center"/>
                    <w:rPr>
                      <w:szCs w:val="21"/>
                    </w:rPr>
                  </w:pPr>
                  <w:r w:rsidRPr="003455B9">
                    <w:rPr>
                      <w:szCs w:val="21"/>
                    </w:rPr>
                    <w:t>达标</w:t>
                  </w:r>
                </w:p>
              </w:tc>
              <w:tc>
                <w:tcPr>
                  <w:tcW w:w="906" w:type="pct"/>
                  <w:vAlign w:val="center"/>
                </w:tcPr>
                <w:p w14:paraId="325D2C79" w14:textId="77777777" w:rsidR="00FF0CB4" w:rsidRPr="003455B9" w:rsidRDefault="00FF0CB4" w:rsidP="00FF0CB4">
                  <w:pPr>
                    <w:widowControl/>
                    <w:jc w:val="center"/>
                    <w:rPr>
                      <w:szCs w:val="21"/>
                    </w:rPr>
                  </w:pPr>
                  <w:r w:rsidRPr="003455B9">
                    <w:rPr>
                      <w:szCs w:val="21"/>
                    </w:rPr>
                    <w:t>达标</w:t>
                  </w:r>
                </w:p>
              </w:tc>
            </w:tr>
          </w:tbl>
          <w:p w14:paraId="34CE52C1" w14:textId="5B27C4D4" w:rsidR="00BC69E7" w:rsidRPr="003455B9" w:rsidRDefault="00FF0CB4" w:rsidP="00FF0CB4">
            <w:pPr>
              <w:spacing w:line="360" w:lineRule="auto"/>
              <w:ind w:firstLineChars="200" w:firstLine="482"/>
              <w:jc w:val="center"/>
              <w:rPr>
                <w:b/>
                <w:bCs/>
                <w:sz w:val="24"/>
              </w:rPr>
            </w:pPr>
            <w:r w:rsidRPr="003455B9">
              <w:rPr>
                <w:rFonts w:hint="eastAsia"/>
                <w:b/>
                <w:bCs/>
                <w:sz w:val="24"/>
              </w:rPr>
              <w:t>表</w:t>
            </w:r>
            <w:r w:rsidRPr="003455B9">
              <w:rPr>
                <w:rFonts w:hint="eastAsia"/>
                <w:b/>
                <w:bCs/>
                <w:sz w:val="24"/>
              </w:rPr>
              <w:t>2-</w:t>
            </w:r>
            <w:r w:rsidR="008050E5" w:rsidRPr="003455B9">
              <w:rPr>
                <w:b/>
                <w:bCs/>
                <w:sz w:val="24"/>
              </w:rPr>
              <w:t>1</w:t>
            </w:r>
            <w:r w:rsidR="00F37BA5" w:rsidRPr="003455B9">
              <w:rPr>
                <w:b/>
                <w:bCs/>
                <w:sz w:val="24"/>
              </w:rPr>
              <w:t>4</w:t>
            </w:r>
            <w:r w:rsidRPr="003455B9">
              <w:rPr>
                <w:rFonts w:hint="eastAsia"/>
                <w:b/>
                <w:bCs/>
                <w:sz w:val="24"/>
              </w:rPr>
              <w:t xml:space="preserve"> </w:t>
            </w:r>
            <w:r w:rsidRPr="003455B9">
              <w:rPr>
                <w:rFonts w:hint="eastAsia"/>
                <w:b/>
                <w:bCs/>
                <w:sz w:val="24"/>
              </w:rPr>
              <w:t>无组织废气监测结果数据统计表（单位：</w:t>
            </w:r>
            <w:r w:rsidRPr="003455B9">
              <w:rPr>
                <w:rFonts w:hint="eastAsia"/>
                <w:b/>
                <w:bCs/>
                <w:sz w:val="24"/>
              </w:rPr>
              <w:t>mg/m</w:t>
            </w:r>
            <w:r w:rsidRPr="003455B9">
              <w:rPr>
                <w:rFonts w:hint="eastAsia"/>
                <w:b/>
                <w:bCs/>
                <w:sz w:val="24"/>
                <w:vertAlign w:val="superscript"/>
              </w:rPr>
              <w:t>3</w:t>
            </w:r>
            <w:r w:rsidRPr="003455B9">
              <w:rPr>
                <w:rFonts w:hint="eastAsia"/>
                <w:b/>
                <w:bCs/>
                <w:sz w:val="24"/>
              </w:rPr>
              <w:t>）</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30"/>
              <w:gridCol w:w="1229"/>
              <w:gridCol w:w="1392"/>
              <w:gridCol w:w="827"/>
              <w:gridCol w:w="48"/>
              <w:gridCol w:w="1030"/>
              <w:gridCol w:w="1003"/>
              <w:gridCol w:w="1003"/>
              <w:gridCol w:w="1229"/>
            </w:tblGrid>
            <w:tr w:rsidR="003455B9" w:rsidRPr="003455B9" w14:paraId="2145EA55" w14:textId="77777777" w:rsidTr="00E8703A">
              <w:trPr>
                <w:cantSplit/>
                <w:trHeight w:val="415"/>
                <w:tblHeader/>
                <w:jc w:val="center"/>
              </w:trPr>
              <w:tc>
                <w:tcPr>
                  <w:tcW w:w="263" w:type="pct"/>
                  <w:tcBorders>
                    <w:top w:val="single" w:sz="12" w:space="0" w:color="auto"/>
                    <w:bottom w:val="single" w:sz="6" w:space="0" w:color="auto"/>
                  </w:tcBorders>
                  <w:vAlign w:val="center"/>
                </w:tcPr>
                <w:p w14:paraId="6A4988D5" w14:textId="77777777" w:rsidR="00BC69E7" w:rsidRPr="003455B9" w:rsidRDefault="00BC69E7" w:rsidP="00FF0CB4">
                  <w:pPr>
                    <w:jc w:val="center"/>
                    <w:rPr>
                      <w:b/>
                      <w:szCs w:val="21"/>
                    </w:rPr>
                  </w:pPr>
                  <w:r w:rsidRPr="003455B9">
                    <w:rPr>
                      <w:b/>
                      <w:szCs w:val="21"/>
                    </w:rPr>
                    <w:t>项目</w:t>
                  </w:r>
                </w:p>
              </w:tc>
              <w:tc>
                <w:tcPr>
                  <w:tcW w:w="1600" w:type="pct"/>
                  <w:gridSpan w:val="2"/>
                  <w:tcBorders>
                    <w:top w:val="single" w:sz="12" w:space="0" w:color="auto"/>
                    <w:bottom w:val="single" w:sz="6" w:space="0" w:color="auto"/>
                  </w:tcBorders>
                  <w:vAlign w:val="center"/>
                </w:tcPr>
                <w:p w14:paraId="2213419A" w14:textId="77777777" w:rsidR="00BC69E7" w:rsidRPr="003455B9" w:rsidRDefault="00BC69E7" w:rsidP="00FF0CB4">
                  <w:pPr>
                    <w:jc w:val="center"/>
                    <w:rPr>
                      <w:b/>
                      <w:szCs w:val="21"/>
                    </w:rPr>
                  </w:pPr>
                  <w:r w:rsidRPr="003455B9">
                    <w:rPr>
                      <w:b/>
                      <w:szCs w:val="21"/>
                    </w:rPr>
                    <w:t>时间</w:t>
                  </w:r>
                </w:p>
              </w:tc>
              <w:tc>
                <w:tcPr>
                  <w:tcW w:w="534" w:type="pct"/>
                  <w:gridSpan w:val="2"/>
                  <w:tcBorders>
                    <w:top w:val="single" w:sz="12" w:space="0" w:color="auto"/>
                    <w:bottom w:val="single" w:sz="6" w:space="0" w:color="auto"/>
                  </w:tcBorders>
                  <w:vAlign w:val="center"/>
                </w:tcPr>
                <w:p w14:paraId="57C86BD6" w14:textId="77777777" w:rsidR="00BC69E7" w:rsidRPr="003455B9" w:rsidRDefault="00BC69E7" w:rsidP="00FF0CB4">
                  <w:pPr>
                    <w:jc w:val="center"/>
                    <w:rPr>
                      <w:b/>
                      <w:bCs/>
                      <w:szCs w:val="21"/>
                    </w:rPr>
                  </w:pPr>
                  <w:r w:rsidRPr="003455B9">
                    <w:rPr>
                      <w:b/>
                      <w:bCs/>
                      <w:szCs w:val="21"/>
                    </w:rPr>
                    <w:t>厂界</w:t>
                  </w:r>
                  <w:r w:rsidRPr="003455B9">
                    <w:rPr>
                      <w:rFonts w:hint="eastAsia"/>
                      <w:b/>
                      <w:bCs/>
                      <w:szCs w:val="21"/>
                    </w:rPr>
                    <w:t>上</w:t>
                  </w:r>
                  <w:r w:rsidRPr="003455B9">
                    <w:rPr>
                      <w:b/>
                      <w:bCs/>
                      <w:szCs w:val="21"/>
                    </w:rPr>
                    <w:t>风向</w:t>
                  </w:r>
                </w:p>
                <w:p w14:paraId="3EDDE81A" w14:textId="77777777" w:rsidR="00BC69E7" w:rsidRPr="003455B9" w:rsidRDefault="00BC69E7" w:rsidP="00FF0CB4">
                  <w:pPr>
                    <w:jc w:val="center"/>
                    <w:rPr>
                      <w:b/>
                      <w:bCs/>
                      <w:szCs w:val="21"/>
                    </w:rPr>
                  </w:pPr>
                  <w:r w:rsidRPr="003455B9">
                    <w:rPr>
                      <w:b/>
                      <w:bCs/>
                      <w:szCs w:val="21"/>
                    </w:rPr>
                    <w:t>G1</w:t>
                  </w:r>
                  <w:r w:rsidRPr="003455B9">
                    <w:rPr>
                      <w:b/>
                      <w:bCs/>
                      <w:szCs w:val="21"/>
                    </w:rPr>
                    <w:t>监测点</w:t>
                  </w:r>
                </w:p>
              </w:tc>
              <w:tc>
                <w:tcPr>
                  <w:tcW w:w="629" w:type="pct"/>
                  <w:tcBorders>
                    <w:top w:val="single" w:sz="12" w:space="0" w:color="auto"/>
                    <w:bottom w:val="single" w:sz="6" w:space="0" w:color="auto"/>
                  </w:tcBorders>
                  <w:vAlign w:val="center"/>
                </w:tcPr>
                <w:p w14:paraId="621E14D8" w14:textId="77777777" w:rsidR="00BC69E7" w:rsidRPr="003455B9" w:rsidRDefault="00BC69E7" w:rsidP="00FF0CB4">
                  <w:pPr>
                    <w:jc w:val="center"/>
                    <w:rPr>
                      <w:b/>
                      <w:bCs/>
                      <w:szCs w:val="21"/>
                    </w:rPr>
                  </w:pPr>
                  <w:r w:rsidRPr="003455B9">
                    <w:rPr>
                      <w:b/>
                      <w:bCs/>
                      <w:szCs w:val="21"/>
                    </w:rPr>
                    <w:t>厂界下风向</w:t>
                  </w:r>
                </w:p>
                <w:p w14:paraId="371295C9" w14:textId="77777777" w:rsidR="00BC69E7" w:rsidRPr="003455B9" w:rsidRDefault="00BC69E7" w:rsidP="00FF0CB4">
                  <w:pPr>
                    <w:jc w:val="center"/>
                    <w:rPr>
                      <w:b/>
                      <w:bCs/>
                      <w:szCs w:val="21"/>
                    </w:rPr>
                  </w:pPr>
                  <w:r w:rsidRPr="003455B9">
                    <w:rPr>
                      <w:b/>
                      <w:bCs/>
                      <w:szCs w:val="21"/>
                    </w:rPr>
                    <w:t>G2</w:t>
                  </w:r>
                  <w:r w:rsidRPr="003455B9">
                    <w:rPr>
                      <w:b/>
                      <w:bCs/>
                      <w:szCs w:val="21"/>
                    </w:rPr>
                    <w:t>监测点</w:t>
                  </w:r>
                </w:p>
              </w:tc>
              <w:tc>
                <w:tcPr>
                  <w:tcW w:w="612" w:type="pct"/>
                  <w:tcBorders>
                    <w:top w:val="single" w:sz="12" w:space="0" w:color="auto"/>
                    <w:bottom w:val="single" w:sz="6" w:space="0" w:color="auto"/>
                  </w:tcBorders>
                  <w:vAlign w:val="center"/>
                </w:tcPr>
                <w:p w14:paraId="5F090866" w14:textId="77777777" w:rsidR="00BC69E7" w:rsidRPr="003455B9" w:rsidRDefault="00BC69E7" w:rsidP="00FF0CB4">
                  <w:pPr>
                    <w:jc w:val="center"/>
                    <w:rPr>
                      <w:b/>
                      <w:bCs/>
                      <w:szCs w:val="21"/>
                    </w:rPr>
                  </w:pPr>
                  <w:r w:rsidRPr="003455B9">
                    <w:rPr>
                      <w:b/>
                      <w:bCs/>
                      <w:szCs w:val="21"/>
                    </w:rPr>
                    <w:t>厂界下风向</w:t>
                  </w:r>
                </w:p>
                <w:p w14:paraId="78941CB9" w14:textId="77777777" w:rsidR="00BC69E7" w:rsidRPr="003455B9" w:rsidRDefault="00BC69E7" w:rsidP="00FF0CB4">
                  <w:pPr>
                    <w:jc w:val="center"/>
                    <w:rPr>
                      <w:b/>
                      <w:bCs/>
                      <w:szCs w:val="21"/>
                    </w:rPr>
                  </w:pPr>
                  <w:r w:rsidRPr="003455B9">
                    <w:rPr>
                      <w:b/>
                      <w:bCs/>
                      <w:szCs w:val="21"/>
                    </w:rPr>
                    <w:t>G3</w:t>
                  </w:r>
                  <w:r w:rsidRPr="003455B9">
                    <w:rPr>
                      <w:b/>
                      <w:bCs/>
                      <w:szCs w:val="21"/>
                    </w:rPr>
                    <w:t>监测点</w:t>
                  </w:r>
                </w:p>
              </w:tc>
              <w:tc>
                <w:tcPr>
                  <w:tcW w:w="612" w:type="pct"/>
                  <w:tcBorders>
                    <w:top w:val="single" w:sz="12" w:space="0" w:color="auto"/>
                    <w:bottom w:val="single" w:sz="6" w:space="0" w:color="auto"/>
                  </w:tcBorders>
                  <w:vAlign w:val="center"/>
                </w:tcPr>
                <w:p w14:paraId="651EE615" w14:textId="77777777" w:rsidR="00BC69E7" w:rsidRPr="003455B9" w:rsidRDefault="00BC69E7" w:rsidP="00FF0CB4">
                  <w:pPr>
                    <w:jc w:val="center"/>
                  </w:pPr>
                  <w:r w:rsidRPr="003455B9">
                    <w:rPr>
                      <w:b/>
                      <w:bCs/>
                      <w:szCs w:val="21"/>
                    </w:rPr>
                    <w:t>厂界下风向</w:t>
                  </w:r>
                  <w:r w:rsidRPr="003455B9">
                    <w:rPr>
                      <w:b/>
                      <w:bCs/>
                      <w:szCs w:val="21"/>
                    </w:rPr>
                    <w:t>G4</w:t>
                  </w:r>
                  <w:r w:rsidRPr="003455B9">
                    <w:rPr>
                      <w:b/>
                      <w:bCs/>
                      <w:szCs w:val="21"/>
                    </w:rPr>
                    <w:t>监测点</w:t>
                  </w:r>
                </w:p>
              </w:tc>
              <w:tc>
                <w:tcPr>
                  <w:tcW w:w="750" w:type="pct"/>
                  <w:tcBorders>
                    <w:top w:val="single" w:sz="12" w:space="0" w:color="auto"/>
                    <w:bottom w:val="single" w:sz="6" w:space="0" w:color="auto"/>
                  </w:tcBorders>
                  <w:vAlign w:val="center"/>
                </w:tcPr>
                <w:p w14:paraId="6D6D9DA6" w14:textId="77777777" w:rsidR="00BC69E7" w:rsidRPr="003455B9" w:rsidRDefault="00BC69E7" w:rsidP="00FF0CB4">
                  <w:pPr>
                    <w:jc w:val="center"/>
                    <w:rPr>
                      <w:b/>
                      <w:bCs/>
                      <w:szCs w:val="21"/>
                    </w:rPr>
                  </w:pPr>
                  <w:r w:rsidRPr="003455B9">
                    <w:rPr>
                      <w:rFonts w:hint="eastAsia"/>
                      <w:b/>
                      <w:bCs/>
                      <w:szCs w:val="21"/>
                    </w:rPr>
                    <w:t>厂区内</w:t>
                  </w:r>
                  <w:r w:rsidRPr="003455B9">
                    <w:rPr>
                      <w:b/>
                      <w:bCs/>
                      <w:szCs w:val="21"/>
                    </w:rPr>
                    <w:t>G5</w:t>
                  </w:r>
                  <w:r w:rsidRPr="003455B9">
                    <w:rPr>
                      <w:b/>
                      <w:bCs/>
                      <w:szCs w:val="21"/>
                    </w:rPr>
                    <w:t>监测点</w:t>
                  </w:r>
                </w:p>
              </w:tc>
            </w:tr>
            <w:tr w:rsidR="003455B9" w:rsidRPr="003455B9" w14:paraId="665788E1" w14:textId="77777777" w:rsidTr="00E8703A">
              <w:trPr>
                <w:cantSplit/>
                <w:trHeight w:val="208"/>
                <w:jc w:val="center"/>
              </w:trPr>
              <w:tc>
                <w:tcPr>
                  <w:tcW w:w="263" w:type="pct"/>
                  <w:vMerge w:val="restart"/>
                  <w:tcBorders>
                    <w:top w:val="single" w:sz="6" w:space="0" w:color="auto"/>
                    <w:bottom w:val="single" w:sz="6" w:space="0" w:color="auto"/>
                  </w:tcBorders>
                  <w:vAlign w:val="center"/>
                </w:tcPr>
                <w:p w14:paraId="123B90A1" w14:textId="77777777" w:rsidR="00BC69E7" w:rsidRPr="003455B9" w:rsidRDefault="00BC69E7" w:rsidP="00FF0CB4">
                  <w:pPr>
                    <w:jc w:val="center"/>
                    <w:rPr>
                      <w:szCs w:val="21"/>
                    </w:rPr>
                  </w:pPr>
                  <w:r w:rsidRPr="003455B9">
                    <w:rPr>
                      <w:rFonts w:hint="eastAsia"/>
                      <w:bCs/>
                      <w:szCs w:val="21"/>
                    </w:rPr>
                    <w:t>颗粒物</w:t>
                  </w:r>
                </w:p>
              </w:tc>
              <w:tc>
                <w:tcPr>
                  <w:tcW w:w="1600" w:type="pct"/>
                  <w:gridSpan w:val="2"/>
                  <w:tcBorders>
                    <w:top w:val="single" w:sz="6" w:space="0" w:color="auto"/>
                    <w:bottom w:val="single" w:sz="6" w:space="0" w:color="auto"/>
                  </w:tcBorders>
                  <w:vAlign w:val="center"/>
                </w:tcPr>
                <w:p w14:paraId="12282A7C" w14:textId="77777777" w:rsidR="00BC69E7" w:rsidRPr="003455B9" w:rsidRDefault="00BC69E7" w:rsidP="00FF0CB4">
                  <w:pPr>
                    <w:snapToGrid w:val="0"/>
                    <w:jc w:val="center"/>
                    <w:rPr>
                      <w:szCs w:val="21"/>
                    </w:rPr>
                  </w:pPr>
                  <w:r w:rsidRPr="003455B9">
                    <w:rPr>
                      <w:szCs w:val="21"/>
                    </w:rPr>
                    <w:t>2025-8</w:t>
                  </w:r>
                  <w:r w:rsidRPr="003455B9">
                    <w:rPr>
                      <w:rFonts w:hint="eastAsia"/>
                      <w:szCs w:val="21"/>
                    </w:rPr>
                    <w:t>-</w:t>
                  </w:r>
                  <w:r w:rsidRPr="003455B9">
                    <w:rPr>
                      <w:szCs w:val="21"/>
                    </w:rPr>
                    <w:t>21</w:t>
                  </w:r>
                </w:p>
              </w:tc>
              <w:tc>
                <w:tcPr>
                  <w:tcW w:w="534" w:type="pct"/>
                  <w:gridSpan w:val="2"/>
                  <w:tcBorders>
                    <w:top w:val="single" w:sz="6" w:space="0" w:color="auto"/>
                    <w:bottom w:val="single" w:sz="6" w:space="0" w:color="auto"/>
                  </w:tcBorders>
                  <w:vAlign w:val="center"/>
                </w:tcPr>
                <w:p w14:paraId="29F2A127" w14:textId="77777777" w:rsidR="00BC69E7" w:rsidRPr="003455B9" w:rsidRDefault="004C675A" w:rsidP="00FF0CB4">
                  <w:pPr>
                    <w:jc w:val="center"/>
                    <w:rPr>
                      <w:szCs w:val="21"/>
                    </w:rPr>
                  </w:pPr>
                  <w:r w:rsidRPr="003455B9">
                    <w:rPr>
                      <w:rFonts w:hint="eastAsia"/>
                      <w:szCs w:val="21"/>
                    </w:rPr>
                    <w:t>0</w:t>
                  </w:r>
                  <w:r w:rsidRPr="003455B9">
                    <w:rPr>
                      <w:szCs w:val="21"/>
                    </w:rPr>
                    <w:t>.191</w:t>
                  </w:r>
                </w:p>
              </w:tc>
              <w:tc>
                <w:tcPr>
                  <w:tcW w:w="629" w:type="pct"/>
                  <w:tcBorders>
                    <w:top w:val="single" w:sz="6" w:space="0" w:color="auto"/>
                    <w:bottom w:val="single" w:sz="6" w:space="0" w:color="auto"/>
                  </w:tcBorders>
                  <w:vAlign w:val="center"/>
                </w:tcPr>
                <w:p w14:paraId="5C1D214B" w14:textId="77777777" w:rsidR="00BC69E7" w:rsidRPr="003455B9" w:rsidRDefault="004C675A" w:rsidP="00FF0CB4">
                  <w:pPr>
                    <w:jc w:val="center"/>
                    <w:rPr>
                      <w:szCs w:val="21"/>
                    </w:rPr>
                  </w:pPr>
                  <w:r w:rsidRPr="003455B9">
                    <w:rPr>
                      <w:rFonts w:hint="eastAsia"/>
                      <w:szCs w:val="21"/>
                    </w:rPr>
                    <w:t>0</w:t>
                  </w:r>
                  <w:r w:rsidRPr="003455B9">
                    <w:rPr>
                      <w:szCs w:val="21"/>
                    </w:rPr>
                    <w:t>.293</w:t>
                  </w:r>
                </w:p>
              </w:tc>
              <w:tc>
                <w:tcPr>
                  <w:tcW w:w="612" w:type="pct"/>
                  <w:tcBorders>
                    <w:top w:val="single" w:sz="6" w:space="0" w:color="auto"/>
                    <w:bottom w:val="single" w:sz="6" w:space="0" w:color="auto"/>
                  </w:tcBorders>
                  <w:vAlign w:val="center"/>
                </w:tcPr>
                <w:p w14:paraId="64932910" w14:textId="77777777" w:rsidR="00BC69E7" w:rsidRPr="003455B9" w:rsidRDefault="004C675A" w:rsidP="00FF0CB4">
                  <w:pPr>
                    <w:jc w:val="center"/>
                    <w:rPr>
                      <w:szCs w:val="21"/>
                    </w:rPr>
                  </w:pPr>
                  <w:r w:rsidRPr="003455B9">
                    <w:rPr>
                      <w:rFonts w:hint="eastAsia"/>
                      <w:szCs w:val="21"/>
                    </w:rPr>
                    <w:t>0</w:t>
                  </w:r>
                  <w:r w:rsidRPr="003455B9">
                    <w:rPr>
                      <w:szCs w:val="21"/>
                    </w:rPr>
                    <w:t>.392</w:t>
                  </w:r>
                </w:p>
              </w:tc>
              <w:tc>
                <w:tcPr>
                  <w:tcW w:w="612" w:type="pct"/>
                  <w:tcBorders>
                    <w:top w:val="single" w:sz="6" w:space="0" w:color="auto"/>
                    <w:bottom w:val="single" w:sz="6" w:space="0" w:color="auto"/>
                  </w:tcBorders>
                  <w:vAlign w:val="center"/>
                </w:tcPr>
                <w:p w14:paraId="7C9B3D73" w14:textId="77777777" w:rsidR="00BC69E7" w:rsidRPr="003455B9" w:rsidRDefault="004C675A" w:rsidP="00FF0CB4">
                  <w:pPr>
                    <w:jc w:val="center"/>
                    <w:rPr>
                      <w:szCs w:val="21"/>
                    </w:rPr>
                  </w:pPr>
                  <w:r w:rsidRPr="003455B9">
                    <w:rPr>
                      <w:rFonts w:hint="eastAsia"/>
                      <w:szCs w:val="21"/>
                    </w:rPr>
                    <w:t>0</w:t>
                  </w:r>
                  <w:r w:rsidRPr="003455B9">
                    <w:rPr>
                      <w:szCs w:val="21"/>
                    </w:rPr>
                    <w:t>.300</w:t>
                  </w:r>
                </w:p>
              </w:tc>
              <w:tc>
                <w:tcPr>
                  <w:tcW w:w="750" w:type="pct"/>
                  <w:tcBorders>
                    <w:top w:val="single" w:sz="6" w:space="0" w:color="auto"/>
                    <w:bottom w:val="single" w:sz="6" w:space="0" w:color="auto"/>
                  </w:tcBorders>
                </w:tcPr>
                <w:p w14:paraId="6A916188" w14:textId="77777777" w:rsidR="00BC69E7" w:rsidRPr="003455B9" w:rsidRDefault="00BC69E7" w:rsidP="00FF0CB4">
                  <w:pPr>
                    <w:jc w:val="center"/>
                    <w:rPr>
                      <w:szCs w:val="21"/>
                    </w:rPr>
                  </w:pPr>
                  <w:r w:rsidRPr="003455B9">
                    <w:rPr>
                      <w:rFonts w:hint="eastAsia"/>
                      <w:szCs w:val="21"/>
                    </w:rPr>
                    <w:t>/</w:t>
                  </w:r>
                </w:p>
              </w:tc>
            </w:tr>
            <w:tr w:rsidR="003455B9" w:rsidRPr="003455B9" w14:paraId="5B24908F" w14:textId="77777777" w:rsidTr="00E8703A">
              <w:trPr>
                <w:cantSplit/>
                <w:trHeight w:val="208"/>
                <w:jc w:val="center"/>
              </w:trPr>
              <w:tc>
                <w:tcPr>
                  <w:tcW w:w="263" w:type="pct"/>
                  <w:vMerge/>
                  <w:tcBorders>
                    <w:top w:val="single" w:sz="6" w:space="0" w:color="auto"/>
                    <w:bottom w:val="single" w:sz="6" w:space="0" w:color="auto"/>
                  </w:tcBorders>
                  <w:vAlign w:val="center"/>
                </w:tcPr>
                <w:p w14:paraId="472AFDD9" w14:textId="77777777" w:rsidR="00BC69E7" w:rsidRPr="003455B9" w:rsidRDefault="00BC69E7" w:rsidP="00FF0CB4">
                  <w:pPr>
                    <w:jc w:val="center"/>
                    <w:rPr>
                      <w:szCs w:val="21"/>
                    </w:rPr>
                  </w:pPr>
                </w:p>
              </w:tc>
              <w:tc>
                <w:tcPr>
                  <w:tcW w:w="1600" w:type="pct"/>
                  <w:gridSpan w:val="2"/>
                  <w:tcBorders>
                    <w:top w:val="single" w:sz="6" w:space="0" w:color="auto"/>
                    <w:bottom w:val="single" w:sz="6" w:space="0" w:color="auto"/>
                  </w:tcBorders>
                  <w:vAlign w:val="center"/>
                </w:tcPr>
                <w:p w14:paraId="57594D11" w14:textId="77777777" w:rsidR="00BC69E7" w:rsidRPr="003455B9" w:rsidRDefault="00BC69E7" w:rsidP="00FF0CB4">
                  <w:pPr>
                    <w:jc w:val="center"/>
                    <w:rPr>
                      <w:szCs w:val="21"/>
                    </w:rPr>
                  </w:pPr>
                  <w:r w:rsidRPr="003455B9">
                    <w:rPr>
                      <w:szCs w:val="21"/>
                    </w:rPr>
                    <w:t>下风向浓度最大值</w:t>
                  </w:r>
                </w:p>
              </w:tc>
              <w:tc>
                <w:tcPr>
                  <w:tcW w:w="2387" w:type="pct"/>
                  <w:gridSpan w:val="5"/>
                  <w:tcBorders>
                    <w:top w:val="single" w:sz="6" w:space="0" w:color="auto"/>
                    <w:bottom w:val="single" w:sz="6" w:space="0" w:color="auto"/>
                  </w:tcBorders>
                  <w:vAlign w:val="center"/>
                </w:tcPr>
                <w:p w14:paraId="17EE59D9" w14:textId="77777777" w:rsidR="00BC69E7" w:rsidRPr="003455B9" w:rsidRDefault="004C675A" w:rsidP="00FF0CB4">
                  <w:pPr>
                    <w:jc w:val="center"/>
                    <w:rPr>
                      <w:b/>
                      <w:szCs w:val="21"/>
                    </w:rPr>
                  </w:pPr>
                  <w:r w:rsidRPr="003455B9">
                    <w:rPr>
                      <w:rFonts w:hint="eastAsia"/>
                      <w:b/>
                      <w:szCs w:val="21"/>
                    </w:rPr>
                    <w:t>0</w:t>
                  </w:r>
                  <w:r w:rsidRPr="003455B9">
                    <w:rPr>
                      <w:b/>
                      <w:szCs w:val="21"/>
                    </w:rPr>
                    <w:t>.392</w:t>
                  </w:r>
                </w:p>
              </w:tc>
              <w:tc>
                <w:tcPr>
                  <w:tcW w:w="750" w:type="pct"/>
                  <w:tcBorders>
                    <w:top w:val="single" w:sz="6" w:space="0" w:color="auto"/>
                    <w:bottom w:val="single" w:sz="6" w:space="0" w:color="auto"/>
                  </w:tcBorders>
                </w:tcPr>
                <w:p w14:paraId="2DF9970D" w14:textId="77777777" w:rsidR="00BC69E7" w:rsidRPr="003455B9" w:rsidRDefault="00BC69E7" w:rsidP="00FF0CB4">
                  <w:pPr>
                    <w:jc w:val="center"/>
                  </w:pPr>
                  <w:r w:rsidRPr="003455B9">
                    <w:rPr>
                      <w:rFonts w:hint="eastAsia"/>
                      <w:szCs w:val="21"/>
                    </w:rPr>
                    <w:t>/</w:t>
                  </w:r>
                </w:p>
              </w:tc>
            </w:tr>
            <w:tr w:rsidR="003455B9" w:rsidRPr="003455B9" w14:paraId="4A96990A" w14:textId="77777777" w:rsidTr="00E8703A">
              <w:trPr>
                <w:cantSplit/>
                <w:trHeight w:val="208"/>
                <w:jc w:val="center"/>
              </w:trPr>
              <w:tc>
                <w:tcPr>
                  <w:tcW w:w="263" w:type="pct"/>
                  <w:vMerge/>
                  <w:tcBorders>
                    <w:top w:val="single" w:sz="6" w:space="0" w:color="auto"/>
                    <w:bottom w:val="single" w:sz="6" w:space="0" w:color="auto"/>
                  </w:tcBorders>
                  <w:vAlign w:val="center"/>
                </w:tcPr>
                <w:p w14:paraId="24CA98B0" w14:textId="77777777" w:rsidR="00BC69E7" w:rsidRPr="003455B9" w:rsidRDefault="00BC69E7" w:rsidP="00FF0CB4">
                  <w:pPr>
                    <w:jc w:val="center"/>
                    <w:rPr>
                      <w:szCs w:val="21"/>
                    </w:rPr>
                  </w:pPr>
                </w:p>
              </w:tc>
              <w:tc>
                <w:tcPr>
                  <w:tcW w:w="1600" w:type="pct"/>
                  <w:gridSpan w:val="2"/>
                  <w:tcBorders>
                    <w:top w:val="single" w:sz="6" w:space="0" w:color="auto"/>
                    <w:bottom w:val="single" w:sz="6" w:space="0" w:color="auto"/>
                  </w:tcBorders>
                  <w:vAlign w:val="center"/>
                </w:tcPr>
                <w:p w14:paraId="0B507082" w14:textId="77777777" w:rsidR="00BC69E7" w:rsidRPr="003455B9" w:rsidRDefault="00BC69E7" w:rsidP="00FF0CB4">
                  <w:pPr>
                    <w:jc w:val="center"/>
                    <w:rPr>
                      <w:szCs w:val="21"/>
                    </w:rPr>
                  </w:pPr>
                  <w:r w:rsidRPr="003455B9">
                    <w:rPr>
                      <w:szCs w:val="21"/>
                    </w:rPr>
                    <w:t>评价标准</w:t>
                  </w:r>
                </w:p>
              </w:tc>
              <w:tc>
                <w:tcPr>
                  <w:tcW w:w="2387" w:type="pct"/>
                  <w:gridSpan w:val="5"/>
                  <w:tcBorders>
                    <w:top w:val="single" w:sz="6" w:space="0" w:color="auto"/>
                    <w:bottom w:val="single" w:sz="6" w:space="0" w:color="auto"/>
                  </w:tcBorders>
                  <w:vAlign w:val="center"/>
                </w:tcPr>
                <w:p w14:paraId="27F8D32A" w14:textId="77777777" w:rsidR="00BC69E7" w:rsidRPr="003455B9" w:rsidRDefault="00BC69E7" w:rsidP="00FF0CB4">
                  <w:pPr>
                    <w:jc w:val="center"/>
                    <w:rPr>
                      <w:szCs w:val="21"/>
                    </w:rPr>
                  </w:pPr>
                  <w:r w:rsidRPr="003455B9">
                    <w:rPr>
                      <w:rFonts w:hint="eastAsia"/>
                      <w:szCs w:val="21"/>
                    </w:rPr>
                    <w:t>0</w:t>
                  </w:r>
                  <w:r w:rsidRPr="003455B9">
                    <w:rPr>
                      <w:szCs w:val="21"/>
                    </w:rPr>
                    <w:t>.5</w:t>
                  </w:r>
                </w:p>
              </w:tc>
              <w:tc>
                <w:tcPr>
                  <w:tcW w:w="750" w:type="pct"/>
                  <w:tcBorders>
                    <w:top w:val="single" w:sz="6" w:space="0" w:color="auto"/>
                    <w:bottom w:val="single" w:sz="6" w:space="0" w:color="auto"/>
                  </w:tcBorders>
                </w:tcPr>
                <w:p w14:paraId="0FC9C4FB" w14:textId="77777777" w:rsidR="00BC69E7" w:rsidRPr="003455B9" w:rsidRDefault="00BC69E7" w:rsidP="00FF0CB4">
                  <w:pPr>
                    <w:jc w:val="center"/>
                  </w:pPr>
                  <w:r w:rsidRPr="003455B9">
                    <w:rPr>
                      <w:rFonts w:hint="eastAsia"/>
                      <w:szCs w:val="21"/>
                    </w:rPr>
                    <w:t>/</w:t>
                  </w:r>
                </w:p>
              </w:tc>
            </w:tr>
            <w:tr w:rsidR="003455B9" w:rsidRPr="003455B9" w14:paraId="74A5F803" w14:textId="77777777" w:rsidTr="00E8703A">
              <w:trPr>
                <w:cantSplit/>
                <w:trHeight w:val="226"/>
                <w:jc w:val="center"/>
              </w:trPr>
              <w:tc>
                <w:tcPr>
                  <w:tcW w:w="263" w:type="pct"/>
                  <w:vMerge/>
                  <w:tcBorders>
                    <w:top w:val="single" w:sz="6" w:space="0" w:color="auto"/>
                    <w:bottom w:val="single" w:sz="6" w:space="0" w:color="auto"/>
                  </w:tcBorders>
                  <w:vAlign w:val="center"/>
                </w:tcPr>
                <w:p w14:paraId="0E79F5E5" w14:textId="77777777" w:rsidR="00BC69E7" w:rsidRPr="003455B9" w:rsidRDefault="00BC69E7" w:rsidP="00FF0CB4">
                  <w:pPr>
                    <w:jc w:val="center"/>
                    <w:rPr>
                      <w:szCs w:val="21"/>
                    </w:rPr>
                  </w:pPr>
                </w:p>
              </w:tc>
              <w:tc>
                <w:tcPr>
                  <w:tcW w:w="1600" w:type="pct"/>
                  <w:gridSpan w:val="2"/>
                  <w:tcBorders>
                    <w:top w:val="single" w:sz="6" w:space="0" w:color="auto"/>
                    <w:bottom w:val="single" w:sz="6" w:space="0" w:color="auto"/>
                  </w:tcBorders>
                  <w:vAlign w:val="center"/>
                </w:tcPr>
                <w:p w14:paraId="77DAFCD3" w14:textId="77777777" w:rsidR="00BC69E7" w:rsidRPr="003455B9" w:rsidRDefault="00BC69E7" w:rsidP="00FF0CB4">
                  <w:pPr>
                    <w:jc w:val="center"/>
                    <w:rPr>
                      <w:szCs w:val="21"/>
                    </w:rPr>
                  </w:pPr>
                  <w:r w:rsidRPr="003455B9">
                    <w:rPr>
                      <w:szCs w:val="21"/>
                    </w:rPr>
                    <w:t>达标情况</w:t>
                  </w:r>
                </w:p>
              </w:tc>
              <w:tc>
                <w:tcPr>
                  <w:tcW w:w="2387" w:type="pct"/>
                  <w:gridSpan w:val="5"/>
                  <w:tcBorders>
                    <w:top w:val="single" w:sz="6" w:space="0" w:color="auto"/>
                    <w:bottom w:val="single" w:sz="6" w:space="0" w:color="auto"/>
                  </w:tcBorders>
                  <w:vAlign w:val="center"/>
                </w:tcPr>
                <w:p w14:paraId="2722120E" w14:textId="77777777" w:rsidR="00BC69E7" w:rsidRPr="003455B9" w:rsidRDefault="00BC69E7" w:rsidP="00FF0CB4">
                  <w:pPr>
                    <w:jc w:val="center"/>
                    <w:rPr>
                      <w:szCs w:val="21"/>
                    </w:rPr>
                  </w:pPr>
                  <w:r w:rsidRPr="003455B9">
                    <w:rPr>
                      <w:szCs w:val="21"/>
                    </w:rPr>
                    <w:t>达标</w:t>
                  </w:r>
                </w:p>
              </w:tc>
              <w:tc>
                <w:tcPr>
                  <w:tcW w:w="750" w:type="pct"/>
                  <w:tcBorders>
                    <w:top w:val="single" w:sz="6" w:space="0" w:color="auto"/>
                    <w:bottom w:val="single" w:sz="6" w:space="0" w:color="auto"/>
                  </w:tcBorders>
                </w:tcPr>
                <w:p w14:paraId="611B7009" w14:textId="77777777" w:rsidR="00BC69E7" w:rsidRPr="003455B9" w:rsidRDefault="00BC69E7" w:rsidP="00FF0CB4">
                  <w:pPr>
                    <w:jc w:val="center"/>
                  </w:pPr>
                  <w:r w:rsidRPr="003455B9">
                    <w:rPr>
                      <w:rFonts w:hint="eastAsia"/>
                      <w:szCs w:val="21"/>
                    </w:rPr>
                    <w:t>/</w:t>
                  </w:r>
                </w:p>
              </w:tc>
            </w:tr>
            <w:tr w:rsidR="003455B9" w:rsidRPr="003455B9" w14:paraId="54C65EE9" w14:textId="77777777" w:rsidTr="00E8703A">
              <w:trPr>
                <w:cantSplit/>
                <w:trHeight w:val="135"/>
                <w:jc w:val="center"/>
              </w:trPr>
              <w:tc>
                <w:tcPr>
                  <w:tcW w:w="263" w:type="pct"/>
                  <w:vMerge w:val="restart"/>
                  <w:tcBorders>
                    <w:top w:val="single" w:sz="6" w:space="0" w:color="auto"/>
                    <w:bottom w:val="single" w:sz="6" w:space="0" w:color="auto"/>
                  </w:tcBorders>
                  <w:vAlign w:val="center"/>
                </w:tcPr>
                <w:p w14:paraId="1E2876C4" w14:textId="77777777" w:rsidR="004C675A" w:rsidRPr="003455B9" w:rsidRDefault="004C675A" w:rsidP="00FF0CB4">
                  <w:pPr>
                    <w:jc w:val="center"/>
                    <w:rPr>
                      <w:szCs w:val="21"/>
                    </w:rPr>
                  </w:pPr>
                  <w:r w:rsidRPr="003455B9">
                    <w:rPr>
                      <w:rFonts w:hint="eastAsia"/>
                      <w:szCs w:val="21"/>
                    </w:rPr>
                    <w:t>非甲烷总烃</w:t>
                  </w:r>
                </w:p>
              </w:tc>
              <w:tc>
                <w:tcPr>
                  <w:tcW w:w="750" w:type="pct"/>
                  <w:vMerge w:val="restart"/>
                  <w:tcBorders>
                    <w:top w:val="single" w:sz="4" w:space="0" w:color="auto"/>
                    <w:right w:val="single" w:sz="4" w:space="0" w:color="auto"/>
                  </w:tcBorders>
                  <w:vAlign w:val="center"/>
                </w:tcPr>
                <w:p w14:paraId="1160F16E" w14:textId="77777777" w:rsidR="004C675A" w:rsidRPr="003455B9" w:rsidRDefault="004C675A" w:rsidP="00FF0CB4">
                  <w:pPr>
                    <w:snapToGrid w:val="0"/>
                    <w:jc w:val="center"/>
                    <w:rPr>
                      <w:szCs w:val="21"/>
                    </w:rPr>
                  </w:pPr>
                  <w:r w:rsidRPr="003455B9">
                    <w:rPr>
                      <w:szCs w:val="21"/>
                    </w:rPr>
                    <w:t>2025-8</w:t>
                  </w:r>
                  <w:r w:rsidRPr="003455B9">
                    <w:rPr>
                      <w:rFonts w:hint="eastAsia"/>
                      <w:szCs w:val="21"/>
                    </w:rPr>
                    <w:t>-</w:t>
                  </w:r>
                  <w:r w:rsidRPr="003455B9">
                    <w:rPr>
                      <w:szCs w:val="21"/>
                    </w:rPr>
                    <w:t>21</w:t>
                  </w:r>
                </w:p>
              </w:tc>
              <w:tc>
                <w:tcPr>
                  <w:tcW w:w="850" w:type="pct"/>
                  <w:tcBorders>
                    <w:top w:val="single" w:sz="4" w:space="0" w:color="auto"/>
                    <w:left w:val="single" w:sz="4" w:space="0" w:color="auto"/>
                    <w:bottom w:val="single" w:sz="4" w:space="0" w:color="auto"/>
                    <w:right w:val="single" w:sz="4" w:space="0" w:color="auto"/>
                  </w:tcBorders>
                  <w:vAlign w:val="center"/>
                </w:tcPr>
                <w:p w14:paraId="4F1AD397" w14:textId="77777777" w:rsidR="004C675A" w:rsidRPr="003455B9" w:rsidRDefault="00633612" w:rsidP="004C675A">
                  <w:pPr>
                    <w:snapToGrid w:val="0"/>
                    <w:jc w:val="center"/>
                    <w:rPr>
                      <w:szCs w:val="21"/>
                    </w:rPr>
                  </w:pPr>
                  <w:r w:rsidRPr="003455B9">
                    <w:rPr>
                      <w:rFonts w:hint="eastAsia"/>
                      <w:szCs w:val="21"/>
                    </w:rPr>
                    <w:t>第一次</w:t>
                  </w:r>
                </w:p>
              </w:tc>
              <w:tc>
                <w:tcPr>
                  <w:tcW w:w="505" w:type="pct"/>
                  <w:tcBorders>
                    <w:top w:val="single" w:sz="6" w:space="0" w:color="auto"/>
                    <w:bottom w:val="single" w:sz="4" w:space="0" w:color="auto"/>
                    <w:right w:val="single" w:sz="4" w:space="0" w:color="auto"/>
                  </w:tcBorders>
                  <w:vAlign w:val="center"/>
                </w:tcPr>
                <w:p w14:paraId="53341E66" w14:textId="77777777" w:rsidR="004C675A" w:rsidRPr="003455B9" w:rsidRDefault="00E8703A" w:rsidP="00FF0CB4">
                  <w:pPr>
                    <w:jc w:val="center"/>
                    <w:rPr>
                      <w:szCs w:val="21"/>
                    </w:rPr>
                  </w:pPr>
                  <w:r w:rsidRPr="003455B9">
                    <w:rPr>
                      <w:rFonts w:hint="eastAsia"/>
                      <w:szCs w:val="21"/>
                    </w:rPr>
                    <w:t>0</w:t>
                  </w:r>
                  <w:r w:rsidRPr="003455B9">
                    <w:rPr>
                      <w:szCs w:val="21"/>
                    </w:rPr>
                    <w:t>.83</w:t>
                  </w:r>
                </w:p>
              </w:tc>
              <w:tc>
                <w:tcPr>
                  <w:tcW w:w="658" w:type="pct"/>
                  <w:gridSpan w:val="2"/>
                  <w:tcBorders>
                    <w:top w:val="single" w:sz="6" w:space="0" w:color="auto"/>
                    <w:left w:val="single" w:sz="4" w:space="0" w:color="auto"/>
                    <w:bottom w:val="single" w:sz="4" w:space="0" w:color="auto"/>
                    <w:right w:val="single" w:sz="4" w:space="0" w:color="auto"/>
                  </w:tcBorders>
                  <w:vAlign w:val="center"/>
                </w:tcPr>
                <w:p w14:paraId="117F0108" w14:textId="77777777" w:rsidR="004C675A" w:rsidRPr="003455B9" w:rsidRDefault="00E8703A" w:rsidP="00FF0CB4">
                  <w:pPr>
                    <w:jc w:val="center"/>
                    <w:rPr>
                      <w:szCs w:val="21"/>
                    </w:rPr>
                  </w:pPr>
                  <w:r w:rsidRPr="003455B9">
                    <w:rPr>
                      <w:rFonts w:hint="eastAsia"/>
                      <w:szCs w:val="21"/>
                    </w:rPr>
                    <w:t>1</w:t>
                  </w:r>
                  <w:r w:rsidRPr="003455B9">
                    <w:rPr>
                      <w:szCs w:val="21"/>
                    </w:rPr>
                    <w:t>.16</w:t>
                  </w:r>
                </w:p>
              </w:tc>
              <w:tc>
                <w:tcPr>
                  <w:tcW w:w="612" w:type="pct"/>
                  <w:tcBorders>
                    <w:top w:val="single" w:sz="6" w:space="0" w:color="auto"/>
                    <w:left w:val="single" w:sz="4" w:space="0" w:color="auto"/>
                    <w:bottom w:val="single" w:sz="4" w:space="0" w:color="auto"/>
                    <w:right w:val="single" w:sz="4" w:space="0" w:color="auto"/>
                  </w:tcBorders>
                  <w:vAlign w:val="center"/>
                </w:tcPr>
                <w:p w14:paraId="50573871" w14:textId="77777777" w:rsidR="004C675A" w:rsidRPr="003455B9" w:rsidRDefault="00E8703A" w:rsidP="00FF0CB4">
                  <w:pPr>
                    <w:jc w:val="center"/>
                    <w:rPr>
                      <w:szCs w:val="21"/>
                    </w:rPr>
                  </w:pPr>
                  <w:r w:rsidRPr="003455B9">
                    <w:rPr>
                      <w:rFonts w:hint="eastAsia"/>
                      <w:szCs w:val="21"/>
                    </w:rPr>
                    <w:t>1</w:t>
                  </w:r>
                  <w:r w:rsidRPr="003455B9">
                    <w:rPr>
                      <w:szCs w:val="21"/>
                    </w:rPr>
                    <w:t>.27</w:t>
                  </w:r>
                </w:p>
              </w:tc>
              <w:tc>
                <w:tcPr>
                  <w:tcW w:w="612" w:type="pct"/>
                  <w:tcBorders>
                    <w:top w:val="single" w:sz="6" w:space="0" w:color="auto"/>
                    <w:left w:val="single" w:sz="4" w:space="0" w:color="auto"/>
                    <w:bottom w:val="single" w:sz="4" w:space="0" w:color="auto"/>
                  </w:tcBorders>
                  <w:vAlign w:val="center"/>
                </w:tcPr>
                <w:p w14:paraId="3D1D2B28" w14:textId="77777777" w:rsidR="004C675A" w:rsidRPr="003455B9" w:rsidRDefault="00E8703A" w:rsidP="00FF0CB4">
                  <w:pPr>
                    <w:jc w:val="center"/>
                    <w:rPr>
                      <w:szCs w:val="21"/>
                    </w:rPr>
                  </w:pPr>
                  <w:r w:rsidRPr="003455B9">
                    <w:rPr>
                      <w:rFonts w:hint="eastAsia"/>
                      <w:szCs w:val="21"/>
                    </w:rPr>
                    <w:t>1</w:t>
                  </w:r>
                  <w:r w:rsidRPr="003455B9">
                    <w:rPr>
                      <w:szCs w:val="21"/>
                    </w:rPr>
                    <w:t>.10</w:t>
                  </w:r>
                </w:p>
              </w:tc>
              <w:tc>
                <w:tcPr>
                  <w:tcW w:w="750" w:type="pct"/>
                  <w:tcBorders>
                    <w:top w:val="single" w:sz="6" w:space="0" w:color="auto"/>
                    <w:bottom w:val="single" w:sz="4" w:space="0" w:color="auto"/>
                  </w:tcBorders>
                </w:tcPr>
                <w:p w14:paraId="230D6AC9" w14:textId="77777777" w:rsidR="004C675A" w:rsidRPr="003455B9" w:rsidRDefault="00E8703A" w:rsidP="00FF0CB4">
                  <w:pPr>
                    <w:jc w:val="center"/>
                    <w:rPr>
                      <w:szCs w:val="21"/>
                    </w:rPr>
                  </w:pPr>
                  <w:r w:rsidRPr="003455B9">
                    <w:rPr>
                      <w:rFonts w:hint="eastAsia"/>
                      <w:szCs w:val="21"/>
                    </w:rPr>
                    <w:t>1</w:t>
                  </w:r>
                  <w:r w:rsidRPr="003455B9">
                    <w:rPr>
                      <w:szCs w:val="21"/>
                    </w:rPr>
                    <w:t>.40</w:t>
                  </w:r>
                </w:p>
              </w:tc>
            </w:tr>
            <w:tr w:rsidR="003455B9" w:rsidRPr="003455B9" w14:paraId="06C0BEDE" w14:textId="77777777" w:rsidTr="00E8703A">
              <w:trPr>
                <w:cantSplit/>
                <w:trHeight w:val="136"/>
                <w:jc w:val="center"/>
              </w:trPr>
              <w:tc>
                <w:tcPr>
                  <w:tcW w:w="263" w:type="pct"/>
                  <w:vMerge/>
                  <w:tcBorders>
                    <w:top w:val="single" w:sz="6" w:space="0" w:color="auto"/>
                    <w:bottom w:val="single" w:sz="6" w:space="0" w:color="auto"/>
                  </w:tcBorders>
                  <w:vAlign w:val="center"/>
                </w:tcPr>
                <w:p w14:paraId="5933EBD5" w14:textId="77777777" w:rsidR="004C675A" w:rsidRPr="003455B9" w:rsidRDefault="004C675A" w:rsidP="00FF0CB4">
                  <w:pPr>
                    <w:jc w:val="center"/>
                    <w:rPr>
                      <w:szCs w:val="21"/>
                    </w:rPr>
                  </w:pPr>
                </w:p>
              </w:tc>
              <w:tc>
                <w:tcPr>
                  <w:tcW w:w="750" w:type="pct"/>
                  <w:vMerge/>
                  <w:tcBorders>
                    <w:right w:val="single" w:sz="4" w:space="0" w:color="auto"/>
                  </w:tcBorders>
                  <w:vAlign w:val="center"/>
                </w:tcPr>
                <w:p w14:paraId="37EB2664" w14:textId="77777777" w:rsidR="004C675A" w:rsidRPr="003455B9" w:rsidRDefault="004C675A" w:rsidP="00FF0CB4">
                  <w:pPr>
                    <w:snapToGrid w:val="0"/>
                    <w:jc w:val="center"/>
                    <w:rPr>
                      <w:szCs w:val="21"/>
                    </w:rPr>
                  </w:pPr>
                </w:p>
              </w:tc>
              <w:tc>
                <w:tcPr>
                  <w:tcW w:w="850" w:type="pct"/>
                  <w:tcBorders>
                    <w:top w:val="single" w:sz="4" w:space="0" w:color="auto"/>
                    <w:left w:val="single" w:sz="4" w:space="0" w:color="auto"/>
                    <w:bottom w:val="single" w:sz="4" w:space="0" w:color="auto"/>
                    <w:right w:val="single" w:sz="4" w:space="0" w:color="auto"/>
                  </w:tcBorders>
                  <w:vAlign w:val="center"/>
                </w:tcPr>
                <w:p w14:paraId="532CA644" w14:textId="77777777" w:rsidR="004C675A" w:rsidRPr="003455B9" w:rsidRDefault="00633612" w:rsidP="004C675A">
                  <w:pPr>
                    <w:snapToGrid w:val="0"/>
                    <w:jc w:val="center"/>
                    <w:rPr>
                      <w:szCs w:val="21"/>
                    </w:rPr>
                  </w:pPr>
                  <w:r w:rsidRPr="003455B9">
                    <w:rPr>
                      <w:rFonts w:hint="eastAsia"/>
                      <w:szCs w:val="21"/>
                    </w:rPr>
                    <w:t>第二次</w:t>
                  </w:r>
                </w:p>
              </w:tc>
              <w:tc>
                <w:tcPr>
                  <w:tcW w:w="505" w:type="pct"/>
                  <w:tcBorders>
                    <w:top w:val="single" w:sz="4" w:space="0" w:color="auto"/>
                    <w:bottom w:val="single" w:sz="4" w:space="0" w:color="auto"/>
                    <w:right w:val="single" w:sz="4" w:space="0" w:color="auto"/>
                  </w:tcBorders>
                  <w:vAlign w:val="center"/>
                </w:tcPr>
                <w:p w14:paraId="72F353AB" w14:textId="77777777" w:rsidR="004C675A" w:rsidRPr="003455B9" w:rsidRDefault="00E8703A" w:rsidP="00FF0CB4">
                  <w:pPr>
                    <w:jc w:val="center"/>
                    <w:rPr>
                      <w:szCs w:val="21"/>
                    </w:rPr>
                  </w:pPr>
                  <w:r w:rsidRPr="003455B9">
                    <w:rPr>
                      <w:rFonts w:hint="eastAsia"/>
                      <w:szCs w:val="21"/>
                    </w:rPr>
                    <w:t>0</w:t>
                  </w:r>
                  <w:r w:rsidRPr="003455B9">
                    <w:rPr>
                      <w:szCs w:val="21"/>
                    </w:rPr>
                    <w:t>.69</w:t>
                  </w:r>
                </w:p>
              </w:tc>
              <w:tc>
                <w:tcPr>
                  <w:tcW w:w="658" w:type="pct"/>
                  <w:gridSpan w:val="2"/>
                  <w:tcBorders>
                    <w:top w:val="single" w:sz="4" w:space="0" w:color="auto"/>
                    <w:left w:val="single" w:sz="4" w:space="0" w:color="auto"/>
                    <w:bottom w:val="single" w:sz="4" w:space="0" w:color="auto"/>
                    <w:right w:val="single" w:sz="4" w:space="0" w:color="auto"/>
                  </w:tcBorders>
                  <w:vAlign w:val="center"/>
                </w:tcPr>
                <w:p w14:paraId="7BDDC692" w14:textId="77777777" w:rsidR="004C675A" w:rsidRPr="003455B9" w:rsidRDefault="00E8703A" w:rsidP="00FF0CB4">
                  <w:pPr>
                    <w:jc w:val="center"/>
                    <w:rPr>
                      <w:szCs w:val="21"/>
                    </w:rPr>
                  </w:pPr>
                  <w:r w:rsidRPr="003455B9">
                    <w:rPr>
                      <w:rFonts w:hint="eastAsia"/>
                      <w:szCs w:val="21"/>
                    </w:rPr>
                    <w:t>1</w:t>
                  </w:r>
                  <w:r w:rsidRPr="003455B9">
                    <w:rPr>
                      <w:szCs w:val="21"/>
                    </w:rPr>
                    <w:t>.22</w:t>
                  </w:r>
                </w:p>
              </w:tc>
              <w:tc>
                <w:tcPr>
                  <w:tcW w:w="612" w:type="pct"/>
                  <w:tcBorders>
                    <w:top w:val="single" w:sz="4" w:space="0" w:color="auto"/>
                    <w:left w:val="single" w:sz="4" w:space="0" w:color="auto"/>
                    <w:bottom w:val="single" w:sz="4" w:space="0" w:color="auto"/>
                    <w:right w:val="single" w:sz="4" w:space="0" w:color="auto"/>
                  </w:tcBorders>
                  <w:vAlign w:val="center"/>
                </w:tcPr>
                <w:p w14:paraId="0617CE32" w14:textId="77777777" w:rsidR="004C675A" w:rsidRPr="003455B9" w:rsidRDefault="00E8703A" w:rsidP="00FF0CB4">
                  <w:pPr>
                    <w:jc w:val="center"/>
                    <w:rPr>
                      <w:szCs w:val="21"/>
                    </w:rPr>
                  </w:pPr>
                  <w:r w:rsidRPr="003455B9">
                    <w:rPr>
                      <w:rFonts w:hint="eastAsia"/>
                      <w:szCs w:val="21"/>
                    </w:rPr>
                    <w:t>1</w:t>
                  </w:r>
                  <w:r w:rsidRPr="003455B9">
                    <w:rPr>
                      <w:szCs w:val="21"/>
                    </w:rPr>
                    <w:t>.02</w:t>
                  </w:r>
                </w:p>
              </w:tc>
              <w:tc>
                <w:tcPr>
                  <w:tcW w:w="612" w:type="pct"/>
                  <w:tcBorders>
                    <w:top w:val="single" w:sz="4" w:space="0" w:color="auto"/>
                    <w:left w:val="single" w:sz="4" w:space="0" w:color="auto"/>
                    <w:bottom w:val="single" w:sz="4" w:space="0" w:color="auto"/>
                    <w:right w:val="single" w:sz="4" w:space="0" w:color="auto"/>
                  </w:tcBorders>
                  <w:vAlign w:val="center"/>
                </w:tcPr>
                <w:p w14:paraId="5A4E1114" w14:textId="77777777" w:rsidR="004C675A" w:rsidRPr="003455B9" w:rsidRDefault="00E8703A" w:rsidP="00FF0CB4">
                  <w:pPr>
                    <w:jc w:val="center"/>
                    <w:rPr>
                      <w:szCs w:val="21"/>
                    </w:rPr>
                  </w:pPr>
                  <w:r w:rsidRPr="003455B9">
                    <w:rPr>
                      <w:rFonts w:hint="eastAsia"/>
                      <w:szCs w:val="21"/>
                    </w:rPr>
                    <w:t>1</w:t>
                  </w:r>
                  <w:r w:rsidRPr="003455B9">
                    <w:rPr>
                      <w:szCs w:val="21"/>
                    </w:rPr>
                    <w:t>.32</w:t>
                  </w:r>
                </w:p>
              </w:tc>
              <w:tc>
                <w:tcPr>
                  <w:tcW w:w="750" w:type="pct"/>
                  <w:tcBorders>
                    <w:top w:val="single" w:sz="4" w:space="0" w:color="auto"/>
                    <w:left w:val="single" w:sz="4" w:space="0" w:color="auto"/>
                    <w:bottom w:val="single" w:sz="4" w:space="0" w:color="auto"/>
                  </w:tcBorders>
                </w:tcPr>
                <w:p w14:paraId="7FF21FF4" w14:textId="77777777" w:rsidR="004C675A" w:rsidRPr="003455B9" w:rsidRDefault="00E8703A" w:rsidP="00FF0CB4">
                  <w:pPr>
                    <w:jc w:val="center"/>
                    <w:rPr>
                      <w:szCs w:val="21"/>
                    </w:rPr>
                  </w:pPr>
                  <w:r w:rsidRPr="003455B9">
                    <w:rPr>
                      <w:rFonts w:hint="eastAsia"/>
                      <w:szCs w:val="21"/>
                    </w:rPr>
                    <w:t>1</w:t>
                  </w:r>
                  <w:r w:rsidRPr="003455B9">
                    <w:rPr>
                      <w:szCs w:val="21"/>
                    </w:rPr>
                    <w:t>.57</w:t>
                  </w:r>
                </w:p>
              </w:tc>
            </w:tr>
            <w:tr w:rsidR="003455B9" w:rsidRPr="003455B9" w14:paraId="6C4B45D3" w14:textId="77777777" w:rsidTr="00E8703A">
              <w:trPr>
                <w:cantSplit/>
                <w:trHeight w:val="190"/>
                <w:jc w:val="center"/>
              </w:trPr>
              <w:tc>
                <w:tcPr>
                  <w:tcW w:w="263" w:type="pct"/>
                  <w:vMerge/>
                  <w:tcBorders>
                    <w:top w:val="single" w:sz="6" w:space="0" w:color="auto"/>
                    <w:bottom w:val="single" w:sz="6" w:space="0" w:color="auto"/>
                  </w:tcBorders>
                  <w:vAlign w:val="center"/>
                </w:tcPr>
                <w:p w14:paraId="2B66FB6E" w14:textId="77777777" w:rsidR="004C675A" w:rsidRPr="003455B9" w:rsidRDefault="004C675A" w:rsidP="00FF0CB4">
                  <w:pPr>
                    <w:jc w:val="center"/>
                    <w:rPr>
                      <w:szCs w:val="21"/>
                    </w:rPr>
                  </w:pPr>
                </w:p>
              </w:tc>
              <w:tc>
                <w:tcPr>
                  <w:tcW w:w="750" w:type="pct"/>
                  <w:vMerge/>
                  <w:tcBorders>
                    <w:bottom w:val="single" w:sz="6" w:space="0" w:color="auto"/>
                    <w:right w:val="single" w:sz="4" w:space="0" w:color="auto"/>
                  </w:tcBorders>
                  <w:vAlign w:val="center"/>
                </w:tcPr>
                <w:p w14:paraId="28C867F4" w14:textId="77777777" w:rsidR="004C675A" w:rsidRPr="003455B9" w:rsidRDefault="004C675A" w:rsidP="00FF0CB4">
                  <w:pPr>
                    <w:snapToGrid w:val="0"/>
                    <w:jc w:val="center"/>
                    <w:rPr>
                      <w:szCs w:val="21"/>
                    </w:rPr>
                  </w:pPr>
                </w:p>
              </w:tc>
              <w:tc>
                <w:tcPr>
                  <w:tcW w:w="850" w:type="pct"/>
                  <w:tcBorders>
                    <w:top w:val="single" w:sz="4" w:space="0" w:color="auto"/>
                    <w:left w:val="single" w:sz="4" w:space="0" w:color="auto"/>
                    <w:bottom w:val="single" w:sz="6" w:space="0" w:color="auto"/>
                    <w:right w:val="single" w:sz="4" w:space="0" w:color="auto"/>
                  </w:tcBorders>
                  <w:vAlign w:val="center"/>
                </w:tcPr>
                <w:p w14:paraId="2B48CFF0" w14:textId="77777777" w:rsidR="004C675A" w:rsidRPr="003455B9" w:rsidRDefault="00633612" w:rsidP="004C675A">
                  <w:pPr>
                    <w:snapToGrid w:val="0"/>
                    <w:jc w:val="center"/>
                    <w:rPr>
                      <w:szCs w:val="21"/>
                    </w:rPr>
                  </w:pPr>
                  <w:r w:rsidRPr="003455B9">
                    <w:rPr>
                      <w:rFonts w:hint="eastAsia"/>
                      <w:szCs w:val="21"/>
                    </w:rPr>
                    <w:t>第三次</w:t>
                  </w:r>
                </w:p>
              </w:tc>
              <w:tc>
                <w:tcPr>
                  <w:tcW w:w="505" w:type="pct"/>
                  <w:tcBorders>
                    <w:top w:val="single" w:sz="4" w:space="0" w:color="auto"/>
                    <w:bottom w:val="single" w:sz="6" w:space="0" w:color="auto"/>
                    <w:right w:val="single" w:sz="4" w:space="0" w:color="auto"/>
                  </w:tcBorders>
                  <w:vAlign w:val="center"/>
                </w:tcPr>
                <w:p w14:paraId="235DEAED" w14:textId="77777777" w:rsidR="004C675A" w:rsidRPr="003455B9" w:rsidRDefault="00E8703A" w:rsidP="00FF0CB4">
                  <w:pPr>
                    <w:jc w:val="center"/>
                    <w:rPr>
                      <w:szCs w:val="21"/>
                    </w:rPr>
                  </w:pPr>
                  <w:r w:rsidRPr="003455B9">
                    <w:rPr>
                      <w:rFonts w:hint="eastAsia"/>
                      <w:szCs w:val="21"/>
                    </w:rPr>
                    <w:t>0</w:t>
                  </w:r>
                  <w:r w:rsidRPr="003455B9">
                    <w:rPr>
                      <w:szCs w:val="21"/>
                    </w:rPr>
                    <w:t>.70</w:t>
                  </w:r>
                </w:p>
              </w:tc>
              <w:tc>
                <w:tcPr>
                  <w:tcW w:w="658" w:type="pct"/>
                  <w:gridSpan w:val="2"/>
                  <w:tcBorders>
                    <w:top w:val="single" w:sz="4" w:space="0" w:color="auto"/>
                    <w:left w:val="single" w:sz="4" w:space="0" w:color="auto"/>
                    <w:bottom w:val="single" w:sz="6" w:space="0" w:color="auto"/>
                    <w:right w:val="single" w:sz="4" w:space="0" w:color="auto"/>
                  </w:tcBorders>
                  <w:vAlign w:val="center"/>
                </w:tcPr>
                <w:p w14:paraId="650A5D89" w14:textId="77777777" w:rsidR="004C675A" w:rsidRPr="003455B9" w:rsidRDefault="00E8703A" w:rsidP="00FF0CB4">
                  <w:pPr>
                    <w:jc w:val="center"/>
                    <w:rPr>
                      <w:szCs w:val="21"/>
                    </w:rPr>
                  </w:pPr>
                  <w:r w:rsidRPr="003455B9">
                    <w:rPr>
                      <w:rFonts w:hint="eastAsia"/>
                      <w:szCs w:val="21"/>
                    </w:rPr>
                    <w:t>1</w:t>
                  </w:r>
                  <w:r w:rsidRPr="003455B9">
                    <w:rPr>
                      <w:szCs w:val="21"/>
                    </w:rPr>
                    <w:t>.13</w:t>
                  </w:r>
                </w:p>
              </w:tc>
              <w:tc>
                <w:tcPr>
                  <w:tcW w:w="612" w:type="pct"/>
                  <w:tcBorders>
                    <w:top w:val="single" w:sz="4" w:space="0" w:color="auto"/>
                    <w:left w:val="single" w:sz="4" w:space="0" w:color="auto"/>
                    <w:bottom w:val="single" w:sz="6" w:space="0" w:color="auto"/>
                    <w:right w:val="single" w:sz="4" w:space="0" w:color="auto"/>
                  </w:tcBorders>
                  <w:vAlign w:val="center"/>
                </w:tcPr>
                <w:p w14:paraId="59B34FFF" w14:textId="77777777" w:rsidR="004C675A" w:rsidRPr="003455B9" w:rsidRDefault="00E8703A" w:rsidP="00FF0CB4">
                  <w:pPr>
                    <w:jc w:val="center"/>
                    <w:rPr>
                      <w:szCs w:val="21"/>
                    </w:rPr>
                  </w:pPr>
                  <w:r w:rsidRPr="003455B9">
                    <w:rPr>
                      <w:rFonts w:hint="eastAsia"/>
                      <w:szCs w:val="21"/>
                    </w:rPr>
                    <w:t>1</w:t>
                  </w:r>
                  <w:r w:rsidRPr="003455B9">
                    <w:rPr>
                      <w:szCs w:val="21"/>
                    </w:rPr>
                    <w:t>.25</w:t>
                  </w:r>
                </w:p>
              </w:tc>
              <w:tc>
                <w:tcPr>
                  <w:tcW w:w="612" w:type="pct"/>
                  <w:tcBorders>
                    <w:top w:val="single" w:sz="4" w:space="0" w:color="auto"/>
                    <w:left w:val="single" w:sz="4" w:space="0" w:color="auto"/>
                    <w:bottom w:val="single" w:sz="6" w:space="0" w:color="auto"/>
                    <w:right w:val="single" w:sz="4" w:space="0" w:color="auto"/>
                  </w:tcBorders>
                  <w:vAlign w:val="center"/>
                </w:tcPr>
                <w:p w14:paraId="4F10D3CF" w14:textId="77777777" w:rsidR="004C675A" w:rsidRPr="003455B9" w:rsidRDefault="00E8703A" w:rsidP="00FF0CB4">
                  <w:pPr>
                    <w:jc w:val="center"/>
                    <w:rPr>
                      <w:szCs w:val="21"/>
                    </w:rPr>
                  </w:pPr>
                  <w:r w:rsidRPr="003455B9">
                    <w:rPr>
                      <w:rFonts w:hint="eastAsia"/>
                      <w:szCs w:val="21"/>
                    </w:rPr>
                    <w:t>1</w:t>
                  </w:r>
                  <w:r w:rsidRPr="003455B9">
                    <w:rPr>
                      <w:szCs w:val="21"/>
                    </w:rPr>
                    <w:t>.30</w:t>
                  </w:r>
                </w:p>
              </w:tc>
              <w:tc>
                <w:tcPr>
                  <w:tcW w:w="750" w:type="pct"/>
                  <w:tcBorders>
                    <w:top w:val="single" w:sz="4" w:space="0" w:color="auto"/>
                    <w:left w:val="single" w:sz="4" w:space="0" w:color="auto"/>
                    <w:bottom w:val="single" w:sz="6" w:space="0" w:color="auto"/>
                  </w:tcBorders>
                </w:tcPr>
                <w:p w14:paraId="539A94CC" w14:textId="77777777" w:rsidR="004C675A" w:rsidRPr="003455B9" w:rsidRDefault="00E8703A" w:rsidP="00FF0CB4">
                  <w:pPr>
                    <w:jc w:val="center"/>
                    <w:rPr>
                      <w:szCs w:val="21"/>
                    </w:rPr>
                  </w:pPr>
                  <w:r w:rsidRPr="003455B9">
                    <w:rPr>
                      <w:rFonts w:hint="eastAsia"/>
                      <w:szCs w:val="21"/>
                    </w:rPr>
                    <w:t>1</w:t>
                  </w:r>
                  <w:r w:rsidRPr="003455B9">
                    <w:rPr>
                      <w:szCs w:val="21"/>
                    </w:rPr>
                    <w:t>.49</w:t>
                  </w:r>
                </w:p>
              </w:tc>
            </w:tr>
            <w:tr w:rsidR="003455B9" w:rsidRPr="003455B9" w14:paraId="3B94BE0E" w14:textId="77777777" w:rsidTr="00E8703A">
              <w:trPr>
                <w:cantSplit/>
                <w:trHeight w:val="226"/>
                <w:jc w:val="center"/>
              </w:trPr>
              <w:tc>
                <w:tcPr>
                  <w:tcW w:w="263" w:type="pct"/>
                  <w:vMerge/>
                  <w:tcBorders>
                    <w:top w:val="single" w:sz="6" w:space="0" w:color="auto"/>
                    <w:bottom w:val="single" w:sz="6" w:space="0" w:color="auto"/>
                  </w:tcBorders>
                  <w:vAlign w:val="center"/>
                </w:tcPr>
                <w:p w14:paraId="1EC2A930" w14:textId="77777777" w:rsidR="00BC69E7" w:rsidRPr="003455B9" w:rsidRDefault="00BC69E7" w:rsidP="00FF0CB4">
                  <w:pPr>
                    <w:jc w:val="center"/>
                    <w:rPr>
                      <w:szCs w:val="21"/>
                    </w:rPr>
                  </w:pPr>
                </w:p>
              </w:tc>
              <w:tc>
                <w:tcPr>
                  <w:tcW w:w="1600" w:type="pct"/>
                  <w:gridSpan w:val="2"/>
                  <w:tcBorders>
                    <w:top w:val="single" w:sz="6" w:space="0" w:color="auto"/>
                    <w:bottom w:val="single" w:sz="6" w:space="0" w:color="auto"/>
                    <w:right w:val="single" w:sz="4" w:space="0" w:color="auto"/>
                  </w:tcBorders>
                  <w:vAlign w:val="center"/>
                </w:tcPr>
                <w:p w14:paraId="2CE161E4" w14:textId="77777777" w:rsidR="00BC69E7" w:rsidRPr="003455B9" w:rsidRDefault="00BC69E7" w:rsidP="00FF0CB4">
                  <w:pPr>
                    <w:jc w:val="center"/>
                    <w:rPr>
                      <w:szCs w:val="21"/>
                    </w:rPr>
                  </w:pPr>
                  <w:r w:rsidRPr="003455B9">
                    <w:rPr>
                      <w:szCs w:val="21"/>
                    </w:rPr>
                    <w:t>下风向浓度最大值</w:t>
                  </w:r>
                </w:p>
              </w:tc>
              <w:tc>
                <w:tcPr>
                  <w:tcW w:w="2387" w:type="pct"/>
                  <w:gridSpan w:val="5"/>
                  <w:tcBorders>
                    <w:top w:val="single" w:sz="6" w:space="0" w:color="auto"/>
                    <w:bottom w:val="single" w:sz="6" w:space="0" w:color="auto"/>
                  </w:tcBorders>
                  <w:vAlign w:val="center"/>
                </w:tcPr>
                <w:p w14:paraId="5D753E4B" w14:textId="77777777" w:rsidR="00BC69E7" w:rsidRPr="003455B9" w:rsidRDefault="00E8703A" w:rsidP="00FF0CB4">
                  <w:pPr>
                    <w:pStyle w:val="1--"/>
                    <w:spacing w:line="240" w:lineRule="auto"/>
                    <w:ind w:firstLineChars="0" w:firstLine="0"/>
                    <w:jc w:val="center"/>
                    <w:rPr>
                      <w:b/>
                      <w:sz w:val="21"/>
                      <w:szCs w:val="21"/>
                    </w:rPr>
                  </w:pPr>
                  <w:r w:rsidRPr="003455B9">
                    <w:rPr>
                      <w:rFonts w:hint="eastAsia"/>
                      <w:b/>
                      <w:sz w:val="21"/>
                      <w:szCs w:val="21"/>
                    </w:rPr>
                    <w:t>1</w:t>
                  </w:r>
                  <w:r w:rsidRPr="003455B9">
                    <w:rPr>
                      <w:b/>
                      <w:sz w:val="21"/>
                      <w:szCs w:val="21"/>
                    </w:rPr>
                    <w:t>.32</w:t>
                  </w:r>
                </w:p>
              </w:tc>
              <w:tc>
                <w:tcPr>
                  <w:tcW w:w="750" w:type="pct"/>
                  <w:tcBorders>
                    <w:top w:val="single" w:sz="6" w:space="0" w:color="auto"/>
                    <w:bottom w:val="single" w:sz="6" w:space="0" w:color="auto"/>
                    <w:right w:val="nil"/>
                  </w:tcBorders>
                </w:tcPr>
                <w:p w14:paraId="75E3B49C" w14:textId="77777777" w:rsidR="00BC69E7" w:rsidRPr="003455B9" w:rsidRDefault="00E8703A" w:rsidP="00FF0CB4">
                  <w:pPr>
                    <w:jc w:val="center"/>
                    <w:rPr>
                      <w:b/>
                      <w:szCs w:val="21"/>
                    </w:rPr>
                  </w:pPr>
                  <w:r w:rsidRPr="003455B9">
                    <w:rPr>
                      <w:rFonts w:hint="eastAsia"/>
                      <w:b/>
                      <w:szCs w:val="21"/>
                    </w:rPr>
                    <w:t>1</w:t>
                  </w:r>
                  <w:r w:rsidRPr="003455B9">
                    <w:rPr>
                      <w:b/>
                      <w:szCs w:val="21"/>
                    </w:rPr>
                    <w:t>.57</w:t>
                  </w:r>
                </w:p>
              </w:tc>
            </w:tr>
            <w:tr w:rsidR="003455B9" w:rsidRPr="003455B9" w14:paraId="3A9106E6" w14:textId="77777777" w:rsidTr="00E8703A">
              <w:trPr>
                <w:cantSplit/>
                <w:trHeight w:val="226"/>
                <w:jc w:val="center"/>
              </w:trPr>
              <w:tc>
                <w:tcPr>
                  <w:tcW w:w="263" w:type="pct"/>
                  <w:vMerge/>
                  <w:tcBorders>
                    <w:top w:val="single" w:sz="6" w:space="0" w:color="auto"/>
                    <w:bottom w:val="single" w:sz="6" w:space="0" w:color="auto"/>
                  </w:tcBorders>
                  <w:vAlign w:val="center"/>
                </w:tcPr>
                <w:p w14:paraId="544C02D1" w14:textId="77777777" w:rsidR="00BC69E7" w:rsidRPr="003455B9" w:rsidRDefault="00BC69E7" w:rsidP="00FF0CB4">
                  <w:pPr>
                    <w:jc w:val="center"/>
                    <w:rPr>
                      <w:szCs w:val="21"/>
                    </w:rPr>
                  </w:pPr>
                </w:p>
              </w:tc>
              <w:tc>
                <w:tcPr>
                  <w:tcW w:w="1600" w:type="pct"/>
                  <w:gridSpan w:val="2"/>
                  <w:tcBorders>
                    <w:top w:val="single" w:sz="6" w:space="0" w:color="auto"/>
                    <w:bottom w:val="single" w:sz="6" w:space="0" w:color="auto"/>
                    <w:right w:val="single" w:sz="4" w:space="0" w:color="auto"/>
                  </w:tcBorders>
                  <w:vAlign w:val="center"/>
                </w:tcPr>
                <w:p w14:paraId="0314DCB4" w14:textId="77777777" w:rsidR="00BC69E7" w:rsidRPr="003455B9" w:rsidRDefault="00BC69E7" w:rsidP="00FF0CB4">
                  <w:pPr>
                    <w:jc w:val="center"/>
                    <w:rPr>
                      <w:szCs w:val="21"/>
                    </w:rPr>
                  </w:pPr>
                  <w:r w:rsidRPr="003455B9">
                    <w:rPr>
                      <w:szCs w:val="21"/>
                    </w:rPr>
                    <w:t>评价标准</w:t>
                  </w:r>
                </w:p>
              </w:tc>
              <w:tc>
                <w:tcPr>
                  <w:tcW w:w="2387" w:type="pct"/>
                  <w:gridSpan w:val="5"/>
                  <w:tcBorders>
                    <w:top w:val="single" w:sz="6" w:space="0" w:color="auto"/>
                    <w:bottom w:val="single" w:sz="6" w:space="0" w:color="auto"/>
                  </w:tcBorders>
                  <w:vAlign w:val="center"/>
                </w:tcPr>
                <w:p w14:paraId="52639186" w14:textId="77777777" w:rsidR="00BC69E7" w:rsidRPr="003455B9" w:rsidRDefault="00BC69E7" w:rsidP="00FF0CB4">
                  <w:pPr>
                    <w:jc w:val="center"/>
                    <w:rPr>
                      <w:szCs w:val="21"/>
                    </w:rPr>
                  </w:pPr>
                  <w:r w:rsidRPr="003455B9">
                    <w:rPr>
                      <w:rFonts w:hint="eastAsia"/>
                      <w:szCs w:val="21"/>
                    </w:rPr>
                    <w:t>4</w:t>
                  </w:r>
                  <w:r w:rsidRPr="003455B9">
                    <w:rPr>
                      <w:szCs w:val="21"/>
                    </w:rPr>
                    <w:t>.0</w:t>
                  </w:r>
                </w:p>
              </w:tc>
              <w:tc>
                <w:tcPr>
                  <w:tcW w:w="750" w:type="pct"/>
                  <w:tcBorders>
                    <w:top w:val="single" w:sz="6" w:space="0" w:color="auto"/>
                    <w:bottom w:val="single" w:sz="6" w:space="0" w:color="auto"/>
                    <w:right w:val="nil"/>
                  </w:tcBorders>
                </w:tcPr>
                <w:p w14:paraId="50D29AFF" w14:textId="77777777" w:rsidR="00BC69E7" w:rsidRPr="003455B9" w:rsidRDefault="00BC69E7" w:rsidP="00FF0CB4">
                  <w:pPr>
                    <w:jc w:val="center"/>
                    <w:rPr>
                      <w:szCs w:val="21"/>
                    </w:rPr>
                  </w:pPr>
                  <w:r w:rsidRPr="003455B9">
                    <w:rPr>
                      <w:rFonts w:hint="eastAsia"/>
                      <w:szCs w:val="21"/>
                    </w:rPr>
                    <w:t>6</w:t>
                  </w:r>
                  <w:r w:rsidRPr="003455B9">
                    <w:rPr>
                      <w:szCs w:val="21"/>
                    </w:rPr>
                    <w:t>.0</w:t>
                  </w:r>
                </w:p>
              </w:tc>
            </w:tr>
            <w:tr w:rsidR="003455B9" w:rsidRPr="003455B9" w14:paraId="6BEA436D" w14:textId="77777777" w:rsidTr="00E8703A">
              <w:trPr>
                <w:cantSplit/>
                <w:trHeight w:val="226"/>
                <w:jc w:val="center"/>
              </w:trPr>
              <w:tc>
                <w:tcPr>
                  <w:tcW w:w="263" w:type="pct"/>
                  <w:vMerge/>
                  <w:tcBorders>
                    <w:top w:val="single" w:sz="6" w:space="0" w:color="auto"/>
                    <w:bottom w:val="single" w:sz="12" w:space="0" w:color="auto"/>
                  </w:tcBorders>
                  <w:vAlign w:val="center"/>
                </w:tcPr>
                <w:p w14:paraId="68C26C5C" w14:textId="77777777" w:rsidR="00BC69E7" w:rsidRPr="003455B9" w:rsidRDefault="00BC69E7" w:rsidP="00FF0CB4">
                  <w:pPr>
                    <w:jc w:val="center"/>
                    <w:rPr>
                      <w:szCs w:val="21"/>
                    </w:rPr>
                  </w:pPr>
                </w:p>
              </w:tc>
              <w:tc>
                <w:tcPr>
                  <w:tcW w:w="1600" w:type="pct"/>
                  <w:gridSpan w:val="2"/>
                  <w:tcBorders>
                    <w:top w:val="single" w:sz="6" w:space="0" w:color="auto"/>
                    <w:bottom w:val="single" w:sz="12" w:space="0" w:color="auto"/>
                    <w:right w:val="single" w:sz="4" w:space="0" w:color="auto"/>
                  </w:tcBorders>
                  <w:vAlign w:val="center"/>
                </w:tcPr>
                <w:p w14:paraId="05C3F837" w14:textId="77777777" w:rsidR="00BC69E7" w:rsidRPr="003455B9" w:rsidRDefault="00BC69E7" w:rsidP="00FF0CB4">
                  <w:pPr>
                    <w:jc w:val="center"/>
                    <w:rPr>
                      <w:szCs w:val="21"/>
                    </w:rPr>
                  </w:pPr>
                  <w:r w:rsidRPr="003455B9">
                    <w:rPr>
                      <w:szCs w:val="21"/>
                    </w:rPr>
                    <w:t>达标情况</w:t>
                  </w:r>
                </w:p>
              </w:tc>
              <w:tc>
                <w:tcPr>
                  <w:tcW w:w="2387" w:type="pct"/>
                  <w:gridSpan w:val="5"/>
                  <w:tcBorders>
                    <w:top w:val="single" w:sz="6" w:space="0" w:color="auto"/>
                    <w:bottom w:val="single" w:sz="12" w:space="0" w:color="auto"/>
                  </w:tcBorders>
                  <w:vAlign w:val="center"/>
                </w:tcPr>
                <w:p w14:paraId="4A1613F2" w14:textId="77777777" w:rsidR="00BC69E7" w:rsidRPr="003455B9" w:rsidRDefault="00BC69E7" w:rsidP="00FF0CB4">
                  <w:pPr>
                    <w:jc w:val="center"/>
                    <w:rPr>
                      <w:szCs w:val="21"/>
                    </w:rPr>
                  </w:pPr>
                  <w:r w:rsidRPr="003455B9">
                    <w:rPr>
                      <w:rFonts w:hint="eastAsia"/>
                      <w:szCs w:val="21"/>
                    </w:rPr>
                    <w:t>达标</w:t>
                  </w:r>
                </w:p>
              </w:tc>
              <w:tc>
                <w:tcPr>
                  <w:tcW w:w="750" w:type="pct"/>
                  <w:tcBorders>
                    <w:top w:val="single" w:sz="6" w:space="0" w:color="auto"/>
                    <w:bottom w:val="single" w:sz="12" w:space="0" w:color="auto"/>
                    <w:right w:val="nil"/>
                  </w:tcBorders>
                </w:tcPr>
                <w:p w14:paraId="4C080D12" w14:textId="77777777" w:rsidR="00BC69E7" w:rsidRPr="003455B9" w:rsidRDefault="00BC69E7" w:rsidP="00FF0CB4">
                  <w:pPr>
                    <w:jc w:val="center"/>
                    <w:rPr>
                      <w:szCs w:val="21"/>
                    </w:rPr>
                  </w:pPr>
                  <w:r w:rsidRPr="003455B9">
                    <w:rPr>
                      <w:rFonts w:hint="eastAsia"/>
                      <w:szCs w:val="21"/>
                    </w:rPr>
                    <w:t>达标</w:t>
                  </w:r>
                </w:p>
              </w:tc>
            </w:tr>
          </w:tbl>
          <w:p w14:paraId="7B35E1E0" w14:textId="77777777" w:rsidR="00FF0CB4" w:rsidRPr="003455B9" w:rsidRDefault="00FF0CB4" w:rsidP="00FF0CB4">
            <w:pPr>
              <w:spacing w:line="360" w:lineRule="auto"/>
              <w:ind w:firstLineChars="200" w:firstLine="480"/>
              <w:rPr>
                <w:sz w:val="24"/>
              </w:rPr>
            </w:pPr>
            <w:r w:rsidRPr="003455B9">
              <w:rPr>
                <w:rFonts w:hint="eastAsia"/>
                <w:sz w:val="24"/>
              </w:rPr>
              <w:t>2</w:t>
            </w:r>
            <w:r w:rsidRPr="003455B9">
              <w:rPr>
                <w:rFonts w:hint="eastAsia"/>
                <w:sz w:val="24"/>
              </w:rPr>
              <w:t>、废水</w:t>
            </w:r>
          </w:p>
          <w:p w14:paraId="5D273939" w14:textId="5B0C00A1" w:rsidR="00FA0F68" w:rsidRPr="003455B9" w:rsidRDefault="00FA0F68" w:rsidP="00FF0CB4">
            <w:pPr>
              <w:spacing w:line="360" w:lineRule="auto"/>
              <w:ind w:firstLineChars="200" w:firstLine="480"/>
              <w:rPr>
                <w:sz w:val="24"/>
              </w:rPr>
            </w:pPr>
            <w:r w:rsidRPr="003455B9">
              <w:rPr>
                <w:sz w:val="24"/>
              </w:rPr>
              <w:t>现有项目废水主要为职工生活污水，</w:t>
            </w:r>
            <w:bookmarkStart w:id="143" w:name="OLE_LINK256"/>
            <w:bookmarkStart w:id="144" w:name="OLE_LINK257"/>
            <w:r w:rsidRPr="003455B9">
              <w:rPr>
                <w:rFonts w:hint="eastAsia"/>
                <w:sz w:val="24"/>
              </w:rPr>
              <w:t>产生量为</w:t>
            </w:r>
            <w:r w:rsidR="00702FD0" w:rsidRPr="003455B9">
              <w:rPr>
                <w:sz w:val="24"/>
              </w:rPr>
              <w:t>24</w:t>
            </w:r>
            <w:bookmarkStart w:id="145" w:name="_GoBack"/>
            <w:bookmarkEnd w:id="145"/>
            <w:r w:rsidRPr="003455B9">
              <w:rPr>
                <w:sz w:val="24"/>
              </w:rPr>
              <w:t>0</w:t>
            </w:r>
            <w:r w:rsidRPr="003455B9">
              <w:rPr>
                <w:rFonts w:hint="eastAsia"/>
                <w:sz w:val="24"/>
              </w:rPr>
              <w:t>t/a</w:t>
            </w:r>
            <w:r w:rsidRPr="003455B9">
              <w:rPr>
                <w:rFonts w:hint="eastAsia"/>
                <w:sz w:val="24"/>
              </w:rPr>
              <w:t>，</w:t>
            </w:r>
            <w:r w:rsidRPr="003455B9">
              <w:rPr>
                <w:sz w:val="24"/>
              </w:rPr>
              <w:t>生活污水经化粪池预</w:t>
            </w:r>
            <w:r w:rsidRPr="003455B9">
              <w:rPr>
                <w:sz w:val="24"/>
              </w:rPr>
              <w:lastRenderedPageBreak/>
              <w:t>处理后接入</w:t>
            </w:r>
            <w:r w:rsidRPr="003455B9">
              <w:rPr>
                <w:rFonts w:hint="eastAsia"/>
                <w:sz w:val="24"/>
              </w:rPr>
              <w:t>江阴市城南污水处理有限公司</w:t>
            </w:r>
            <w:r w:rsidRPr="003455B9">
              <w:rPr>
                <w:sz w:val="24"/>
              </w:rPr>
              <w:t>集中处理，处理出水达《太湖地区城镇污水处理厂及重点工业行业主要水污染物排放限值》（</w:t>
            </w:r>
            <w:r w:rsidRPr="003455B9">
              <w:rPr>
                <w:sz w:val="24"/>
              </w:rPr>
              <w:t>DB32/T1072-2018</w:t>
            </w:r>
            <w:r w:rsidRPr="003455B9">
              <w:rPr>
                <w:sz w:val="24"/>
              </w:rPr>
              <w:t>）表</w:t>
            </w:r>
            <w:r w:rsidRPr="003455B9">
              <w:rPr>
                <w:sz w:val="24"/>
              </w:rPr>
              <w:t>2</w:t>
            </w:r>
            <w:r w:rsidRPr="003455B9">
              <w:rPr>
                <w:sz w:val="24"/>
              </w:rPr>
              <w:t>标准和《城镇污水处理厂污染物排放标准》（</w:t>
            </w:r>
            <w:r w:rsidRPr="003455B9">
              <w:rPr>
                <w:sz w:val="24"/>
              </w:rPr>
              <w:t>GB18918-2002</w:t>
            </w:r>
            <w:r w:rsidRPr="003455B9">
              <w:rPr>
                <w:sz w:val="24"/>
              </w:rPr>
              <w:t>）表</w:t>
            </w:r>
            <w:r w:rsidRPr="003455B9">
              <w:rPr>
                <w:sz w:val="24"/>
              </w:rPr>
              <w:t>1</w:t>
            </w:r>
            <w:r w:rsidRPr="003455B9">
              <w:rPr>
                <w:sz w:val="24"/>
              </w:rPr>
              <w:t>一级</w:t>
            </w:r>
            <w:r w:rsidRPr="003455B9">
              <w:rPr>
                <w:sz w:val="24"/>
              </w:rPr>
              <w:t>A</w:t>
            </w:r>
            <w:r w:rsidRPr="003455B9">
              <w:rPr>
                <w:sz w:val="24"/>
              </w:rPr>
              <w:t>标准后，排入锡澄运河。</w:t>
            </w:r>
            <w:bookmarkEnd w:id="143"/>
            <w:bookmarkEnd w:id="144"/>
          </w:p>
          <w:p w14:paraId="44CB1A72" w14:textId="77777777" w:rsidR="0025382F" w:rsidRPr="003455B9" w:rsidRDefault="0025382F" w:rsidP="0025382F">
            <w:pPr>
              <w:spacing w:line="360" w:lineRule="auto"/>
              <w:ind w:firstLineChars="200" w:firstLine="480"/>
              <w:rPr>
                <w:sz w:val="24"/>
              </w:rPr>
            </w:pPr>
            <w:r w:rsidRPr="003455B9">
              <w:rPr>
                <w:sz w:val="24"/>
              </w:rPr>
              <w:t>3</w:t>
            </w:r>
            <w:r w:rsidRPr="003455B9">
              <w:rPr>
                <w:sz w:val="24"/>
              </w:rPr>
              <w:t>、固废</w:t>
            </w:r>
          </w:p>
          <w:p w14:paraId="3EC25FFB" w14:textId="77777777" w:rsidR="0025382F" w:rsidRPr="003455B9" w:rsidRDefault="0025382F" w:rsidP="0025382F">
            <w:pPr>
              <w:spacing w:line="360" w:lineRule="auto"/>
              <w:ind w:firstLineChars="200" w:firstLine="480"/>
              <w:rPr>
                <w:sz w:val="24"/>
              </w:rPr>
            </w:pPr>
            <w:r w:rsidRPr="003455B9">
              <w:rPr>
                <w:bCs/>
                <w:sz w:val="24"/>
              </w:rPr>
              <w:t>现有项目</w:t>
            </w:r>
            <w:r w:rsidRPr="003455B9">
              <w:rPr>
                <w:sz w:val="24"/>
              </w:rPr>
              <w:t>固体废物为</w:t>
            </w:r>
            <w:bookmarkStart w:id="146" w:name="OLE_LINK254"/>
            <w:r w:rsidR="00FA0F68" w:rsidRPr="003455B9">
              <w:rPr>
                <w:rFonts w:hint="eastAsia"/>
                <w:sz w:val="24"/>
              </w:rPr>
              <w:t>漆渣、废油漆桶、废过滤棉、废活性炭、废含油抹布</w:t>
            </w:r>
            <w:bookmarkEnd w:id="146"/>
            <w:r w:rsidR="003C24BE" w:rsidRPr="003455B9">
              <w:rPr>
                <w:rFonts w:hint="eastAsia"/>
                <w:sz w:val="24"/>
              </w:rPr>
              <w:t>、</w:t>
            </w:r>
            <w:bookmarkStart w:id="147" w:name="OLE_LINK60"/>
            <w:bookmarkStart w:id="148" w:name="OLE_LINK61"/>
            <w:r w:rsidR="003C24BE" w:rsidRPr="003455B9">
              <w:rPr>
                <w:rFonts w:hint="eastAsia"/>
                <w:sz w:val="24"/>
              </w:rPr>
              <w:t>废机油（含机油桶）</w:t>
            </w:r>
            <w:bookmarkEnd w:id="147"/>
            <w:bookmarkEnd w:id="148"/>
            <w:r w:rsidR="00F0064A" w:rsidRPr="003455B9">
              <w:rPr>
                <w:rFonts w:hint="eastAsia"/>
                <w:sz w:val="24"/>
              </w:rPr>
              <w:t>和生活垃圾，其中漆渣、废油漆桶、废过滤棉、废活性炭、废含油抹布</w:t>
            </w:r>
            <w:r w:rsidR="003C24BE" w:rsidRPr="003455B9">
              <w:rPr>
                <w:rFonts w:hint="eastAsia"/>
                <w:sz w:val="24"/>
              </w:rPr>
              <w:t>、废机油（含机油桶）</w:t>
            </w:r>
            <w:r w:rsidR="00F0064A" w:rsidRPr="003455B9">
              <w:rPr>
                <w:rFonts w:hint="eastAsia"/>
                <w:sz w:val="24"/>
              </w:rPr>
              <w:t>为危险废物，委托江阴市锦绣江南环境发展有限公司处置，</w:t>
            </w:r>
            <w:r w:rsidRPr="003455B9">
              <w:rPr>
                <w:sz w:val="24"/>
              </w:rPr>
              <w:t>生活垃圾由当地环卫部门统一处置。</w:t>
            </w:r>
          </w:p>
          <w:p w14:paraId="41E8EE7C" w14:textId="44F1BFA7" w:rsidR="0025382F" w:rsidRPr="003455B9" w:rsidRDefault="0025382F" w:rsidP="0025382F">
            <w:pPr>
              <w:pStyle w:val="aff9"/>
              <w:adjustRightInd w:val="0"/>
              <w:snapToGrid w:val="0"/>
              <w:spacing w:line="240" w:lineRule="auto"/>
              <w:ind w:firstLineChars="0" w:firstLine="0"/>
              <w:jc w:val="center"/>
              <w:rPr>
                <w:b/>
                <w:bCs/>
              </w:rPr>
            </w:pPr>
            <w:r w:rsidRPr="003455B9">
              <w:rPr>
                <w:b/>
                <w:bCs/>
              </w:rPr>
              <w:t>表</w:t>
            </w:r>
            <w:r w:rsidRPr="003455B9">
              <w:rPr>
                <w:b/>
                <w:bCs/>
              </w:rPr>
              <w:t>2</w:t>
            </w:r>
            <w:r w:rsidRPr="003455B9">
              <w:rPr>
                <w:rFonts w:hint="eastAsia"/>
                <w:b/>
                <w:bCs/>
              </w:rPr>
              <w:t>-</w:t>
            </w:r>
            <w:r w:rsidR="008050E5" w:rsidRPr="003455B9">
              <w:rPr>
                <w:b/>
                <w:bCs/>
              </w:rPr>
              <w:t>1</w:t>
            </w:r>
            <w:r w:rsidR="00F37BA5" w:rsidRPr="003455B9">
              <w:rPr>
                <w:b/>
                <w:bCs/>
              </w:rPr>
              <w:t>5</w:t>
            </w:r>
            <w:r w:rsidR="00932C1A" w:rsidRPr="003455B9">
              <w:rPr>
                <w:b/>
                <w:bCs/>
              </w:rPr>
              <w:t xml:space="preserve"> </w:t>
            </w:r>
            <w:r w:rsidRPr="003455B9">
              <w:rPr>
                <w:rFonts w:hint="eastAsia"/>
                <w:b/>
                <w:bCs/>
              </w:rPr>
              <w:t xml:space="preserve"> </w:t>
            </w:r>
            <w:r w:rsidRPr="003455B9">
              <w:rPr>
                <w:b/>
                <w:bCs/>
              </w:rPr>
              <w:t>固体废物利用处置</w:t>
            </w:r>
            <w:r w:rsidRPr="003455B9">
              <w:rPr>
                <w:rFonts w:hint="eastAsia"/>
                <w:b/>
                <w:bCs/>
              </w:rPr>
              <w:t>情况表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72"/>
              <w:gridCol w:w="961"/>
              <w:gridCol w:w="1022"/>
              <w:gridCol w:w="1260"/>
              <w:gridCol w:w="1283"/>
              <w:gridCol w:w="680"/>
              <w:gridCol w:w="1325"/>
              <w:gridCol w:w="1188"/>
            </w:tblGrid>
            <w:tr w:rsidR="003455B9" w:rsidRPr="003455B9" w14:paraId="3E1C1F8B" w14:textId="77777777" w:rsidTr="000E68CA">
              <w:trPr>
                <w:trHeight w:val="340"/>
                <w:jc w:val="center"/>
              </w:trPr>
              <w:tc>
                <w:tcPr>
                  <w:tcW w:w="472" w:type="dxa"/>
                  <w:tcBorders>
                    <w:top w:val="single" w:sz="12" w:space="0" w:color="auto"/>
                    <w:bottom w:val="single" w:sz="12" w:space="0" w:color="auto"/>
                  </w:tcBorders>
                  <w:vAlign w:val="center"/>
                </w:tcPr>
                <w:p w14:paraId="2011DDC5"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序号</w:t>
                  </w:r>
                </w:p>
              </w:tc>
              <w:tc>
                <w:tcPr>
                  <w:tcW w:w="961" w:type="dxa"/>
                  <w:tcBorders>
                    <w:top w:val="single" w:sz="12" w:space="0" w:color="auto"/>
                    <w:bottom w:val="single" w:sz="12" w:space="0" w:color="auto"/>
                  </w:tcBorders>
                  <w:vAlign w:val="center"/>
                </w:tcPr>
                <w:p w14:paraId="6875966C"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固体废物</w:t>
                  </w:r>
                </w:p>
                <w:p w14:paraId="02188E7F"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名称</w:t>
                  </w:r>
                </w:p>
              </w:tc>
              <w:tc>
                <w:tcPr>
                  <w:tcW w:w="1022" w:type="dxa"/>
                  <w:tcBorders>
                    <w:top w:val="single" w:sz="12" w:space="0" w:color="auto"/>
                    <w:bottom w:val="single" w:sz="12" w:space="0" w:color="auto"/>
                  </w:tcBorders>
                  <w:vAlign w:val="center"/>
                </w:tcPr>
                <w:p w14:paraId="031F48C6"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产生工序</w:t>
                  </w:r>
                </w:p>
              </w:tc>
              <w:tc>
                <w:tcPr>
                  <w:tcW w:w="1260" w:type="dxa"/>
                  <w:tcBorders>
                    <w:top w:val="single" w:sz="12" w:space="0" w:color="auto"/>
                    <w:bottom w:val="single" w:sz="12" w:space="0" w:color="auto"/>
                  </w:tcBorders>
                  <w:vAlign w:val="center"/>
                </w:tcPr>
                <w:p w14:paraId="623794F8"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属性</w:t>
                  </w:r>
                </w:p>
              </w:tc>
              <w:tc>
                <w:tcPr>
                  <w:tcW w:w="1283" w:type="dxa"/>
                  <w:tcBorders>
                    <w:top w:val="single" w:sz="12" w:space="0" w:color="auto"/>
                    <w:bottom w:val="single" w:sz="12" w:space="0" w:color="auto"/>
                  </w:tcBorders>
                  <w:vAlign w:val="center"/>
                </w:tcPr>
                <w:p w14:paraId="095AD20C"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废物</w:t>
                  </w:r>
                </w:p>
                <w:p w14:paraId="7C38CE07"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代码</w:t>
                  </w:r>
                </w:p>
              </w:tc>
              <w:tc>
                <w:tcPr>
                  <w:tcW w:w="680" w:type="dxa"/>
                  <w:tcBorders>
                    <w:top w:val="single" w:sz="12" w:space="0" w:color="auto"/>
                    <w:bottom w:val="single" w:sz="12" w:space="0" w:color="auto"/>
                  </w:tcBorders>
                  <w:vAlign w:val="center"/>
                </w:tcPr>
                <w:p w14:paraId="2A44E12C"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产生量</w:t>
                  </w:r>
                </w:p>
                <w:p w14:paraId="2F7F2DED"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(t/a)</w:t>
                  </w:r>
                </w:p>
              </w:tc>
              <w:tc>
                <w:tcPr>
                  <w:tcW w:w="1325" w:type="dxa"/>
                  <w:tcBorders>
                    <w:top w:val="single" w:sz="12" w:space="0" w:color="auto"/>
                    <w:bottom w:val="single" w:sz="12" w:space="0" w:color="auto"/>
                  </w:tcBorders>
                  <w:vAlign w:val="center"/>
                </w:tcPr>
                <w:p w14:paraId="3D11A7E0"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利用处置</w:t>
                  </w:r>
                </w:p>
                <w:p w14:paraId="696220DA"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方式</w:t>
                  </w:r>
                </w:p>
              </w:tc>
              <w:tc>
                <w:tcPr>
                  <w:tcW w:w="1188" w:type="dxa"/>
                  <w:tcBorders>
                    <w:top w:val="single" w:sz="12" w:space="0" w:color="auto"/>
                    <w:bottom w:val="single" w:sz="12" w:space="0" w:color="auto"/>
                  </w:tcBorders>
                  <w:vAlign w:val="center"/>
                </w:tcPr>
                <w:p w14:paraId="74933B49"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利用处置</w:t>
                  </w:r>
                </w:p>
                <w:p w14:paraId="4F565588" w14:textId="77777777" w:rsidR="0025382F" w:rsidRPr="003455B9" w:rsidRDefault="0025382F" w:rsidP="0025382F">
                  <w:pPr>
                    <w:pStyle w:val="aff9"/>
                    <w:adjustRightInd w:val="0"/>
                    <w:snapToGrid w:val="0"/>
                    <w:spacing w:line="240" w:lineRule="auto"/>
                    <w:ind w:firstLineChars="0" w:firstLine="0"/>
                    <w:jc w:val="center"/>
                    <w:rPr>
                      <w:b/>
                      <w:sz w:val="21"/>
                      <w:szCs w:val="21"/>
                    </w:rPr>
                  </w:pPr>
                  <w:r w:rsidRPr="003455B9">
                    <w:rPr>
                      <w:b/>
                      <w:sz w:val="21"/>
                      <w:szCs w:val="21"/>
                    </w:rPr>
                    <w:t>单位</w:t>
                  </w:r>
                </w:p>
              </w:tc>
            </w:tr>
            <w:tr w:rsidR="003455B9" w:rsidRPr="003455B9" w14:paraId="1035F9F3" w14:textId="77777777" w:rsidTr="000E68CA">
              <w:trPr>
                <w:trHeight w:val="340"/>
                <w:jc w:val="center"/>
              </w:trPr>
              <w:tc>
                <w:tcPr>
                  <w:tcW w:w="472" w:type="dxa"/>
                  <w:vAlign w:val="center"/>
                </w:tcPr>
                <w:p w14:paraId="57F2E8DE" w14:textId="77777777" w:rsidR="00DC4E26" w:rsidRPr="003455B9" w:rsidRDefault="00DC4E26" w:rsidP="0025382F">
                  <w:pPr>
                    <w:adjustRightInd w:val="0"/>
                    <w:snapToGrid w:val="0"/>
                    <w:jc w:val="center"/>
                    <w:rPr>
                      <w:szCs w:val="21"/>
                    </w:rPr>
                  </w:pPr>
                  <w:bookmarkStart w:id="149" w:name="_Hlk208327281"/>
                  <w:bookmarkStart w:id="150" w:name="_Hlk192507912"/>
                  <w:r w:rsidRPr="003455B9">
                    <w:rPr>
                      <w:szCs w:val="21"/>
                    </w:rPr>
                    <w:t>1</w:t>
                  </w:r>
                </w:p>
              </w:tc>
              <w:tc>
                <w:tcPr>
                  <w:tcW w:w="961" w:type="dxa"/>
                  <w:vAlign w:val="center"/>
                </w:tcPr>
                <w:p w14:paraId="1CDC7088" w14:textId="77777777" w:rsidR="00DC4E26" w:rsidRPr="003455B9" w:rsidRDefault="00DC4E26" w:rsidP="0025382F">
                  <w:pPr>
                    <w:adjustRightInd w:val="0"/>
                    <w:snapToGrid w:val="0"/>
                    <w:jc w:val="center"/>
                    <w:rPr>
                      <w:szCs w:val="21"/>
                    </w:rPr>
                  </w:pPr>
                  <w:r w:rsidRPr="003455B9">
                    <w:rPr>
                      <w:rFonts w:hint="eastAsia"/>
                      <w:szCs w:val="21"/>
                    </w:rPr>
                    <w:t>漆渣</w:t>
                  </w:r>
                </w:p>
              </w:tc>
              <w:tc>
                <w:tcPr>
                  <w:tcW w:w="1022" w:type="dxa"/>
                  <w:vAlign w:val="center"/>
                </w:tcPr>
                <w:p w14:paraId="4FD5C9C0" w14:textId="77777777" w:rsidR="00DC4E26" w:rsidRPr="003455B9" w:rsidRDefault="00DC4E26" w:rsidP="0025382F">
                  <w:pPr>
                    <w:adjustRightInd w:val="0"/>
                    <w:snapToGrid w:val="0"/>
                    <w:jc w:val="center"/>
                    <w:rPr>
                      <w:szCs w:val="21"/>
                    </w:rPr>
                  </w:pPr>
                  <w:r w:rsidRPr="003455B9">
                    <w:rPr>
                      <w:rFonts w:hint="eastAsia"/>
                      <w:szCs w:val="21"/>
                    </w:rPr>
                    <w:t>补漆</w:t>
                  </w:r>
                </w:p>
              </w:tc>
              <w:tc>
                <w:tcPr>
                  <w:tcW w:w="1260" w:type="dxa"/>
                  <w:vMerge w:val="restart"/>
                  <w:vAlign w:val="center"/>
                </w:tcPr>
                <w:p w14:paraId="57A9BB5E" w14:textId="77777777" w:rsidR="00DC4E26" w:rsidRPr="003455B9" w:rsidRDefault="00DC4E26" w:rsidP="0025382F">
                  <w:pPr>
                    <w:adjustRightInd w:val="0"/>
                    <w:snapToGrid w:val="0"/>
                    <w:jc w:val="center"/>
                    <w:rPr>
                      <w:szCs w:val="21"/>
                    </w:rPr>
                  </w:pPr>
                  <w:r w:rsidRPr="003455B9">
                    <w:rPr>
                      <w:szCs w:val="21"/>
                    </w:rPr>
                    <w:t>危险废物</w:t>
                  </w:r>
                </w:p>
              </w:tc>
              <w:tc>
                <w:tcPr>
                  <w:tcW w:w="1283" w:type="dxa"/>
                  <w:vAlign w:val="center"/>
                </w:tcPr>
                <w:p w14:paraId="2585DF37" w14:textId="77777777" w:rsidR="00DC4E26" w:rsidRPr="003455B9" w:rsidRDefault="00DC4E26" w:rsidP="00C50C89">
                  <w:pPr>
                    <w:adjustRightInd w:val="0"/>
                    <w:snapToGrid w:val="0"/>
                    <w:jc w:val="center"/>
                    <w:rPr>
                      <w:szCs w:val="21"/>
                    </w:rPr>
                  </w:pPr>
                  <w:r w:rsidRPr="003455B9">
                    <w:rPr>
                      <w:szCs w:val="21"/>
                    </w:rPr>
                    <w:t>HW12</w:t>
                  </w:r>
                </w:p>
                <w:p w14:paraId="1BD10132" w14:textId="77777777" w:rsidR="00DC4E26" w:rsidRPr="003455B9" w:rsidRDefault="00DC4E26" w:rsidP="00C50C89">
                  <w:pPr>
                    <w:adjustRightInd w:val="0"/>
                    <w:snapToGrid w:val="0"/>
                    <w:jc w:val="center"/>
                    <w:rPr>
                      <w:spacing w:val="-20"/>
                      <w:szCs w:val="21"/>
                    </w:rPr>
                  </w:pPr>
                  <w:r w:rsidRPr="003455B9">
                    <w:rPr>
                      <w:szCs w:val="21"/>
                    </w:rPr>
                    <w:t>900-252-12</w:t>
                  </w:r>
                </w:p>
              </w:tc>
              <w:tc>
                <w:tcPr>
                  <w:tcW w:w="680" w:type="dxa"/>
                  <w:vAlign w:val="center"/>
                </w:tcPr>
                <w:p w14:paraId="3C27A831" w14:textId="77777777" w:rsidR="00DC4E26" w:rsidRPr="003455B9" w:rsidRDefault="00DC4E26" w:rsidP="0025382F">
                  <w:pPr>
                    <w:adjustRightInd w:val="0"/>
                    <w:snapToGrid w:val="0"/>
                    <w:jc w:val="center"/>
                    <w:rPr>
                      <w:szCs w:val="21"/>
                    </w:rPr>
                  </w:pPr>
                  <w:r w:rsidRPr="003455B9">
                    <w:rPr>
                      <w:szCs w:val="21"/>
                    </w:rPr>
                    <w:t>0.21</w:t>
                  </w:r>
                </w:p>
              </w:tc>
              <w:tc>
                <w:tcPr>
                  <w:tcW w:w="1325" w:type="dxa"/>
                  <w:vMerge w:val="restart"/>
                  <w:vAlign w:val="center"/>
                </w:tcPr>
                <w:p w14:paraId="586C2F26" w14:textId="77777777" w:rsidR="00DC4E26" w:rsidRPr="003455B9" w:rsidRDefault="00DC4E26" w:rsidP="0025382F">
                  <w:pPr>
                    <w:pStyle w:val="aff9"/>
                    <w:adjustRightInd w:val="0"/>
                    <w:snapToGrid w:val="0"/>
                    <w:spacing w:line="240" w:lineRule="auto"/>
                    <w:ind w:firstLineChars="0" w:firstLine="0"/>
                    <w:jc w:val="center"/>
                    <w:rPr>
                      <w:sz w:val="21"/>
                      <w:szCs w:val="21"/>
                    </w:rPr>
                  </w:pPr>
                  <w:r w:rsidRPr="003455B9">
                    <w:rPr>
                      <w:sz w:val="21"/>
                      <w:szCs w:val="21"/>
                    </w:rPr>
                    <w:t>委托有资质单位合理处置</w:t>
                  </w:r>
                </w:p>
              </w:tc>
              <w:tc>
                <w:tcPr>
                  <w:tcW w:w="1188" w:type="dxa"/>
                  <w:vMerge w:val="restart"/>
                  <w:vAlign w:val="center"/>
                </w:tcPr>
                <w:p w14:paraId="4959AC5B" w14:textId="77777777" w:rsidR="00DC4E26" w:rsidRPr="003455B9" w:rsidRDefault="00DC4E26" w:rsidP="0025382F">
                  <w:pPr>
                    <w:pStyle w:val="aff9"/>
                    <w:adjustRightInd w:val="0"/>
                    <w:snapToGrid w:val="0"/>
                    <w:spacing w:line="240" w:lineRule="auto"/>
                    <w:ind w:firstLineChars="0" w:firstLine="0"/>
                    <w:jc w:val="center"/>
                    <w:rPr>
                      <w:sz w:val="21"/>
                      <w:szCs w:val="21"/>
                    </w:rPr>
                  </w:pPr>
                  <w:r w:rsidRPr="003455B9">
                    <w:rPr>
                      <w:rFonts w:hint="eastAsia"/>
                      <w:sz w:val="21"/>
                      <w:szCs w:val="21"/>
                    </w:rPr>
                    <w:t>江阴市锦绣江南环境发展有限公司</w:t>
                  </w:r>
                </w:p>
              </w:tc>
            </w:tr>
            <w:tr w:rsidR="003455B9" w:rsidRPr="003455B9" w14:paraId="2F4A00AE" w14:textId="77777777" w:rsidTr="000E68CA">
              <w:trPr>
                <w:trHeight w:val="340"/>
                <w:jc w:val="center"/>
              </w:trPr>
              <w:tc>
                <w:tcPr>
                  <w:tcW w:w="472" w:type="dxa"/>
                  <w:vAlign w:val="center"/>
                </w:tcPr>
                <w:p w14:paraId="01C29F6C" w14:textId="77777777" w:rsidR="00DC4E26" w:rsidRPr="003455B9" w:rsidRDefault="00DC4E26" w:rsidP="0025382F">
                  <w:pPr>
                    <w:adjustRightInd w:val="0"/>
                    <w:snapToGrid w:val="0"/>
                    <w:jc w:val="center"/>
                    <w:rPr>
                      <w:szCs w:val="21"/>
                    </w:rPr>
                  </w:pPr>
                  <w:r w:rsidRPr="003455B9">
                    <w:rPr>
                      <w:szCs w:val="21"/>
                    </w:rPr>
                    <w:t>2</w:t>
                  </w:r>
                </w:p>
              </w:tc>
              <w:tc>
                <w:tcPr>
                  <w:tcW w:w="961" w:type="dxa"/>
                  <w:vAlign w:val="center"/>
                </w:tcPr>
                <w:p w14:paraId="226A91EE" w14:textId="77777777" w:rsidR="00DC4E26" w:rsidRPr="003455B9" w:rsidRDefault="00DC4E26" w:rsidP="0025382F">
                  <w:pPr>
                    <w:adjustRightInd w:val="0"/>
                    <w:snapToGrid w:val="0"/>
                    <w:jc w:val="center"/>
                    <w:rPr>
                      <w:szCs w:val="21"/>
                    </w:rPr>
                  </w:pPr>
                  <w:r w:rsidRPr="003455B9">
                    <w:rPr>
                      <w:rFonts w:hint="eastAsia"/>
                      <w:szCs w:val="21"/>
                    </w:rPr>
                    <w:t>废油漆桶</w:t>
                  </w:r>
                </w:p>
              </w:tc>
              <w:tc>
                <w:tcPr>
                  <w:tcW w:w="1022" w:type="dxa"/>
                  <w:vAlign w:val="center"/>
                </w:tcPr>
                <w:p w14:paraId="6D6D2AEE" w14:textId="77777777" w:rsidR="00DC4E26" w:rsidRPr="003455B9" w:rsidRDefault="00DC4E26" w:rsidP="0025382F">
                  <w:pPr>
                    <w:adjustRightInd w:val="0"/>
                    <w:snapToGrid w:val="0"/>
                    <w:jc w:val="center"/>
                    <w:rPr>
                      <w:szCs w:val="21"/>
                    </w:rPr>
                  </w:pPr>
                  <w:r w:rsidRPr="003455B9">
                    <w:rPr>
                      <w:rFonts w:hint="eastAsia"/>
                      <w:szCs w:val="21"/>
                    </w:rPr>
                    <w:t>原料包装</w:t>
                  </w:r>
                </w:p>
              </w:tc>
              <w:tc>
                <w:tcPr>
                  <w:tcW w:w="1260" w:type="dxa"/>
                  <w:vMerge/>
                  <w:vAlign w:val="center"/>
                </w:tcPr>
                <w:p w14:paraId="1014EAA5" w14:textId="77777777" w:rsidR="00DC4E26" w:rsidRPr="003455B9" w:rsidRDefault="00DC4E26" w:rsidP="0025382F">
                  <w:pPr>
                    <w:adjustRightInd w:val="0"/>
                    <w:snapToGrid w:val="0"/>
                    <w:jc w:val="center"/>
                    <w:rPr>
                      <w:szCs w:val="21"/>
                    </w:rPr>
                  </w:pPr>
                </w:p>
              </w:tc>
              <w:tc>
                <w:tcPr>
                  <w:tcW w:w="1283" w:type="dxa"/>
                  <w:vAlign w:val="center"/>
                </w:tcPr>
                <w:p w14:paraId="0D7A6AED" w14:textId="77777777" w:rsidR="00DC4E26" w:rsidRPr="003455B9" w:rsidRDefault="00DC4E26" w:rsidP="00C50C89">
                  <w:pPr>
                    <w:adjustRightInd w:val="0"/>
                    <w:snapToGrid w:val="0"/>
                    <w:jc w:val="center"/>
                    <w:rPr>
                      <w:szCs w:val="21"/>
                    </w:rPr>
                  </w:pPr>
                  <w:r w:rsidRPr="003455B9">
                    <w:rPr>
                      <w:szCs w:val="21"/>
                    </w:rPr>
                    <w:t>HW49</w:t>
                  </w:r>
                </w:p>
                <w:p w14:paraId="2C64B54E" w14:textId="77777777" w:rsidR="00DC4E26" w:rsidRPr="003455B9" w:rsidRDefault="00DC4E26" w:rsidP="00C50C89">
                  <w:pPr>
                    <w:adjustRightInd w:val="0"/>
                    <w:snapToGrid w:val="0"/>
                    <w:jc w:val="center"/>
                    <w:rPr>
                      <w:spacing w:val="-20"/>
                      <w:szCs w:val="21"/>
                    </w:rPr>
                  </w:pPr>
                  <w:r w:rsidRPr="003455B9">
                    <w:rPr>
                      <w:szCs w:val="21"/>
                    </w:rPr>
                    <w:t>900-041-49</w:t>
                  </w:r>
                </w:p>
              </w:tc>
              <w:tc>
                <w:tcPr>
                  <w:tcW w:w="680" w:type="dxa"/>
                  <w:vAlign w:val="center"/>
                </w:tcPr>
                <w:p w14:paraId="2E8C3572" w14:textId="77777777" w:rsidR="00DC4E26" w:rsidRPr="003455B9" w:rsidRDefault="00DC4E26" w:rsidP="0025382F">
                  <w:pPr>
                    <w:adjustRightInd w:val="0"/>
                    <w:snapToGrid w:val="0"/>
                    <w:jc w:val="center"/>
                    <w:rPr>
                      <w:szCs w:val="21"/>
                    </w:rPr>
                  </w:pPr>
                  <w:r w:rsidRPr="003455B9">
                    <w:rPr>
                      <w:szCs w:val="21"/>
                    </w:rPr>
                    <w:t>0.1</w:t>
                  </w:r>
                </w:p>
              </w:tc>
              <w:tc>
                <w:tcPr>
                  <w:tcW w:w="1325" w:type="dxa"/>
                  <w:vMerge/>
                  <w:vAlign w:val="center"/>
                </w:tcPr>
                <w:p w14:paraId="53EB3486" w14:textId="77777777" w:rsidR="00DC4E26" w:rsidRPr="003455B9" w:rsidRDefault="00DC4E26" w:rsidP="0025382F">
                  <w:pPr>
                    <w:pStyle w:val="aff9"/>
                    <w:adjustRightInd w:val="0"/>
                    <w:snapToGrid w:val="0"/>
                    <w:spacing w:line="240" w:lineRule="auto"/>
                    <w:ind w:firstLine="420"/>
                    <w:jc w:val="center"/>
                    <w:rPr>
                      <w:sz w:val="21"/>
                      <w:szCs w:val="21"/>
                    </w:rPr>
                  </w:pPr>
                </w:p>
              </w:tc>
              <w:tc>
                <w:tcPr>
                  <w:tcW w:w="1188" w:type="dxa"/>
                  <w:vMerge/>
                  <w:vAlign w:val="center"/>
                </w:tcPr>
                <w:p w14:paraId="014AD7EB" w14:textId="77777777" w:rsidR="00DC4E26" w:rsidRPr="003455B9" w:rsidRDefault="00DC4E26" w:rsidP="0025382F">
                  <w:pPr>
                    <w:pStyle w:val="aff9"/>
                    <w:adjustRightInd w:val="0"/>
                    <w:snapToGrid w:val="0"/>
                    <w:spacing w:line="240" w:lineRule="auto"/>
                    <w:ind w:firstLine="420"/>
                    <w:jc w:val="center"/>
                    <w:rPr>
                      <w:sz w:val="21"/>
                      <w:szCs w:val="21"/>
                    </w:rPr>
                  </w:pPr>
                </w:p>
              </w:tc>
            </w:tr>
            <w:tr w:rsidR="003455B9" w:rsidRPr="003455B9" w14:paraId="38E6021A" w14:textId="77777777" w:rsidTr="000E68CA">
              <w:trPr>
                <w:trHeight w:val="340"/>
                <w:jc w:val="center"/>
              </w:trPr>
              <w:tc>
                <w:tcPr>
                  <w:tcW w:w="472" w:type="dxa"/>
                  <w:vAlign w:val="center"/>
                </w:tcPr>
                <w:p w14:paraId="4508D06E" w14:textId="77777777" w:rsidR="00DC4E26" w:rsidRPr="003455B9" w:rsidRDefault="00DC4E26" w:rsidP="0025382F">
                  <w:pPr>
                    <w:adjustRightInd w:val="0"/>
                    <w:snapToGrid w:val="0"/>
                    <w:jc w:val="center"/>
                    <w:rPr>
                      <w:szCs w:val="21"/>
                    </w:rPr>
                  </w:pPr>
                  <w:r w:rsidRPr="003455B9">
                    <w:rPr>
                      <w:szCs w:val="21"/>
                    </w:rPr>
                    <w:t>3</w:t>
                  </w:r>
                </w:p>
              </w:tc>
              <w:tc>
                <w:tcPr>
                  <w:tcW w:w="961" w:type="dxa"/>
                  <w:vAlign w:val="center"/>
                </w:tcPr>
                <w:p w14:paraId="7E30DA4C" w14:textId="77777777" w:rsidR="00DC4E26" w:rsidRPr="003455B9" w:rsidRDefault="00DC4E26" w:rsidP="0025382F">
                  <w:pPr>
                    <w:adjustRightInd w:val="0"/>
                    <w:snapToGrid w:val="0"/>
                    <w:jc w:val="center"/>
                    <w:rPr>
                      <w:szCs w:val="21"/>
                    </w:rPr>
                  </w:pPr>
                  <w:r w:rsidRPr="003455B9">
                    <w:rPr>
                      <w:rFonts w:hint="eastAsia"/>
                      <w:szCs w:val="21"/>
                    </w:rPr>
                    <w:t>废过滤棉</w:t>
                  </w:r>
                </w:p>
              </w:tc>
              <w:tc>
                <w:tcPr>
                  <w:tcW w:w="1022" w:type="dxa"/>
                  <w:vAlign w:val="center"/>
                </w:tcPr>
                <w:p w14:paraId="33337EF6" w14:textId="77777777" w:rsidR="00DC4E26" w:rsidRPr="003455B9" w:rsidRDefault="00DC4E26" w:rsidP="0025382F">
                  <w:pPr>
                    <w:adjustRightInd w:val="0"/>
                    <w:snapToGrid w:val="0"/>
                    <w:jc w:val="center"/>
                    <w:rPr>
                      <w:szCs w:val="21"/>
                    </w:rPr>
                  </w:pPr>
                  <w:r w:rsidRPr="003455B9">
                    <w:rPr>
                      <w:rFonts w:hint="eastAsia"/>
                      <w:szCs w:val="21"/>
                    </w:rPr>
                    <w:t>废气治理</w:t>
                  </w:r>
                </w:p>
              </w:tc>
              <w:tc>
                <w:tcPr>
                  <w:tcW w:w="1260" w:type="dxa"/>
                  <w:vMerge/>
                  <w:vAlign w:val="center"/>
                </w:tcPr>
                <w:p w14:paraId="599A65D4" w14:textId="77777777" w:rsidR="00DC4E26" w:rsidRPr="003455B9" w:rsidRDefault="00DC4E26" w:rsidP="0025382F">
                  <w:pPr>
                    <w:adjustRightInd w:val="0"/>
                    <w:snapToGrid w:val="0"/>
                    <w:jc w:val="center"/>
                    <w:rPr>
                      <w:szCs w:val="21"/>
                    </w:rPr>
                  </w:pPr>
                </w:p>
              </w:tc>
              <w:tc>
                <w:tcPr>
                  <w:tcW w:w="1283" w:type="dxa"/>
                  <w:vAlign w:val="center"/>
                </w:tcPr>
                <w:p w14:paraId="13415447" w14:textId="77777777" w:rsidR="00DC4E26" w:rsidRPr="003455B9" w:rsidRDefault="00DC4E26" w:rsidP="00C50C89">
                  <w:pPr>
                    <w:adjustRightInd w:val="0"/>
                    <w:snapToGrid w:val="0"/>
                    <w:jc w:val="center"/>
                    <w:rPr>
                      <w:szCs w:val="21"/>
                    </w:rPr>
                  </w:pPr>
                  <w:r w:rsidRPr="003455B9">
                    <w:rPr>
                      <w:szCs w:val="21"/>
                    </w:rPr>
                    <w:t>HW49</w:t>
                  </w:r>
                </w:p>
                <w:p w14:paraId="4C4AEE9A" w14:textId="77777777" w:rsidR="00DC4E26" w:rsidRPr="003455B9" w:rsidRDefault="00DC4E26" w:rsidP="00C50C89">
                  <w:pPr>
                    <w:adjustRightInd w:val="0"/>
                    <w:snapToGrid w:val="0"/>
                    <w:jc w:val="center"/>
                    <w:rPr>
                      <w:spacing w:val="-20"/>
                      <w:szCs w:val="21"/>
                    </w:rPr>
                  </w:pPr>
                  <w:r w:rsidRPr="003455B9">
                    <w:rPr>
                      <w:szCs w:val="21"/>
                    </w:rPr>
                    <w:t>900-041-49</w:t>
                  </w:r>
                </w:p>
              </w:tc>
              <w:tc>
                <w:tcPr>
                  <w:tcW w:w="680" w:type="dxa"/>
                  <w:vAlign w:val="center"/>
                </w:tcPr>
                <w:p w14:paraId="71B0565F" w14:textId="77777777" w:rsidR="00DC4E26" w:rsidRPr="003455B9" w:rsidRDefault="00DC4E26" w:rsidP="0025382F">
                  <w:pPr>
                    <w:adjustRightInd w:val="0"/>
                    <w:snapToGrid w:val="0"/>
                    <w:jc w:val="center"/>
                    <w:rPr>
                      <w:szCs w:val="21"/>
                    </w:rPr>
                  </w:pPr>
                  <w:r w:rsidRPr="003455B9">
                    <w:rPr>
                      <w:rFonts w:hint="eastAsia"/>
                      <w:szCs w:val="21"/>
                    </w:rPr>
                    <w:t>0</w:t>
                  </w:r>
                  <w:r w:rsidRPr="003455B9">
                    <w:rPr>
                      <w:szCs w:val="21"/>
                    </w:rPr>
                    <w:t>.2</w:t>
                  </w:r>
                </w:p>
              </w:tc>
              <w:tc>
                <w:tcPr>
                  <w:tcW w:w="1325" w:type="dxa"/>
                  <w:vMerge/>
                  <w:vAlign w:val="center"/>
                </w:tcPr>
                <w:p w14:paraId="14EE5ED8" w14:textId="77777777" w:rsidR="00DC4E26" w:rsidRPr="003455B9" w:rsidRDefault="00DC4E26" w:rsidP="0025382F">
                  <w:pPr>
                    <w:pStyle w:val="aff9"/>
                    <w:adjustRightInd w:val="0"/>
                    <w:snapToGrid w:val="0"/>
                    <w:spacing w:line="240" w:lineRule="auto"/>
                    <w:ind w:firstLine="420"/>
                    <w:jc w:val="center"/>
                    <w:rPr>
                      <w:sz w:val="21"/>
                      <w:szCs w:val="21"/>
                    </w:rPr>
                  </w:pPr>
                </w:p>
              </w:tc>
              <w:tc>
                <w:tcPr>
                  <w:tcW w:w="1188" w:type="dxa"/>
                  <w:vMerge/>
                  <w:vAlign w:val="center"/>
                </w:tcPr>
                <w:p w14:paraId="17B94057" w14:textId="77777777" w:rsidR="00DC4E26" w:rsidRPr="003455B9" w:rsidRDefault="00DC4E26" w:rsidP="0025382F">
                  <w:pPr>
                    <w:pStyle w:val="aff9"/>
                    <w:adjustRightInd w:val="0"/>
                    <w:snapToGrid w:val="0"/>
                    <w:spacing w:line="240" w:lineRule="auto"/>
                    <w:ind w:firstLine="420"/>
                    <w:jc w:val="center"/>
                    <w:rPr>
                      <w:sz w:val="21"/>
                      <w:szCs w:val="21"/>
                    </w:rPr>
                  </w:pPr>
                </w:p>
              </w:tc>
            </w:tr>
            <w:tr w:rsidR="003455B9" w:rsidRPr="003455B9" w14:paraId="12BC2A3C" w14:textId="77777777" w:rsidTr="000E68CA">
              <w:trPr>
                <w:trHeight w:val="340"/>
                <w:jc w:val="center"/>
              </w:trPr>
              <w:tc>
                <w:tcPr>
                  <w:tcW w:w="472" w:type="dxa"/>
                  <w:vAlign w:val="center"/>
                </w:tcPr>
                <w:p w14:paraId="6AEB77A2" w14:textId="77777777" w:rsidR="00DC4E26" w:rsidRPr="003455B9" w:rsidRDefault="00DC4E26" w:rsidP="0025382F">
                  <w:pPr>
                    <w:adjustRightInd w:val="0"/>
                    <w:snapToGrid w:val="0"/>
                    <w:jc w:val="center"/>
                    <w:rPr>
                      <w:szCs w:val="21"/>
                    </w:rPr>
                  </w:pPr>
                  <w:r w:rsidRPr="003455B9">
                    <w:rPr>
                      <w:szCs w:val="21"/>
                    </w:rPr>
                    <w:t>4</w:t>
                  </w:r>
                </w:p>
              </w:tc>
              <w:tc>
                <w:tcPr>
                  <w:tcW w:w="961" w:type="dxa"/>
                  <w:vAlign w:val="center"/>
                </w:tcPr>
                <w:p w14:paraId="66597A09" w14:textId="77777777" w:rsidR="00DC4E26" w:rsidRPr="003455B9" w:rsidRDefault="00DC4E26" w:rsidP="0025382F">
                  <w:pPr>
                    <w:adjustRightInd w:val="0"/>
                    <w:snapToGrid w:val="0"/>
                    <w:jc w:val="center"/>
                    <w:rPr>
                      <w:szCs w:val="21"/>
                    </w:rPr>
                  </w:pPr>
                  <w:r w:rsidRPr="003455B9">
                    <w:rPr>
                      <w:rFonts w:hint="eastAsia"/>
                      <w:szCs w:val="21"/>
                    </w:rPr>
                    <w:t>废活性炭</w:t>
                  </w:r>
                </w:p>
              </w:tc>
              <w:tc>
                <w:tcPr>
                  <w:tcW w:w="1022" w:type="dxa"/>
                  <w:vAlign w:val="center"/>
                </w:tcPr>
                <w:p w14:paraId="11AB9299" w14:textId="77777777" w:rsidR="00DC4E26" w:rsidRPr="003455B9" w:rsidRDefault="00DC4E26" w:rsidP="0025382F">
                  <w:pPr>
                    <w:adjustRightInd w:val="0"/>
                    <w:snapToGrid w:val="0"/>
                    <w:jc w:val="center"/>
                    <w:rPr>
                      <w:szCs w:val="21"/>
                    </w:rPr>
                  </w:pPr>
                  <w:r w:rsidRPr="003455B9">
                    <w:rPr>
                      <w:rFonts w:hint="eastAsia"/>
                      <w:szCs w:val="21"/>
                    </w:rPr>
                    <w:t>废气治理</w:t>
                  </w:r>
                </w:p>
              </w:tc>
              <w:tc>
                <w:tcPr>
                  <w:tcW w:w="1260" w:type="dxa"/>
                  <w:vMerge/>
                  <w:vAlign w:val="center"/>
                </w:tcPr>
                <w:p w14:paraId="7E23BD90" w14:textId="77777777" w:rsidR="00DC4E26" w:rsidRPr="003455B9" w:rsidRDefault="00DC4E26" w:rsidP="0025382F">
                  <w:pPr>
                    <w:adjustRightInd w:val="0"/>
                    <w:snapToGrid w:val="0"/>
                    <w:jc w:val="center"/>
                    <w:rPr>
                      <w:szCs w:val="21"/>
                    </w:rPr>
                  </w:pPr>
                </w:p>
              </w:tc>
              <w:tc>
                <w:tcPr>
                  <w:tcW w:w="1283" w:type="dxa"/>
                  <w:vAlign w:val="center"/>
                </w:tcPr>
                <w:p w14:paraId="3C2C302E" w14:textId="77777777" w:rsidR="00DC4E26" w:rsidRPr="003455B9" w:rsidRDefault="00DC4E26" w:rsidP="00C50C89">
                  <w:pPr>
                    <w:adjustRightInd w:val="0"/>
                    <w:snapToGrid w:val="0"/>
                    <w:jc w:val="center"/>
                  </w:pPr>
                  <w:r w:rsidRPr="003455B9">
                    <w:rPr>
                      <w:szCs w:val="21"/>
                    </w:rPr>
                    <w:t>HW49</w:t>
                  </w:r>
                </w:p>
                <w:p w14:paraId="064119B9" w14:textId="77777777" w:rsidR="00DC4E26" w:rsidRPr="003455B9" w:rsidRDefault="00DC4E26" w:rsidP="00C50C89">
                  <w:pPr>
                    <w:adjustRightInd w:val="0"/>
                    <w:snapToGrid w:val="0"/>
                    <w:jc w:val="center"/>
                    <w:rPr>
                      <w:spacing w:val="-20"/>
                      <w:szCs w:val="21"/>
                    </w:rPr>
                  </w:pPr>
                  <w:r w:rsidRPr="003455B9">
                    <w:t>900-039-49</w:t>
                  </w:r>
                </w:p>
              </w:tc>
              <w:tc>
                <w:tcPr>
                  <w:tcW w:w="680" w:type="dxa"/>
                  <w:vAlign w:val="center"/>
                </w:tcPr>
                <w:p w14:paraId="0A848CDA" w14:textId="77777777" w:rsidR="00DC4E26" w:rsidRPr="003455B9" w:rsidRDefault="00DC4E26" w:rsidP="0025382F">
                  <w:pPr>
                    <w:adjustRightInd w:val="0"/>
                    <w:snapToGrid w:val="0"/>
                    <w:jc w:val="center"/>
                    <w:rPr>
                      <w:szCs w:val="21"/>
                    </w:rPr>
                  </w:pPr>
                  <w:r w:rsidRPr="003455B9">
                    <w:rPr>
                      <w:szCs w:val="21"/>
                    </w:rPr>
                    <w:t>2.2</w:t>
                  </w:r>
                </w:p>
              </w:tc>
              <w:tc>
                <w:tcPr>
                  <w:tcW w:w="1325" w:type="dxa"/>
                  <w:vMerge/>
                  <w:vAlign w:val="center"/>
                </w:tcPr>
                <w:p w14:paraId="1A1C34FB" w14:textId="77777777" w:rsidR="00DC4E26" w:rsidRPr="003455B9" w:rsidRDefault="00DC4E26" w:rsidP="0025382F">
                  <w:pPr>
                    <w:pStyle w:val="aff9"/>
                    <w:adjustRightInd w:val="0"/>
                    <w:snapToGrid w:val="0"/>
                    <w:spacing w:line="240" w:lineRule="auto"/>
                    <w:ind w:firstLine="420"/>
                    <w:jc w:val="center"/>
                    <w:rPr>
                      <w:sz w:val="21"/>
                      <w:szCs w:val="21"/>
                    </w:rPr>
                  </w:pPr>
                </w:p>
              </w:tc>
              <w:tc>
                <w:tcPr>
                  <w:tcW w:w="1188" w:type="dxa"/>
                  <w:vMerge/>
                  <w:vAlign w:val="center"/>
                </w:tcPr>
                <w:p w14:paraId="472933FC" w14:textId="77777777" w:rsidR="00DC4E26" w:rsidRPr="003455B9" w:rsidRDefault="00DC4E26" w:rsidP="0025382F">
                  <w:pPr>
                    <w:pStyle w:val="aff9"/>
                    <w:adjustRightInd w:val="0"/>
                    <w:snapToGrid w:val="0"/>
                    <w:spacing w:line="240" w:lineRule="auto"/>
                    <w:ind w:firstLine="420"/>
                    <w:jc w:val="center"/>
                    <w:rPr>
                      <w:sz w:val="21"/>
                      <w:szCs w:val="21"/>
                    </w:rPr>
                  </w:pPr>
                </w:p>
              </w:tc>
            </w:tr>
            <w:tr w:rsidR="003455B9" w:rsidRPr="003455B9" w14:paraId="73C54EEB" w14:textId="77777777" w:rsidTr="000E68CA">
              <w:trPr>
                <w:trHeight w:val="340"/>
                <w:jc w:val="center"/>
              </w:trPr>
              <w:tc>
                <w:tcPr>
                  <w:tcW w:w="472" w:type="dxa"/>
                  <w:vAlign w:val="center"/>
                </w:tcPr>
                <w:p w14:paraId="57ACF18C" w14:textId="77777777" w:rsidR="00DC4E26" w:rsidRPr="003455B9" w:rsidRDefault="00DC4E26" w:rsidP="0025382F">
                  <w:pPr>
                    <w:adjustRightInd w:val="0"/>
                    <w:snapToGrid w:val="0"/>
                    <w:jc w:val="center"/>
                    <w:rPr>
                      <w:szCs w:val="21"/>
                    </w:rPr>
                  </w:pPr>
                  <w:r w:rsidRPr="003455B9">
                    <w:rPr>
                      <w:szCs w:val="21"/>
                    </w:rPr>
                    <w:t>5</w:t>
                  </w:r>
                </w:p>
              </w:tc>
              <w:tc>
                <w:tcPr>
                  <w:tcW w:w="961" w:type="dxa"/>
                  <w:vAlign w:val="center"/>
                </w:tcPr>
                <w:p w14:paraId="20BB7914" w14:textId="77777777" w:rsidR="00DC4E26" w:rsidRPr="003455B9" w:rsidRDefault="00DC4E26" w:rsidP="0025382F">
                  <w:pPr>
                    <w:adjustRightInd w:val="0"/>
                    <w:snapToGrid w:val="0"/>
                    <w:jc w:val="center"/>
                    <w:rPr>
                      <w:szCs w:val="21"/>
                    </w:rPr>
                  </w:pPr>
                  <w:bookmarkStart w:id="151" w:name="OLE_LINK65"/>
                  <w:bookmarkStart w:id="152" w:name="OLE_LINK66"/>
                  <w:r w:rsidRPr="003455B9">
                    <w:rPr>
                      <w:rFonts w:hint="eastAsia"/>
                      <w:szCs w:val="21"/>
                    </w:rPr>
                    <w:t>废含油抹布</w:t>
                  </w:r>
                  <w:bookmarkEnd w:id="151"/>
                  <w:bookmarkEnd w:id="152"/>
                </w:p>
              </w:tc>
              <w:tc>
                <w:tcPr>
                  <w:tcW w:w="1022" w:type="dxa"/>
                  <w:vAlign w:val="center"/>
                </w:tcPr>
                <w:p w14:paraId="5320B959" w14:textId="77777777" w:rsidR="00DC4E26" w:rsidRPr="003455B9" w:rsidRDefault="00DC4E26" w:rsidP="0025382F">
                  <w:pPr>
                    <w:adjustRightInd w:val="0"/>
                    <w:snapToGrid w:val="0"/>
                    <w:jc w:val="center"/>
                    <w:rPr>
                      <w:szCs w:val="21"/>
                    </w:rPr>
                  </w:pPr>
                  <w:r w:rsidRPr="003455B9">
                    <w:rPr>
                      <w:rFonts w:hint="eastAsia"/>
                      <w:szCs w:val="21"/>
                    </w:rPr>
                    <w:t>组装</w:t>
                  </w:r>
                </w:p>
              </w:tc>
              <w:tc>
                <w:tcPr>
                  <w:tcW w:w="1260" w:type="dxa"/>
                  <w:vMerge/>
                  <w:vAlign w:val="center"/>
                </w:tcPr>
                <w:p w14:paraId="2973774E" w14:textId="77777777" w:rsidR="00DC4E26" w:rsidRPr="003455B9" w:rsidRDefault="00DC4E26" w:rsidP="0025382F">
                  <w:pPr>
                    <w:adjustRightInd w:val="0"/>
                    <w:snapToGrid w:val="0"/>
                    <w:jc w:val="center"/>
                    <w:rPr>
                      <w:szCs w:val="21"/>
                    </w:rPr>
                  </w:pPr>
                </w:p>
              </w:tc>
              <w:tc>
                <w:tcPr>
                  <w:tcW w:w="1283" w:type="dxa"/>
                  <w:vAlign w:val="center"/>
                </w:tcPr>
                <w:p w14:paraId="4DB4BB5C" w14:textId="77777777" w:rsidR="00DC4E26" w:rsidRPr="003455B9" w:rsidRDefault="00DC4E26" w:rsidP="0025382F">
                  <w:pPr>
                    <w:adjustRightInd w:val="0"/>
                    <w:snapToGrid w:val="0"/>
                    <w:jc w:val="center"/>
                    <w:rPr>
                      <w:szCs w:val="21"/>
                    </w:rPr>
                  </w:pPr>
                  <w:r w:rsidRPr="003455B9">
                    <w:rPr>
                      <w:szCs w:val="21"/>
                    </w:rPr>
                    <w:t>HW49</w:t>
                  </w:r>
                </w:p>
                <w:p w14:paraId="298491F6" w14:textId="77777777" w:rsidR="00DC4E26" w:rsidRPr="003455B9" w:rsidRDefault="00DC4E26" w:rsidP="0025382F">
                  <w:pPr>
                    <w:adjustRightInd w:val="0"/>
                    <w:snapToGrid w:val="0"/>
                    <w:jc w:val="center"/>
                    <w:rPr>
                      <w:szCs w:val="21"/>
                    </w:rPr>
                  </w:pPr>
                  <w:r w:rsidRPr="003455B9">
                    <w:rPr>
                      <w:szCs w:val="21"/>
                    </w:rPr>
                    <w:t>900-041-49</w:t>
                  </w:r>
                </w:p>
              </w:tc>
              <w:tc>
                <w:tcPr>
                  <w:tcW w:w="680" w:type="dxa"/>
                  <w:vAlign w:val="center"/>
                </w:tcPr>
                <w:p w14:paraId="5DE06687" w14:textId="77777777" w:rsidR="00DC4E26" w:rsidRPr="003455B9" w:rsidRDefault="00DC4E26" w:rsidP="0025382F">
                  <w:pPr>
                    <w:adjustRightInd w:val="0"/>
                    <w:snapToGrid w:val="0"/>
                    <w:jc w:val="center"/>
                    <w:rPr>
                      <w:szCs w:val="21"/>
                    </w:rPr>
                  </w:pPr>
                  <w:r w:rsidRPr="003455B9">
                    <w:rPr>
                      <w:szCs w:val="21"/>
                    </w:rPr>
                    <w:t>0.2</w:t>
                  </w:r>
                </w:p>
              </w:tc>
              <w:tc>
                <w:tcPr>
                  <w:tcW w:w="1325" w:type="dxa"/>
                  <w:vMerge/>
                  <w:vAlign w:val="center"/>
                </w:tcPr>
                <w:p w14:paraId="04CA32EC" w14:textId="77777777" w:rsidR="00DC4E26" w:rsidRPr="003455B9" w:rsidRDefault="00DC4E26" w:rsidP="0025382F">
                  <w:pPr>
                    <w:pStyle w:val="aff9"/>
                    <w:adjustRightInd w:val="0"/>
                    <w:snapToGrid w:val="0"/>
                    <w:spacing w:line="240" w:lineRule="auto"/>
                    <w:ind w:firstLine="420"/>
                    <w:jc w:val="center"/>
                    <w:rPr>
                      <w:sz w:val="21"/>
                      <w:szCs w:val="21"/>
                    </w:rPr>
                  </w:pPr>
                </w:p>
              </w:tc>
              <w:tc>
                <w:tcPr>
                  <w:tcW w:w="1188" w:type="dxa"/>
                  <w:vMerge/>
                  <w:vAlign w:val="center"/>
                </w:tcPr>
                <w:p w14:paraId="5C102E19" w14:textId="77777777" w:rsidR="00DC4E26" w:rsidRPr="003455B9" w:rsidRDefault="00DC4E26" w:rsidP="0025382F">
                  <w:pPr>
                    <w:pStyle w:val="aff9"/>
                    <w:adjustRightInd w:val="0"/>
                    <w:snapToGrid w:val="0"/>
                    <w:spacing w:line="240" w:lineRule="auto"/>
                    <w:ind w:firstLine="420"/>
                    <w:jc w:val="center"/>
                    <w:rPr>
                      <w:sz w:val="21"/>
                      <w:szCs w:val="21"/>
                    </w:rPr>
                  </w:pPr>
                </w:p>
              </w:tc>
            </w:tr>
            <w:tr w:rsidR="003455B9" w:rsidRPr="003455B9" w14:paraId="1CAA9032" w14:textId="77777777" w:rsidTr="000E68CA">
              <w:trPr>
                <w:trHeight w:val="340"/>
                <w:jc w:val="center"/>
              </w:trPr>
              <w:tc>
                <w:tcPr>
                  <w:tcW w:w="472" w:type="dxa"/>
                  <w:vAlign w:val="center"/>
                </w:tcPr>
                <w:p w14:paraId="73718567" w14:textId="77777777" w:rsidR="00DC4E26" w:rsidRPr="003455B9" w:rsidRDefault="00DC4E26" w:rsidP="0025382F">
                  <w:pPr>
                    <w:adjustRightInd w:val="0"/>
                    <w:snapToGrid w:val="0"/>
                    <w:jc w:val="center"/>
                    <w:rPr>
                      <w:szCs w:val="21"/>
                    </w:rPr>
                  </w:pPr>
                  <w:r w:rsidRPr="003455B9">
                    <w:rPr>
                      <w:rFonts w:hint="eastAsia"/>
                      <w:szCs w:val="21"/>
                    </w:rPr>
                    <w:t>6</w:t>
                  </w:r>
                </w:p>
              </w:tc>
              <w:tc>
                <w:tcPr>
                  <w:tcW w:w="961" w:type="dxa"/>
                  <w:vAlign w:val="center"/>
                </w:tcPr>
                <w:p w14:paraId="6517C052" w14:textId="77777777" w:rsidR="00DC4E26" w:rsidRPr="003455B9" w:rsidRDefault="00DC4E26" w:rsidP="0025382F">
                  <w:pPr>
                    <w:adjustRightInd w:val="0"/>
                    <w:snapToGrid w:val="0"/>
                    <w:jc w:val="center"/>
                    <w:rPr>
                      <w:szCs w:val="21"/>
                    </w:rPr>
                  </w:pPr>
                  <w:r w:rsidRPr="003455B9">
                    <w:rPr>
                      <w:rFonts w:hint="eastAsia"/>
                      <w:szCs w:val="21"/>
                    </w:rPr>
                    <w:t>废机油</w:t>
                  </w:r>
                  <w:r w:rsidR="003C24BE" w:rsidRPr="003455B9">
                    <w:rPr>
                      <w:rFonts w:hint="eastAsia"/>
                      <w:szCs w:val="21"/>
                    </w:rPr>
                    <w:t>（含废机油桶）</w:t>
                  </w:r>
                </w:p>
              </w:tc>
              <w:tc>
                <w:tcPr>
                  <w:tcW w:w="1022" w:type="dxa"/>
                  <w:vAlign w:val="center"/>
                </w:tcPr>
                <w:p w14:paraId="5B39E606" w14:textId="77777777" w:rsidR="00DC4E26" w:rsidRPr="003455B9" w:rsidRDefault="00DC4E26" w:rsidP="0025382F">
                  <w:pPr>
                    <w:adjustRightInd w:val="0"/>
                    <w:snapToGrid w:val="0"/>
                    <w:jc w:val="center"/>
                    <w:rPr>
                      <w:szCs w:val="21"/>
                    </w:rPr>
                  </w:pPr>
                  <w:r w:rsidRPr="003455B9">
                    <w:rPr>
                      <w:rFonts w:hint="eastAsia"/>
                      <w:szCs w:val="21"/>
                    </w:rPr>
                    <w:t>组装</w:t>
                  </w:r>
                </w:p>
              </w:tc>
              <w:tc>
                <w:tcPr>
                  <w:tcW w:w="1260" w:type="dxa"/>
                  <w:vMerge/>
                  <w:vAlign w:val="center"/>
                </w:tcPr>
                <w:p w14:paraId="573A6505" w14:textId="77777777" w:rsidR="00DC4E26" w:rsidRPr="003455B9" w:rsidRDefault="00DC4E26" w:rsidP="0025382F">
                  <w:pPr>
                    <w:adjustRightInd w:val="0"/>
                    <w:snapToGrid w:val="0"/>
                    <w:jc w:val="center"/>
                    <w:rPr>
                      <w:szCs w:val="21"/>
                    </w:rPr>
                  </w:pPr>
                </w:p>
              </w:tc>
              <w:tc>
                <w:tcPr>
                  <w:tcW w:w="1283" w:type="dxa"/>
                  <w:vAlign w:val="center"/>
                </w:tcPr>
                <w:p w14:paraId="76425FC8" w14:textId="77777777" w:rsidR="00DC4E26" w:rsidRPr="003455B9" w:rsidRDefault="00DC4E26" w:rsidP="00DC4E26">
                  <w:pPr>
                    <w:adjustRightInd w:val="0"/>
                    <w:snapToGrid w:val="0"/>
                    <w:jc w:val="center"/>
                    <w:rPr>
                      <w:szCs w:val="21"/>
                    </w:rPr>
                  </w:pPr>
                  <w:r w:rsidRPr="003455B9">
                    <w:rPr>
                      <w:szCs w:val="21"/>
                    </w:rPr>
                    <w:t>HW08</w:t>
                  </w:r>
                </w:p>
                <w:p w14:paraId="6B617C3B" w14:textId="77777777" w:rsidR="00DC4E26" w:rsidRPr="003455B9" w:rsidRDefault="003C24BE" w:rsidP="00DC4E26">
                  <w:pPr>
                    <w:adjustRightInd w:val="0"/>
                    <w:snapToGrid w:val="0"/>
                    <w:jc w:val="center"/>
                    <w:rPr>
                      <w:szCs w:val="21"/>
                    </w:rPr>
                  </w:pPr>
                  <w:bookmarkStart w:id="153" w:name="OLE_LINK117"/>
                  <w:bookmarkStart w:id="154" w:name="OLE_LINK118"/>
                  <w:r w:rsidRPr="003455B9">
                    <w:rPr>
                      <w:szCs w:val="21"/>
                    </w:rPr>
                    <w:t>900-249-08</w:t>
                  </w:r>
                  <w:bookmarkEnd w:id="153"/>
                  <w:bookmarkEnd w:id="154"/>
                </w:p>
              </w:tc>
              <w:tc>
                <w:tcPr>
                  <w:tcW w:w="680" w:type="dxa"/>
                  <w:vAlign w:val="center"/>
                </w:tcPr>
                <w:p w14:paraId="15E7D7F3" w14:textId="77777777" w:rsidR="00DC4E26" w:rsidRPr="003455B9" w:rsidRDefault="00DC4E26" w:rsidP="0025382F">
                  <w:pPr>
                    <w:adjustRightInd w:val="0"/>
                    <w:snapToGrid w:val="0"/>
                    <w:jc w:val="center"/>
                    <w:rPr>
                      <w:szCs w:val="21"/>
                    </w:rPr>
                  </w:pPr>
                  <w:r w:rsidRPr="003455B9">
                    <w:rPr>
                      <w:rFonts w:hint="eastAsia"/>
                      <w:szCs w:val="21"/>
                    </w:rPr>
                    <w:t>0</w:t>
                  </w:r>
                  <w:r w:rsidRPr="003455B9">
                    <w:rPr>
                      <w:szCs w:val="21"/>
                    </w:rPr>
                    <w:t>.</w:t>
                  </w:r>
                  <w:r w:rsidR="00A83619" w:rsidRPr="003455B9">
                    <w:rPr>
                      <w:szCs w:val="21"/>
                    </w:rPr>
                    <w:t>12</w:t>
                  </w:r>
                </w:p>
              </w:tc>
              <w:tc>
                <w:tcPr>
                  <w:tcW w:w="1325" w:type="dxa"/>
                  <w:vMerge/>
                  <w:vAlign w:val="center"/>
                </w:tcPr>
                <w:p w14:paraId="7A544A22" w14:textId="77777777" w:rsidR="00DC4E26" w:rsidRPr="003455B9" w:rsidRDefault="00DC4E26" w:rsidP="0025382F">
                  <w:pPr>
                    <w:pStyle w:val="aff9"/>
                    <w:adjustRightInd w:val="0"/>
                    <w:snapToGrid w:val="0"/>
                    <w:spacing w:line="240" w:lineRule="auto"/>
                    <w:ind w:firstLine="420"/>
                    <w:jc w:val="center"/>
                    <w:rPr>
                      <w:sz w:val="21"/>
                      <w:szCs w:val="21"/>
                    </w:rPr>
                  </w:pPr>
                </w:p>
              </w:tc>
              <w:tc>
                <w:tcPr>
                  <w:tcW w:w="1188" w:type="dxa"/>
                  <w:vMerge/>
                  <w:vAlign w:val="center"/>
                </w:tcPr>
                <w:p w14:paraId="0EACF7C9" w14:textId="77777777" w:rsidR="00DC4E26" w:rsidRPr="003455B9" w:rsidRDefault="00DC4E26" w:rsidP="0025382F">
                  <w:pPr>
                    <w:pStyle w:val="aff9"/>
                    <w:adjustRightInd w:val="0"/>
                    <w:snapToGrid w:val="0"/>
                    <w:spacing w:line="240" w:lineRule="auto"/>
                    <w:ind w:firstLine="420"/>
                    <w:jc w:val="center"/>
                    <w:rPr>
                      <w:sz w:val="21"/>
                      <w:szCs w:val="21"/>
                    </w:rPr>
                  </w:pPr>
                </w:p>
              </w:tc>
            </w:tr>
            <w:bookmarkEnd w:id="149"/>
            <w:tr w:rsidR="003455B9" w:rsidRPr="003455B9" w14:paraId="5FCBF3C1" w14:textId="77777777" w:rsidTr="000E68CA">
              <w:trPr>
                <w:trHeight w:val="340"/>
                <w:jc w:val="center"/>
              </w:trPr>
              <w:tc>
                <w:tcPr>
                  <w:tcW w:w="472" w:type="dxa"/>
                  <w:vAlign w:val="center"/>
                </w:tcPr>
                <w:p w14:paraId="566A8E27" w14:textId="77777777" w:rsidR="0025382F" w:rsidRPr="003455B9" w:rsidRDefault="00DC4E26" w:rsidP="0025382F">
                  <w:pPr>
                    <w:adjustRightInd w:val="0"/>
                    <w:snapToGrid w:val="0"/>
                    <w:jc w:val="center"/>
                    <w:rPr>
                      <w:szCs w:val="21"/>
                    </w:rPr>
                  </w:pPr>
                  <w:r w:rsidRPr="003455B9">
                    <w:rPr>
                      <w:szCs w:val="21"/>
                    </w:rPr>
                    <w:t>7</w:t>
                  </w:r>
                </w:p>
              </w:tc>
              <w:tc>
                <w:tcPr>
                  <w:tcW w:w="961" w:type="dxa"/>
                  <w:vAlign w:val="center"/>
                </w:tcPr>
                <w:p w14:paraId="50DC4CA7" w14:textId="77777777" w:rsidR="0025382F" w:rsidRPr="003455B9" w:rsidRDefault="0025382F" w:rsidP="0025382F">
                  <w:pPr>
                    <w:adjustRightInd w:val="0"/>
                    <w:snapToGrid w:val="0"/>
                    <w:jc w:val="center"/>
                    <w:rPr>
                      <w:szCs w:val="21"/>
                    </w:rPr>
                  </w:pPr>
                  <w:r w:rsidRPr="003455B9">
                    <w:rPr>
                      <w:szCs w:val="21"/>
                    </w:rPr>
                    <w:t>生活垃圾</w:t>
                  </w:r>
                </w:p>
              </w:tc>
              <w:tc>
                <w:tcPr>
                  <w:tcW w:w="1022" w:type="dxa"/>
                  <w:vAlign w:val="center"/>
                </w:tcPr>
                <w:p w14:paraId="2E757E62" w14:textId="77777777" w:rsidR="0025382F" w:rsidRPr="003455B9" w:rsidRDefault="0025382F" w:rsidP="0025382F">
                  <w:pPr>
                    <w:adjustRightInd w:val="0"/>
                    <w:snapToGrid w:val="0"/>
                    <w:jc w:val="center"/>
                    <w:rPr>
                      <w:szCs w:val="21"/>
                    </w:rPr>
                  </w:pPr>
                  <w:r w:rsidRPr="003455B9">
                    <w:rPr>
                      <w:szCs w:val="21"/>
                    </w:rPr>
                    <w:t>员工生活</w:t>
                  </w:r>
                </w:p>
              </w:tc>
              <w:tc>
                <w:tcPr>
                  <w:tcW w:w="1260" w:type="dxa"/>
                  <w:vAlign w:val="center"/>
                </w:tcPr>
                <w:p w14:paraId="6C7E35AA" w14:textId="77777777" w:rsidR="0025382F" w:rsidRPr="003455B9" w:rsidRDefault="0025382F" w:rsidP="0025382F">
                  <w:pPr>
                    <w:adjustRightInd w:val="0"/>
                    <w:snapToGrid w:val="0"/>
                    <w:jc w:val="center"/>
                    <w:rPr>
                      <w:szCs w:val="21"/>
                    </w:rPr>
                  </w:pPr>
                  <w:r w:rsidRPr="003455B9">
                    <w:rPr>
                      <w:szCs w:val="21"/>
                    </w:rPr>
                    <w:t>生活垃圾</w:t>
                  </w:r>
                </w:p>
              </w:tc>
              <w:tc>
                <w:tcPr>
                  <w:tcW w:w="1283" w:type="dxa"/>
                  <w:vAlign w:val="center"/>
                </w:tcPr>
                <w:p w14:paraId="40DDA036" w14:textId="77777777" w:rsidR="0025382F" w:rsidRPr="003455B9" w:rsidRDefault="0025382F" w:rsidP="0025382F">
                  <w:pPr>
                    <w:adjustRightInd w:val="0"/>
                    <w:snapToGrid w:val="0"/>
                    <w:jc w:val="center"/>
                    <w:rPr>
                      <w:szCs w:val="21"/>
                    </w:rPr>
                  </w:pPr>
                  <w:r w:rsidRPr="003455B9">
                    <w:rPr>
                      <w:szCs w:val="21"/>
                    </w:rPr>
                    <w:t>SW64</w:t>
                  </w:r>
                </w:p>
                <w:p w14:paraId="11580F5D" w14:textId="77777777" w:rsidR="0025382F" w:rsidRPr="003455B9" w:rsidRDefault="0025382F" w:rsidP="0025382F">
                  <w:pPr>
                    <w:adjustRightInd w:val="0"/>
                    <w:snapToGrid w:val="0"/>
                    <w:jc w:val="center"/>
                    <w:rPr>
                      <w:spacing w:val="-20"/>
                      <w:szCs w:val="21"/>
                    </w:rPr>
                  </w:pPr>
                  <w:r w:rsidRPr="003455B9">
                    <w:rPr>
                      <w:szCs w:val="21"/>
                    </w:rPr>
                    <w:t>900-099-S64</w:t>
                  </w:r>
                </w:p>
              </w:tc>
              <w:tc>
                <w:tcPr>
                  <w:tcW w:w="680" w:type="dxa"/>
                  <w:vAlign w:val="center"/>
                </w:tcPr>
                <w:p w14:paraId="7A520ACB" w14:textId="77777777" w:rsidR="0025382F" w:rsidRPr="003455B9" w:rsidRDefault="0025382F" w:rsidP="0025382F">
                  <w:pPr>
                    <w:adjustRightInd w:val="0"/>
                    <w:snapToGrid w:val="0"/>
                    <w:jc w:val="center"/>
                    <w:rPr>
                      <w:szCs w:val="21"/>
                    </w:rPr>
                  </w:pPr>
                  <w:r w:rsidRPr="003455B9">
                    <w:rPr>
                      <w:szCs w:val="21"/>
                    </w:rPr>
                    <w:t>3.1</w:t>
                  </w:r>
                </w:p>
              </w:tc>
              <w:tc>
                <w:tcPr>
                  <w:tcW w:w="1325" w:type="dxa"/>
                  <w:vAlign w:val="center"/>
                </w:tcPr>
                <w:p w14:paraId="38750DCD" w14:textId="77777777" w:rsidR="0025382F" w:rsidRPr="003455B9" w:rsidRDefault="0025382F" w:rsidP="0025382F">
                  <w:pPr>
                    <w:pStyle w:val="aff9"/>
                    <w:adjustRightInd w:val="0"/>
                    <w:snapToGrid w:val="0"/>
                    <w:spacing w:line="240" w:lineRule="auto"/>
                    <w:ind w:firstLineChars="0" w:firstLine="0"/>
                    <w:jc w:val="center"/>
                    <w:rPr>
                      <w:sz w:val="21"/>
                      <w:szCs w:val="21"/>
                    </w:rPr>
                  </w:pPr>
                  <w:r w:rsidRPr="003455B9">
                    <w:rPr>
                      <w:sz w:val="21"/>
                      <w:szCs w:val="21"/>
                    </w:rPr>
                    <w:t>定期清运</w:t>
                  </w:r>
                </w:p>
              </w:tc>
              <w:tc>
                <w:tcPr>
                  <w:tcW w:w="1188" w:type="dxa"/>
                  <w:vAlign w:val="center"/>
                </w:tcPr>
                <w:p w14:paraId="7D9F3548" w14:textId="77777777" w:rsidR="0025382F" w:rsidRPr="003455B9" w:rsidRDefault="0025382F" w:rsidP="0025382F">
                  <w:pPr>
                    <w:pStyle w:val="aff9"/>
                    <w:adjustRightInd w:val="0"/>
                    <w:snapToGrid w:val="0"/>
                    <w:spacing w:line="240" w:lineRule="auto"/>
                    <w:ind w:firstLineChars="0" w:firstLine="0"/>
                    <w:jc w:val="center"/>
                    <w:rPr>
                      <w:sz w:val="21"/>
                      <w:szCs w:val="21"/>
                    </w:rPr>
                  </w:pPr>
                  <w:r w:rsidRPr="003455B9">
                    <w:rPr>
                      <w:sz w:val="21"/>
                      <w:szCs w:val="21"/>
                    </w:rPr>
                    <w:t>当地环卫部门</w:t>
                  </w:r>
                </w:p>
              </w:tc>
            </w:tr>
          </w:tbl>
          <w:bookmarkEnd w:id="150"/>
          <w:p w14:paraId="2E5322D5" w14:textId="77777777" w:rsidR="0025382F" w:rsidRPr="003455B9" w:rsidRDefault="0025382F" w:rsidP="0025382F">
            <w:pPr>
              <w:spacing w:line="360" w:lineRule="auto"/>
              <w:ind w:firstLineChars="200" w:firstLine="480"/>
              <w:rPr>
                <w:sz w:val="24"/>
              </w:rPr>
            </w:pPr>
            <w:r w:rsidRPr="003455B9">
              <w:rPr>
                <w:sz w:val="24"/>
              </w:rPr>
              <w:t>4</w:t>
            </w:r>
            <w:r w:rsidRPr="003455B9">
              <w:rPr>
                <w:sz w:val="24"/>
              </w:rPr>
              <w:t>、噪声</w:t>
            </w:r>
          </w:p>
          <w:p w14:paraId="466C188D" w14:textId="3248572B" w:rsidR="0025382F" w:rsidRPr="003455B9" w:rsidRDefault="0025382F" w:rsidP="0025382F">
            <w:pPr>
              <w:spacing w:line="360" w:lineRule="auto"/>
              <w:ind w:firstLineChars="200" w:firstLine="480"/>
              <w:rPr>
                <w:sz w:val="24"/>
              </w:rPr>
            </w:pPr>
            <w:r w:rsidRPr="003455B9">
              <w:rPr>
                <w:sz w:val="24"/>
              </w:rPr>
              <w:t>现有项目</w:t>
            </w:r>
            <w:r w:rsidRPr="003455B9">
              <w:rPr>
                <w:rFonts w:hint="eastAsia"/>
                <w:sz w:val="24"/>
              </w:rPr>
              <w:t>噪声源主要为</w:t>
            </w:r>
            <w:r w:rsidR="00C50C89" w:rsidRPr="003455B9">
              <w:rPr>
                <w:rFonts w:hint="eastAsia"/>
                <w:sz w:val="24"/>
              </w:rPr>
              <w:t>行车、</w:t>
            </w:r>
            <w:r w:rsidR="00335E7D" w:rsidRPr="003455B9">
              <w:rPr>
                <w:rFonts w:hint="eastAsia"/>
                <w:sz w:val="24"/>
              </w:rPr>
              <w:t>叉车</w:t>
            </w:r>
            <w:r w:rsidRPr="003455B9">
              <w:rPr>
                <w:rFonts w:hint="eastAsia"/>
                <w:sz w:val="24"/>
              </w:rPr>
              <w:t>等生产及辅助设备，单台噪声源强≤</w:t>
            </w:r>
            <w:r w:rsidRPr="003455B9">
              <w:rPr>
                <w:rFonts w:hint="eastAsia"/>
                <w:sz w:val="24"/>
              </w:rPr>
              <w:t>8</w:t>
            </w:r>
            <w:r w:rsidR="00335E7D" w:rsidRPr="003455B9">
              <w:rPr>
                <w:sz w:val="24"/>
              </w:rPr>
              <w:t>2</w:t>
            </w:r>
            <w:r w:rsidRPr="003455B9">
              <w:rPr>
                <w:rFonts w:hint="eastAsia"/>
                <w:sz w:val="24"/>
              </w:rPr>
              <w:t>dB(A)</w:t>
            </w:r>
            <w:r w:rsidRPr="003455B9">
              <w:rPr>
                <w:sz w:val="24"/>
              </w:rPr>
              <w:t>，经建筑物车间厂房隔声、距离衰减后，</w:t>
            </w:r>
            <w:r w:rsidR="004B7E77" w:rsidRPr="003455B9">
              <w:rPr>
                <w:rFonts w:hint="eastAsia"/>
                <w:bCs/>
                <w:sz w:val="24"/>
              </w:rPr>
              <w:t>根据无锡澄源环境检测有限公司提供的检测报告（</w:t>
            </w:r>
            <w:r w:rsidR="004B7E77" w:rsidRPr="003455B9">
              <w:rPr>
                <w:rFonts w:hint="eastAsia"/>
                <w:bCs/>
                <w:sz w:val="24"/>
              </w:rPr>
              <w:t>2</w:t>
            </w:r>
            <w:r w:rsidR="004B7E77" w:rsidRPr="003455B9">
              <w:rPr>
                <w:bCs/>
                <w:sz w:val="24"/>
              </w:rPr>
              <w:t>025</w:t>
            </w:r>
            <w:r w:rsidR="004B7E77" w:rsidRPr="003455B9">
              <w:rPr>
                <w:rFonts w:hint="eastAsia"/>
                <w:bCs/>
                <w:sz w:val="24"/>
              </w:rPr>
              <w:t>）澄源（综）字第（</w:t>
            </w:r>
            <w:r w:rsidR="004B7E77" w:rsidRPr="003455B9">
              <w:rPr>
                <w:rFonts w:hint="eastAsia"/>
                <w:bCs/>
                <w:sz w:val="24"/>
              </w:rPr>
              <w:t>0</w:t>
            </w:r>
            <w:r w:rsidR="004B7E77" w:rsidRPr="003455B9">
              <w:rPr>
                <w:bCs/>
                <w:sz w:val="24"/>
              </w:rPr>
              <w:t>2M230</w:t>
            </w:r>
            <w:r w:rsidR="004B7E77" w:rsidRPr="003455B9">
              <w:rPr>
                <w:rFonts w:hint="eastAsia"/>
                <w:bCs/>
                <w:sz w:val="24"/>
              </w:rPr>
              <w:t>）号</w:t>
            </w:r>
            <w:r w:rsidRPr="003455B9">
              <w:rPr>
                <w:rFonts w:hint="eastAsia"/>
                <w:sz w:val="24"/>
              </w:rPr>
              <w:t>，</w:t>
            </w:r>
            <w:r w:rsidRPr="003455B9">
              <w:rPr>
                <w:sz w:val="24"/>
              </w:rPr>
              <w:t>厂界噪声可达《工业企业厂界环境噪声排放标准》（</w:t>
            </w:r>
            <w:r w:rsidRPr="003455B9">
              <w:rPr>
                <w:sz w:val="24"/>
              </w:rPr>
              <w:t>GB12348-2008</w:t>
            </w:r>
            <w:r w:rsidRPr="003455B9">
              <w:rPr>
                <w:sz w:val="24"/>
              </w:rPr>
              <w:t>）表</w:t>
            </w:r>
            <w:r w:rsidRPr="003455B9">
              <w:rPr>
                <w:sz w:val="24"/>
              </w:rPr>
              <w:t>1</w:t>
            </w:r>
            <w:r w:rsidRPr="003455B9">
              <w:rPr>
                <w:sz w:val="24"/>
              </w:rPr>
              <w:t>中</w:t>
            </w:r>
            <w:r w:rsidRPr="003455B9">
              <w:rPr>
                <w:sz w:val="24"/>
              </w:rPr>
              <w:t>3</w:t>
            </w:r>
            <w:r w:rsidRPr="003455B9">
              <w:rPr>
                <w:sz w:val="24"/>
              </w:rPr>
              <w:t>类标准，具体见表</w:t>
            </w:r>
            <w:r w:rsidRPr="003455B9">
              <w:rPr>
                <w:sz w:val="24"/>
              </w:rPr>
              <w:t>2-1</w:t>
            </w:r>
            <w:r w:rsidR="00F37BA5" w:rsidRPr="003455B9">
              <w:rPr>
                <w:sz w:val="24"/>
              </w:rPr>
              <w:t>6</w:t>
            </w:r>
            <w:r w:rsidRPr="003455B9">
              <w:rPr>
                <w:sz w:val="24"/>
              </w:rPr>
              <w:t>。</w:t>
            </w:r>
          </w:p>
          <w:p w14:paraId="3BF6A487" w14:textId="1A416EEE" w:rsidR="0025382F" w:rsidRPr="003455B9" w:rsidRDefault="0025382F" w:rsidP="0025382F">
            <w:pPr>
              <w:spacing w:line="360" w:lineRule="auto"/>
              <w:ind w:firstLineChars="200" w:firstLine="482"/>
              <w:jc w:val="center"/>
              <w:rPr>
                <w:sz w:val="24"/>
              </w:rPr>
            </w:pPr>
            <w:r w:rsidRPr="003455B9">
              <w:rPr>
                <w:b/>
                <w:bCs/>
                <w:sz w:val="24"/>
              </w:rPr>
              <w:t>表</w:t>
            </w:r>
            <w:r w:rsidRPr="003455B9">
              <w:rPr>
                <w:b/>
                <w:bCs/>
                <w:sz w:val="24"/>
              </w:rPr>
              <w:t>2-</w:t>
            </w:r>
            <w:r w:rsidR="008050E5" w:rsidRPr="003455B9">
              <w:rPr>
                <w:b/>
                <w:bCs/>
                <w:sz w:val="24"/>
              </w:rPr>
              <w:t>1</w:t>
            </w:r>
            <w:r w:rsidR="00F37BA5" w:rsidRPr="003455B9">
              <w:rPr>
                <w:b/>
                <w:bCs/>
                <w:sz w:val="24"/>
              </w:rPr>
              <w:t>6</w:t>
            </w:r>
            <w:r w:rsidRPr="003455B9">
              <w:rPr>
                <w:b/>
                <w:bCs/>
                <w:sz w:val="24"/>
              </w:rPr>
              <w:t xml:space="preserve"> </w:t>
            </w:r>
            <w:r w:rsidRPr="003455B9">
              <w:rPr>
                <w:b/>
                <w:bCs/>
                <w:sz w:val="24"/>
              </w:rPr>
              <w:t>噪声监测结果表</w:t>
            </w:r>
            <w:r w:rsidRPr="003455B9">
              <w:rPr>
                <w:rFonts w:hint="eastAsia"/>
                <w:b/>
                <w:bCs/>
                <w:sz w:val="24"/>
              </w:rPr>
              <w:t>（单位：</w:t>
            </w:r>
            <w:r w:rsidRPr="003455B9">
              <w:rPr>
                <w:rFonts w:hint="eastAsia"/>
                <w:b/>
                <w:bCs/>
                <w:sz w:val="24"/>
              </w:rPr>
              <w:t>dB</w:t>
            </w:r>
            <w:r w:rsidRPr="003455B9">
              <w:rPr>
                <w:rFonts w:hint="eastAsia"/>
                <w:b/>
                <w:bCs/>
                <w:sz w:val="24"/>
              </w:rPr>
              <w:t>（</w:t>
            </w:r>
            <w:r w:rsidRPr="003455B9">
              <w:rPr>
                <w:rFonts w:hint="eastAsia"/>
                <w:b/>
                <w:bCs/>
                <w:sz w:val="24"/>
              </w:rPr>
              <w:t>A</w:t>
            </w:r>
            <w:r w:rsidRPr="003455B9">
              <w:rPr>
                <w:rFonts w:hint="eastAsia"/>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40"/>
              <w:gridCol w:w="1791"/>
              <w:gridCol w:w="2343"/>
              <w:gridCol w:w="2117"/>
            </w:tblGrid>
            <w:tr w:rsidR="003455B9" w:rsidRPr="003455B9" w14:paraId="75ABEF6D" w14:textId="77777777" w:rsidTr="004B7E77">
              <w:trPr>
                <w:cantSplit/>
                <w:trHeight w:val="391"/>
                <w:jc w:val="center"/>
              </w:trPr>
              <w:tc>
                <w:tcPr>
                  <w:tcW w:w="1185" w:type="pct"/>
                  <w:vAlign w:val="center"/>
                </w:tcPr>
                <w:p w14:paraId="00129794" w14:textId="77777777" w:rsidR="0025382F" w:rsidRPr="003455B9" w:rsidRDefault="0025382F" w:rsidP="0025382F">
                  <w:pPr>
                    <w:jc w:val="center"/>
                    <w:rPr>
                      <w:b/>
                      <w:bCs/>
                      <w:szCs w:val="21"/>
                    </w:rPr>
                  </w:pPr>
                  <w:r w:rsidRPr="003455B9">
                    <w:rPr>
                      <w:b/>
                      <w:bCs/>
                      <w:szCs w:val="21"/>
                    </w:rPr>
                    <w:t>测</w:t>
                  </w:r>
                  <w:r w:rsidRPr="003455B9">
                    <w:rPr>
                      <w:b/>
                      <w:bCs/>
                      <w:szCs w:val="21"/>
                    </w:rPr>
                    <w:t xml:space="preserve"> </w:t>
                  </w:r>
                  <w:r w:rsidRPr="003455B9">
                    <w:rPr>
                      <w:b/>
                      <w:bCs/>
                      <w:szCs w:val="21"/>
                    </w:rPr>
                    <w:t>点位</w:t>
                  </w:r>
                  <w:r w:rsidRPr="003455B9">
                    <w:rPr>
                      <w:b/>
                      <w:bCs/>
                      <w:szCs w:val="21"/>
                    </w:rPr>
                    <w:t xml:space="preserve"> </w:t>
                  </w:r>
                  <w:r w:rsidRPr="003455B9">
                    <w:rPr>
                      <w:b/>
                      <w:bCs/>
                      <w:szCs w:val="21"/>
                    </w:rPr>
                    <w:t>置</w:t>
                  </w:r>
                </w:p>
              </w:tc>
              <w:tc>
                <w:tcPr>
                  <w:tcW w:w="1093" w:type="pct"/>
                  <w:vAlign w:val="center"/>
                </w:tcPr>
                <w:p w14:paraId="644DB5A5" w14:textId="77777777" w:rsidR="0025382F" w:rsidRPr="003455B9" w:rsidRDefault="0025382F" w:rsidP="0025382F">
                  <w:pPr>
                    <w:jc w:val="center"/>
                    <w:rPr>
                      <w:b/>
                      <w:bCs/>
                      <w:szCs w:val="21"/>
                    </w:rPr>
                  </w:pPr>
                  <w:r w:rsidRPr="003455B9">
                    <w:rPr>
                      <w:b/>
                      <w:bCs/>
                      <w:szCs w:val="21"/>
                    </w:rPr>
                    <w:t>监测日期</w:t>
                  </w:r>
                </w:p>
              </w:tc>
              <w:tc>
                <w:tcPr>
                  <w:tcW w:w="1430" w:type="pct"/>
                  <w:vAlign w:val="center"/>
                </w:tcPr>
                <w:p w14:paraId="143E7395" w14:textId="77777777" w:rsidR="0025382F" w:rsidRPr="003455B9" w:rsidRDefault="0025382F" w:rsidP="0025382F">
                  <w:pPr>
                    <w:jc w:val="center"/>
                    <w:rPr>
                      <w:b/>
                      <w:bCs/>
                      <w:szCs w:val="21"/>
                    </w:rPr>
                  </w:pPr>
                  <w:r w:rsidRPr="003455B9">
                    <w:rPr>
                      <w:b/>
                      <w:bCs/>
                      <w:szCs w:val="21"/>
                    </w:rPr>
                    <w:t>昼</w:t>
                  </w:r>
                  <w:r w:rsidRPr="003455B9">
                    <w:rPr>
                      <w:b/>
                      <w:bCs/>
                      <w:szCs w:val="21"/>
                    </w:rPr>
                    <w:t xml:space="preserve"> </w:t>
                  </w:r>
                  <w:r w:rsidRPr="003455B9">
                    <w:rPr>
                      <w:b/>
                      <w:bCs/>
                      <w:szCs w:val="21"/>
                    </w:rPr>
                    <w:t>间</w:t>
                  </w:r>
                </w:p>
              </w:tc>
              <w:tc>
                <w:tcPr>
                  <w:tcW w:w="1292" w:type="pct"/>
                  <w:vAlign w:val="center"/>
                </w:tcPr>
                <w:p w14:paraId="3AE4C6D0" w14:textId="77777777" w:rsidR="0025382F" w:rsidRPr="003455B9" w:rsidRDefault="0025382F" w:rsidP="0025382F">
                  <w:pPr>
                    <w:jc w:val="center"/>
                    <w:rPr>
                      <w:b/>
                      <w:bCs/>
                      <w:szCs w:val="21"/>
                    </w:rPr>
                  </w:pPr>
                  <w:r w:rsidRPr="003455B9">
                    <w:rPr>
                      <w:b/>
                      <w:bCs/>
                      <w:szCs w:val="21"/>
                    </w:rPr>
                    <w:t>达标情况</w:t>
                  </w:r>
                </w:p>
              </w:tc>
            </w:tr>
            <w:tr w:rsidR="003455B9" w:rsidRPr="003455B9" w14:paraId="73398C7C" w14:textId="77777777" w:rsidTr="004B7E77">
              <w:trPr>
                <w:cantSplit/>
                <w:trHeight w:val="453"/>
                <w:jc w:val="center"/>
              </w:trPr>
              <w:tc>
                <w:tcPr>
                  <w:tcW w:w="1185" w:type="pct"/>
                  <w:vAlign w:val="center"/>
                </w:tcPr>
                <w:p w14:paraId="600D2EF1" w14:textId="77777777" w:rsidR="0025382F" w:rsidRPr="003455B9" w:rsidRDefault="0025382F" w:rsidP="0025382F">
                  <w:pPr>
                    <w:jc w:val="center"/>
                    <w:rPr>
                      <w:szCs w:val="21"/>
                    </w:rPr>
                  </w:pPr>
                  <w:r w:rsidRPr="003455B9">
                    <w:rPr>
                      <w:szCs w:val="21"/>
                    </w:rPr>
                    <w:lastRenderedPageBreak/>
                    <w:t xml:space="preserve">Z1 </w:t>
                  </w:r>
                  <w:r w:rsidRPr="003455B9">
                    <w:rPr>
                      <w:rFonts w:hint="eastAsia"/>
                      <w:szCs w:val="21"/>
                    </w:rPr>
                    <w:t>东厂界</w:t>
                  </w:r>
                </w:p>
              </w:tc>
              <w:tc>
                <w:tcPr>
                  <w:tcW w:w="1093" w:type="pct"/>
                  <w:vMerge w:val="restart"/>
                  <w:vAlign w:val="center"/>
                </w:tcPr>
                <w:p w14:paraId="74CEC79D" w14:textId="77777777" w:rsidR="0025382F" w:rsidRPr="003455B9" w:rsidRDefault="0025382F" w:rsidP="0025382F">
                  <w:pPr>
                    <w:jc w:val="center"/>
                    <w:rPr>
                      <w:szCs w:val="21"/>
                    </w:rPr>
                  </w:pPr>
                  <w:r w:rsidRPr="003455B9">
                    <w:rPr>
                      <w:szCs w:val="21"/>
                    </w:rPr>
                    <w:t>202</w:t>
                  </w:r>
                  <w:r w:rsidR="004B7E77" w:rsidRPr="003455B9">
                    <w:rPr>
                      <w:szCs w:val="21"/>
                    </w:rPr>
                    <w:t>5</w:t>
                  </w:r>
                  <w:r w:rsidRPr="003455B9">
                    <w:rPr>
                      <w:szCs w:val="21"/>
                    </w:rPr>
                    <w:t>-</w:t>
                  </w:r>
                  <w:r w:rsidR="004B7E77" w:rsidRPr="003455B9">
                    <w:rPr>
                      <w:szCs w:val="21"/>
                    </w:rPr>
                    <w:t>8</w:t>
                  </w:r>
                  <w:r w:rsidRPr="003455B9">
                    <w:rPr>
                      <w:szCs w:val="21"/>
                    </w:rPr>
                    <w:t>-</w:t>
                  </w:r>
                  <w:r w:rsidR="004B7E77" w:rsidRPr="003455B9">
                    <w:rPr>
                      <w:szCs w:val="21"/>
                    </w:rPr>
                    <w:t>21</w:t>
                  </w:r>
                </w:p>
                <w:p w14:paraId="3BCCB9BD" w14:textId="77777777" w:rsidR="0025382F" w:rsidRPr="003455B9" w:rsidRDefault="0025382F" w:rsidP="0025382F">
                  <w:pPr>
                    <w:jc w:val="center"/>
                    <w:rPr>
                      <w:szCs w:val="21"/>
                    </w:rPr>
                  </w:pPr>
                  <w:r w:rsidRPr="003455B9">
                    <w:rPr>
                      <w:rFonts w:hint="eastAsia"/>
                      <w:szCs w:val="21"/>
                    </w:rPr>
                    <w:t>昼间</w:t>
                  </w:r>
                </w:p>
              </w:tc>
              <w:tc>
                <w:tcPr>
                  <w:tcW w:w="1430" w:type="pct"/>
                  <w:vAlign w:val="center"/>
                </w:tcPr>
                <w:p w14:paraId="37FE4A1F" w14:textId="77777777" w:rsidR="0025382F" w:rsidRPr="003455B9" w:rsidRDefault="0025382F" w:rsidP="0025382F">
                  <w:pPr>
                    <w:jc w:val="center"/>
                  </w:pPr>
                  <w:r w:rsidRPr="003455B9">
                    <w:rPr>
                      <w:rFonts w:hint="eastAsia"/>
                    </w:rPr>
                    <w:t>5</w:t>
                  </w:r>
                  <w:r w:rsidRPr="003455B9">
                    <w:t>7</w:t>
                  </w:r>
                  <w:r w:rsidR="004B7E77" w:rsidRPr="003455B9">
                    <w:t>.0</w:t>
                  </w:r>
                </w:p>
              </w:tc>
              <w:tc>
                <w:tcPr>
                  <w:tcW w:w="1292" w:type="pct"/>
                  <w:vAlign w:val="center"/>
                </w:tcPr>
                <w:p w14:paraId="316E6586" w14:textId="77777777" w:rsidR="0025382F" w:rsidRPr="003455B9" w:rsidRDefault="0025382F" w:rsidP="0025382F">
                  <w:pPr>
                    <w:jc w:val="center"/>
                    <w:rPr>
                      <w:szCs w:val="21"/>
                    </w:rPr>
                  </w:pPr>
                  <w:r w:rsidRPr="003455B9">
                    <w:rPr>
                      <w:szCs w:val="21"/>
                    </w:rPr>
                    <w:t>达标</w:t>
                  </w:r>
                </w:p>
              </w:tc>
            </w:tr>
            <w:tr w:rsidR="003455B9" w:rsidRPr="003455B9" w14:paraId="3A3C0936" w14:textId="77777777" w:rsidTr="004B7E77">
              <w:trPr>
                <w:cantSplit/>
                <w:trHeight w:val="410"/>
                <w:jc w:val="center"/>
              </w:trPr>
              <w:tc>
                <w:tcPr>
                  <w:tcW w:w="1185" w:type="pct"/>
                </w:tcPr>
                <w:p w14:paraId="01CF63D7" w14:textId="77777777" w:rsidR="0025382F" w:rsidRPr="003455B9" w:rsidRDefault="0025382F" w:rsidP="0025382F">
                  <w:pPr>
                    <w:jc w:val="center"/>
                    <w:rPr>
                      <w:szCs w:val="21"/>
                    </w:rPr>
                  </w:pPr>
                  <w:r w:rsidRPr="003455B9">
                    <w:rPr>
                      <w:szCs w:val="21"/>
                    </w:rPr>
                    <w:t>Z2</w:t>
                  </w:r>
                  <w:r w:rsidRPr="003455B9">
                    <w:rPr>
                      <w:rFonts w:hint="eastAsia"/>
                      <w:szCs w:val="21"/>
                    </w:rPr>
                    <w:t>南厂界</w:t>
                  </w:r>
                </w:p>
              </w:tc>
              <w:tc>
                <w:tcPr>
                  <w:tcW w:w="1093" w:type="pct"/>
                  <w:vMerge/>
                  <w:vAlign w:val="center"/>
                </w:tcPr>
                <w:p w14:paraId="0C35ED13" w14:textId="77777777" w:rsidR="0025382F" w:rsidRPr="003455B9" w:rsidRDefault="0025382F" w:rsidP="0025382F">
                  <w:pPr>
                    <w:jc w:val="center"/>
                    <w:rPr>
                      <w:szCs w:val="21"/>
                    </w:rPr>
                  </w:pPr>
                </w:p>
              </w:tc>
              <w:tc>
                <w:tcPr>
                  <w:tcW w:w="1430" w:type="pct"/>
                  <w:vAlign w:val="center"/>
                </w:tcPr>
                <w:p w14:paraId="0BD4ADB3" w14:textId="77777777" w:rsidR="0025382F" w:rsidRPr="003455B9" w:rsidRDefault="0025382F" w:rsidP="0025382F">
                  <w:pPr>
                    <w:jc w:val="center"/>
                  </w:pPr>
                  <w:r w:rsidRPr="003455B9">
                    <w:rPr>
                      <w:rFonts w:hint="eastAsia"/>
                    </w:rPr>
                    <w:t>5</w:t>
                  </w:r>
                  <w:r w:rsidRPr="003455B9">
                    <w:t>8</w:t>
                  </w:r>
                  <w:r w:rsidR="004B7E77" w:rsidRPr="003455B9">
                    <w:t>.2</w:t>
                  </w:r>
                </w:p>
              </w:tc>
              <w:tc>
                <w:tcPr>
                  <w:tcW w:w="1292" w:type="pct"/>
                  <w:vAlign w:val="center"/>
                </w:tcPr>
                <w:p w14:paraId="7918748C" w14:textId="77777777" w:rsidR="0025382F" w:rsidRPr="003455B9" w:rsidRDefault="0025382F" w:rsidP="0025382F">
                  <w:pPr>
                    <w:jc w:val="center"/>
                    <w:rPr>
                      <w:szCs w:val="21"/>
                    </w:rPr>
                  </w:pPr>
                  <w:r w:rsidRPr="003455B9">
                    <w:rPr>
                      <w:szCs w:val="21"/>
                    </w:rPr>
                    <w:t>达标</w:t>
                  </w:r>
                </w:p>
              </w:tc>
            </w:tr>
            <w:tr w:rsidR="003455B9" w:rsidRPr="003455B9" w14:paraId="620A9A25" w14:textId="77777777" w:rsidTr="004B7E77">
              <w:trPr>
                <w:cantSplit/>
                <w:trHeight w:val="410"/>
                <w:jc w:val="center"/>
              </w:trPr>
              <w:tc>
                <w:tcPr>
                  <w:tcW w:w="1185" w:type="pct"/>
                </w:tcPr>
                <w:p w14:paraId="2C3A3436" w14:textId="77777777" w:rsidR="0025382F" w:rsidRPr="003455B9" w:rsidRDefault="0025382F" w:rsidP="0025382F">
                  <w:pPr>
                    <w:jc w:val="center"/>
                    <w:rPr>
                      <w:szCs w:val="21"/>
                    </w:rPr>
                  </w:pPr>
                  <w:r w:rsidRPr="003455B9">
                    <w:rPr>
                      <w:szCs w:val="21"/>
                    </w:rPr>
                    <w:t>Z3</w:t>
                  </w:r>
                  <w:r w:rsidRPr="003455B9">
                    <w:rPr>
                      <w:rFonts w:hint="eastAsia"/>
                      <w:szCs w:val="21"/>
                    </w:rPr>
                    <w:t>西厂界</w:t>
                  </w:r>
                </w:p>
              </w:tc>
              <w:tc>
                <w:tcPr>
                  <w:tcW w:w="1093" w:type="pct"/>
                  <w:vMerge/>
                  <w:vAlign w:val="center"/>
                </w:tcPr>
                <w:p w14:paraId="4FF1BC0E" w14:textId="77777777" w:rsidR="0025382F" w:rsidRPr="003455B9" w:rsidRDefault="0025382F" w:rsidP="0025382F">
                  <w:pPr>
                    <w:jc w:val="center"/>
                    <w:rPr>
                      <w:szCs w:val="21"/>
                    </w:rPr>
                  </w:pPr>
                </w:p>
              </w:tc>
              <w:tc>
                <w:tcPr>
                  <w:tcW w:w="1430" w:type="pct"/>
                  <w:vAlign w:val="center"/>
                </w:tcPr>
                <w:p w14:paraId="07C84705" w14:textId="77777777" w:rsidR="0025382F" w:rsidRPr="003455B9" w:rsidRDefault="0025382F" w:rsidP="0025382F">
                  <w:pPr>
                    <w:jc w:val="center"/>
                  </w:pPr>
                  <w:r w:rsidRPr="003455B9">
                    <w:rPr>
                      <w:rFonts w:hint="eastAsia"/>
                    </w:rPr>
                    <w:t>5</w:t>
                  </w:r>
                  <w:r w:rsidR="004B7E77" w:rsidRPr="003455B9">
                    <w:t>8.4</w:t>
                  </w:r>
                </w:p>
              </w:tc>
              <w:tc>
                <w:tcPr>
                  <w:tcW w:w="1292" w:type="pct"/>
                  <w:vAlign w:val="center"/>
                </w:tcPr>
                <w:p w14:paraId="29594DCE" w14:textId="77777777" w:rsidR="0025382F" w:rsidRPr="003455B9" w:rsidRDefault="0025382F" w:rsidP="0025382F">
                  <w:pPr>
                    <w:jc w:val="center"/>
                    <w:rPr>
                      <w:szCs w:val="21"/>
                    </w:rPr>
                  </w:pPr>
                  <w:r w:rsidRPr="003455B9">
                    <w:rPr>
                      <w:szCs w:val="21"/>
                    </w:rPr>
                    <w:t>达标</w:t>
                  </w:r>
                </w:p>
              </w:tc>
            </w:tr>
            <w:tr w:rsidR="003455B9" w:rsidRPr="003455B9" w14:paraId="5EE56D8A" w14:textId="77777777" w:rsidTr="004B7E77">
              <w:trPr>
                <w:cantSplit/>
                <w:trHeight w:val="410"/>
                <w:jc w:val="center"/>
              </w:trPr>
              <w:tc>
                <w:tcPr>
                  <w:tcW w:w="1185" w:type="pct"/>
                </w:tcPr>
                <w:p w14:paraId="4BC87421" w14:textId="77777777" w:rsidR="0025382F" w:rsidRPr="003455B9" w:rsidRDefault="0025382F" w:rsidP="0025382F">
                  <w:pPr>
                    <w:jc w:val="center"/>
                    <w:rPr>
                      <w:szCs w:val="21"/>
                    </w:rPr>
                  </w:pPr>
                  <w:r w:rsidRPr="003455B9">
                    <w:rPr>
                      <w:szCs w:val="21"/>
                    </w:rPr>
                    <w:t>Z4</w:t>
                  </w:r>
                  <w:r w:rsidRPr="003455B9">
                    <w:rPr>
                      <w:rFonts w:hint="eastAsia"/>
                      <w:szCs w:val="21"/>
                    </w:rPr>
                    <w:t>北厂界</w:t>
                  </w:r>
                </w:p>
              </w:tc>
              <w:tc>
                <w:tcPr>
                  <w:tcW w:w="1093" w:type="pct"/>
                  <w:vMerge/>
                  <w:vAlign w:val="center"/>
                </w:tcPr>
                <w:p w14:paraId="641BE509" w14:textId="77777777" w:rsidR="0025382F" w:rsidRPr="003455B9" w:rsidRDefault="0025382F" w:rsidP="0025382F">
                  <w:pPr>
                    <w:jc w:val="center"/>
                    <w:rPr>
                      <w:szCs w:val="21"/>
                    </w:rPr>
                  </w:pPr>
                </w:p>
              </w:tc>
              <w:tc>
                <w:tcPr>
                  <w:tcW w:w="1430" w:type="pct"/>
                  <w:vAlign w:val="center"/>
                </w:tcPr>
                <w:p w14:paraId="1D2E7C50" w14:textId="77777777" w:rsidR="0025382F" w:rsidRPr="003455B9" w:rsidRDefault="0025382F" w:rsidP="0025382F">
                  <w:pPr>
                    <w:jc w:val="center"/>
                  </w:pPr>
                  <w:r w:rsidRPr="003455B9">
                    <w:rPr>
                      <w:rFonts w:hint="eastAsia"/>
                    </w:rPr>
                    <w:t>5</w:t>
                  </w:r>
                  <w:r w:rsidR="004B7E77" w:rsidRPr="003455B9">
                    <w:t>6.8</w:t>
                  </w:r>
                </w:p>
              </w:tc>
              <w:tc>
                <w:tcPr>
                  <w:tcW w:w="1292" w:type="pct"/>
                  <w:vAlign w:val="center"/>
                </w:tcPr>
                <w:p w14:paraId="1B63CE13" w14:textId="77777777" w:rsidR="0025382F" w:rsidRPr="003455B9" w:rsidRDefault="0025382F" w:rsidP="0025382F">
                  <w:pPr>
                    <w:jc w:val="center"/>
                    <w:rPr>
                      <w:szCs w:val="21"/>
                    </w:rPr>
                  </w:pPr>
                  <w:r w:rsidRPr="003455B9">
                    <w:rPr>
                      <w:szCs w:val="21"/>
                    </w:rPr>
                    <w:t>达标</w:t>
                  </w:r>
                </w:p>
              </w:tc>
            </w:tr>
            <w:tr w:rsidR="003455B9" w:rsidRPr="003455B9" w14:paraId="72E19DB4" w14:textId="77777777" w:rsidTr="00EE766C">
              <w:trPr>
                <w:cantSplit/>
                <w:trHeight w:val="421"/>
                <w:jc w:val="center"/>
              </w:trPr>
              <w:tc>
                <w:tcPr>
                  <w:tcW w:w="2278" w:type="pct"/>
                  <w:gridSpan w:val="2"/>
                  <w:vAlign w:val="center"/>
                </w:tcPr>
                <w:p w14:paraId="22A841A5" w14:textId="77777777" w:rsidR="0025382F" w:rsidRPr="003455B9" w:rsidRDefault="0025382F" w:rsidP="0025382F">
                  <w:pPr>
                    <w:jc w:val="center"/>
                    <w:rPr>
                      <w:szCs w:val="21"/>
                    </w:rPr>
                  </w:pPr>
                  <w:r w:rsidRPr="003455B9">
                    <w:rPr>
                      <w:szCs w:val="21"/>
                    </w:rPr>
                    <w:t>评价标准</w:t>
                  </w:r>
                </w:p>
              </w:tc>
              <w:tc>
                <w:tcPr>
                  <w:tcW w:w="2722" w:type="pct"/>
                  <w:gridSpan w:val="2"/>
                  <w:vAlign w:val="center"/>
                </w:tcPr>
                <w:p w14:paraId="2BEB09BF" w14:textId="77777777" w:rsidR="0025382F" w:rsidRPr="003455B9" w:rsidRDefault="0025382F" w:rsidP="0025382F">
                  <w:pPr>
                    <w:jc w:val="center"/>
                    <w:rPr>
                      <w:szCs w:val="21"/>
                    </w:rPr>
                  </w:pPr>
                  <w:r w:rsidRPr="003455B9">
                    <w:rPr>
                      <w:szCs w:val="21"/>
                    </w:rPr>
                    <w:t>昼间</w:t>
                  </w:r>
                  <w:r w:rsidRPr="003455B9">
                    <w:rPr>
                      <w:szCs w:val="21"/>
                    </w:rPr>
                    <w:t>65dB(A)</w:t>
                  </w:r>
                </w:p>
              </w:tc>
            </w:tr>
          </w:tbl>
          <w:p w14:paraId="546C00DE" w14:textId="77777777" w:rsidR="0025382F" w:rsidRPr="003455B9" w:rsidRDefault="0025382F" w:rsidP="0025382F">
            <w:pPr>
              <w:spacing w:line="360" w:lineRule="auto"/>
              <w:ind w:firstLineChars="200" w:firstLine="480"/>
              <w:rPr>
                <w:sz w:val="24"/>
              </w:rPr>
            </w:pPr>
            <w:r w:rsidRPr="003455B9">
              <w:rPr>
                <w:rFonts w:hint="eastAsia"/>
                <w:sz w:val="24"/>
              </w:rPr>
              <w:t>三、现有项目总量控制指标表</w:t>
            </w:r>
          </w:p>
          <w:p w14:paraId="4E6A35DD" w14:textId="28EEFB4C" w:rsidR="0025382F" w:rsidRPr="003455B9" w:rsidRDefault="0025382F" w:rsidP="0025382F">
            <w:pPr>
              <w:jc w:val="center"/>
              <w:rPr>
                <w:b/>
                <w:bCs/>
                <w:sz w:val="24"/>
              </w:rPr>
            </w:pPr>
            <w:r w:rsidRPr="003455B9">
              <w:rPr>
                <w:rFonts w:hint="eastAsia"/>
                <w:b/>
                <w:bCs/>
                <w:sz w:val="24"/>
              </w:rPr>
              <w:t>表</w:t>
            </w:r>
            <w:r w:rsidRPr="003455B9">
              <w:rPr>
                <w:b/>
                <w:bCs/>
                <w:sz w:val="24"/>
              </w:rPr>
              <w:t>2</w:t>
            </w:r>
            <w:r w:rsidRPr="003455B9">
              <w:rPr>
                <w:rFonts w:hint="eastAsia"/>
                <w:b/>
                <w:bCs/>
                <w:sz w:val="24"/>
              </w:rPr>
              <w:t>-1</w:t>
            </w:r>
            <w:r w:rsidR="00F37BA5" w:rsidRPr="003455B9">
              <w:rPr>
                <w:b/>
                <w:bCs/>
                <w:sz w:val="24"/>
              </w:rPr>
              <w:t>7</w:t>
            </w:r>
            <w:r w:rsidRPr="003455B9">
              <w:rPr>
                <w:b/>
                <w:bCs/>
                <w:sz w:val="24"/>
              </w:rPr>
              <w:t xml:space="preserve"> </w:t>
            </w:r>
            <w:r w:rsidRPr="003455B9">
              <w:rPr>
                <w:rFonts w:hint="eastAsia"/>
                <w:b/>
                <w:bCs/>
                <w:sz w:val="24"/>
              </w:rPr>
              <w:t>现有项目污染物排放总量表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4"/>
              <w:gridCol w:w="1728"/>
              <w:gridCol w:w="2782"/>
              <w:gridCol w:w="2787"/>
            </w:tblGrid>
            <w:tr w:rsidR="003455B9" w:rsidRPr="003455B9" w14:paraId="1695858A" w14:textId="77777777" w:rsidTr="00081BD6">
              <w:trPr>
                <w:cantSplit/>
                <w:trHeight w:val="446"/>
                <w:jc w:val="center"/>
              </w:trPr>
              <w:tc>
                <w:tcPr>
                  <w:tcW w:w="546" w:type="pct"/>
                  <w:vAlign w:val="center"/>
                </w:tcPr>
                <w:p w14:paraId="5BA14ABB" w14:textId="77777777" w:rsidR="00081BD6" w:rsidRPr="003455B9" w:rsidRDefault="00081BD6" w:rsidP="0025382F">
                  <w:pPr>
                    <w:jc w:val="center"/>
                    <w:rPr>
                      <w:b/>
                      <w:bCs/>
                      <w:szCs w:val="21"/>
                    </w:rPr>
                  </w:pPr>
                  <w:r w:rsidRPr="003455B9">
                    <w:rPr>
                      <w:b/>
                      <w:bCs/>
                      <w:szCs w:val="21"/>
                    </w:rPr>
                    <w:t>种类</w:t>
                  </w:r>
                </w:p>
              </w:tc>
              <w:tc>
                <w:tcPr>
                  <w:tcW w:w="1055" w:type="pct"/>
                  <w:vAlign w:val="center"/>
                </w:tcPr>
                <w:p w14:paraId="55BCD3E7" w14:textId="77777777" w:rsidR="00081BD6" w:rsidRPr="003455B9" w:rsidRDefault="00081BD6" w:rsidP="001B7495">
                  <w:pPr>
                    <w:jc w:val="center"/>
                    <w:rPr>
                      <w:b/>
                      <w:bCs/>
                      <w:szCs w:val="21"/>
                    </w:rPr>
                  </w:pPr>
                  <w:r w:rsidRPr="003455B9">
                    <w:rPr>
                      <w:b/>
                      <w:bCs/>
                      <w:szCs w:val="21"/>
                    </w:rPr>
                    <w:t>污染物名称</w:t>
                  </w:r>
                </w:p>
              </w:tc>
              <w:tc>
                <w:tcPr>
                  <w:tcW w:w="1698" w:type="pct"/>
                  <w:vAlign w:val="center"/>
                </w:tcPr>
                <w:p w14:paraId="481A3B4E" w14:textId="77777777" w:rsidR="00081BD6" w:rsidRPr="003455B9" w:rsidRDefault="00081BD6" w:rsidP="001B7495">
                  <w:pPr>
                    <w:jc w:val="center"/>
                    <w:rPr>
                      <w:b/>
                      <w:bCs/>
                      <w:szCs w:val="21"/>
                    </w:rPr>
                  </w:pPr>
                  <w:r w:rsidRPr="003455B9">
                    <w:rPr>
                      <w:b/>
                      <w:bCs/>
                      <w:szCs w:val="21"/>
                    </w:rPr>
                    <w:t>实际排放总量</w:t>
                  </w:r>
                </w:p>
              </w:tc>
              <w:tc>
                <w:tcPr>
                  <w:tcW w:w="1701" w:type="pct"/>
                  <w:vAlign w:val="center"/>
                </w:tcPr>
                <w:p w14:paraId="3161F8E0" w14:textId="77777777" w:rsidR="00081BD6" w:rsidRPr="003455B9" w:rsidRDefault="00081BD6" w:rsidP="001B7495">
                  <w:pPr>
                    <w:jc w:val="center"/>
                    <w:rPr>
                      <w:b/>
                      <w:bCs/>
                      <w:szCs w:val="21"/>
                    </w:rPr>
                  </w:pPr>
                  <w:r w:rsidRPr="003455B9">
                    <w:rPr>
                      <w:b/>
                      <w:bCs/>
                      <w:szCs w:val="21"/>
                    </w:rPr>
                    <w:t>核定排放总量</w:t>
                  </w:r>
                </w:p>
              </w:tc>
            </w:tr>
            <w:tr w:rsidR="003455B9" w:rsidRPr="003455B9" w14:paraId="7E9EB93B" w14:textId="77777777" w:rsidTr="00081BD6">
              <w:trPr>
                <w:cantSplit/>
                <w:trHeight w:val="312"/>
                <w:jc w:val="center"/>
              </w:trPr>
              <w:tc>
                <w:tcPr>
                  <w:tcW w:w="546" w:type="pct"/>
                  <w:vMerge w:val="restart"/>
                  <w:vAlign w:val="center"/>
                </w:tcPr>
                <w:p w14:paraId="0130C2A6" w14:textId="77777777" w:rsidR="0083379D" w:rsidRPr="003455B9" w:rsidRDefault="0083379D" w:rsidP="0083379D">
                  <w:pPr>
                    <w:jc w:val="center"/>
                    <w:rPr>
                      <w:szCs w:val="21"/>
                    </w:rPr>
                  </w:pPr>
                  <w:r w:rsidRPr="003455B9">
                    <w:rPr>
                      <w:rFonts w:hint="eastAsia"/>
                      <w:szCs w:val="21"/>
                    </w:rPr>
                    <w:t>废气</w:t>
                  </w:r>
                </w:p>
              </w:tc>
              <w:tc>
                <w:tcPr>
                  <w:tcW w:w="1055" w:type="pct"/>
                  <w:vAlign w:val="center"/>
                </w:tcPr>
                <w:p w14:paraId="46A800AB" w14:textId="77777777" w:rsidR="0083379D" w:rsidRPr="003455B9" w:rsidRDefault="0083379D" w:rsidP="0083379D">
                  <w:pPr>
                    <w:jc w:val="center"/>
                    <w:rPr>
                      <w:szCs w:val="21"/>
                    </w:rPr>
                  </w:pPr>
                  <w:r w:rsidRPr="003455B9">
                    <w:rPr>
                      <w:rFonts w:hint="eastAsia"/>
                      <w:szCs w:val="21"/>
                    </w:rPr>
                    <w:t>颗粒物</w:t>
                  </w:r>
                </w:p>
              </w:tc>
              <w:tc>
                <w:tcPr>
                  <w:tcW w:w="1698" w:type="pct"/>
                  <w:vAlign w:val="center"/>
                </w:tcPr>
                <w:p w14:paraId="362E79F6" w14:textId="3E579B8C" w:rsidR="0083379D" w:rsidRPr="003455B9" w:rsidRDefault="0083379D" w:rsidP="0083379D">
                  <w:pPr>
                    <w:jc w:val="center"/>
                    <w:rPr>
                      <w:szCs w:val="21"/>
                    </w:rPr>
                  </w:pPr>
                  <w:r w:rsidRPr="003455B9">
                    <w:rPr>
                      <w:rFonts w:eastAsia="等线"/>
                      <w:szCs w:val="21"/>
                    </w:rPr>
                    <w:t>0.0305</w:t>
                  </w:r>
                </w:p>
              </w:tc>
              <w:tc>
                <w:tcPr>
                  <w:tcW w:w="1701" w:type="pct"/>
                  <w:vAlign w:val="center"/>
                </w:tcPr>
                <w:p w14:paraId="3009AF81" w14:textId="77777777" w:rsidR="0083379D" w:rsidRPr="003455B9" w:rsidRDefault="0083379D" w:rsidP="0083379D">
                  <w:pPr>
                    <w:jc w:val="center"/>
                    <w:rPr>
                      <w:szCs w:val="21"/>
                    </w:rPr>
                  </w:pPr>
                  <w:r w:rsidRPr="003455B9">
                    <w:rPr>
                      <w:rFonts w:hint="eastAsia"/>
                      <w:szCs w:val="21"/>
                    </w:rPr>
                    <w:t>0</w:t>
                  </w:r>
                </w:p>
              </w:tc>
            </w:tr>
            <w:tr w:rsidR="003455B9" w:rsidRPr="003455B9" w14:paraId="1716407F" w14:textId="77777777" w:rsidTr="00081BD6">
              <w:trPr>
                <w:cantSplit/>
                <w:trHeight w:val="312"/>
                <w:jc w:val="center"/>
              </w:trPr>
              <w:tc>
                <w:tcPr>
                  <w:tcW w:w="546" w:type="pct"/>
                  <w:vMerge/>
                  <w:vAlign w:val="center"/>
                </w:tcPr>
                <w:p w14:paraId="2A3516AE" w14:textId="77777777" w:rsidR="0083379D" w:rsidRPr="003455B9" w:rsidRDefault="0083379D" w:rsidP="0083379D">
                  <w:pPr>
                    <w:jc w:val="center"/>
                    <w:rPr>
                      <w:szCs w:val="21"/>
                    </w:rPr>
                  </w:pPr>
                </w:p>
              </w:tc>
              <w:tc>
                <w:tcPr>
                  <w:tcW w:w="1055" w:type="pct"/>
                  <w:vAlign w:val="center"/>
                </w:tcPr>
                <w:p w14:paraId="51B3C9A2" w14:textId="77777777" w:rsidR="0083379D" w:rsidRPr="003455B9" w:rsidRDefault="0083379D" w:rsidP="0083379D">
                  <w:pPr>
                    <w:jc w:val="center"/>
                    <w:rPr>
                      <w:szCs w:val="21"/>
                    </w:rPr>
                  </w:pPr>
                  <w:r w:rsidRPr="003455B9">
                    <w:rPr>
                      <w:rFonts w:hint="eastAsia"/>
                      <w:szCs w:val="21"/>
                    </w:rPr>
                    <w:t>非甲烷总烃</w:t>
                  </w:r>
                </w:p>
              </w:tc>
              <w:tc>
                <w:tcPr>
                  <w:tcW w:w="1698" w:type="pct"/>
                  <w:vAlign w:val="center"/>
                </w:tcPr>
                <w:p w14:paraId="794B1D12" w14:textId="3DC8C23D" w:rsidR="0083379D" w:rsidRPr="003455B9" w:rsidRDefault="0083379D" w:rsidP="0083379D">
                  <w:pPr>
                    <w:jc w:val="center"/>
                    <w:rPr>
                      <w:szCs w:val="21"/>
                    </w:rPr>
                  </w:pPr>
                  <w:r w:rsidRPr="003455B9">
                    <w:rPr>
                      <w:rFonts w:eastAsia="等线"/>
                      <w:szCs w:val="21"/>
                    </w:rPr>
                    <w:t>0.0267</w:t>
                  </w:r>
                </w:p>
              </w:tc>
              <w:tc>
                <w:tcPr>
                  <w:tcW w:w="1701" w:type="pct"/>
                  <w:vAlign w:val="center"/>
                </w:tcPr>
                <w:p w14:paraId="51A737D8" w14:textId="77777777" w:rsidR="0083379D" w:rsidRPr="003455B9" w:rsidRDefault="0083379D" w:rsidP="0083379D">
                  <w:pPr>
                    <w:jc w:val="center"/>
                    <w:rPr>
                      <w:szCs w:val="21"/>
                    </w:rPr>
                  </w:pPr>
                  <w:r w:rsidRPr="003455B9">
                    <w:rPr>
                      <w:rFonts w:hint="eastAsia"/>
                      <w:szCs w:val="21"/>
                    </w:rPr>
                    <w:t>0</w:t>
                  </w:r>
                </w:p>
              </w:tc>
            </w:tr>
            <w:tr w:rsidR="003455B9" w:rsidRPr="003455B9" w14:paraId="3F9778AD" w14:textId="77777777" w:rsidTr="00081BD6">
              <w:trPr>
                <w:cantSplit/>
                <w:trHeight w:val="111"/>
                <w:jc w:val="center"/>
              </w:trPr>
              <w:tc>
                <w:tcPr>
                  <w:tcW w:w="546" w:type="pct"/>
                  <w:vMerge w:val="restart"/>
                  <w:vAlign w:val="center"/>
                </w:tcPr>
                <w:p w14:paraId="4BB5189C"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bookmarkStart w:id="155" w:name="_Hlk208327016"/>
                  <w:r w:rsidRPr="003455B9">
                    <w:rPr>
                      <w:rFonts w:eastAsia="宋体"/>
                      <w:kern w:val="2"/>
                      <w:sz w:val="21"/>
                      <w:szCs w:val="21"/>
                    </w:rPr>
                    <w:t>废水</w:t>
                  </w:r>
                </w:p>
              </w:tc>
              <w:tc>
                <w:tcPr>
                  <w:tcW w:w="1055" w:type="pct"/>
                  <w:vAlign w:val="center"/>
                </w:tcPr>
                <w:p w14:paraId="7D7DF5A8" w14:textId="77777777" w:rsidR="0083379D" w:rsidRPr="003455B9" w:rsidRDefault="0083379D" w:rsidP="0083379D">
                  <w:pPr>
                    <w:spacing w:line="240" w:lineRule="exact"/>
                    <w:jc w:val="center"/>
                    <w:rPr>
                      <w:szCs w:val="21"/>
                    </w:rPr>
                  </w:pPr>
                  <w:r w:rsidRPr="003455B9">
                    <w:rPr>
                      <w:szCs w:val="21"/>
                    </w:rPr>
                    <w:t>废水量</w:t>
                  </w:r>
                </w:p>
              </w:tc>
              <w:tc>
                <w:tcPr>
                  <w:tcW w:w="1698" w:type="pct"/>
                  <w:vAlign w:val="center"/>
                </w:tcPr>
                <w:p w14:paraId="644617D4" w14:textId="2D9869AC" w:rsidR="0083379D" w:rsidRPr="003455B9" w:rsidRDefault="0083379D" w:rsidP="0083379D">
                  <w:pPr>
                    <w:jc w:val="center"/>
                    <w:textAlignment w:val="center"/>
                    <w:rPr>
                      <w:szCs w:val="21"/>
                    </w:rPr>
                  </w:pPr>
                  <w:r w:rsidRPr="003455B9">
                    <w:rPr>
                      <w:szCs w:val="21"/>
                    </w:rPr>
                    <w:t>24</w:t>
                  </w:r>
                  <w:r w:rsidRPr="003455B9">
                    <w:rPr>
                      <w:rFonts w:hint="eastAsia"/>
                      <w:szCs w:val="21"/>
                    </w:rPr>
                    <w:t>0</w:t>
                  </w:r>
                </w:p>
              </w:tc>
              <w:tc>
                <w:tcPr>
                  <w:tcW w:w="1701" w:type="pct"/>
                  <w:vAlign w:val="center"/>
                </w:tcPr>
                <w:p w14:paraId="700D0C22" w14:textId="77777777" w:rsidR="0083379D" w:rsidRPr="003455B9" w:rsidRDefault="0083379D" w:rsidP="0083379D">
                  <w:pPr>
                    <w:jc w:val="center"/>
                    <w:textAlignment w:val="center"/>
                    <w:rPr>
                      <w:szCs w:val="21"/>
                    </w:rPr>
                  </w:pPr>
                  <w:r w:rsidRPr="003455B9">
                    <w:rPr>
                      <w:rFonts w:hint="eastAsia"/>
                      <w:szCs w:val="21"/>
                    </w:rPr>
                    <w:t>0</w:t>
                  </w:r>
                </w:p>
              </w:tc>
            </w:tr>
            <w:tr w:rsidR="003455B9" w:rsidRPr="003455B9" w14:paraId="57E94A0F" w14:textId="77777777" w:rsidTr="00081BD6">
              <w:trPr>
                <w:cantSplit/>
                <w:trHeight w:val="19"/>
                <w:jc w:val="center"/>
              </w:trPr>
              <w:tc>
                <w:tcPr>
                  <w:tcW w:w="546" w:type="pct"/>
                  <w:vMerge/>
                  <w:vAlign w:val="center"/>
                </w:tcPr>
                <w:p w14:paraId="30FD564C"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p>
              </w:tc>
              <w:tc>
                <w:tcPr>
                  <w:tcW w:w="1055" w:type="pct"/>
                  <w:vAlign w:val="center"/>
                </w:tcPr>
                <w:p w14:paraId="01E46619" w14:textId="77777777" w:rsidR="0083379D" w:rsidRPr="003455B9" w:rsidRDefault="0083379D" w:rsidP="0083379D">
                  <w:pPr>
                    <w:jc w:val="center"/>
                    <w:rPr>
                      <w:szCs w:val="21"/>
                    </w:rPr>
                  </w:pPr>
                  <w:r w:rsidRPr="003455B9">
                    <w:rPr>
                      <w:szCs w:val="21"/>
                    </w:rPr>
                    <w:t>COD</w:t>
                  </w:r>
                </w:p>
              </w:tc>
              <w:tc>
                <w:tcPr>
                  <w:tcW w:w="1698" w:type="pct"/>
                  <w:vAlign w:val="center"/>
                </w:tcPr>
                <w:p w14:paraId="322D814F" w14:textId="5CFF9399" w:rsidR="0083379D" w:rsidRPr="003455B9" w:rsidRDefault="0083379D" w:rsidP="0083379D">
                  <w:pPr>
                    <w:spacing w:line="220" w:lineRule="exact"/>
                    <w:jc w:val="center"/>
                    <w:rPr>
                      <w:szCs w:val="21"/>
                    </w:rPr>
                  </w:pPr>
                  <w:r w:rsidRPr="003455B9">
                    <w:rPr>
                      <w:szCs w:val="21"/>
                    </w:rPr>
                    <w:t>0.108/0.012</w:t>
                  </w:r>
                </w:p>
              </w:tc>
              <w:tc>
                <w:tcPr>
                  <w:tcW w:w="1701" w:type="pct"/>
                  <w:vAlign w:val="center"/>
                </w:tcPr>
                <w:p w14:paraId="16C67E55" w14:textId="77777777" w:rsidR="0083379D" w:rsidRPr="003455B9" w:rsidRDefault="0083379D" w:rsidP="0083379D">
                  <w:pPr>
                    <w:spacing w:line="220" w:lineRule="exact"/>
                    <w:jc w:val="center"/>
                    <w:rPr>
                      <w:szCs w:val="21"/>
                    </w:rPr>
                  </w:pPr>
                  <w:r w:rsidRPr="003455B9">
                    <w:rPr>
                      <w:rFonts w:hint="eastAsia"/>
                      <w:szCs w:val="21"/>
                    </w:rPr>
                    <w:t>0</w:t>
                  </w:r>
                </w:p>
              </w:tc>
            </w:tr>
            <w:tr w:rsidR="003455B9" w:rsidRPr="003455B9" w14:paraId="7216D7A4" w14:textId="77777777" w:rsidTr="00081BD6">
              <w:trPr>
                <w:cantSplit/>
                <w:trHeight w:val="19"/>
                <w:jc w:val="center"/>
              </w:trPr>
              <w:tc>
                <w:tcPr>
                  <w:tcW w:w="546" w:type="pct"/>
                  <w:vMerge/>
                  <w:vAlign w:val="center"/>
                </w:tcPr>
                <w:p w14:paraId="2BCB10B8"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p>
              </w:tc>
              <w:tc>
                <w:tcPr>
                  <w:tcW w:w="1055" w:type="pct"/>
                  <w:vAlign w:val="center"/>
                </w:tcPr>
                <w:p w14:paraId="284D3292" w14:textId="77777777" w:rsidR="0083379D" w:rsidRPr="003455B9" w:rsidRDefault="0083379D" w:rsidP="0083379D">
                  <w:pPr>
                    <w:jc w:val="center"/>
                    <w:rPr>
                      <w:szCs w:val="21"/>
                    </w:rPr>
                  </w:pPr>
                  <w:r w:rsidRPr="003455B9">
                    <w:rPr>
                      <w:szCs w:val="21"/>
                    </w:rPr>
                    <w:t>SS</w:t>
                  </w:r>
                </w:p>
              </w:tc>
              <w:tc>
                <w:tcPr>
                  <w:tcW w:w="1698" w:type="pct"/>
                  <w:vAlign w:val="center"/>
                </w:tcPr>
                <w:p w14:paraId="3499C8B5" w14:textId="2B7B0D02" w:rsidR="0083379D" w:rsidRPr="003455B9" w:rsidRDefault="0083379D" w:rsidP="0083379D">
                  <w:pPr>
                    <w:spacing w:line="220" w:lineRule="exact"/>
                    <w:jc w:val="center"/>
                    <w:rPr>
                      <w:szCs w:val="21"/>
                    </w:rPr>
                  </w:pPr>
                  <w:r w:rsidRPr="003455B9">
                    <w:rPr>
                      <w:szCs w:val="21"/>
                    </w:rPr>
                    <w:t>0.084/0.0024</w:t>
                  </w:r>
                </w:p>
              </w:tc>
              <w:tc>
                <w:tcPr>
                  <w:tcW w:w="1701" w:type="pct"/>
                  <w:vAlign w:val="center"/>
                </w:tcPr>
                <w:p w14:paraId="0AB58E0A" w14:textId="77777777" w:rsidR="0083379D" w:rsidRPr="003455B9" w:rsidRDefault="0083379D" w:rsidP="0083379D">
                  <w:pPr>
                    <w:spacing w:line="220" w:lineRule="exact"/>
                    <w:jc w:val="center"/>
                    <w:rPr>
                      <w:szCs w:val="21"/>
                    </w:rPr>
                  </w:pPr>
                  <w:r w:rsidRPr="003455B9">
                    <w:rPr>
                      <w:rFonts w:hint="eastAsia"/>
                      <w:szCs w:val="21"/>
                    </w:rPr>
                    <w:t>0</w:t>
                  </w:r>
                </w:p>
              </w:tc>
            </w:tr>
            <w:tr w:rsidR="003455B9" w:rsidRPr="003455B9" w14:paraId="50F1D1D1" w14:textId="77777777" w:rsidTr="00081BD6">
              <w:trPr>
                <w:cantSplit/>
                <w:trHeight w:val="19"/>
                <w:jc w:val="center"/>
              </w:trPr>
              <w:tc>
                <w:tcPr>
                  <w:tcW w:w="546" w:type="pct"/>
                  <w:vMerge/>
                  <w:vAlign w:val="center"/>
                </w:tcPr>
                <w:p w14:paraId="715BAFC0"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p>
              </w:tc>
              <w:tc>
                <w:tcPr>
                  <w:tcW w:w="1055" w:type="pct"/>
                  <w:vAlign w:val="center"/>
                </w:tcPr>
                <w:p w14:paraId="65725EA5" w14:textId="77777777" w:rsidR="0083379D" w:rsidRPr="003455B9" w:rsidRDefault="0083379D" w:rsidP="0083379D">
                  <w:pPr>
                    <w:jc w:val="center"/>
                    <w:rPr>
                      <w:szCs w:val="21"/>
                    </w:rPr>
                  </w:pPr>
                  <w:r w:rsidRPr="003455B9">
                    <w:rPr>
                      <w:szCs w:val="21"/>
                    </w:rPr>
                    <w:t>氨氮</w:t>
                  </w:r>
                </w:p>
              </w:tc>
              <w:tc>
                <w:tcPr>
                  <w:tcW w:w="1698" w:type="pct"/>
                  <w:vAlign w:val="center"/>
                </w:tcPr>
                <w:p w14:paraId="6FA5D08E" w14:textId="0D120569" w:rsidR="0083379D" w:rsidRPr="003455B9" w:rsidRDefault="0083379D" w:rsidP="0083379D">
                  <w:pPr>
                    <w:spacing w:line="220" w:lineRule="exact"/>
                    <w:jc w:val="center"/>
                    <w:rPr>
                      <w:szCs w:val="21"/>
                    </w:rPr>
                  </w:pPr>
                  <w:r w:rsidRPr="003455B9">
                    <w:rPr>
                      <w:szCs w:val="21"/>
                    </w:rPr>
                    <w:t>0.0108/0.0010</w:t>
                  </w:r>
                </w:p>
              </w:tc>
              <w:tc>
                <w:tcPr>
                  <w:tcW w:w="1701" w:type="pct"/>
                  <w:vAlign w:val="center"/>
                </w:tcPr>
                <w:p w14:paraId="473ED803" w14:textId="77777777" w:rsidR="0083379D" w:rsidRPr="003455B9" w:rsidRDefault="0083379D" w:rsidP="0083379D">
                  <w:pPr>
                    <w:spacing w:line="220" w:lineRule="exact"/>
                    <w:jc w:val="center"/>
                    <w:rPr>
                      <w:szCs w:val="21"/>
                    </w:rPr>
                  </w:pPr>
                  <w:r w:rsidRPr="003455B9">
                    <w:rPr>
                      <w:rFonts w:hint="eastAsia"/>
                      <w:szCs w:val="21"/>
                    </w:rPr>
                    <w:t>0</w:t>
                  </w:r>
                </w:p>
              </w:tc>
            </w:tr>
            <w:tr w:rsidR="003455B9" w:rsidRPr="003455B9" w14:paraId="46470153" w14:textId="77777777" w:rsidTr="00081BD6">
              <w:trPr>
                <w:cantSplit/>
                <w:trHeight w:val="19"/>
                <w:jc w:val="center"/>
              </w:trPr>
              <w:tc>
                <w:tcPr>
                  <w:tcW w:w="546" w:type="pct"/>
                  <w:vMerge/>
                  <w:vAlign w:val="center"/>
                </w:tcPr>
                <w:p w14:paraId="680B19E3"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p>
              </w:tc>
              <w:tc>
                <w:tcPr>
                  <w:tcW w:w="1055" w:type="pct"/>
                  <w:vAlign w:val="center"/>
                </w:tcPr>
                <w:p w14:paraId="0CED06F0" w14:textId="77777777" w:rsidR="0083379D" w:rsidRPr="003455B9" w:rsidRDefault="0083379D" w:rsidP="0083379D">
                  <w:pPr>
                    <w:jc w:val="center"/>
                    <w:rPr>
                      <w:szCs w:val="21"/>
                    </w:rPr>
                  </w:pPr>
                  <w:r w:rsidRPr="003455B9">
                    <w:rPr>
                      <w:rFonts w:hint="eastAsia"/>
                      <w:szCs w:val="21"/>
                    </w:rPr>
                    <w:t>TP</w:t>
                  </w:r>
                </w:p>
              </w:tc>
              <w:tc>
                <w:tcPr>
                  <w:tcW w:w="1698" w:type="pct"/>
                  <w:vAlign w:val="center"/>
                </w:tcPr>
                <w:p w14:paraId="7C2FE71F" w14:textId="7828ECAC" w:rsidR="0083379D" w:rsidRPr="003455B9" w:rsidRDefault="0083379D" w:rsidP="0083379D">
                  <w:pPr>
                    <w:spacing w:line="220" w:lineRule="exact"/>
                    <w:jc w:val="center"/>
                    <w:rPr>
                      <w:szCs w:val="21"/>
                    </w:rPr>
                  </w:pPr>
                  <w:r w:rsidRPr="003455B9">
                    <w:rPr>
                      <w:szCs w:val="21"/>
                    </w:rPr>
                    <w:t>0.0019/0.0001</w:t>
                  </w:r>
                </w:p>
              </w:tc>
              <w:tc>
                <w:tcPr>
                  <w:tcW w:w="1701" w:type="pct"/>
                  <w:vAlign w:val="center"/>
                </w:tcPr>
                <w:p w14:paraId="54C28A78" w14:textId="77777777" w:rsidR="0083379D" w:rsidRPr="003455B9" w:rsidRDefault="0083379D" w:rsidP="0083379D">
                  <w:pPr>
                    <w:spacing w:line="220" w:lineRule="exact"/>
                    <w:jc w:val="center"/>
                    <w:rPr>
                      <w:szCs w:val="21"/>
                    </w:rPr>
                  </w:pPr>
                  <w:r w:rsidRPr="003455B9">
                    <w:rPr>
                      <w:rFonts w:hint="eastAsia"/>
                      <w:szCs w:val="21"/>
                    </w:rPr>
                    <w:t>0</w:t>
                  </w:r>
                </w:p>
              </w:tc>
            </w:tr>
            <w:tr w:rsidR="003455B9" w:rsidRPr="003455B9" w14:paraId="3BF10A7E" w14:textId="77777777" w:rsidTr="00081BD6">
              <w:trPr>
                <w:cantSplit/>
                <w:trHeight w:val="70"/>
                <w:jc w:val="center"/>
              </w:trPr>
              <w:tc>
                <w:tcPr>
                  <w:tcW w:w="546" w:type="pct"/>
                  <w:vMerge/>
                  <w:vAlign w:val="center"/>
                </w:tcPr>
                <w:p w14:paraId="2D0A9DED" w14:textId="77777777" w:rsidR="0083379D" w:rsidRPr="003455B9" w:rsidRDefault="0083379D" w:rsidP="0083379D">
                  <w:pPr>
                    <w:pStyle w:val="xl24"/>
                    <w:widowControl w:val="0"/>
                    <w:pBdr>
                      <w:bottom w:val="none" w:sz="0" w:space="0" w:color="auto"/>
                      <w:right w:val="none" w:sz="0" w:space="0" w:color="auto"/>
                    </w:pBdr>
                    <w:autoSpaceDE w:val="0"/>
                    <w:autoSpaceDN w:val="0"/>
                    <w:spacing w:before="0" w:beforeAutospacing="0" w:after="0" w:afterAutospacing="0"/>
                    <w:rPr>
                      <w:rFonts w:eastAsia="宋体"/>
                      <w:kern w:val="2"/>
                      <w:sz w:val="21"/>
                      <w:szCs w:val="21"/>
                    </w:rPr>
                  </w:pPr>
                </w:p>
              </w:tc>
              <w:tc>
                <w:tcPr>
                  <w:tcW w:w="1055" w:type="pct"/>
                  <w:vAlign w:val="center"/>
                </w:tcPr>
                <w:p w14:paraId="0B595F99" w14:textId="77777777" w:rsidR="0083379D" w:rsidRPr="003455B9" w:rsidRDefault="0083379D" w:rsidP="0083379D">
                  <w:pPr>
                    <w:jc w:val="center"/>
                    <w:rPr>
                      <w:szCs w:val="21"/>
                    </w:rPr>
                  </w:pPr>
                  <w:r w:rsidRPr="003455B9">
                    <w:rPr>
                      <w:szCs w:val="21"/>
                    </w:rPr>
                    <w:t>T</w:t>
                  </w:r>
                  <w:r w:rsidRPr="003455B9">
                    <w:rPr>
                      <w:rFonts w:hint="eastAsia"/>
                      <w:szCs w:val="21"/>
                    </w:rPr>
                    <w:t>N</w:t>
                  </w:r>
                </w:p>
              </w:tc>
              <w:tc>
                <w:tcPr>
                  <w:tcW w:w="1698" w:type="pct"/>
                  <w:vAlign w:val="center"/>
                </w:tcPr>
                <w:p w14:paraId="7EB52388" w14:textId="5C042B6D" w:rsidR="0083379D" w:rsidRPr="003455B9" w:rsidRDefault="0083379D" w:rsidP="0083379D">
                  <w:pPr>
                    <w:spacing w:line="220" w:lineRule="exact"/>
                    <w:jc w:val="center"/>
                    <w:rPr>
                      <w:szCs w:val="21"/>
                    </w:rPr>
                  </w:pPr>
                  <w:r w:rsidRPr="003455B9">
                    <w:rPr>
                      <w:szCs w:val="21"/>
                    </w:rPr>
                    <w:t>0.0168/0.0029</w:t>
                  </w:r>
                </w:p>
              </w:tc>
              <w:tc>
                <w:tcPr>
                  <w:tcW w:w="1701" w:type="pct"/>
                  <w:vAlign w:val="center"/>
                </w:tcPr>
                <w:p w14:paraId="06210608" w14:textId="77777777" w:rsidR="0083379D" w:rsidRPr="003455B9" w:rsidRDefault="0083379D" w:rsidP="0083379D">
                  <w:pPr>
                    <w:spacing w:line="220" w:lineRule="exact"/>
                    <w:jc w:val="center"/>
                    <w:rPr>
                      <w:szCs w:val="21"/>
                    </w:rPr>
                  </w:pPr>
                  <w:r w:rsidRPr="003455B9">
                    <w:rPr>
                      <w:rFonts w:hint="eastAsia"/>
                      <w:szCs w:val="21"/>
                    </w:rPr>
                    <w:t>0</w:t>
                  </w:r>
                </w:p>
              </w:tc>
            </w:tr>
            <w:bookmarkEnd w:id="155"/>
            <w:tr w:rsidR="003455B9" w:rsidRPr="003455B9" w14:paraId="11AA5400" w14:textId="77777777" w:rsidTr="00081BD6">
              <w:trPr>
                <w:cantSplit/>
                <w:trHeight w:val="19"/>
                <w:jc w:val="center"/>
              </w:trPr>
              <w:tc>
                <w:tcPr>
                  <w:tcW w:w="1601" w:type="pct"/>
                  <w:gridSpan w:val="2"/>
                  <w:vAlign w:val="center"/>
                </w:tcPr>
                <w:p w14:paraId="292C5659" w14:textId="77777777" w:rsidR="00081BD6" w:rsidRPr="003455B9" w:rsidRDefault="00081BD6" w:rsidP="00F93F5B">
                  <w:pPr>
                    <w:spacing w:line="240" w:lineRule="exact"/>
                    <w:jc w:val="center"/>
                    <w:rPr>
                      <w:szCs w:val="21"/>
                    </w:rPr>
                  </w:pPr>
                  <w:r w:rsidRPr="003455B9">
                    <w:rPr>
                      <w:szCs w:val="21"/>
                    </w:rPr>
                    <w:t>固废</w:t>
                  </w:r>
                </w:p>
              </w:tc>
              <w:tc>
                <w:tcPr>
                  <w:tcW w:w="1698" w:type="pct"/>
                  <w:vAlign w:val="center"/>
                </w:tcPr>
                <w:p w14:paraId="24F94E41" w14:textId="77777777" w:rsidR="00081BD6" w:rsidRPr="003455B9" w:rsidRDefault="00081BD6" w:rsidP="00F93F5B">
                  <w:pPr>
                    <w:spacing w:line="240" w:lineRule="exact"/>
                    <w:jc w:val="center"/>
                    <w:rPr>
                      <w:szCs w:val="21"/>
                    </w:rPr>
                  </w:pPr>
                  <w:r w:rsidRPr="003455B9">
                    <w:rPr>
                      <w:rFonts w:hint="eastAsia"/>
                      <w:szCs w:val="21"/>
                    </w:rPr>
                    <w:t>0</w:t>
                  </w:r>
                </w:p>
              </w:tc>
              <w:tc>
                <w:tcPr>
                  <w:tcW w:w="1701" w:type="pct"/>
                  <w:vAlign w:val="center"/>
                </w:tcPr>
                <w:p w14:paraId="0B3BD6C1" w14:textId="77777777" w:rsidR="00081BD6" w:rsidRPr="003455B9" w:rsidRDefault="00081BD6" w:rsidP="00F93F5B">
                  <w:pPr>
                    <w:spacing w:line="240" w:lineRule="exact"/>
                    <w:jc w:val="center"/>
                    <w:rPr>
                      <w:szCs w:val="21"/>
                    </w:rPr>
                  </w:pPr>
                  <w:r w:rsidRPr="003455B9">
                    <w:rPr>
                      <w:rFonts w:hint="eastAsia"/>
                      <w:szCs w:val="21"/>
                    </w:rPr>
                    <w:t>0</w:t>
                  </w:r>
                </w:p>
              </w:tc>
            </w:tr>
          </w:tbl>
          <w:p w14:paraId="1F24916E" w14:textId="77777777" w:rsidR="0025382F" w:rsidRPr="003455B9" w:rsidRDefault="0025382F" w:rsidP="0025382F">
            <w:pPr>
              <w:spacing w:line="360" w:lineRule="auto"/>
              <w:ind w:firstLineChars="200" w:firstLine="480"/>
              <w:rPr>
                <w:sz w:val="24"/>
              </w:rPr>
            </w:pPr>
            <w:r w:rsidRPr="003455B9">
              <w:rPr>
                <w:rFonts w:hint="eastAsia"/>
                <w:sz w:val="24"/>
              </w:rPr>
              <w:t>四</w:t>
            </w:r>
            <w:r w:rsidRPr="003455B9">
              <w:rPr>
                <w:sz w:val="24"/>
              </w:rPr>
              <w:t>、</w:t>
            </w:r>
            <w:r w:rsidRPr="003455B9">
              <w:rPr>
                <w:rFonts w:hint="eastAsia"/>
                <w:sz w:val="24"/>
              </w:rPr>
              <w:t>现有项目存在的环保问题及以新带老措施</w:t>
            </w:r>
          </w:p>
          <w:p w14:paraId="58EBED98" w14:textId="7D48CB1C" w:rsidR="00313D90" w:rsidRPr="003455B9" w:rsidRDefault="0025382F" w:rsidP="0025382F">
            <w:pPr>
              <w:spacing w:line="360" w:lineRule="auto"/>
              <w:ind w:firstLineChars="200" w:firstLine="480"/>
              <w:rPr>
                <w:bCs/>
                <w:sz w:val="24"/>
              </w:rPr>
            </w:pPr>
            <w:r w:rsidRPr="003455B9">
              <w:rPr>
                <w:rFonts w:hint="eastAsia"/>
                <w:sz w:val="24"/>
              </w:rPr>
              <w:t>综上所述，该公司目前生产正常，污染设施运行良好，固废均妥善处置，也无环境信访。</w:t>
            </w:r>
            <w:r w:rsidR="00120482" w:rsidRPr="003455B9">
              <w:rPr>
                <w:rFonts w:hint="eastAsia"/>
                <w:sz w:val="24"/>
              </w:rPr>
              <w:t>目前存在主要问题为</w:t>
            </w:r>
            <w:r w:rsidR="00F93F5B" w:rsidRPr="003455B9">
              <w:rPr>
                <w:rFonts w:hint="eastAsia"/>
                <w:sz w:val="24"/>
              </w:rPr>
              <w:t>：</w:t>
            </w:r>
            <w:r w:rsidR="00F93F5B" w:rsidRPr="003455B9">
              <w:rPr>
                <w:sz w:val="24"/>
              </w:rPr>
              <w:fldChar w:fldCharType="begin"/>
            </w:r>
            <w:r w:rsidR="00F93F5B" w:rsidRPr="003455B9">
              <w:rPr>
                <w:sz w:val="24"/>
              </w:rPr>
              <w:instrText xml:space="preserve"> </w:instrText>
            </w:r>
            <w:r w:rsidR="00F93F5B" w:rsidRPr="003455B9">
              <w:rPr>
                <w:rFonts w:hint="eastAsia"/>
                <w:sz w:val="24"/>
              </w:rPr>
              <w:instrText>= 1 \* GB3</w:instrText>
            </w:r>
            <w:r w:rsidR="00F93F5B" w:rsidRPr="003455B9">
              <w:rPr>
                <w:sz w:val="24"/>
              </w:rPr>
              <w:instrText xml:space="preserve"> </w:instrText>
            </w:r>
            <w:r w:rsidR="00F93F5B" w:rsidRPr="003455B9">
              <w:rPr>
                <w:sz w:val="24"/>
              </w:rPr>
              <w:fldChar w:fldCharType="separate"/>
            </w:r>
            <w:r w:rsidR="00F93F5B" w:rsidRPr="003455B9">
              <w:rPr>
                <w:rFonts w:hint="eastAsia"/>
                <w:noProof/>
                <w:sz w:val="24"/>
              </w:rPr>
              <w:t>①</w:t>
            </w:r>
            <w:r w:rsidR="00F93F5B" w:rsidRPr="003455B9">
              <w:rPr>
                <w:sz w:val="24"/>
              </w:rPr>
              <w:fldChar w:fldCharType="end"/>
            </w:r>
            <w:r w:rsidR="00B21388" w:rsidRPr="003455B9">
              <w:rPr>
                <w:rFonts w:hint="eastAsia"/>
                <w:sz w:val="24"/>
              </w:rPr>
              <w:t>企业</w:t>
            </w:r>
            <w:r w:rsidR="00120482" w:rsidRPr="003455B9">
              <w:rPr>
                <w:rFonts w:hint="eastAsia"/>
                <w:sz w:val="24"/>
              </w:rPr>
              <w:t>暂未编制环境应急预案</w:t>
            </w:r>
            <w:r w:rsidR="00F93F5B" w:rsidRPr="003455B9">
              <w:rPr>
                <w:rFonts w:hint="eastAsia"/>
                <w:sz w:val="24"/>
              </w:rPr>
              <w:t>；</w:t>
            </w:r>
            <w:r w:rsidR="00F93F5B" w:rsidRPr="003455B9">
              <w:rPr>
                <w:sz w:val="24"/>
              </w:rPr>
              <w:fldChar w:fldCharType="begin"/>
            </w:r>
            <w:r w:rsidR="00F93F5B" w:rsidRPr="003455B9">
              <w:rPr>
                <w:sz w:val="24"/>
              </w:rPr>
              <w:instrText xml:space="preserve"> </w:instrText>
            </w:r>
            <w:r w:rsidR="00F93F5B" w:rsidRPr="003455B9">
              <w:rPr>
                <w:rFonts w:hint="eastAsia"/>
                <w:sz w:val="24"/>
              </w:rPr>
              <w:instrText>= 2 \* GB3</w:instrText>
            </w:r>
            <w:r w:rsidR="00F93F5B" w:rsidRPr="003455B9">
              <w:rPr>
                <w:sz w:val="24"/>
              </w:rPr>
              <w:instrText xml:space="preserve"> </w:instrText>
            </w:r>
            <w:r w:rsidR="00F93F5B" w:rsidRPr="003455B9">
              <w:rPr>
                <w:sz w:val="24"/>
              </w:rPr>
              <w:fldChar w:fldCharType="separate"/>
            </w:r>
            <w:r w:rsidR="00F93F5B" w:rsidRPr="003455B9">
              <w:rPr>
                <w:rFonts w:hint="eastAsia"/>
                <w:noProof/>
                <w:sz w:val="24"/>
              </w:rPr>
              <w:t>②</w:t>
            </w:r>
            <w:r w:rsidR="00F93F5B" w:rsidRPr="003455B9">
              <w:rPr>
                <w:sz w:val="24"/>
              </w:rPr>
              <w:fldChar w:fldCharType="end"/>
            </w:r>
            <w:bookmarkStart w:id="156" w:name="OLE_LINK176"/>
            <w:bookmarkStart w:id="157" w:name="OLE_LINK177"/>
            <w:r w:rsidR="00F93F5B" w:rsidRPr="003455B9">
              <w:rPr>
                <w:rFonts w:hint="eastAsia"/>
                <w:sz w:val="24"/>
              </w:rPr>
              <w:t>现有项目为环评登记表，污染物排放量</w:t>
            </w:r>
            <w:bookmarkEnd w:id="156"/>
            <w:bookmarkEnd w:id="157"/>
            <w:r w:rsidR="0083379D" w:rsidRPr="003455B9">
              <w:rPr>
                <w:rFonts w:hint="eastAsia"/>
                <w:sz w:val="24"/>
              </w:rPr>
              <w:t>未核定</w:t>
            </w:r>
            <w:r w:rsidR="00120482" w:rsidRPr="003455B9">
              <w:rPr>
                <w:rFonts w:hint="eastAsia"/>
                <w:sz w:val="24"/>
              </w:rPr>
              <w:t>，针对以上问题，提出以新带老措施</w:t>
            </w:r>
            <w:r w:rsidR="00F93F5B" w:rsidRPr="003455B9">
              <w:rPr>
                <w:rFonts w:hint="eastAsia"/>
                <w:sz w:val="24"/>
              </w:rPr>
              <w:t>：</w:t>
            </w:r>
            <w:r w:rsidR="00F93F5B" w:rsidRPr="003455B9">
              <w:rPr>
                <w:sz w:val="24"/>
              </w:rPr>
              <w:fldChar w:fldCharType="begin"/>
            </w:r>
            <w:r w:rsidR="00F93F5B" w:rsidRPr="003455B9">
              <w:rPr>
                <w:sz w:val="24"/>
              </w:rPr>
              <w:instrText xml:space="preserve"> </w:instrText>
            </w:r>
            <w:r w:rsidR="00F93F5B" w:rsidRPr="003455B9">
              <w:rPr>
                <w:rFonts w:hint="eastAsia"/>
                <w:sz w:val="24"/>
              </w:rPr>
              <w:instrText>= 1 \* GB3</w:instrText>
            </w:r>
            <w:r w:rsidR="00F93F5B" w:rsidRPr="003455B9">
              <w:rPr>
                <w:sz w:val="24"/>
              </w:rPr>
              <w:instrText xml:space="preserve"> </w:instrText>
            </w:r>
            <w:r w:rsidR="00F93F5B" w:rsidRPr="003455B9">
              <w:rPr>
                <w:sz w:val="24"/>
              </w:rPr>
              <w:fldChar w:fldCharType="separate"/>
            </w:r>
            <w:r w:rsidR="00F93F5B" w:rsidRPr="003455B9">
              <w:rPr>
                <w:rFonts w:hint="eastAsia"/>
                <w:noProof/>
                <w:sz w:val="24"/>
              </w:rPr>
              <w:t>①</w:t>
            </w:r>
            <w:r w:rsidR="00F93F5B" w:rsidRPr="003455B9">
              <w:rPr>
                <w:sz w:val="24"/>
              </w:rPr>
              <w:fldChar w:fldCharType="end"/>
            </w:r>
            <w:r w:rsidR="00B21388" w:rsidRPr="003455B9">
              <w:rPr>
                <w:rFonts w:hint="eastAsia"/>
                <w:sz w:val="24"/>
              </w:rPr>
              <w:t>编制环境应急预案，并定期进行修编</w:t>
            </w:r>
            <w:r w:rsidR="00F93F5B" w:rsidRPr="003455B9">
              <w:rPr>
                <w:rFonts w:hint="eastAsia"/>
                <w:sz w:val="24"/>
              </w:rPr>
              <w:t>；</w:t>
            </w:r>
            <w:r w:rsidR="0083379D" w:rsidRPr="003455B9">
              <w:rPr>
                <w:sz w:val="24"/>
              </w:rPr>
              <w:fldChar w:fldCharType="begin"/>
            </w:r>
            <w:r w:rsidR="0083379D" w:rsidRPr="003455B9">
              <w:rPr>
                <w:sz w:val="24"/>
              </w:rPr>
              <w:instrText xml:space="preserve"> </w:instrText>
            </w:r>
            <w:r w:rsidR="0083379D" w:rsidRPr="003455B9">
              <w:rPr>
                <w:rFonts w:hint="eastAsia"/>
                <w:sz w:val="24"/>
              </w:rPr>
              <w:instrText>= 2 \* GB3</w:instrText>
            </w:r>
            <w:r w:rsidR="0083379D" w:rsidRPr="003455B9">
              <w:rPr>
                <w:sz w:val="24"/>
              </w:rPr>
              <w:instrText xml:space="preserve"> </w:instrText>
            </w:r>
            <w:r w:rsidR="0083379D" w:rsidRPr="003455B9">
              <w:rPr>
                <w:sz w:val="24"/>
              </w:rPr>
              <w:fldChar w:fldCharType="separate"/>
            </w:r>
            <w:r w:rsidR="0083379D" w:rsidRPr="003455B9">
              <w:rPr>
                <w:rFonts w:hint="eastAsia"/>
                <w:noProof/>
                <w:sz w:val="24"/>
              </w:rPr>
              <w:t>②</w:t>
            </w:r>
            <w:r w:rsidR="0083379D" w:rsidRPr="003455B9">
              <w:rPr>
                <w:sz w:val="24"/>
              </w:rPr>
              <w:fldChar w:fldCharType="end"/>
            </w:r>
            <w:r w:rsidR="004C2204" w:rsidRPr="003455B9">
              <w:rPr>
                <w:rFonts w:hint="eastAsia"/>
                <w:sz w:val="24"/>
              </w:rPr>
              <w:t>对现有项目污染物</w:t>
            </w:r>
            <w:r w:rsidR="0083379D" w:rsidRPr="003455B9">
              <w:rPr>
                <w:rFonts w:hint="eastAsia"/>
                <w:sz w:val="24"/>
              </w:rPr>
              <w:t>进行核定</w:t>
            </w:r>
            <w:r w:rsidR="004C2204" w:rsidRPr="003455B9">
              <w:rPr>
                <w:rFonts w:hint="eastAsia"/>
                <w:sz w:val="24"/>
              </w:rPr>
              <w:t>。</w:t>
            </w:r>
          </w:p>
          <w:p w14:paraId="6E06C8BE" w14:textId="77777777" w:rsidR="004A5539" w:rsidRPr="003455B9" w:rsidRDefault="004A5539">
            <w:pPr>
              <w:snapToGrid w:val="0"/>
              <w:spacing w:line="360" w:lineRule="auto"/>
              <w:ind w:firstLineChars="200" w:firstLine="480"/>
              <w:rPr>
                <w:sz w:val="24"/>
              </w:rPr>
            </w:pPr>
            <w:r w:rsidRPr="003455B9">
              <w:rPr>
                <w:bCs/>
                <w:sz w:val="24"/>
              </w:rPr>
              <w:t>经现场勘察，</w:t>
            </w:r>
            <w:r w:rsidR="00603F20" w:rsidRPr="003455B9">
              <w:rPr>
                <w:rFonts w:hint="eastAsia"/>
                <w:bCs/>
                <w:sz w:val="24"/>
              </w:rPr>
              <w:t>江阴桐新建设发展有限公司</w:t>
            </w:r>
            <w:r w:rsidRPr="003455B9">
              <w:rPr>
                <w:sz w:val="24"/>
              </w:rPr>
              <w:t>厂房基础设施完善，雨污分流，规范设置了雨污排口</w:t>
            </w:r>
            <w:r w:rsidR="00B21388" w:rsidRPr="003455B9">
              <w:rPr>
                <w:rFonts w:hint="eastAsia"/>
                <w:sz w:val="24"/>
              </w:rPr>
              <w:t>及雨污排口切断阀、初期雨水池，</w:t>
            </w:r>
            <w:r w:rsidRPr="003455B9">
              <w:rPr>
                <w:sz w:val="24"/>
              </w:rPr>
              <w:t>本项目依托租赁厂房的基础设施及雨污排口可行。</w:t>
            </w:r>
          </w:p>
          <w:p w14:paraId="259C24E3" w14:textId="36DED36B" w:rsidR="00603F20" w:rsidRPr="003455B9" w:rsidRDefault="00603F20" w:rsidP="00A11F0C">
            <w:pPr>
              <w:adjustRightInd w:val="0"/>
              <w:snapToGrid w:val="0"/>
              <w:spacing w:line="360" w:lineRule="auto"/>
              <w:ind w:firstLineChars="200" w:firstLine="420"/>
              <w:rPr>
                <w:bCs/>
                <w:szCs w:val="21"/>
              </w:rPr>
            </w:pPr>
          </w:p>
          <w:p w14:paraId="14856DF8" w14:textId="77777777" w:rsidR="008050E5" w:rsidRPr="003455B9" w:rsidRDefault="008050E5">
            <w:pPr>
              <w:adjustRightInd w:val="0"/>
              <w:snapToGrid w:val="0"/>
              <w:spacing w:line="360" w:lineRule="auto"/>
              <w:rPr>
                <w:bCs/>
                <w:szCs w:val="21"/>
              </w:rPr>
            </w:pPr>
          </w:p>
          <w:p w14:paraId="52FC1FB6" w14:textId="77777777" w:rsidR="008050E5" w:rsidRPr="003455B9" w:rsidRDefault="008050E5">
            <w:pPr>
              <w:adjustRightInd w:val="0"/>
              <w:snapToGrid w:val="0"/>
              <w:spacing w:line="360" w:lineRule="auto"/>
              <w:rPr>
                <w:bCs/>
                <w:szCs w:val="21"/>
              </w:rPr>
            </w:pPr>
          </w:p>
          <w:p w14:paraId="5BCB44EE" w14:textId="77777777" w:rsidR="008050E5" w:rsidRPr="003455B9" w:rsidRDefault="008050E5">
            <w:pPr>
              <w:adjustRightInd w:val="0"/>
              <w:snapToGrid w:val="0"/>
              <w:spacing w:line="360" w:lineRule="auto"/>
              <w:rPr>
                <w:bCs/>
                <w:szCs w:val="21"/>
              </w:rPr>
            </w:pPr>
          </w:p>
          <w:p w14:paraId="10BAA106" w14:textId="77777777" w:rsidR="008050E5" w:rsidRPr="003455B9" w:rsidRDefault="008050E5">
            <w:pPr>
              <w:adjustRightInd w:val="0"/>
              <w:snapToGrid w:val="0"/>
              <w:spacing w:line="360" w:lineRule="auto"/>
              <w:rPr>
                <w:bCs/>
                <w:szCs w:val="21"/>
              </w:rPr>
            </w:pPr>
          </w:p>
          <w:p w14:paraId="012E9A4E" w14:textId="77777777" w:rsidR="008050E5" w:rsidRPr="003455B9" w:rsidRDefault="008050E5">
            <w:pPr>
              <w:adjustRightInd w:val="0"/>
              <w:snapToGrid w:val="0"/>
              <w:spacing w:line="360" w:lineRule="auto"/>
              <w:rPr>
                <w:bCs/>
                <w:szCs w:val="21"/>
              </w:rPr>
            </w:pPr>
          </w:p>
          <w:p w14:paraId="4F6442D1" w14:textId="77777777" w:rsidR="008050E5" w:rsidRPr="003455B9" w:rsidRDefault="008050E5">
            <w:pPr>
              <w:adjustRightInd w:val="0"/>
              <w:snapToGrid w:val="0"/>
              <w:spacing w:line="360" w:lineRule="auto"/>
              <w:rPr>
                <w:bCs/>
                <w:szCs w:val="21"/>
              </w:rPr>
            </w:pPr>
          </w:p>
          <w:p w14:paraId="24007FBC" w14:textId="77777777" w:rsidR="008050E5" w:rsidRPr="003455B9" w:rsidRDefault="008050E5">
            <w:pPr>
              <w:adjustRightInd w:val="0"/>
              <w:snapToGrid w:val="0"/>
              <w:spacing w:line="360" w:lineRule="auto"/>
              <w:rPr>
                <w:bCs/>
                <w:szCs w:val="21"/>
              </w:rPr>
            </w:pPr>
          </w:p>
          <w:p w14:paraId="289C302D" w14:textId="77777777" w:rsidR="008050E5" w:rsidRPr="003455B9" w:rsidRDefault="008050E5">
            <w:pPr>
              <w:adjustRightInd w:val="0"/>
              <w:snapToGrid w:val="0"/>
              <w:spacing w:line="360" w:lineRule="auto"/>
              <w:rPr>
                <w:bCs/>
                <w:szCs w:val="21"/>
              </w:rPr>
            </w:pPr>
          </w:p>
          <w:p w14:paraId="3A93C85F" w14:textId="44D54682" w:rsidR="0083379D" w:rsidRPr="003455B9" w:rsidRDefault="0083379D">
            <w:pPr>
              <w:adjustRightInd w:val="0"/>
              <w:snapToGrid w:val="0"/>
              <w:spacing w:line="360" w:lineRule="auto"/>
              <w:rPr>
                <w:rFonts w:hint="eastAsia"/>
                <w:bCs/>
                <w:szCs w:val="21"/>
              </w:rPr>
            </w:pPr>
          </w:p>
        </w:tc>
      </w:tr>
    </w:tbl>
    <w:p w14:paraId="49BFF60C" w14:textId="77777777" w:rsidR="004A5539" w:rsidRPr="003455B9" w:rsidRDefault="004A5539">
      <w:pPr>
        <w:pStyle w:val="af8"/>
        <w:jc w:val="center"/>
        <w:rPr>
          <w:rFonts w:ascii="Times New Roman" w:hAnsi="Times New Roman"/>
          <w:snapToGrid w:val="0"/>
          <w:sz w:val="36"/>
          <w:szCs w:val="36"/>
        </w:rPr>
        <w:sectPr w:rsidR="004A5539" w:rsidRPr="003455B9">
          <w:pgSz w:w="11906" w:h="16838"/>
          <w:pgMar w:top="1701" w:right="1531" w:bottom="1701" w:left="1531" w:header="851" w:footer="851" w:gutter="0"/>
          <w:cols w:space="720"/>
          <w:docGrid w:linePitch="312"/>
        </w:sectPr>
      </w:pPr>
    </w:p>
    <w:p w14:paraId="644F12F5" w14:textId="77777777" w:rsidR="004A5539" w:rsidRPr="003455B9" w:rsidRDefault="004A5539">
      <w:pPr>
        <w:pStyle w:val="af8"/>
        <w:adjustRightInd w:val="0"/>
        <w:snapToGrid w:val="0"/>
        <w:spacing w:before="0" w:beforeAutospacing="0" w:after="0" w:afterAutospacing="0" w:line="14" w:lineRule="auto"/>
        <w:jc w:val="center"/>
        <w:rPr>
          <w:rFonts w:ascii="Times New Roman" w:hAnsi="Times New Roman"/>
          <w:snapToGrid w:val="0"/>
          <w:sz w:val="30"/>
          <w:szCs w:val="30"/>
        </w:rPr>
      </w:pPr>
    </w:p>
    <w:p w14:paraId="489730B9" w14:textId="77777777" w:rsidR="004A5539" w:rsidRPr="003455B9" w:rsidRDefault="004A5539" w:rsidP="0068290F">
      <w:pPr>
        <w:pStyle w:val="af8"/>
        <w:jc w:val="center"/>
        <w:outlineLvl w:val="0"/>
        <w:rPr>
          <w:rFonts w:ascii="Times New Roman" w:hAnsi="Times New Roman"/>
          <w:snapToGrid w:val="0"/>
          <w:sz w:val="30"/>
          <w:szCs w:val="30"/>
        </w:rPr>
      </w:pPr>
      <w:r w:rsidRPr="003455B9">
        <w:rPr>
          <w:rFonts w:ascii="Times New Roman" w:hAnsi="Times New Roman"/>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87"/>
        <w:gridCol w:w="8038"/>
      </w:tblGrid>
      <w:tr w:rsidR="003455B9" w:rsidRPr="003455B9" w14:paraId="1A51DDA9" w14:textId="77777777" w:rsidTr="00C60024">
        <w:trPr>
          <w:trHeight w:val="2957"/>
          <w:jc w:val="center"/>
        </w:trPr>
        <w:tc>
          <w:tcPr>
            <w:tcW w:w="787" w:type="dxa"/>
            <w:vAlign w:val="center"/>
          </w:tcPr>
          <w:p w14:paraId="6B34FC60" w14:textId="77777777" w:rsidR="004A5539" w:rsidRPr="003455B9" w:rsidRDefault="004A5539">
            <w:pPr>
              <w:adjustRightInd w:val="0"/>
              <w:snapToGrid w:val="0"/>
              <w:jc w:val="center"/>
              <w:rPr>
                <w:kern w:val="0"/>
                <w:szCs w:val="21"/>
              </w:rPr>
            </w:pPr>
            <w:r w:rsidRPr="003455B9">
              <w:rPr>
                <w:kern w:val="0"/>
                <w:szCs w:val="21"/>
              </w:rPr>
              <w:t>区域</w:t>
            </w:r>
          </w:p>
          <w:p w14:paraId="6AC2E08A" w14:textId="77777777" w:rsidR="004A5539" w:rsidRPr="003455B9" w:rsidRDefault="004A5539">
            <w:pPr>
              <w:adjustRightInd w:val="0"/>
              <w:snapToGrid w:val="0"/>
              <w:jc w:val="center"/>
              <w:rPr>
                <w:kern w:val="0"/>
                <w:szCs w:val="21"/>
              </w:rPr>
            </w:pPr>
            <w:r w:rsidRPr="003455B9">
              <w:rPr>
                <w:kern w:val="0"/>
                <w:szCs w:val="21"/>
              </w:rPr>
              <w:t>环境</w:t>
            </w:r>
          </w:p>
          <w:p w14:paraId="512CFD1A" w14:textId="77777777" w:rsidR="004A5539" w:rsidRPr="003455B9" w:rsidRDefault="004A5539">
            <w:pPr>
              <w:adjustRightInd w:val="0"/>
              <w:snapToGrid w:val="0"/>
              <w:jc w:val="center"/>
              <w:rPr>
                <w:kern w:val="0"/>
                <w:szCs w:val="21"/>
              </w:rPr>
            </w:pPr>
            <w:r w:rsidRPr="003455B9">
              <w:rPr>
                <w:kern w:val="0"/>
                <w:szCs w:val="21"/>
              </w:rPr>
              <w:t>质量</w:t>
            </w:r>
          </w:p>
          <w:p w14:paraId="45F6A8A9" w14:textId="77777777" w:rsidR="004A5539" w:rsidRPr="003455B9" w:rsidRDefault="004A5539">
            <w:pPr>
              <w:adjustRightInd w:val="0"/>
              <w:snapToGrid w:val="0"/>
              <w:jc w:val="center"/>
              <w:rPr>
                <w:kern w:val="0"/>
                <w:szCs w:val="21"/>
              </w:rPr>
            </w:pPr>
            <w:r w:rsidRPr="003455B9">
              <w:rPr>
                <w:kern w:val="0"/>
                <w:szCs w:val="21"/>
              </w:rPr>
              <w:t>现状</w:t>
            </w:r>
          </w:p>
        </w:tc>
        <w:tc>
          <w:tcPr>
            <w:tcW w:w="8038" w:type="dxa"/>
            <w:vAlign w:val="center"/>
          </w:tcPr>
          <w:p w14:paraId="22B1298C" w14:textId="77777777" w:rsidR="004A5539" w:rsidRPr="003455B9" w:rsidRDefault="004A5539">
            <w:pPr>
              <w:pStyle w:val="1--"/>
              <w:ind w:firstLine="482"/>
              <w:rPr>
                <w:b/>
                <w:bCs/>
                <w:sz w:val="24"/>
                <w:szCs w:val="24"/>
              </w:rPr>
            </w:pPr>
            <w:r w:rsidRPr="003455B9">
              <w:rPr>
                <w:b/>
                <w:bCs/>
                <w:sz w:val="24"/>
                <w:szCs w:val="24"/>
              </w:rPr>
              <w:t>1</w:t>
            </w:r>
            <w:r w:rsidRPr="003455B9">
              <w:rPr>
                <w:b/>
                <w:bCs/>
                <w:sz w:val="24"/>
                <w:szCs w:val="24"/>
              </w:rPr>
              <w:t>、环境空气</w:t>
            </w:r>
          </w:p>
          <w:p w14:paraId="0193A4A6" w14:textId="77777777" w:rsidR="009B331F" w:rsidRPr="003455B9" w:rsidRDefault="009B331F" w:rsidP="009B331F">
            <w:pPr>
              <w:pStyle w:val="1--"/>
              <w:ind w:firstLine="480"/>
              <w:rPr>
                <w:sz w:val="24"/>
                <w:szCs w:val="24"/>
              </w:rPr>
            </w:pPr>
            <w:r w:rsidRPr="003455B9">
              <w:rPr>
                <w:sz w:val="24"/>
              </w:rPr>
              <w:t>根据《江阴市生态环境状况公报（</w:t>
            </w:r>
            <w:r w:rsidRPr="003455B9">
              <w:rPr>
                <w:sz w:val="24"/>
              </w:rPr>
              <w:t>2024</w:t>
            </w:r>
            <w:r w:rsidRPr="003455B9">
              <w:rPr>
                <w:sz w:val="24"/>
              </w:rPr>
              <w:t>年度）》，</w:t>
            </w:r>
            <w:r w:rsidRPr="003455B9">
              <w:rPr>
                <w:sz w:val="24"/>
              </w:rPr>
              <w:t>2024</w:t>
            </w:r>
            <w:r w:rsidRPr="003455B9">
              <w:rPr>
                <w:sz w:val="24"/>
              </w:rPr>
              <w:t>年江阴市空气质量状况见表</w:t>
            </w:r>
            <w:r w:rsidRPr="003455B9">
              <w:rPr>
                <w:sz w:val="24"/>
              </w:rPr>
              <w:t>3-1</w:t>
            </w:r>
            <w:r w:rsidRPr="003455B9">
              <w:rPr>
                <w:sz w:val="24"/>
              </w:rPr>
              <w:t>。</w:t>
            </w:r>
          </w:p>
          <w:p w14:paraId="18201E0B" w14:textId="77777777" w:rsidR="009B331F" w:rsidRPr="003455B9" w:rsidRDefault="009B331F" w:rsidP="009B331F">
            <w:pPr>
              <w:pStyle w:val="17"/>
              <w:rPr>
                <w:b/>
                <w:bCs w:val="0"/>
                <w:sz w:val="24"/>
                <w:szCs w:val="24"/>
              </w:rPr>
            </w:pPr>
            <w:r w:rsidRPr="003455B9">
              <w:rPr>
                <w:b/>
                <w:bCs w:val="0"/>
                <w:sz w:val="24"/>
                <w:szCs w:val="24"/>
              </w:rPr>
              <w:t>表</w:t>
            </w:r>
            <w:r w:rsidRPr="003455B9">
              <w:rPr>
                <w:b/>
                <w:bCs w:val="0"/>
                <w:sz w:val="24"/>
                <w:szCs w:val="24"/>
              </w:rPr>
              <w:t xml:space="preserve">3-1  </w:t>
            </w:r>
            <w:r w:rsidRPr="003455B9">
              <w:rPr>
                <w:b/>
                <w:bCs w:val="0"/>
                <w:sz w:val="24"/>
              </w:rPr>
              <w:t>区域空气质量现状评价表</w:t>
            </w:r>
          </w:p>
          <w:tbl>
            <w:tblPr>
              <w:tblW w:w="5000" w:type="pct"/>
              <w:tblCellMar>
                <w:left w:w="17" w:type="dxa"/>
                <w:right w:w="17" w:type="dxa"/>
              </w:tblCellMar>
              <w:tblLook w:val="0000" w:firstRow="0" w:lastRow="0" w:firstColumn="0" w:lastColumn="0" w:noHBand="0" w:noVBand="0"/>
            </w:tblPr>
            <w:tblGrid>
              <w:gridCol w:w="781"/>
              <w:gridCol w:w="767"/>
              <w:gridCol w:w="2322"/>
              <w:gridCol w:w="1037"/>
              <w:gridCol w:w="906"/>
              <w:gridCol w:w="1034"/>
              <w:gridCol w:w="975"/>
            </w:tblGrid>
            <w:tr w:rsidR="003455B9" w:rsidRPr="003455B9" w14:paraId="5FC279A7" w14:textId="77777777" w:rsidTr="00440473">
              <w:trPr>
                <w:cantSplit/>
                <w:trHeight w:val="558"/>
              </w:trPr>
              <w:tc>
                <w:tcPr>
                  <w:tcW w:w="500" w:type="pct"/>
                  <w:tcBorders>
                    <w:top w:val="single" w:sz="12" w:space="0" w:color="auto"/>
                    <w:left w:val="nil"/>
                    <w:bottom w:val="single" w:sz="12" w:space="0" w:color="000000"/>
                    <w:right w:val="single" w:sz="8" w:space="0" w:color="auto"/>
                  </w:tcBorders>
                  <w:vAlign w:val="center"/>
                </w:tcPr>
                <w:p w14:paraId="40E49EEB"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年份</w:t>
                  </w:r>
                </w:p>
              </w:tc>
              <w:tc>
                <w:tcPr>
                  <w:tcW w:w="490" w:type="pct"/>
                  <w:tcBorders>
                    <w:top w:val="single" w:sz="12" w:space="0" w:color="auto"/>
                    <w:left w:val="nil"/>
                    <w:bottom w:val="single" w:sz="12" w:space="0" w:color="000000"/>
                    <w:right w:val="single" w:sz="8" w:space="0" w:color="auto"/>
                  </w:tcBorders>
                  <w:vAlign w:val="center"/>
                </w:tcPr>
                <w:p w14:paraId="1DB174E4"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污染物</w:t>
                  </w:r>
                </w:p>
              </w:tc>
              <w:tc>
                <w:tcPr>
                  <w:tcW w:w="1484" w:type="pct"/>
                  <w:tcBorders>
                    <w:top w:val="single" w:sz="12" w:space="0" w:color="auto"/>
                    <w:left w:val="nil"/>
                    <w:bottom w:val="single" w:sz="12" w:space="0" w:color="000000"/>
                    <w:right w:val="single" w:sz="8" w:space="0" w:color="auto"/>
                  </w:tcBorders>
                  <w:vAlign w:val="center"/>
                </w:tcPr>
                <w:p w14:paraId="3BDE084C"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年评价指标</w:t>
                  </w:r>
                </w:p>
              </w:tc>
              <w:tc>
                <w:tcPr>
                  <w:tcW w:w="663" w:type="pct"/>
                  <w:tcBorders>
                    <w:top w:val="single" w:sz="12" w:space="0" w:color="auto"/>
                    <w:left w:val="nil"/>
                    <w:bottom w:val="single" w:sz="12" w:space="0" w:color="auto"/>
                    <w:right w:val="single" w:sz="8" w:space="0" w:color="auto"/>
                  </w:tcBorders>
                  <w:vAlign w:val="center"/>
                </w:tcPr>
                <w:p w14:paraId="4FF131A9"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现状浓度</w:t>
                  </w:r>
                </w:p>
                <w:p w14:paraId="730B095E"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μg/m</w:t>
                  </w:r>
                  <w:r w:rsidRPr="003455B9">
                    <w:rPr>
                      <w:rFonts w:ascii="Times New Roman" w:eastAsia="宋体" w:hAnsi="Times New Roman"/>
                      <w:b/>
                      <w:vertAlign w:val="superscript"/>
                    </w:rPr>
                    <w:t>3</w:t>
                  </w:r>
                </w:p>
              </w:tc>
              <w:tc>
                <w:tcPr>
                  <w:tcW w:w="579" w:type="pct"/>
                  <w:tcBorders>
                    <w:top w:val="single" w:sz="12" w:space="0" w:color="auto"/>
                    <w:left w:val="nil"/>
                    <w:bottom w:val="single" w:sz="12" w:space="0" w:color="auto"/>
                    <w:right w:val="single" w:sz="8" w:space="0" w:color="auto"/>
                  </w:tcBorders>
                  <w:vAlign w:val="center"/>
                </w:tcPr>
                <w:p w14:paraId="09734759"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标准值</w:t>
                  </w:r>
                </w:p>
                <w:p w14:paraId="2684DFE6"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μg/m</w:t>
                  </w:r>
                  <w:r w:rsidRPr="003455B9">
                    <w:rPr>
                      <w:rFonts w:ascii="Times New Roman" w:eastAsia="宋体" w:hAnsi="Times New Roman"/>
                      <w:b/>
                      <w:vertAlign w:val="superscript"/>
                    </w:rPr>
                    <w:t>3</w:t>
                  </w:r>
                </w:p>
              </w:tc>
              <w:tc>
                <w:tcPr>
                  <w:tcW w:w="661" w:type="pct"/>
                  <w:tcBorders>
                    <w:top w:val="single" w:sz="12" w:space="0" w:color="auto"/>
                    <w:left w:val="nil"/>
                    <w:bottom w:val="single" w:sz="12" w:space="0" w:color="000000"/>
                    <w:right w:val="single" w:sz="8" w:space="0" w:color="auto"/>
                  </w:tcBorders>
                  <w:vAlign w:val="center"/>
                </w:tcPr>
                <w:p w14:paraId="528E47BB"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占标率</w:t>
                  </w:r>
                  <w:r w:rsidRPr="003455B9">
                    <w:rPr>
                      <w:rFonts w:ascii="Times New Roman" w:eastAsia="宋体" w:hAnsi="Times New Roman"/>
                      <w:b/>
                    </w:rPr>
                    <w:t>/%</w:t>
                  </w:r>
                </w:p>
              </w:tc>
              <w:tc>
                <w:tcPr>
                  <w:tcW w:w="623" w:type="pct"/>
                  <w:tcBorders>
                    <w:top w:val="single" w:sz="12" w:space="0" w:color="auto"/>
                    <w:left w:val="nil"/>
                    <w:bottom w:val="single" w:sz="12" w:space="0" w:color="000000"/>
                    <w:right w:val="nil"/>
                  </w:tcBorders>
                  <w:vAlign w:val="center"/>
                </w:tcPr>
                <w:p w14:paraId="3762AE38" w14:textId="77777777" w:rsidR="00024B2F" w:rsidRPr="003455B9" w:rsidRDefault="00024B2F" w:rsidP="00024B2F">
                  <w:pPr>
                    <w:pStyle w:val="affa"/>
                    <w:adjustRightInd w:val="0"/>
                    <w:snapToGrid w:val="0"/>
                    <w:rPr>
                      <w:rFonts w:ascii="Times New Roman" w:eastAsia="宋体" w:hAnsi="Times New Roman"/>
                      <w:b/>
                    </w:rPr>
                  </w:pPr>
                  <w:r w:rsidRPr="003455B9">
                    <w:rPr>
                      <w:rFonts w:ascii="Times New Roman" w:eastAsia="宋体" w:hAnsi="Times New Roman"/>
                      <w:b/>
                    </w:rPr>
                    <w:t>达标情况</w:t>
                  </w:r>
                </w:p>
              </w:tc>
            </w:tr>
            <w:tr w:rsidR="003455B9" w:rsidRPr="003455B9" w14:paraId="2F786F44" w14:textId="77777777" w:rsidTr="00440473">
              <w:trPr>
                <w:cantSplit/>
                <w:trHeight w:val="340"/>
              </w:trPr>
              <w:tc>
                <w:tcPr>
                  <w:tcW w:w="500" w:type="pct"/>
                  <w:vMerge w:val="restart"/>
                  <w:tcBorders>
                    <w:top w:val="single" w:sz="4" w:space="0" w:color="auto"/>
                    <w:left w:val="nil"/>
                    <w:bottom w:val="single" w:sz="12" w:space="0" w:color="auto"/>
                    <w:right w:val="single" w:sz="8" w:space="0" w:color="auto"/>
                  </w:tcBorders>
                  <w:vAlign w:val="center"/>
                </w:tcPr>
                <w:p w14:paraId="42C1D74E"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2024</w:t>
                  </w:r>
                  <w:r w:rsidRPr="003455B9">
                    <w:rPr>
                      <w:rFonts w:ascii="Times New Roman" w:eastAsia="宋体" w:hAnsi="Times New Roman"/>
                    </w:rPr>
                    <w:t>年</w:t>
                  </w:r>
                </w:p>
              </w:tc>
              <w:tc>
                <w:tcPr>
                  <w:tcW w:w="490" w:type="pct"/>
                  <w:tcBorders>
                    <w:top w:val="single" w:sz="4" w:space="0" w:color="auto"/>
                    <w:left w:val="nil"/>
                    <w:bottom w:val="single" w:sz="4" w:space="0" w:color="auto"/>
                    <w:right w:val="single" w:sz="8" w:space="0" w:color="auto"/>
                  </w:tcBorders>
                  <w:vAlign w:val="center"/>
                </w:tcPr>
                <w:p w14:paraId="216DAACC"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SO</w:t>
                  </w:r>
                  <w:r w:rsidRPr="003455B9">
                    <w:rPr>
                      <w:rFonts w:ascii="Times New Roman" w:eastAsia="宋体" w:hAnsi="Times New Roman"/>
                      <w:vertAlign w:val="subscript"/>
                    </w:rPr>
                    <w:t>2</w:t>
                  </w:r>
                </w:p>
              </w:tc>
              <w:tc>
                <w:tcPr>
                  <w:tcW w:w="1484" w:type="pct"/>
                  <w:tcBorders>
                    <w:top w:val="single" w:sz="4" w:space="0" w:color="auto"/>
                    <w:left w:val="nil"/>
                    <w:bottom w:val="single" w:sz="4" w:space="0" w:color="auto"/>
                    <w:right w:val="single" w:sz="8" w:space="0" w:color="auto"/>
                  </w:tcBorders>
                  <w:vAlign w:val="center"/>
                </w:tcPr>
                <w:p w14:paraId="073E1753"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年平均质量浓度</w:t>
                  </w:r>
                </w:p>
              </w:tc>
              <w:tc>
                <w:tcPr>
                  <w:tcW w:w="663" w:type="pct"/>
                  <w:tcBorders>
                    <w:top w:val="single" w:sz="4" w:space="0" w:color="auto"/>
                    <w:left w:val="nil"/>
                    <w:bottom w:val="single" w:sz="4" w:space="0" w:color="auto"/>
                    <w:right w:val="single" w:sz="8" w:space="0" w:color="auto"/>
                  </w:tcBorders>
                  <w:vAlign w:val="center"/>
                </w:tcPr>
                <w:p w14:paraId="74117C01"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8</w:t>
                  </w:r>
                </w:p>
              </w:tc>
              <w:tc>
                <w:tcPr>
                  <w:tcW w:w="579" w:type="pct"/>
                  <w:tcBorders>
                    <w:top w:val="single" w:sz="4" w:space="0" w:color="auto"/>
                    <w:left w:val="nil"/>
                    <w:bottom w:val="single" w:sz="4" w:space="0" w:color="auto"/>
                    <w:right w:val="single" w:sz="8" w:space="0" w:color="auto"/>
                  </w:tcBorders>
                  <w:vAlign w:val="center"/>
                </w:tcPr>
                <w:p w14:paraId="5DCF1CAF"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60</w:t>
                  </w:r>
                </w:p>
              </w:tc>
              <w:tc>
                <w:tcPr>
                  <w:tcW w:w="661" w:type="pct"/>
                  <w:tcBorders>
                    <w:top w:val="single" w:sz="4" w:space="0" w:color="auto"/>
                    <w:left w:val="nil"/>
                    <w:bottom w:val="single" w:sz="4" w:space="0" w:color="auto"/>
                    <w:right w:val="single" w:sz="8" w:space="0" w:color="auto"/>
                  </w:tcBorders>
                  <w:vAlign w:val="center"/>
                </w:tcPr>
                <w:p w14:paraId="6D8C5C2F" w14:textId="77777777" w:rsidR="00024B2F" w:rsidRPr="003455B9" w:rsidRDefault="00024B2F" w:rsidP="00024B2F">
                  <w:pPr>
                    <w:widowControl/>
                    <w:jc w:val="center"/>
                    <w:rPr>
                      <w:kern w:val="0"/>
                      <w:szCs w:val="21"/>
                    </w:rPr>
                  </w:pPr>
                  <w:r w:rsidRPr="003455B9">
                    <w:rPr>
                      <w:szCs w:val="21"/>
                    </w:rPr>
                    <w:t xml:space="preserve">13.33 </w:t>
                  </w:r>
                </w:p>
              </w:tc>
              <w:tc>
                <w:tcPr>
                  <w:tcW w:w="623" w:type="pct"/>
                  <w:tcBorders>
                    <w:top w:val="single" w:sz="4" w:space="0" w:color="auto"/>
                    <w:left w:val="nil"/>
                    <w:bottom w:val="single" w:sz="4" w:space="0" w:color="auto"/>
                    <w:right w:val="nil"/>
                  </w:tcBorders>
                  <w:vAlign w:val="center"/>
                </w:tcPr>
                <w:p w14:paraId="3CB96585"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达标</w:t>
                  </w:r>
                </w:p>
              </w:tc>
            </w:tr>
            <w:tr w:rsidR="003455B9" w:rsidRPr="003455B9" w14:paraId="595C4936" w14:textId="77777777" w:rsidTr="00440473">
              <w:trPr>
                <w:cantSplit/>
                <w:trHeight w:val="340"/>
              </w:trPr>
              <w:tc>
                <w:tcPr>
                  <w:tcW w:w="0" w:type="auto"/>
                  <w:vMerge/>
                  <w:tcBorders>
                    <w:top w:val="single" w:sz="4" w:space="0" w:color="auto"/>
                    <w:left w:val="nil"/>
                    <w:bottom w:val="single" w:sz="12" w:space="0" w:color="auto"/>
                    <w:right w:val="single" w:sz="8" w:space="0" w:color="auto"/>
                  </w:tcBorders>
                  <w:vAlign w:val="center"/>
                </w:tcPr>
                <w:p w14:paraId="3A515646" w14:textId="77777777" w:rsidR="00024B2F" w:rsidRPr="003455B9" w:rsidRDefault="00024B2F" w:rsidP="00024B2F">
                  <w:pPr>
                    <w:widowControl/>
                    <w:jc w:val="left"/>
                    <w:rPr>
                      <w:kern w:val="0"/>
                      <w:szCs w:val="21"/>
                    </w:rPr>
                  </w:pPr>
                </w:p>
              </w:tc>
              <w:tc>
                <w:tcPr>
                  <w:tcW w:w="490" w:type="pct"/>
                  <w:tcBorders>
                    <w:top w:val="single" w:sz="4" w:space="0" w:color="auto"/>
                    <w:left w:val="nil"/>
                    <w:bottom w:val="single" w:sz="4" w:space="0" w:color="auto"/>
                    <w:right w:val="single" w:sz="8" w:space="0" w:color="auto"/>
                  </w:tcBorders>
                  <w:vAlign w:val="center"/>
                </w:tcPr>
                <w:p w14:paraId="5D679BB6"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NO</w:t>
                  </w:r>
                  <w:r w:rsidRPr="003455B9">
                    <w:rPr>
                      <w:rFonts w:ascii="Times New Roman" w:eastAsia="宋体" w:hAnsi="Times New Roman"/>
                      <w:vertAlign w:val="subscript"/>
                    </w:rPr>
                    <w:t>2</w:t>
                  </w:r>
                </w:p>
              </w:tc>
              <w:tc>
                <w:tcPr>
                  <w:tcW w:w="1484" w:type="pct"/>
                  <w:tcBorders>
                    <w:top w:val="single" w:sz="4" w:space="0" w:color="auto"/>
                    <w:left w:val="nil"/>
                    <w:bottom w:val="single" w:sz="4" w:space="0" w:color="auto"/>
                    <w:right w:val="single" w:sz="8" w:space="0" w:color="auto"/>
                  </w:tcBorders>
                  <w:vAlign w:val="center"/>
                </w:tcPr>
                <w:p w14:paraId="6ACD7E9D"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年平均质量浓度</w:t>
                  </w:r>
                </w:p>
              </w:tc>
              <w:tc>
                <w:tcPr>
                  <w:tcW w:w="663" w:type="pct"/>
                  <w:tcBorders>
                    <w:top w:val="single" w:sz="4" w:space="0" w:color="auto"/>
                    <w:left w:val="nil"/>
                    <w:bottom w:val="single" w:sz="4" w:space="0" w:color="auto"/>
                    <w:right w:val="single" w:sz="8" w:space="0" w:color="auto"/>
                  </w:tcBorders>
                  <w:vAlign w:val="center"/>
                </w:tcPr>
                <w:p w14:paraId="687F43A5"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33.1</w:t>
                  </w:r>
                </w:p>
              </w:tc>
              <w:tc>
                <w:tcPr>
                  <w:tcW w:w="579" w:type="pct"/>
                  <w:tcBorders>
                    <w:top w:val="single" w:sz="4" w:space="0" w:color="auto"/>
                    <w:left w:val="nil"/>
                    <w:bottom w:val="single" w:sz="4" w:space="0" w:color="auto"/>
                    <w:right w:val="single" w:sz="8" w:space="0" w:color="auto"/>
                  </w:tcBorders>
                  <w:vAlign w:val="center"/>
                </w:tcPr>
                <w:p w14:paraId="7552FF75"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40</w:t>
                  </w:r>
                </w:p>
              </w:tc>
              <w:tc>
                <w:tcPr>
                  <w:tcW w:w="661" w:type="pct"/>
                  <w:tcBorders>
                    <w:top w:val="single" w:sz="4" w:space="0" w:color="auto"/>
                    <w:left w:val="nil"/>
                    <w:bottom w:val="single" w:sz="4" w:space="0" w:color="auto"/>
                    <w:right w:val="single" w:sz="8" w:space="0" w:color="auto"/>
                  </w:tcBorders>
                  <w:vAlign w:val="center"/>
                </w:tcPr>
                <w:p w14:paraId="0C1F28A3" w14:textId="77777777" w:rsidR="00024B2F" w:rsidRPr="003455B9" w:rsidRDefault="00024B2F" w:rsidP="00024B2F">
                  <w:pPr>
                    <w:jc w:val="center"/>
                    <w:rPr>
                      <w:szCs w:val="21"/>
                    </w:rPr>
                  </w:pPr>
                  <w:r w:rsidRPr="003455B9">
                    <w:rPr>
                      <w:szCs w:val="21"/>
                    </w:rPr>
                    <w:t xml:space="preserve">82.75 </w:t>
                  </w:r>
                </w:p>
              </w:tc>
              <w:tc>
                <w:tcPr>
                  <w:tcW w:w="623" w:type="pct"/>
                  <w:tcBorders>
                    <w:top w:val="single" w:sz="4" w:space="0" w:color="auto"/>
                    <w:left w:val="nil"/>
                    <w:bottom w:val="single" w:sz="4" w:space="0" w:color="auto"/>
                    <w:right w:val="nil"/>
                  </w:tcBorders>
                  <w:vAlign w:val="center"/>
                </w:tcPr>
                <w:p w14:paraId="2266B5E1"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达标</w:t>
                  </w:r>
                </w:p>
              </w:tc>
            </w:tr>
            <w:tr w:rsidR="003455B9" w:rsidRPr="003455B9" w14:paraId="3125C8AA" w14:textId="77777777" w:rsidTr="00440473">
              <w:trPr>
                <w:cantSplit/>
                <w:trHeight w:val="340"/>
              </w:trPr>
              <w:tc>
                <w:tcPr>
                  <w:tcW w:w="0" w:type="auto"/>
                  <w:vMerge/>
                  <w:tcBorders>
                    <w:top w:val="single" w:sz="4" w:space="0" w:color="auto"/>
                    <w:left w:val="nil"/>
                    <w:bottom w:val="single" w:sz="12" w:space="0" w:color="auto"/>
                    <w:right w:val="single" w:sz="8" w:space="0" w:color="auto"/>
                  </w:tcBorders>
                  <w:vAlign w:val="center"/>
                </w:tcPr>
                <w:p w14:paraId="4471799A" w14:textId="77777777" w:rsidR="00024B2F" w:rsidRPr="003455B9" w:rsidRDefault="00024B2F" w:rsidP="00024B2F">
                  <w:pPr>
                    <w:widowControl/>
                    <w:jc w:val="left"/>
                    <w:rPr>
                      <w:kern w:val="0"/>
                      <w:szCs w:val="21"/>
                    </w:rPr>
                  </w:pPr>
                </w:p>
              </w:tc>
              <w:tc>
                <w:tcPr>
                  <w:tcW w:w="490" w:type="pct"/>
                  <w:tcBorders>
                    <w:top w:val="single" w:sz="4" w:space="0" w:color="auto"/>
                    <w:left w:val="nil"/>
                    <w:bottom w:val="single" w:sz="4" w:space="0" w:color="auto"/>
                    <w:right w:val="single" w:sz="8" w:space="0" w:color="auto"/>
                  </w:tcBorders>
                  <w:vAlign w:val="center"/>
                </w:tcPr>
                <w:p w14:paraId="5052F2BE"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PM</w:t>
                  </w:r>
                  <w:r w:rsidRPr="003455B9">
                    <w:rPr>
                      <w:rFonts w:ascii="Times New Roman" w:eastAsia="宋体" w:hAnsi="Times New Roman"/>
                      <w:vertAlign w:val="subscript"/>
                    </w:rPr>
                    <w:t>10</w:t>
                  </w:r>
                </w:p>
              </w:tc>
              <w:tc>
                <w:tcPr>
                  <w:tcW w:w="1484" w:type="pct"/>
                  <w:tcBorders>
                    <w:top w:val="single" w:sz="4" w:space="0" w:color="auto"/>
                    <w:left w:val="nil"/>
                    <w:bottom w:val="single" w:sz="4" w:space="0" w:color="auto"/>
                    <w:right w:val="single" w:sz="8" w:space="0" w:color="auto"/>
                  </w:tcBorders>
                  <w:vAlign w:val="center"/>
                </w:tcPr>
                <w:p w14:paraId="19374F26"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年平均质量浓度</w:t>
                  </w:r>
                </w:p>
              </w:tc>
              <w:tc>
                <w:tcPr>
                  <w:tcW w:w="663" w:type="pct"/>
                  <w:tcBorders>
                    <w:top w:val="single" w:sz="4" w:space="0" w:color="auto"/>
                    <w:left w:val="nil"/>
                    <w:bottom w:val="single" w:sz="4" w:space="0" w:color="auto"/>
                    <w:right w:val="single" w:sz="8" w:space="0" w:color="auto"/>
                  </w:tcBorders>
                  <w:vAlign w:val="center"/>
                </w:tcPr>
                <w:p w14:paraId="79E41C66"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51.7</w:t>
                  </w:r>
                </w:p>
              </w:tc>
              <w:tc>
                <w:tcPr>
                  <w:tcW w:w="579" w:type="pct"/>
                  <w:tcBorders>
                    <w:top w:val="single" w:sz="4" w:space="0" w:color="auto"/>
                    <w:left w:val="nil"/>
                    <w:bottom w:val="single" w:sz="4" w:space="0" w:color="auto"/>
                    <w:right w:val="single" w:sz="8" w:space="0" w:color="auto"/>
                  </w:tcBorders>
                  <w:vAlign w:val="center"/>
                </w:tcPr>
                <w:p w14:paraId="3F226CB7"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60</w:t>
                  </w:r>
                </w:p>
              </w:tc>
              <w:tc>
                <w:tcPr>
                  <w:tcW w:w="661" w:type="pct"/>
                  <w:tcBorders>
                    <w:top w:val="single" w:sz="4" w:space="0" w:color="auto"/>
                    <w:left w:val="nil"/>
                    <w:bottom w:val="single" w:sz="4" w:space="0" w:color="auto"/>
                    <w:right w:val="single" w:sz="8" w:space="0" w:color="auto"/>
                  </w:tcBorders>
                  <w:vAlign w:val="center"/>
                </w:tcPr>
                <w:p w14:paraId="26B18578" w14:textId="77777777" w:rsidR="00024B2F" w:rsidRPr="003455B9" w:rsidRDefault="00024B2F" w:rsidP="00024B2F">
                  <w:pPr>
                    <w:snapToGrid w:val="0"/>
                    <w:jc w:val="center"/>
                    <w:rPr>
                      <w:szCs w:val="21"/>
                    </w:rPr>
                  </w:pPr>
                  <w:r w:rsidRPr="003455B9">
                    <w:rPr>
                      <w:szCs w:val="21"/>
                    </w:rPr>
                    <w:t xml:space="preserve">86.17 </w:t>
                  </w:r>
                </w:p>
              </w:tc>
              <w:tc>
                <w:tcPr>
                  <w:tcW w:w="623" w:type="pct"/>
                  <w:tcBorders>
                    <w:top w:val="single" w:sz="4" w:space="0" w:color="auto"/>
                    <w:left w:val="nil"/>
                    <w:bottom w:val="single" w:sz="4" w:space="0" w:color="auto"/>
                    <w:right w:val="nil"/>
                  </w:tcBorders>
                  <w:vAlign w:val="center"/>
                </w:tcPr>
                <w:p w14:paraId="035A1009"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达标</w:t>
                  </w:r>
                </w:p>
              </w:tc>
            </w:tr>
            <w:tr w:rsidR="003455B9" w:rsidRPr="003455B9" w14:paraId="03CF0283" w14:textId="77777777" w:rsidTr="00440473">
              <w:trPr>
                <w:cantSplit/>
                <w:trHeight w:val="340"/>
              </w:trPr>
              <w:tc>
                <w:tcPr>
                  <w:tcW w:w="0" w:type="auto"/>
                  <w:vMerge/>
                  <w:tcBorders>
                    <w:top w:val="single" w:sz="4" w:space="0" w:color="auto"/>
                    <w:left w:val="nil"/>
                    <w:bottom w:val="single" w:sz="12" w:space="0" w:color="auto"/>
                    <w:right w:val="single" w:sz="8" w:space="0" w:color="auto"/>
                  </w:tcBorders>
                  <w:vAlign w:val="center"/>
                </w:tcPr>
                <w:p w14:paraId="118FFFB9" w14:textId="77777777" w:rsidR="00024B2F" w:rsidRPr="003455B9" w:rsidRDefault="00024B2F" w:rsidP="00024B2F">
                  <w:pPr>
                    <w:widowControl/>
                    <w:jc w:val="left"/>
                    <w:rPr>
                      <w:kern w:val="0"/>
                      <w:szCs w:val="21"/>
                    </w:rPr>
                  </w:pPr>
                </w:p>
              </w:tc>
              <w:tc>
                <w:tcPr>
                  <w:tcW w:w="490" w:type="pct"/>
                  <w:tcBorders>
                    <w:top w:val="single" w:sz="4" w:space="0" w:color="auto"/>
                    <w:left w:val="nil"/>
                    <w:bottom w:val="single" w:sz="4" w:space="0" w:color="auto"/>
                    <w:right w:val="single" w:sz="8" w:space="0" w:color="auto"/>
                  </w:tcBorders>
                  <w:vAlign w:val="center"/>
                </w:tcPr>
                <w:p w14:paraId="5C520724"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PM</w:t>
                  </w:r>
                  <w:r w:rsidRPr="003455B9">
                    <w:rPr>
                      <w:rFonts w:ascii="Times New Roman" w:eastAsia="宋体" w:hAnsi="Times New Roman"/>
                      <w:vertAlign w:val="subscript"/>
                    </w:rPr>
                    <w:t>2.5</w:t>
                  </w:r>
                </w:p>
              </w:tc>
              <w:tc>
                <w:tcPr>
                  <w:tcW w:w="1484" w:type="pct"/>
                  <w:tcBorders>
                    <w:top w:val="single" w:sz="4" w:space="0" w:color="auto"/>
                    <w:left w:val="nil"/>
                    <w:bottom w:val="single" w:sz="4" w:space="0" w:color="auto"/>
                    <w:right w:val="single" w:sz="8" w:space="0" w:color="auto"/>
                  </w:tcBorders>
                  <w:vAlign w:val="center"/>
                </w:tcPr>
                <w:p w14:paraId="51E8CCFD"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年平均质量浓度</w:t>
                  </w:r>
                </w:p>
              </w:tc>
              <w:tc>
                <w:tcPr>
                  <w:tcW w:w="663" w:type="pct"/>
                  <w:tcBorders>
                    <w:top w:val="single" w:sz="4" w:space="0" w:color="auto"/>
                    <w:left w:val="nil"/>
                    <w:bottom w:val="single" w:sz="4" w:space="0" w:color="auto"/>
                    <w:right w:val="single" w:sz="8" w:space="0" w:color="auto"/>
                  </w:tcBorders>
                  <w:vAlign w:val="center"/>
                </w:tcPr>
                <w:p w14:paraId="6B0CE8BD"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32</w:t>
                  </w:r>
                </w:p>
              </w:tc>
              <w:tc>
                <w:tcPr>
                  <w:tcW w:w="579" w:type="pct"/>
                  <w:tcBorders>
                    <w:top w:val="single" w:sz="4" w:space="0" w:color="auto"/>
                    <w:left w:val="nil"/>
                    <w:bottom w:val="single" w:sz="4" w:space="0" w:color="auto"/>
                    <w:right w:val="single" w:sz="8" w:space="0" w:color="auto"/>
                  </w:tcBorders>
                  <w:vAlign w:val="center"/>
                </w:tcPr>
                <w:p w14:paraId="69498AE7"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30</w:t>
                  </w:r>
                </w:p>
              </w:tc>
              <w:tc>
                <w:tcPr>
                  <w:tcW w:w="661" w:type="pct"/>
                  <w:tcBorders>
                    <w:top w:val="single" w:sz="4" w:space="0" w:color="auto"/>
                    <w:left w:val="nil"/>
                    <w:bottom w:val="single" w:sz="4" w:space="0" w:color="auto"/>
                    <w:right w:val="single" w:sz="8" w:space="0" w:color="auto"/>
                  </w:tcBorders>
                  <w:vAlign w:val="center"/>
                </w:tcPr>
                <w:p w14:paraId="45629DA7" w14:textId="77777777" w:rsidR="00024B2F" w:rsidRPr="003455B9" w:rsidRDefault="00024B2F" w:rsidP="00024B2F">
                  <w:pPr>
                    <w:snapToGrid w:val="0"/>
                    <w:jc w:val="center"/>
                    <w:rPr>
                      <w:szCs w:val="21"/>
                    </w:rPr>
                  </w:pPr>
                  <w:r w:rsidRPr="003455B9">
                    <w:rPr>
                      <w:szCs w:val="21"/>
                    </w:rPr>
                    <w:t xml:space="preserve">106.67 </w:t>
                  </w:r>
                </w:p>
              </w:tc>
              <w:tc>
                <w:tcPr>
                  <w:tcW w:w="623" w:type="pct"/>
                  <w:tcBorders>
                    <w:top w:val="single" w:sz="4" w:space="0" w:color="auto"/>
                    <w:left w:val="nil"/>
                    <w:bottom w:val="single" w:sz="4" w:space="0" w:color="auto"/>
                    <w:right w:val="nil"/>
                  </w:tcBorders>
                  <w:vAlign w:val="center"/>
                </w:tcPr>
                <w:p w14:paraId="7346F26C"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不达标</w:t>
                  </w:r>
                </w:p>
              </w:tc>
            </w:tr>
            <w:tr w:rsidR="003455B9" w:rsidRPr="003455B9" w14:paraId="24B542BA" w14:textId="77777777" w:rsidTr="00440473">
              <w:trPr>
                <w:cantSplit/>
                <w:trHeight w:val="340"/>
              </w:trPr>
              <w:tc>
                <w:tcPr>
                  <w:tcW w:w="0" w:type="auto"/>
                  <w:vMerge/>
                  <w:tcBorders>
                    <w:top w:val="single" w:sz="4" w:space="0" w:color="auto"/>
                    <w:left w:val="nil"/>
                    <w:bottom w:val="single" w:sz="12" w:space="0" w:color="auto"/>
                    <w:right w:val="single" w:sz="8" w:space="0" w:color="auto"/>
                  </w:tcBorders>
                  <w:vAlign w:val="center"/>
                </w:tcPr>
                <w:p w14:paraId="37A01702" w14:textId="77777777" w:rsidR="00024B2F" w:rsidRPr="003455B9" w:rsidRDefault="00024B2F" w:rsidP="00024B2F">
                  <w:pPr>
                    <w:widowControl/>
                    <w:jc w:val="left"/>
                    <w:rPr>
                      <w:kern w:val="0"/>
                      <w:szCs w:val="21"/>
                    </w:rPr>
                  </w:pPr>
                </w:p>
              </w:tc>
              <w:tc>
                <w:tcPr>
                  <w:tcW w:w="490" w:type="pct"/>
                  <w:tcBorders>
                    <w:top w:val="single" w:sz="4" w:space="0" w:color="auto"/>
                    <w:left w:val="nil"/>
                    <w:bottom w:val="single" w:sz="4" w:space="0" w:color="auto"/>
                    <w:right w:val="single" w:sz="8" w:space="0" w:color="auto"/>
                  </w:tcBorders>
                  <w:vAlign w:val="center"/>
                </w:tcPr>
                <w:p w14:paraId="139F8324"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CO</w:t>
                  </w:r>
                </w:p>
              </w:tc>
              <w:tc>
                <w:tcPr>
                  <w:tcW w:w="1484" w:type="pct"/>
                  <w:tcBorders>
                    <w:top w:val="single" w:sz="4" w:space="0" w:color="auto"/>
                    <w:left w:val="nil"/>
                    <w:bottom w:val="single" w:sz="4" w:space="0" w:color="auto"/>
                    <w:right w:val="single" w:sz="8" w:space="0" w:color="auto"/>
                  </w:tcBorders>
                  <w:vAlign w:val="center"/>
                </w:tcPr>
                <w:p w14:paraId="6976C6A1"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日平均质量浓度</w:t>
                  </w:r>
                </w:p>
              </w:tc>
              <w:tc>
                <w:tcPr>
                  <w:tcW w:w="663" w:type="pct"/>
                  <w:tcBorders>
                    <w:top w:val="single" w:sz="4" w:space="0" w:color="auto"/>
                    <w:left w:val="nil"/>
                    <w:bottom w:val="single" w:sz="4" w:space="0" w:color="auto"/>
                    <w:right w:val="single" w:sz="8" w:space="0" w:color="auto"/>
                  </w:tcBorders>
                  <w:vAlign w:val="center"/>
                </w:tcPr>
                <w:p w14:paraId="0CAF046E"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1134</w:t>
                  </w:r>
                </w:p>
              </w:tc>
              <w:tc>
                <w:tcPr>
                  <w:tcW w:w="579" w:type="pct"/>
                  <w:tcBorders>
                    <w:top w:val="single" w:sz="4" w:space="0" w:color="auto"/>
                    <w:left w:val="nil"/>
                    <w:bottom w:val="single" w:sz="4" w:space="0" w:color="auto"/>
                    <w:right w:val="single" w:sz="8" w:space="0" w:color="auto"/>
                  </w:tcBorders>
                  <w:vAlign w:val="center"/>
                </w:tcPr>
                <w:p w14:paraId="31499FB1"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4000</w:t>
                  </w:r>
                </w:p>
              </w:tc>
              <w:tc>
                <w:tcPr>
                  <w:tcW w:w="661" w:type="pct"/>
                  <w:tcBorders>
                    <w:top w:val="single" w:sz="4" w:space="0" w:color="auto"/>
                    <w:left w:val="nil"/>
                    <w:bottom w:val="single" w:sz="4" w:space="0" w:color="auto"/>
                    <w:right w:val="single" w:sz="8" w:space="0" w:color="auto"/>
                  </w:tcBorders>
                  <w:vAlign w:val="center"/>
                </w:tcPr>
                <w:p w14:paraId="708017D3" w14:textId="77777777" w:rsidR="00024B2F" w:rsidRPr="003455B9" w:rsidRDefault="00024B2F" w:rsidP="00024B2F">
                  <w:pPr>
                    <w:jc w:val="center"/>
                    <w:rPr>
                      <w:szCs w:val="21"/>
                    </w:rPr>
                  </w:pPr>
                  <w:r w:rsidRPr="003455B9">
                    <w:rPr>
                      <w:szCs w:val="21"/>
                    </w:rPr>
                    <w:t xml:space="preserve">28.35 </w:t>
                  </w:r>
                </w:p>
              </w:tc>
              <w:tc>
                <w:tcPr>
                  <w:tcW w:w="623" w:type="pct"/>
                  <w:tcBorders>
                    <w:top w:val="single" w:sz="4" w:space="0" w:color="auto"/>
                    <w:left w:val="nil"/>
                    <w:bottom w:val="single" w:sz="4" w:space="0" w:color="auto"/>
                    <w:right w:val="nil"/>
                  </w:tcBorders>
                  <w:vAlign w:val="center"/>
                </w:tcPr>
                <w:p w14:paraId="7D1EE146"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达标</w:t>
                  </w:r>
                </w:p>
              </w:tc>
            </w:tr>
            <w:tr w:rsidR="003455B9" w:rsidRPr="003455B9" w14:paraId="0015B324" w14:textId="77777777" w:rsidTr="00440473">
              <w:trPr>
                <w:cantSplit/>
                <w:trHeight w:val="409"/>
              </w:trPr>
              <w:tc>
                <w:tcPr>
                  <w:tcW w:w="0" w:type="auto"/>
                  <w:vMerge/>
                  <w:tcBorders>
                    <w:top w:val="single" w:sz="4" w:space="0" w:color="auto"/>
                    <w:left w:val="nil"/>
                    <w:bottom w:val="single" w:sz="12" w:space="0" w:color="auto"/>
                    <w:right w:val="single" w:sz="8" w:space="0" w:color="auto"/>
                  </w:tcBorders>
                  <w:vAlign w:val="center"/>
                </w:tcPr>
                <w:p w14:paraId="58CD9CA1" w14:textId="77777777" w:rsidR="00024B2F" w:rsidRPr="003455B9" w:rsidRDefault="00024B2F" w:rsidP="00024B2F">
                  <w:pPr>
                    <w:widowControl/>
                    <w:jc w:val="left"/>
                    <w:rPr>
                      <w:kern w:val="0"/>
                      <w:szCs w:val="21"/>
                    </w:rPr>
                  </w:pPr>
                </w:p>
              </w:tc>
              <w:tc>
                <w:tcPr>
                  <w:tcW w:w="490" w:type="pct"/>
                  <w:tcBorders>
                    <w:top w:val="single" w:sz="4" w:space="0" w:color="auto"/>
                    <w:left w:val="nil"/>
                    <w:bottom w:val="single" w:sz="12" w:space="0" w:color="auto"/>
                    <w:right w:val="single" w:sz="8" w:space="0" w:color="auto"/>
                  </w:tcBorders>
                  <w:vAlign w:val="center"/>
                </w:tcPr>
                <w:p w14:paraId="62FEBC21"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O</w:t>
                  </w:r>
                  <w:r w:rsidRPr="003455B9">
                    <w:rPr>
                      <w:rFonts w:ascii="Times New Roman" w:eastAsia="宋体" w:hAnsi="Times New Roman"/>
                      <w:vertAlign w:val="subscript"/>
                    </w:rPr>
                    <w:t>3</w:t>
                  </w:r>
                </w:p>
              </w:tc>
              <w:tc>
                <w:tcPr>
                  <w:tcW w:w="1484" w:type="pct"/>
                  <w:tcBorders>
                    <w:top w:val="single" w:sz="4" w:space="0" w:color="auto"/>
                    <w:left w:val="nil"/>
                    <w:bottom w:val="single" w:sz="12" w:space="0" w:color="auto"/>
                    <w:right w:val="single" w:sz="8" w:space="0" w:color="auto"/>
                  </w:tcBorders>
                  <w:vAlign w:val="center"/>
                </w:tcPr>
                <w:p w14:paraId="6184308D"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日最大</w:t>
                  </w:r>
                  <w:r w:rsidRPr="003455B9">
                    <w:rPr>
                      <w:rFonts w:ascii="Times New Roman" w:eastAsia="宋体" w:hAnsi="Times New Roman"/>
                    </w:rPr>
                    <w:t>8</w:t>
                  </w:r>
                  <w:r w:rsidRPr="003455B9">
                    <w:rPr>
                      <w:rFonts w:ascii="Times New Roman" w:eastAsia="宋体" w:hAnsi="Times New Roman"/>
                    </w:rPr>
                    <w:t>小时平均浓度</w:t>
                  </w:r>
                </w:p>
              </w:tc>
              <w:tc>
                <w:tcPr>
                  <w:tcW w:w="663" w:type="pct"/>
                  <w:tcBorders>
                    <w:top w:val="single" w:sz="4" w:space="0" w:color="auto"/>
                    <w:left w:val="nil"/>
                    <w:bottom w:val="single" w:sz="12" w:space="0" w:color="auto"/>
                    <w:right w:val="single" w:sz="8" w:space="0" w:color="auto"/>
                  </w:tcBorders>
                  <w:vAlign w:val="center"/>
                </w:tcPr>
                <w:p w14:paraId="27478703" w14:textId="77777777" w:rsidR="00024B2F" w:rsidRPr="003455B9" w:rsidRDefault="00024B2F" w:rsidP="00024B2F">
                  <w:pPr>
                    <w:pStyle w:val="affa"/>
                    <w:adjustRightInd w:val="0"/>
                    <w:snapToGrid w:val="0"/>
                    <w:rPr>
                      <w:rFonts w:ascii="Times New Roman" w:eastAsia="宋体" w:hAnsi="Times New Roman"/>
                    </w:rPr>
                  </w:pPr>
                  <w:r w:rsidRPr="003455B9">
                    <w:rPr>
                      <w:rFonts w:ascii="Times New Roman" w:eastAsia="宋体" w:hAnsi="Times New Roman"/>
                    </w:rPr>
                    <w:t>162</w:t>
                  </w:r>
                </w:p>
              </w:tc>
              <w:tc>
                <w:tcPr>
                  <w:tcW w:w="579" w:type="pct"/>
                  <w:tcBorders>
                    <w:top w:val="single" w:sz="4" w:space="0" w:color="auto"/>
                    <w:left w:val="nil"/>
                    <w:bottom w:val="single" w:sz="12" w:space="0" w:color="auto"/>
                    <w:right w:val="single" w:sz="8" w:space="0" w:color="auto"/>
                  </w:tcBorders>
                  <w:vAlign w:val="center"/>
                </w:tcPr>
                <w:p w14:paraId="7E13463E"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160</w:t>
                  </w:r>
                </w:p>
              </w:tc>
              <w:tc>
                <w:tcPr>
                  <w:tcW w:w="661" w:type="pct"/>
                  <w:tcBorders>
                    <w:top w:val="single" w:sz="4" w:space="0" w:color="auto"/>
                    <w:left w:val="nil"/>
                    <w:bottom w:val="single" w:sz="12" w:space="0" w:color="auto"/>
                    <w:right w:val="single" w:sz="8" w:space="0" w:color="auto"/>
                  </w:tcBorders>
                  <w:vAlign w:val="center"/>
                </w:tcPr>
                <w:p w14:paraId="447AB5A7" w14:textId="77777777" w:rsidR="00024B2F" w:rsidRPr="003455B9" w:rsidRDefault="00024B2F" w:rsidP="00024B2F">
                  <w:pPr>
                    <w:jc w:val="center"/>
                    <w:rPr>
                      <w:szCs w:val="21"/>
                    </w:rPr>
                  </w:pPr>
                  <w:r w:rsidRPr="003455B9">
                    <w:rPr>
                      <w:szCs w:val="21"/>
                    </w:rPr>
                    <w:t xml:space="preserve">101.25 </w:t>
                  </w:r>
                </w:p>
              </w:tc>
              <w:tc>
                <w:tcPr>
                  <w:tcW w:w="623" w:type="pct"/>
                  <w:tcBorders>
                    <w:top w:val="single" w:sz="4" w:space="0" w:color="auto"/>
                    <w:left w:val="nil"/>
                    <w:bottom w:val="single" w:sz="12" w:space="0" w:color="auto"/>
                    <w:right w:val="nil"/>
                  </w:tcBorders>
                  <w:vAlign w:val="center"/>
                </w:tcPr>
                <w:p w14:paraId="3297AEB2" w14:textId="77777777" w:rsidR="00024B2F" w:rsidRPr="003455B9" w:rsidRDefault="00024B2F" w:rsidP="00024B2F">
                  <w:pPr>
                    <w:pStyle w:val="affa"/>
                    <w:adjustRightInd w:val="0"/>
                    <w:rPr>
                      <w:rFonts w:ascii="Times New Roman" w:eastAsia="宋体" w:hAnsi="Times New Roman"/>
                    </w:rPr>
                  </w:pPr>
                  <w:r w:rsidRPr="003455B9">
                    <w:rPr>
                      <w:rFonts w:ascii="Times New Roman" w:eastAsia="宋体" w:hAnsi="Times New Roman"/>
                    </w:rPr>
                    <w:t>不达标</w:t>
                  </w:r>
                </w:p>
              </w:tc>
            </w:tr>
          </w:tbl>
          <w:p w14:paraId="1BF75CD6" w14:textId="7AD8D2F9" w:rsidR="004A5539" w:rsidRPr="003455B9" w:rsidRDefault="00630236">
            <w:pPr>
              <w:widowControl/>
              <w:spacing w:line="360" w:lineRule="auto"/>
              <w:ind w:firstLineChars="200" w:firstLine="480"/>
              <w:rPr>
                <w:kern w:val="0"/>
                <w:sz w:val="24"/>
              </w:rPr>
            </w:pPr>
            <w:r w:rsidRPr="003455B9">
              <w:rPr>
                <w:rFonts w:hint="eastAsia"/>
                <w:sz w:val="24"/>
              </w:rPr>
              <w:t>对照《环境空气质量标准》（</w:t>
            </w:r>
            <w:r w:rsidRPr="003455B9">
              <w:rPr>
                <w:rFonts w:hint="eastAsia"/>
                <w:sz w:val="24"/>
              </w:rPr>
              <w:t>GB3095-2026</w:t>
            </w:r>
            <w:r w:rsidRPr="003455B9">
              <w:rPr>
                <w:rFonts w:hint="eastAsia"/>
                <w:sz w:val="24"/>
              </w:rPr>
              <w:t>），江阴市</w:t>
            </w:r>
            <w:r w:rsidRPr="003455B9">
              <w:rPr>
                <w:rFonts w:hint="eastAsia"/>
                <w:sz w:val="24"/>
              </w:rPr>
              <w:t>SO</w:t>
            </w:r>
            <w:r w:rsidRPr="003455B9">
              <w:rPr>
                <w:rFonts w:hint="eastAsia"/>
                <w:sz w:val="24"/>
                <w:vertAlign w:val="subscript"/>
              </w:rPr>
              <w:t>2</w:t>
            </w:r>
            <w:r w:rsidRPr="003455B9">
              <w:rPr>
                <w:rFonts w:hint="eastAsia"/>
                <w:sz w:val="24"/>
              </w:rPr>
              <w:t>、</w:t>
            </w:r>
            <w:r w:rsidRPr="003455B9">
              <w:rPr>
                <w:rFonts w:hint="eastAsia"/>
                <w:sz w:val="24"/>
              </w:rPr>
              <w:t>NO</w:t>
            </w:r>
            <w:r w:rsidRPr="003455B9">
              <w:rPr>
                <w:rFonts w:hint="eastAsia"/>
                <w:sz w:val="24"/>
                <w:vertAlign w:val="subscript"/>
              </w:rPr>
              <w:t>2</w:t>
            </w:r>
            <w:r w:rsidRPr="003455B9">
              <w:rPr>
                <w:rFonts w:hint="eastAsia"/>
                <w:sz w:val="24"/>
              </w:rPr>
              <w:t>、</w:t>
            </w:r>
            <w:r w:rsidRPr="003455B9">
              <w:rPr>
                <w:rFonts w:hint="eastAsia"/>
                <w:sz w:val="24"/>
              </w:rPr>
              <w:t>PM</w:t>
            </w:r>
            <w:r w:rsidRPr="003455B9">
              <w:rPr>
                <w:rFonts w:hint="eastAsia"/>
                <w:sz w:val="24"/>
                <w:vertAlign w:val="subscript"/>
              </w:rPr>
              <w:t>10</w:t>
            </w:r>
            <w:r w:rsidRPr="003455B9">
              <w:rPr>
                <w:bCs/>
                <w:kern w:val="4"/>
                <w:sz w:val="24"/>
              </w:rPr>
              <w:t>年均浓度</w:t>
            </w:r>
            <w:r w:rsidRPr="003455B9">
              <w:rPr>
                <w:rFonts w:hint="eastAsia"/>
                <w:sz w:val="24"/>
              </w:rPr>
              <w:t>、</w:t>
            </w:r>
            <w:r w:rsidRPr="003455B9">
              <w:rPr>
                <w:rFonts w:hint="eastAsia"/>
                <w:sz w:val="24"/>
              </w:rPr>
              <w:t>CO</w:t>
            </w:r>
            <w:r w:rsidRPr="003455B9">
              <w:rPr>
                <w:sz w:val="24"/>
              </w:rPr>
              <w:t>日均浓度</w:t>
            </w:r>
            <w:r w:rsidRPr="003455B9">
              <w:rPr>
                <w:rFonts w:hint="eastAsia"/>
                <w:sz w:val="24"/>
              </w:rPr>
              <w:t>达到《环境空气质量标准》</w:t>
            </w:r>
            <w:bookmarkStart w:id="158" w:name="OLE_LINK80"/>
            <w:r w:rsidRPr="003455B9">
              <w:rPr>
                <w:rFonts w:hint="eastAsia"/>
                <w:sz w:val="24"/>
              </w:rPr>
              <w:t>（</w:t>
            </w:r>
            <w:r w:rsidRPr="003455B9">
              <w:rPr>
                <w:rFonts w:hint="eastAsia"/>
                <w:sz w:val="24"/>
              </w:rPr>
              <w:t>GB3095-2026</w:t>
            </w:r>
            <w:r w:rsidRPr="003455B9">
              <w:rPr>
                <w:rFonts w:hint="eastAsia"/>
                <w:sz w:val="24"/>
              </w:rPr>
              <w:t>）</w:t>
            </w:r>
            <w:bookmarkEnd w:id="158"/>
            <w:r w:rsidRPr="003455B9">
              <w:rPr>
                <w:rFonts w:hint="eastAsia"/>
                <w:sz w:val="24"/>
              </w:rPr>
              <w:t>表</w:t>
            </w:r>
            <w:r w:rsidRPr="003455B9">
              <w:rPr>
                <w:rFonts w:hint="eastAsia"/>
                <w:sz w:val="24"/>
              </w:rPr>
              <w:t>1</w:t>
            </w:r>
            <w:r w:rsidRPr="003455B9">
              <w:rPr>
                <w:rFonts w:hint="eastAsia"/>
                <w:sz w:val="24"/>
              </w:rPr>
              <w:t>中二级标准；</w:t>
            </w:r>
            <w:r w:rsidRPr="003455B9">
              <w:rPr>
                <w:rFonts w:hint="eastAsia"/>
                <w:sz w:val="24"/>
              </w:rPr>
              <w:t>PM</w:t>
            </w:r>
            <w:r w:rsidRPr="003455B9">
              <w:rPr>
                <w:rFonts w:hint="eastAsia"/>
                <w:sz w:val="24"/>
                <w:vertAlign w:val="subscript"/>
              </w:rPr>
              <w:t>10</w:t>
            </w:r>
            <w:r w:rsidRPr="003455B9">
              <w:rPr>
                <w:bCs/>
                <w:kern w:val="4"/>
                <w:sz w:val="24"/>
              </w:rPr>
              <w:t>年均浓度</w:t>
            </w:r>
            <w:r w:rsidRPr="003455B9">
              <w:rPr>
                <w:rFonts w:hint="eastAsia"/>
                <w:sz w:val="24"/>
              </w:rPr>
              <w:t>、</w:t>
            </w:r>
            <w:r w:rsidRPr="003455B9">
              <w:rPr>
                <w:rFonts w:hint="eastAsia"/>
                <w:sz w:val="24"/>
              </w:rPr>
              <w:t>O</w:t>
            </w:r>
            <w:r w:rsidRPr="003455B9">
              <w:rPr>
                <w:rFonts w:hint="eastAsia"/>
                <w:sz w:val="24"/>
                <w:vertAlign w:val="subscript"/>
              </w:rPr>
              <w:t>3</w:t>
            </w:r>
            <w:r w:rsidRPr="003455B9">
              <w:rPr>
                <w:bCs/>
                <w:spacing w:val="8"/>
                <w:sz w:val="24"/>
              </w:rPr>
              <w:t>日最大</w:t>
            </w:r>
            <w:r w:rsidRPr="003455B9">
              <w:rPr>
                <w:bCs/>
                <w:spacing w:val="8"/>
                <w:sz w:val="24"/>
              </w:rPr>
              <w:t>8</w:t>
            </w:r>
            <w:r w:rsidRPr="003455B9">
              <w:rPr>
                <w:bCs/>
                <w:spacing w:val="8"/>
                <w:sz w:val="24"/>
              </w:rPr>
              <w:t>小时平均浓度</w:t>
            </w:r>
            <w:r w:rsidRPr="003455B9">
              <w:rPr>
                <w:rFonts w:hint="eastAsia"/>
                <w:sz w:val="24"/>
              </w:rPr>
              <w:t>超出《环境空气质量标准》（</w:t>
            </w:r>
            <w:r w:rsidRPr="003455B9">
              <w:rPr>
                <w:rFonts w:hint="eastAsia"/>
                <w:sz w:val="24"/>
              </w:rPr>
              <w:t>GB3095-2026</w:t>
            </w:r>
            <w:r w:rsidRPr="003455B9">
              <w:rPr>
                <w:rFonts w:hint="eastAsia"/>
                <w:sz w:val="24"/>
              </w:rPr>
              <w:t>）表</w:t>
            </w:r>
            <w:r w:rsidRPr="003455B9">
              <w:rPr>
                <w:rFonts w:hint="eastAsia"/>
                <w:sz w:val="24"/>
              </w:rPr>
              <w:t>1</w:t>
            </w:r>
            <w:r w:rsidRPr="003455B9">
              <w:rPr>
                <w:rFonts w:hint="eastAsia"/>
                <w:sz w:val="24"/>
              </w:rPr>
              <w:t>中二级标准。</w:t>
            </w:r>
            <w:r w:rsidRPr="003455B9">
              <w:rPr>
                <w:sz w:val="24"/>
              </w:rPr>
              <w:t>因此，该区域为不达标区。</w:t>
            </w:r>
            <w:r w:rsidR="004A5539" w:rsidRPr="003455B9">
              <w:rPr>
                <w:sz w:val="24"/>
                <w:lang w:bidi="ar"/>
              </w:rPr>
              <w:t>根据《无锡市大气环境质量限期达标规划（正式稿）》</w:t>
            </w:r>
            <w:r w:rsidR="004A5539" w:rsidRPr="003455B9">
              <w:rPr>
                <w:bCs/>
                <w:sz w:val="24"/>
              </w:rPr>
              <w:t>，无锡市环境空气质量在</w:t>
            </w:r>
            <w:r w:rsidR="004A5539" w:rsidRPr="003455B9">
              <w:rPr>
                <w:bCs/>
                <w:sz w:val="24"/>
              </w:rPr>
              <w:t>2025</w:t>
            </w:r>
            <w:r w:rsidR="004A5539" w:rsidRPr="003455B9">
              <w:rPr>
                <w:bCs/>
                <w:sz w:val="24"/>
              </w:rPr>
              <w:t>年实现全面达标，通过推进能源结构调整，优化产业结构和布局，加快推进挥发性有机物综合整治，深化火电行业超低排放和工业锅炉整治成果，推进热点整合，提高扬尘管理水平，促进</w:t>
            </w:r>
            <w:r w:rsidR="004A5539" w:rsidRPr="003455B9">
              <w:rPr>
                <w:bCs/>
                <w:sz w:val="24"/>
              </w:rPr>
              <w:t>PM</w:t>
            </w:r>
            <w:r w:rsidR="004A5539" w:rsidRPr="003455B9">
              <w:rPr>
                <w:bCs/>
                <w:sz w:val="24"/>
                <w:vertAlign w:val="subscript"/>
              </w:rPr>
              <w:t>2.5</w:t>
            </w:r>
            <w:r w:rsidR="004A5539" w:rsidRPr="003455B9">
              <w:rPr>
                <w:bCs/>
                <w:sz w:val="24"/>
              </w:rPr>
              <w:t>和臭氧协同控制，推进区域联防联控，提高大气污染精细化防控能力，可有效改善区域大气环境质量现状</w:t>
            </w:r>
            <w:r w:rsidR="004A5539" w:rsidRPr="003455B9">
              <w:rPr>
                <w:rFonts w:hint="eastAsia"/>
                <w:bCs/>
                <w:sz w:val="24"/>
              </w:rPr>
              <w:t>。</w:t>
            </w:r>
            <w:r w:rsidR="004A5539" w:rsidRPr="003455B9">
              <w:rPr>
                <w:bCs/>
                <w:sz w:val="24"/>
              </w:rPr>
              <w:t>目前当地政府已出具了整治方案，具体见附件。</w:t>
            </w:r>
          </w:p>
          <w:p w14:paraId="7BB12CA5" w14:textId="77777777" w:rsidR="004A5539" w:rsidRPr="003455B9" w:rsidRDefault="004A5539">
            <w:pPr>
              <w:pStyle w:val="1--"/>
              <w:ind w:firstLine="482"/>
              <w:rPr>
                <w:b/>
                <w:bCs/>
                <w:sz w:val="24"/>
                <w:szCs w:val="24"/>
              </w:rPr>
            </w:pPr>
            <w:r w:rsidRPr="003455B9">
              <w:rPr>
                <w:b/>
                <w:bCs/>
                <w:sz w:val="24"/>
                <w:szCs w:val="24"/>
              </w:rPr>
              <w:t>2</w:t>
            </w:r>
            <w:r w:rsidRPr="003455B9">
              <w:rPr>
                <w:b/>
                <w:bCs/>
                <w:sz w:val="24"/>
                <w:szCs w:val="24"/>
              </w:rPr>
              <w:t>、地表水</w:t>
            </w:r>
          </w:p>
          <w:p w14:paraId="570AAAE7" w14:textId="77777777" w:rsidR="004A5539" w:rsidRPr="003455B9" w:rsidRDefault="004A5539">
            <w:pPr>
              <w:pStyle w:val="1--"/>
              <w:ind w:firstLine="480"/>
              <w:rPr>
                <w:sz w:val="24"/>
              </w:rPr>
            </w:pPr>
            <w:r w:rsidRPr="003455B9">
              <w:rPr>
                <w:sz w:val="24"/>
              </w:rPr>
              <w:t>根据《建设项目环境影响报告表编制技术指南（污染影响类）》（</w:t>
            </w:r>
            <w:r w:rsidRPr="003455B9">
              <w:rPr>
                <w:sz w:val="24"/>
              </w:rPr>
              <w:t>2021</w:t>
            </w:r>
            <w:r w:rsidRPr="003455B9">
              <w:rPr>
                <w:sz w:val="24"/>
              </w:rPr>
              <w:t>年试行），地表水环境质量可引用与建设项目距离近的有效数据，包括近</w:t>
            </w:r>
            <w:r w:rsidRPr="003455B9">
              <w:rPr>
                <w:sz w:val="24"/>
              </w:rPr>
              <w:t>3</w:t>
            </w:r>
            <w:r w:rsidRPr="003455B9">
              <w:rPr>
                <w:sz w:val="24"/>
              </w:rPr>
              <w:t>年的规划环境影响评价的监测数据，所在流域控制单元内国家、地方控制断面监测数据，生态环境主管部门发布的水环境质量数据或地表水达标情况的</w:t>
            </w:r>
            <w:r w:rsidRPr="003455B9">
              <w:rPr>
                <w:sz w:val="24"/>
              </w:rPr>
              <w:lastRenderedPageBreak/>
              <w:t>结论。</w:t>
            </w:r>
          </w:p>
          <w:p w14:paraId="4F4B4E96" w14:textId="77777777" w:rsidR="009B331F" w:rsidRPr="003455B9" w:rsidRDefault="009B331F" w:rsidP="009B331F">
            <w:pPr>
              <w:pStyle w:val="1--"/>
              <w:ind w:firstLine="480"/>
              <w:rPr>
                <w:sz w:val="24"/>
                <w:szCs w:val="24"/>
              </w:rPr>
            </w:pPr>
            <w:r w:rsidRPr="003455B9">
              <w:rPr>
                <w:sz w:val="24"/>
              </w:rPr>
              <w:t>根据《江阴市生态环境状况公报（</w:t>
            </w:r>
            <w:r w:rsidRPr="003455B9">
              <w:rPr>
                <w:sz w:val="24"/>
              </w:rPr>
              <w:t>2024</w:t>
            </w:r>
            <w:r w:rsidRPr="003455B9">
              <w:rPr>
                <w:sz w:val="24"/>
              </w:rPr>
              <w:t>年度）》</w:t>
            </w:r>
            <w:r w:rsidRPr="003455B9">
              <w:rPr>
                <w:sz w:val="24"/>
                <w:szCs w:val="24"/>
              </w:rPr>
              <w:t>，</w:t>
            </w:r>
            <w:r w:rsidRPr="003455B9">
              <w:rPr>
                <w:rFonts w:hint="eastAsia"/>
                <w:sz w:val="24"/>
                <w:szCs w:val="24"/>
              </w:rPr>
              <w:t>202</w:t>
            </w:r>
            <w:r w:rsidRPr="003455B9">
              <w:rPr>
                <w:sz w:val="24"/>
                <w:szCs w:val="24"/>
              </w:rPr>
              <w:t>4</w:t>
            </w:r>
            <w:r w:rsidRPr="003455B9">
              <w:rPr>
                <w:rFonts w:hint="eastAsia"/>
                <w:sz w:val="24"/>
                <w:szCs w:val="24"/>
              </w:rPr>
              <w:t>年，全市</w:t>
            </w:r>
            <w:r w:rsidRPr="003455B9">
              <w:rPr>
                <w:rFonts w:hint="eastAsia"/>
                <w:sz w:val="24"/>
                <w:szCs w:val="24"/>
              </w:rPr>
              <w:t>16</w:t>
            </w:r>
            <w:r w:rsidRPr="003455B9">
              <w:rPr>
                <w:rFonts w:hint="eastAsia"/>
                <w:sz w:val="24"/>
                <w:szCs w:val="24"/>
              </w:rPr>
              <w:t>条主要河流共设置地表水重点监测断面</w:t>
            </w:r>
            <w:r w:rsidRPr="003455B9">
              <w:rPr>
                <w:rFonts w:hint="eastAsia"/>
                <w:sz w:val="24"/>
                <w:szCs w:val="24"/>
              </w:rPr>
              <w:t>22</w:t>
            </w:r>
            <w:r w:rsidRPr="003455B9">
              <w:rPr>
                <w:rFonts w:hint="eastAsia"/>
                <w:sz w:val="24"/>
                <w:szCs w:val="24"/>
              </w:rPr>
              <w:t>个，其中Ⅱ类水质断面</w:t>
            </w:r>
            <w:r w:rsidRPr="003455B9">
              <w:rPr>
                <w:rFonts w:hint="eastAsia"/>
                <w:sz w:val="24"/>
                <w:szCs w:val="24"/>
              </w:rPr>
              <w:t>1</w:t>
            </w:r>
            <w:r w:rsidRPr="003455B9">
              <w:rPr>
                <w:sz w:val="24"/>
                <w:szCs w:val="24"/>
              </w:rPr>
              <w:t>3</w:t>
            </w:r>
            <w:r w:rsidRPr="003455B9">
              <w:rPr>
                <w:rFonts w:hint="eastAsia"/>
                <w:sz w:val="24"/>
                <w:szCs w:val="24"/>
              </w:rPr>
              <w:t>个，Ⅲ类水质断面</w:t>
            </w:r>
            <w:r w:rsidRPr="003455B9">
              <w:rPr>
                <w:sz w:val="24"/>
                <w:szCs w:val="24"/>
              </w:rPr>
              <w:t>9</w:t>
            </w:r>
            <w:r w:rsidRPr="003455B9">
              <w:rPr>
                <w:rFonts w:hint="eastAsia"/>
                <w:sz w:val="24"/>
                <w:szCs w:val="24"/>
              </w:rPr>
              <w:t>个，无Ⅳ类、Ⅴ类和劣Ⅴ类水质断面。与</w:t>
            </w:r>
            <w:r w:rsidRPr="003455B9">
              <w:rPr>
                <w:rFonts w:hint="eastAsia"/>
                <w:sz w:val="24"/>
                <w:szCs w:val="24"/>
              </w:rPr>
              <w:t>202</w:t>
            </w:r>
            <w:r w:rsidRPr="003455B9">
              <w:rPr>
                <w:sz w:val="24"/>
                <w:szCs w:val="24"/>
              </w:rPr>
              <w:t>3</w:t>
            </w:r>
            <w:r w:rsidRPr="003455B9">
              <w:rPr>
                <w:rFonts w:hint="eastAsia"/>
                <w:sz w:val="24"/>
                <w:szCs w:val="24"/>
              </w:rPr>
              <w:t>年相比，总体水质变好，Ⅱ类断面比例上升</w:t>
            </w:r>
            <w:r w:rsidRPr="003455B9">
              <w:rPr>
                <w:sz w:val="24"/>
                <w:szCs w:val="24"/>
              </w:rPr>
              <w:t>4.6</w:t>
            </w:r>
            <w:r w:rsidRPr="003455B9">
              <w:rPr>
                <w:rFonts w:hint="eastAsia"/>
                <w:sz w:val="24"/>
                <w:szCs w:val="24"/>
              </w:rPr>
              <w:t>个百分点。</w:t>
            </w:r>
          </w:p>
          <w:p w14:paraId="1712B533" w14:textId="77777777" w:rsidR="009B331F" w:rsidRPr="003455B9" w:rsidRDefault="00782971" w:rsidP="009B331F">
            <w:pPr>
              <w:pStyle w:val="1--"/>
              <w:ind w:firstLine="480"/>
              <w:rPr>
                <w:sz w:val="24"/>
                <w:szCs w:val="24"/>
              </w:rPr>
            </w:pPr>
            <w:r w:rsidRPr="003455B9">
              <w:rPr>
                <w:rFonts w:hint="eastAsia"/>
                <w:sz w:val="24"/>
                <w:szCs w:val="24"/>
              </w:rPr>
              <w:t>公司</w:t>
            </w:r>
            <w:r w:rsidR="00B21388" w:rsidRPr="003455B9">
              <w:rPr>
                <w:rFonts w:hint="eastAsia"/>
                <w:sz w:val="24"/>
                <w:szCs w:val="24"/>
              </w:rPr>
              <w:t>生活污水经化粪池预处理后接入江阴市城南污水处理有限公司集中处理，最终</w:t>
            </w:r>
            <w:r w:rsidR="009B331F" w:rsidRPr="003455B9">
              <w:rPr>
                <w:sz w:val="24"/>
                <w:szCs w:val="24"/>
              </w:rPr>
              <w:t>纳污河流为</w:t>
            </w:r>
            <w:r w:rsidR="009B331F" w:rsidRPr="003455B9">
              <w:rPr>
                <w:rFonts w:hint="eastAsia"/>
                <w:sz w:val="24"/>
                <w:szCs w:val="24"/>
              </w:rPr>
              <w:t>锡澄运河</w:t>
            </w:r>
            <w:r w:rsidR="009B331F" w:rsidRPr="003455B9">
              <w:rPr>
                <w:sz w:val="24"/>
                <w:szCs w:val="24"/>
              </w:rPr>
              <w:t>，根据江苏省地表水（环境）功能区划，</w:t>
            </w:r>
            <w:r w:rsidR="009B331F" w:rsidRPr="003455B9">
              <w:rPr>
                <w:rFonts w:hint="eastAsia"/>
                <w:sz w:val="24"/>
                <w:szCs w:val="24"/>
              </w:rPr>
              <w:t>锡澄运河</w:t>
            </w:r>
            <w:r w:rsidR="009B331F" w:rsidRPr="003455B9">
              <w:rPr>
                <w:sz w:val="24"/>
                <w:szCs w:val="24"/>
              </w:rPr>
              <w:t>水质执行《地表水环境质量标准》</w:t>
            </w:r>
            <w:r w:rsidR="009B331F" w:rsidRPr="003455B9">
              <w:rPr>
                <w:sz w:val="24"/>
                <w:szCs w:val="24"/>
              </w:rPr>
              <w:t>(GB3838-2002)</w:t>
            </w:r>
            <w:r w:rsidR="009B331F" w:rsidRPr="003455B9">
              <w:rPr>
                <w:sz w:val="24"/>
                <w:szCs w:val="24"/>
              </w:rPr>
              <w:t>中的</w:t>
            </w:r>
            <w:r w:rsidR="009B331F" w:rsidRPr="003455B9">
              <w:rPr>
                <w:sz w:val="24"/>
                <w:szCs w:val="24"/>
              </w:rPr>
              <w:t>Ⅲ</w:t>
            </w:r>
            <w:r w:rsidR="009B331F" w:rsidRPr="003455B9">
              <w:rPr>
                <w:sz w:val="24"/>
                <w:szCs w:val="24"/>
              </w:rPr>
              <w:t>类标准。本报告引用江阴市人民政府政务信息公开中环境保护板块公布的《全市</w:t>
            </w:r>
            <w:r w:rsidR="009B331F" w:rsidRPr="003455B9">
              <w:rPr>
                <w:sz w:val="24"/>
                <w:szCs w:val="24"/>
              </w:rPr>
              <w:t>69</w:t>
            </w:r>
            <w:r w:rsidR="009B331F" w:rsidRPr="003455B9">
              <w:rPr>
                <w:sz w:val="24"/>
                <w:szCs w:val="24"/>
              </w:rPr>
              <w:t>条环境综合整治河道水质明细表（</w:t>
            </w:r>
            <w:r w:rsidR="009B331F" w:rsidRPr="003455B9">
              <w:rPr>
                <w:sz w:val="24"/>
                <w:szCs w:val="24"/>
              </w:rPr>
              <w:t>2024</w:t>
            </w:r>
            <w:r w:rsidR="009B331F" w:rsidRPr="003455B9">
              <w:rPr>
                <w:sz w:val="24"/>
                <w:szCs w:val="24"/>
              </w:rPr>
              <w:t>年</w:t>
            </w:r>
            <w:r w:rsidR="009B331F" w:rsidRPr="003455B9">
              <w:rPr>
                <w:sz w:val="24"/>
                <w:szCs w:val="24"/>
              </w:rPr>
              <w:t>1-10</w:t>
            </w:r>
            <w:r w:rsidR="009B331F" w:rsidRPr="003455B9">
              <w:rPr>
                <w:sz w:val="24"/>
                <w:szCs w:val="24"/>
              </w:rPr>
              <w:t>月）》，</w:t>
            </w:r>
            <w:r w:rsidR="009B331F" w:rsidRPr="003455B9">
              <w:rPr>
                <w:sz w:val="24"/>
                <w:szCs w:val="24"/>
              </w:rPr>
              <w:t>2024</w:t>
            </w:r>
            <w:r w:rsidR="009B331F" w:rsidRPr="003455B9">
              <w:rPr>
                <w:sz w:val="24"/>
                <w:szCs w:val="24"/>
              </w:rPr>
              <w:t>年</w:t>
            </w:r>
            <w:r w:rsidR="009B331F" w:rsidRPr="003455B9">
              <w:rPr>
                <w:rFonts w:hint="eastAsia"/>
                <w:sz w:val="24"/>
                <w:szCs w:val="24"/>
              </w:rPr>
              <w:t>锡澄运河</w:t>
            </w:r>
            <w:r w:rsidR="009B331F" w:rsidRPr="003455B9">
              <w:rPr>
                <w:sz w:val="24"/>
                <w:szCs w:val="24"/>
              </w:rPr>
              <w:t>水质见表</w:t>
            </w:r>
            <w:r w:rsidR="009B331F" w:rsidRPr="003455B9">
              <w:rPr>
                <w:sz w:val="24"/>
                <w:szCs w:val="24"/>
              </w:rPr>
              <w:t>3-</w:t>
            </w:r>
            <w:r w:rsidR="00385E64" w:rsidRPr="003455B9">
              <w:rPr>
                <w:sz w:val="24"/>
                <w:szCs w:val="24"/>
              </w:rPr>
              <w:t>2</w:t>
            </w:r>
            <w:r w:rsidR="009B331F" w:rsidRPr="003455B9">
              <w:rPr>
                <w:sz w:val="24"/>
                <w:szCs w:val="24"/>
              </w:rPr>
              <w:t>。</w:t>
            </w:r>
          </w:p>
          <w:p w14:paraId="43BE1DCC" w14:textId="77777777" w:rsidR="009B331F" w:rsidRPr="003455B9" w:rsidRDefault="009B331F" w:rsidP="009B331F">
            <w:pPr>
              <w:pStyle w:val="17"/>
              <w:rPr>
                <w:b/>
                <w:sz w:val="24"/>
              </w:rPr>
            </w:pPr>
            <w:r w:rsidRPr="003455B9">
              <w:rPr>
                <w:b/>
                <w:sz w:val="24"/>
              </w:rPr>
              <w:t>表</w:t>
            </w:r>
            <w:r w:rsidRPr="003455B9">
              <w:rPr>
                <w:b/>
                <w:sz w:val="24"/>
              </w:rPr>
              <w:t>3-</w:t>
            </w:r>
            <w:r w:rsidR="00385E64" w:rsidRPr="003455B9">
              <w:rPr>
                <w:b/>
                <w:sz w:val="24"/>
              </w:rPr>
              <w:t>2</w:t>
            </w:r>
            <w:r w:rsidRPr="003455B9">
              <w:rPr>
                <w:b/>
                <w:sz w:val="24"/>
              </w:rPr>
              <w:t xml:space="preserve"> </w:t>
            </w:r>
            <w:r w:rsidRPr="003455B9">
              <w:rPr>
                <w:b/>
                <w:sz w:val="24"/>
              </w:rPr>
              <w:t>地表水环境质量现状监测结果（</w:t>
            </w:r>
            <w:r w:rsidRPr="003455B9">
              <w:rPr>
                <w:b/>
                <w:sz w:val="24"/>
              </w:rPr>
              <w:t>mg/L</w:t>
            </w:r>
            <w:r w:rsidRPr="003455B9">
              <w:rPr>
                <w:b/>
                <w:sz w:val="24"/>
              </w:rPr>
              <w:t>）</w:t>
            </w:r>
          </w:p>
          <w:p w14:paraId="52D3AA5B" w14:textId="77777777" w:rsidR="009B331F" w:rsidRPr="003455B9" w:rsidRDefault="009B331F">
            <w:pPr>
              <w:pStyle w:val="1--"/>
              <w:ind w:firstLine="480"/>
              <w:rPr>
                <w:sz w:val="24"/>
                <w:szCs w:val="24"/>
              </w:rPr>
            </w:pPr>
            <w:r w:rsidRPr="003455B9">
              <w:rPr>
                <w:sz w:val="24"/>
                <w:szCs w:val="24"/>
              </w:rPr>
              <w:t>根据上表，</w:t>
            </w:r>
            <w:r w:rsidRPr="003455B9">
              <w:rPr>
                <w:sz w:val="24"/>
                <w:szCs w:val="24"/>
              </w:rPr>
              <w:t>2024</w:t>
            </w:r>
            <w:r w:rsidRPr="003455B9">
              <w:rPr>
                <w:sz w:val="24"/>
                <w:szCs w:val="24"/>
              </w:rPr>
              <w:t>年</w:t>
            </w:r>
            <w:r w:rsidRPr="003455B9">
              <w:rPr>
                <w:rFonts w:hint="eastAsia"/>
                <w:sz w:val="24"/>
                <w:szCs w:val="24"/>
              </w:rPr>
              <w:t>锡澄运河</w:t>
            </w:r>
            <w:r w:rsidRPr="003455B9">
              <w:rPr>
                <w:sz w:val="24"/>
                <w:szCs w:val="24"/>
              </w:rPr>
              <w:t>水质满足《地表水环境质量标准》（</w:t>
            </w:r>
            <w:r w:rsidRPr="003455B9">
              <w:rPr>
                <w:sz w:val="24"/>
                <w:szCs w:val="24"/>
              </w:rPr>
              <w:t>GB3838-2002</w:t>
            </w:r>
            <w:r w:rsidRPr="003455B9">
              <w:rPr>
                <w:sz w:val="24"/>
                <w:szCs w:val="24"/>
              </w:rPr>
              <w:t>）表</w:t>
            </w:r>
            <w:r w:rsidRPr="003455B9">
              <w:rPr>
                <w:sz w:val="24"/>
                <w:szCs w:val="24"/>
              </w:rPr>
              <w:t>1</w:t>
            </w:r>
            <w:r w:rsidRPr="003455B9">
              <w:rPr>
                <w:sz w:val="24"/>
                <w:szCs w:val="24"/>
              </w:rPr>
              <w:t>中</w:t>
            </w:r>
            <w:r w:rsidRPr="003455B9">
              <w:rPr>
                <w:rFonts w:hint="eastAsia"/>
                <w:sz w:val="24"/>
                <w:szCs w:val="24"/>
              </w:rPr>
              <w:t>III</w:t>
            </w:r>
            <w:r w:rsidRPr="003455B9">
              <w:rPr>
                <w:sz w:val="24"/>
                <w:szCs w:val="24"/>
              </w:rPr>
              <w:t>类标准。</w:t>
            </w:r>
          </w:p>
          <w:p w14:paraId="1D3B4438" w14:textId="77777777" w:rsidR="004A5539" w:rsidRPr="003455B9" w:rsidRDefault="004A5539">
            <w:pPr>
              <w:widowControl/>
              <w:spacing w:line="360" w:lineRule="auto"/>
              <w:ind w:firstLineChars="200" w:firstLine="482"/>
              <w:rPr>
                <w:b/>
                <w:bCs/>
                <w:sz w:val="24"/>
              </w:rPr>
            </w:pPr>
            <w:r w:rsidRPr="003455B9">
              <w:rPr>
                <w:b/>
                <w:bCs/>
                <w:sz w:val="24"/>
              </w:rPr>
              <w:t>3</w:t>
            </w:r>
            <w:r w:rsidRPr="003455B9">
              <w:rPr>
                <w:b/>
                <w:bCs/>
                <w:sz w:val="24"/>
              </w:rPr>
              <w:t>、环境噪声</w:t>
            </w:r>
          </w:p>
          <w:p w14:paraId="05B4E60C" w14:textId="77777777" w:rsidR="004A5539" w:rsidRPr="003455B9" w:rsidRDefault="004A5539">
            <w:pPr>
              <w:pStyle w:val="1--"/>
              <w:ind w:firstLine="480"/>
              <w:rPr>
                <w:sz w:val="24"/>
                <w:szCs w:val="24"/>
              </w:rPr>
            </w:pPr>
            <w:r w:rsidRPr="003455B9">
              <w:rPr>
                <w:rFonts w:hint="eastAsia"/>
                <w:kern w:val="2"/>
                <w:sz w:val="24"/>
                <w:szCs w:val="24"/>
              </w:rPr>
              <w:t>本项目</w:t>
            </w:r>
            <w:r w:rsidRPr="003455B9">
              <w:rPr>
                <w:kern w:val="2"/>
                <w:sz w:val="24"/>
                <w:szCs w:val="24"/>
              </w:rPr>
              <w:t>位于</w:t>
            </w:r>
            <w:r w:rsidR="00560B22" w:rsidRPr="003455B9">
              <w:rPr>
                <w:rFonts w:hint="eastAsia"/>
                <w:sz w:val="24"/>
              </w:rPr>
              <w:t>江阴市青阳镇下尖玗河东振阳路北侧（锡澄协同发展区智能制造基地一期</w:t>
            </w:r>
            <w:r w:rsidR="00560B22" w:rsidRPr="003455B9">
              <w:rPr>
                <w:sz w:val="24"/>
              </w:rPr>
              <w:t>2</w:t>
            </w:r>
            <w:r w:rsidR="00560B22" w:rsidRPr="003455B9">
              <w:rPr>
                <w:rFonts w:hint="eastAsia"/>
                <w:sz w:val="24"/>
              </w:rPr>
              <w:t>号楼）</w:t>
            </w:r>
            <w:r w:rsidRPr="003455B9">
              <w:rPr>
                <w:rFonts w:hint="eastAsia"/>
                <w:kern w:val="2"/>
                <w:sz w:val="24"/>
                <w:szCs w:val="24"/>
              </w:rPr>
              <w:t>，根据《江阴市声环境功能区划分调整方案》澄政办发【</w:t>
            </w:r>
            <w:r w:rsidRPr="003455B9">
              <w:rPr>
                <w:rFonts w:hint="eastAsia"/>
                <w:kern w:val="2"/>
                <w:sz w:val="24"/>
                <w:szCs w:val="24"/>
              </w:rPr>
              <w:t>2020</w:t>
            </w:r>
            <w:r w:rsidRPr="003455B9">
              <w:rPr>
                <w:rFonts w:hint="eastAsia"/>
                <w:kern w:val="2"/>
                <w:sz w:val="24"/>
                <w:szCs w:val="24"/>
              </w:rPr>
              <w:t>】</w:t>
            </w:r>
            <w:r w:rsidRPr="003455B9">
              <w:rPr>
                <w:rFonts w:hint="eastAsia"/>
                <w:kern w:val="2"/>
                <w:sz w:val="24"/>
                <w:szCs w:val="24"/>
              </w:rPr>
              <w:t>71</w:t>
            </w:r>
            <w:r w:rsidRPr="003455B9">
              <w:rPr>
                <w:rFonts w:hint="eastAsia"/>
                <w:kern w:val="2"/>
                <w:sz w:val="24"/>
                <w:szCs w:val="24"/>
              </w:rPr>
              <w:t>号，位于青阳镇</w:t>
            </w:r>
            <w:r w:rsidRPr="003455B9">
              <w:rPr>
                <w:rFonts w:hint="eastAsia"/>
                <w:kern w:val="2"/>
                <w:sz w:val="24"/>
                <w:szCs w:val="24"/>
              </w:rPr>
              <w:t>3</w:t>
            </w:r>
            <w:r w:rsidRPr="003455B9">
              <w:rPr>
                <w:rFonts w:hint="eastAsia"/>
                <w:kern w:val="2"/>
                <w:sz w:val="24"/>
                <w:szCs w:val="24"/>
              </w:rPr>
              <w:t>类区，执行</w:t>
            </w:r>
            <w:r w:rsidRPr="003455B9">
              <w:rPr>
                <w:rFonts w:hint="eastAsia"/>
                <w:kern w:val="2"/>
                <w:sz w:val="24"/>
                <w:szCs w:val="24"/>
              </w:rPr>
              <w:t>3</w:t>
            </w:r>
            <w:r w:rsidRPr="003455B9">
              <w:rPr>
                <w:rFonts w:hint="eastAsia"/>
                <w:kern w:val="2"/>
                <w:sz w:val="24"/>
                <w:szCs w:val="24"/>
              </w:rPr>
              <w:t>类区标准。且项目周边</w:t>
            </w:r>
            <w:r w:rsidRPr="003455B9">
              <w:rPr>
                <w:rFonts w:hint="eastAsia"/>
                <w:kern w:val="2"/>
                <w:sz w:val="24"/>
                <w:szCs w:val="24"/>
              </w:rPr>
              <w:t>50m</w:t>
            </w:r>
            <w:r w:rsidRPr="003455B9">
              <w:rPr>
                <w:rFonts w:hint="eastAsia"/>
                <w:kern w:val="2"/>
                <w:sz w:val="24"/>
                <w:szCs w:val="24"/>
              </w:rPr>
              <w:t>范围内无声环境敏感目标</w:t>
            </w:r>
            <w:r w:rsidRPr="003455B9">
              <w:rPr>
                <w:rFonts w:hint="eastAsia"/>
                <w:sz w:val="24"/>
                <w:szCs w:val="24"/>
              </w:rPr>
              <w:t>，因此无需进行声环境质量现状监测。</w:t>
            </w:r>
          </w:p>
          <w:p w14:paraId="07EA1BB3" w14:textId="77777777" w:rsidR="004A5539" w:rsidRPr="003455B9" w:rsidRDefault="004A5539">
            <w:pPr>
              <w:widowControl/>
              <w:spacing w:line="360" w:lineRule="auto"/>
              <w:ind w:firstLineChars="200" w:firstLine="482"/>
              <w:rPr>
                <w:b/>
                <w:bCs/>
                <w:sz w:val="24"/>
              </w:rPr>
            </w:pPr>
            <w:r w:rsidRPr="003455B9">
              <w:rPr>
                <w:b/>
                <w:bCs/>
                <w:sz w:val="24"/>
              </w:rPr>
              <w:t>4</w:t>
            </w:r>
            <w:r w:rsidRPr="003455B9">
              <w:rPr>
                <w:b/>
                <w:bCs/>
                <w:sz w:val="24"/>
              </w:rPr>
              <w:t>、</w:t>
            </w:r>
            <w:r w:rsidRPr="003455B9">
              <w:rPr>
                <w:rFonts w:hint="eastAsia"/>
                <w:b/>
                <w:bCs/>
                <w:sz w:val="24"/>
              </w:rPr>
              <w:t>生态环境</w:t>
            </w:r>
          </w:p>
          <w:p w14:paraId="3B35647D" w14:textId="77777777" w:rsidR="004A5539" w:rsidRPr="003455B9" w:rsidRDefault="004A5539">
            <w:pPr>
              <w:widowControl/>
              <w:spacing w:line="360" w:lineRule="auto"/>
              <w:ind w:firstLineChars="200" w:firstLine="480"/>
              <w:rPr>
                <w:sz w:val="24"/>
              </w:rPr>
            </w:pPr>
            <w:r w:rsidRPr="003455B9">
              <w:rPr>
                <w:rFonts w:hint="eastAsia"/>
                <w:sz w:val="24"/>
              </w:rPr>
              <w:t>本项目不属于产业园区外新增用地，用地范围内不含生态环境保护目标，无需进行生态现状调查。</w:t>
            </w:r>
          </w:p>
          <w:p w14:paraId="0A5CEDAC" w14:textId="77777777" w:rsidR="004A5539" w:rsidRPr="003455B9" w:rsidRDefault="004A5539">
            <w:pPr>
              <w:widowControl/>
              <w:spacing w:line="360" w:lineRule="auto"/>
              <w:ind w:firstLineChars="200" w:firstLine="482"/>
              <w:rPr>
                <w:b/>
                <w:bCs/>
                <w:sz w:val="24"/>
              </w:rPr>
            </w:pPr>
            <w:r w:rsidRPr="003455B9">
              <w:rPr>
                <w:rFonts w:hint="eastAsia"/>
                <w:b/>
                <w:bCs/>
                <w:sz w:val="24"/>
              </w:rPr>
              <w:t>5</w:t>
            </w:r>
            <w:r w:rsidRPr="003455B9">
              <w:rPr>
                <w:b/>
                <w:bCs/>
                <w:sz w:val="24"/>
              </w:rPr>
              <w:t>、</w:t>
            </w:r>
            <w:r w:rsidRPr="003455B9">
              <w:rPr>
                <w:rFonts w:hint="eastAsia"/>
                <w:b/>
                <w:bCs/>
                <w:sz w:val="24"/>
              </w:rPr>
              <w:t>电磁辐射</w:t>
            </w:r>
          </w:p>
          <w:p w14:paraId="2A16A64B" w14:textId="77777777" w:rsidR="004A5539" w:rsidRPr="003455B9" w:rsidRDefault="004A5539">
            <w:pPr>
              <w:widowControl/>
              <w:spacing w:line="360" w:lineRule="auto"/>
              <w:ind w:firstLineChars="200" w:firstLine="480"/>
              <w:rPr>
                <w:sz w:val="24"/>
              </w:rPr>
            </w:pPr>
            <w:r w:rsidRPr="003455B9">
              <w:rPr>
                <w:rFonts w:hint="eastAsia"/>
                <w:sz w:val="24"/>
              </w:rPr>
              <w:t>本项目不属于电磁辐射类项目，无需开展电磁辐射现状监测与评价。</w:t>
            </w:r>
          </w:p>
          <w:p w14:paraId="41F657AC" w14:textId="77777777" w:rsidR="004A5539" w:rsidRPr="003455B9" w:rsidRDefault="004A5539">
            <w:pPr>
              <w:widowControl/>
              <w:spacing w:line="336" w:lineRule="auto"/>
              <w:ind w:firstLineChars="200" w:firstLine="482"/>
              <w:rPr>
                <w:b/>
                <w:bCs/>
                <w:sz w:val="24"/>
              </w:rPr>
            </w:pPr>
            <w:r w:rsidRPr="003455B9">
              <w:rPr>
                <w:rFonts w:hint="eastAsia"/>
                <w:b/>
                <w:bCs/>
                <w:sz w:val="24"/>
              </w:rPr>
              <w:t>6</w:t>
            </w:r>
            <w:r w:rsidRPr="003455B9">
              <w:rPr>
                <w:rFonts w:hint="eastAsia"/>
                <w:b/>
                <w:bCs/>
                <w:sz w:val="24"/>
              </w:rPr>
              <w:t>、地下水、土壤</w:t>
            </w:r>
          </w:p>
          <w:p w14:paraId="228E45D1" w14:textId="77777777" w:rsidR="004A5539" w:rsidRPr="003455B9" w:rsidRDefault="004A5539">
            <w:pPr>
              <w:widowControl/>
              <w:spacing w:line="336" w:lineRule="auto"/>
              <w:ind w:firstLineChars="200" w:firstLine="480"/>
              <w:rPr>
                <w:sz w:val="24"/>
              </w:rPr>
            </w:pPr>
            <w:r w:rsidRPr="003455B9">
              <w:rPr>
                <w:rFonts w:hint="eastAsia"/>
                <w:sz w:val="24"/>
              </w:rPr>
              <w:t>本项目建设地地面已全部硬化，运营期对地下水、土壤的影响较小，因此不开展地下水、土壤现状调查。</w:t>
            </w:r>
          </w:p>
          <w:p w14:paraId="46893F65" w14:textId="77777777" w:rsidR="00560B22" w:rsidRPr="003455B9" w:rsidRDefault="00560B22">
            <w:pPr>
              <w:widowControl/>
              <w:spacing w:line="336" w:lineRule="auto"/>
              <w:rPr>
                <w:rFonts w:hint="eastAsia"/>
                <w:sz w:val="24"/>
              </w:rPr>
            </w:pPr>
          </w:p>
        </w:tc>
      </w:tr>
      <w:tr w:rsidR="003455B9" w:rsidRPr="003455B9" w14:paraId="71B22E60" w14:textId="77777777" w:rsidTr="00C60024">
        <w:trPr>
          <w:trHeight w:val="9346"/>
          <w:jc w:val="center"/>
        </w:trPr>
        <w:tc>
          <w:tcPr>
            <w:tcW w:w="787" w:type="dxa"/>
            <w:vAlign w:val="center"/>
          </w:tcPr>
          <w:p w14:paraId="51B1594F" w14:textId="77777777" w:rsidR="004A5539" w:rsidRPr="003455B9" w:rsidRDefault="004A5539">
            <w:pPr>
              <w:adjustRightInd w:val="0"/>
              <w:snapToGrid w:val="0"/>
              <w:jc w:val="center"/>
              <w:rPr>
                <w:kern w:val="0"/>
                <w:szCs w:val="21"/>
              </w:rPr>
            </w:pPr>
            <w:r w:rsidRPr="003455B9">
              <w:rPr>
                <w:kern w:val="0"/>
                <w:szCs w:val="21"/>
              </w:rPr>
              <w:lastRenderedPageBreak/>
              <w:t>环境</w:t>
            </w:r>
          </w:p>
          <w:p w14:paraId="1BBC1F64" w14:textId="77777777" w:rsidR="004A5539" w:rsidRPr="003455B9" w:rsidRDefault="004A5539">
            <w:pPr>
              <w:adjustRightInd w:val="0"/>
              <w:snapToGrid w:val="0"/>
              <w:jc w:val="center"/>
              <w:rPr>
                <w:kern w:val="0"/>
                <w:szCs w:val="21"/>
              </w:rPr>
            </w:pPr>
            <w:r w:rsidRPr="003455B9">
              <w:rPr>
                <w:kern w:val="0"/>
                <w:szCs w:val="21"/>
              </w:rPr>
              <w:t>保护</w:t>
            </w:r>
          </w:p>
          <w:p w14:paraId="1B0D0431" w14:textId="77777777" w:rsidR="004A5539" w:rsidRPr="003455B9" w:rsidRDefault="004A5539">
            <w:pPr>
              <w:adjustRightInd w:val="0"/>
              <w:snapToGrid w:val="0"/>
              <w:jc w:val="center"/>
              <w:rPr>
                <w:kern w:val="0"/>
                <w:szCs w:val="21"/>
              </w:rPr>
            </w:pPr>
            <w:r w:rsidRPr="003455B9">
              <w:rPr>
                <w:kern w:val="0"/>
                <w:szCs w:val="21"/>
              </w:rPr>
              <w:t>目标</w:t>
            </w:r>
          </w:p>
        </w:tc>
        <w:tc>
          <w:tcPr>
            <w:tcW w:w="8038" w:type="dxa"/>
            <w:vAlign w:val="center"/>
          </w:tcPr>
          <w:p w14:paraId="5D667C81" w14:textId="77777777" w:rsidR="004A5539" w:rsidRPr="003455B9" w:rsidRDefault="004A5539">
            <w:pPr>
              <w:pStyle w:val="1--"/>
              <w:ind w:firstLine="480"/>
              <w:rPr>
                <w:sz w:val="24"/>
                <w:szCs w:val="24"/>
              </w:rPr>
            </w:pPr>
            <w:r w:rsidRPr="003455B9">
              <w:rPr>
                <w:sz w:val="24"/>
                <w:szCs w:val="24"/>
              </w:rPr>
              <w:t>（</w:t>
            </w:r>
            <w:r w:rsidRPr="003455B9">
              <w:rPr>
                <w:sz w:val="24"/>
                <w:szCs w:val="24"/>
              </w:rPr>
              <w:t>1</w:t>
            </w:r>
            <w:r w:rsidRPr="003455B9">
              <w:rPr>
                <w:sz w:val="24"/>
                <w:szCs w:val="24"/>
              </w:rPr>
              <w:t>）大气环境：厂界外</w:t>
            </w:r>
            <w:r w:rsidRPr="003455B9">
              <w:rPr>
                <w:sz w:val="24"/>
                <w:szCs w:val="24"/>
              </w:rPr>
              <w:t>500m</w:t>
            </w:r>
            <w:r w:rsidRPr="003455B9">
              <w:rPr>
                <w:sz w:val="24"/>
                <w:szCs w:val="24"/>
              </w:rPr>
              <w:t>范围内敏感目标见表</w:t>
            </w:r>
            <w:r w:rsidRPr="003455B9">
              <w:rPr>
                <w:sz w:val="24"/>
                <w:szCs w:val="24"/>
              </w:rPr>
              <w:t>3-3</w:t>
            </w:r>
            <w:r w:rsidRPr="003455B9">
              <w:rPr>
                <w:sz w:val="24"/>
                <w:szCs w:val="24"/>
              </w:rPr>
              <w:t>。</w:t>
            </w:r>
          </w:p>
          <w:p w14:paraId="3FC33D40" w14:textId="77777777" w:rsidR="004A5539" w:rsidRPr="003455B9" w:rsidRDefault="004A5539">
            <w:pPr>
              <w:pStyle w:val="17"/>
              <w:rPr>
                <w:b/>
                <w:bCs w:val="0"/>
                <w:sz w:val="24"/>
                <w:szCs w:val="24"/>
              </w:rPr>
            </w:pPr>
            <w:r w:rsidRPr="003455B9">
              <w:rPr>
                <w:b/>
                <w:bCs w:val="0"/>
                <w:sz w:val="24"/>
                <w:szCs w:val="24"/>
              </w:rPr>
              <w:t>表</w:t>
            </w:r>
            <w:r w:rsidRPr="003455B9">
              <w:rPr>
                <w:b/>
                <w:bCs w:val="0"/>
                <w:sz w:val="24"/>
                <w:szCs w:val="24"/>
              </w:rPr>
              <w:t xml:space="preserve">3-3 </w:t>
            </w:r>
            <w:r w:rsidRPr="003455B9">
              <w:rPr>
                <w:b/>
                <w:bCs w:val="0"/>
                <w:sz w:val="24"/>
                <w:szCs w:val="24"/>
              </w:rPr>
              <w:t>环境空气保护目标一览表</w:t>
            </w:r>
          </w:p>
          <w:tbl>
            <w:tblPr>
              <w:tblW w:w="5000" w:type="pct"/>
              <w:jc w:val="center"/>
              <w:tblBorders>
                <w:top w:val="single" w:sz="12" w:space="0" w:color="auto"/>
                <w:bottom w:val="single" w:sz="4" w:space="0" w:color="auto"/>
                <w:insideH w:val="single" w:sz="2" w:space="0" w:color="auto"/>
                <w:insideV w:val="single" w:sz="2" w:space="0" w:color="auto"/>
              </w:tblBorders>
              <w:tblLook w:val="0000" w:firstRow="0" w:lastRow="0" w:firstColumn="0" w:lastColumn="0" w:noHBand="0" w:noVBand="0"/>
            </w:tblPr>
            <w:tblGrid>
              <w:gridCol w:w="1093"/>
              <w:gridCol w:w="1215"/>
              <w:gridCol w:w="1109"/>
              <w:gridCol w:w="666"/>
              <w:gridCol w:w="1381"/>
              <w:gridCol w:w="824"/>
              <w:gridCol w:w="702"/>
              <w:gridCol w:w="832"/>
            </w:tblGrid>
            <w:tr w:rsidR="003455B9" w:rsidRPr="003455B9" w14:paraId="1E4CF670" w14:textId="77777777" w:rsidTr="00F5719A">
              <w:trPr>
                <w:trHeight w:val="340"/>
                <w:jc w:val="center"/>
              </w:trPr>
              <w:tc>
                <w:tcPr>
                  <w:tcW w:w="698" w:type="pct"/>
                  <w:vMerge w:val="restart"/>
                  <w:tcBorders>
                    <w:top w:val="single" w:sz="12" w:space="0" w:color="auto"/>
                    <w:left w:val="nil"/>
                    <w:bottom w:val="single" w:sz="2" w:space="0" w:color="auto"/>
                    <w:right w:val="single" w:sz="2" w:space="0" w:color="auto"/>
                  </w:tcBorders>
                  <w:vAlign w:val="center"/>
                </w:tcPr>
                <w:p w14:paraId="401198AA" w14:textId="77777777" w:rsidR="004A5539" w:rsidRPr="003455B9" w:rsidRDefault="004A5539">
                  <w:pPr>
                    <w:pStyle w:val="18"/>
                    <w:rPr>
                      <w:b/>
                      <w:bCs/>
                    </w:rPr>
                  </w:pPr>
                  <w:bookmarkStart w:id="159" w:name="_Hlk215495794"/>
                  <w:r w:rsidRPr="003455B9">
                    <w:rPr>
                      <w:b/>
                      <w:bCs/>
                    </w:rPr>
                    <w:t>名称</w:t>
                  </w:r>
                </w:p>
              </w:tc>
              <w:tc>
                <w:tcPr>
                  <w:tcW w:w="1485" w:type="pct"/>
                  <w:gridSpan w:val="2"/>
                  <w:tcBorders>
                    <w:top w:val="single" w:sz="12" w:space="0" w:color="auto"/>
                    <w:left w:val="single" w:sz="2" w:space="0" w:color="auto"/>
                    <w:bottom w:val="single" w:sz="2" w:space="0" w:color="auto"/>
                    <w:right w:val="single" w:sz="2" w:space="0" w:color="auto"/>
                  </w:tcBorders>
                  <w:vAlign w:val="center"/>
                </w:tcPr>
                <w:p w14:paraId="7E1A987B" w14:textId="77777777" w:rsidR="004A5539" w:rsidRPr="003455B9" w:rsidRDefault="004A5539">
                  <w:pPr>
                    <w:pStyle w:val="18"/>
                    <w:rPr>
                      <w:b/>
                      <w:bCs/>
                    </w:rPr>
                  </w:pPr>
                  <w:r w:rsidRPr="003455B9">
                    <w:rPr>
                      <w:b/>
                      <w:bCs/>
                    </w:rPr>
                    <w:t>坐标</w:t>
                  </w:r>
                  <w:r w:rsidRPr="003455B9">
                    <w:rPr>
                      <w:b/>
                      <w:bCs/>
                    </w:rPr>
                    <w:t>°</w:t>
                  </w:r>
                </w:p>
              </w:tc>
              <w:tc>
                <w:tcPr>
                  <w:tcW w:w="426" w:type="pct"/>
                  <w:vMerge w:val="restart"/>
                  <w:tcBorders>
                    <w:top w:val="single" w:sz="12" w:space="0" w:color="auto"/>
                    <w:left w:val="single" w:sz="2" w:space="0" w:color="auto"/>
                    <w:bottom w:val="single" w:sz="12" w:space="0" w:color="auto"/>
                    <w:right w:val="single" w:sz="2" w:space="0" w:color="auto"/>
                  </w:tcBorders>
                  <w:vAlign w:val="center"/>
                </w:tcPr>
                <w:p w14:paraId="5D58A802" w14:textId="77777777" w:rsidR="004A5539" w:rsidRPr="003455B9" w:rsidRDefault="004A5539">
                  <w:pPr>
                    <w:pStyle w:val="18"/>
                    <w:rPr>
                      <w:b/>
                      <w:bCs/>
                    </w:rPr>
                  </w:pPr>
                  <w:r w:rsidRPr="003455B9">
                    <w:rPr>
                      <w:b/>
                      <w:bCs/>
                    </w:rPr>
                    <w:t>保护</w:t>
                  </w:r>
                </w:p>
                <w:p w14:paraId="2D324259" w14:textId="77777777" w:rsidR="004A5539" w:rsidRPr="003455B9" w:rsidRDefault="004A5539">
                  <w:pPr>
                    <w:pStyle w:val="18"/>
                    <w:rPr>
                      <w:b/>
                      <w:bCs/>
                    </w:rPr>
                  </w:pPr>
                  <w:r w:rsidRPr="003455B9">
                    <w:rPr>
                      <w:b/>
                      <w:bCs/>
                    </w:rPr>
                    <w:t>对象</w:t>
                  </w:r>
                </w:p>
              </w:tc>
              <w:tc>
                <w:tcPr>
                  <w:tcW w:w="883" w:type="pct"/>
                  <w:vMerge w:val="restart"/>
                  <w:tcBorders>
                    <w:top w:val="single" w:sz="12" w:space="0" w:color="auto"/>
                    <w:left w:val="single" w:sz="2" w:space="0" w:color="auto"/>
                    <w:bottom w:val="single" w:sz="12" w:space="0" w:color="auto"/>
                    <w:right w:val="single" w:sz="2" w:space="0" w:color="auto"/>
                  </w:tcBorders>
                  <w:vAlign w:val="center"/>
                </w:tcPr>
                <w:p w14:paraId="7C282034" w14:textId="77777777" w:rsidR="004A5539" w:rsidRPr="003455B9" w:rsidRDefault="004A5539">
                  <w:pPr>
                    <w:pStyle w:val="18"/>
                    <w:rPr>
                      <w:b/>
                      <w:bCs/>
                    </w:rPr>
                  </w:pPr>
                  <w:r w:rsidRPr="003455B9">
                    <w:rPr>
                      <w:b/>
                      <w:bCs/>
                    </w:rPr>
                    <w:t>保护内容</w:t>
                  </w:r>
                </w:p>
              </w:tc>
              <w:tc>
                <w:tcPr>
                  <w:tcW w:w="527" w:type="pct"/>
                  <w:vMerge w:val="restart"/>
                  <w:tcBorders>
                    <w:top w:val="single" w:sz="12" w:space="0" w:color="auto"/>
                    <w:left w:val="single" w:sz="2" w:space="0" w:color="auto"/>
                    <w:bottom w:val="single" w:sz="12" w:space="0" w:color="auto"/>
                    <w:right w:val="single" w:sz="2" w:space="0" w:color="auto"/>
                  </w:tcBorders>
                  <w:vAlign w:val="center"/>
                </w:tcPr>
                <w:p w14:paraId="2A685CDC" w14:textId="77777777" w:rsidR="004A5539" w:rsidRPr="003455B9" w:rsidRDefault="004A5539">
                  <w:pPr>
                    <w:pStyle w:val="18"/>
                    <w:rPr>
                      <w:b/>
                      <w:bCs/>
                    </w:rPr>
                  </w:pPr>
                  <w:r w:rsidRPr="003455B9">
                    <w:rPr>
                      <w:b/>
                      <w:bCs/>
                    </w:rPr>
                    <w:t>环境功能区</w:t>
                  </w:r>
                </w:p>
              </w:tc>
              <w:tc>
                <w:tcPr>
                  <w:tcW w:w="449" w:type="pct"/>
                  <w:vMerge w:val="restart"/>
                  <w:tcBorders>
                    <w:top w:val="single" w:sz="12" w:space="0" w:color="auto"/>
                    <w:left w:val="single" w:sz="2" w:space="0" w:color="auto"/>
                    <w:bottom w:val="single" w:sz="12" w:space="0" w:color="auto"/>
                    <w:right w:val="single" w:sz="2" w:space="0" w:color="auto"/>
                  </w:tcBorders>
                  <w:vAlign w:val="center"/>
                </w:tcPr>
                <w:p w14:paraId="00BF220B" w14:textId="77777777" w:rsidR="004A5539" w:rsidRPr="003455B9" w:rsidRDefault="004A5539">
                  <w:pPr>
                    <w:pStyle w:val="18"/>
                    <w:rPr>
                      <w:b/>
                      <w:bCs/>
                    </w:rPr>
                  </w:pPr>
                  <w:r w:rsidRPr="003455B9">
                    <w:rPr>
                      <w:b/>
                      <w:bCs/>
                    </w:rPr>
                    <w:t>相对厂址方位</w:t>
                  </w:r>
                </w:p>
              </w:tc>
              <w:tc>
                <w:tcPr>
                  <w:tcW w:w="532" w:type="pct"/>
                  <w:vMerge w:val="restart"/>
                  <w:tcBorders>
                    <w:top w:val="single" w:sz="12" w:space="0" w:color="auto"/>
                    <w:left w:val="single" w:sz="2" w:space="0" w:color="auto"/>
                    <w:bottom w:val="single" w:sz="12" w:space="0" w:color="auto"/>
                    <w:right w:val="nil"/>
                  </w:tcBorders>
                  <w:vAlign w:val="center"/>
                </w:tcPr>
                <w:p w14:paraId="3F89A35D" w14:textId="77777777" w:rsidR="004A5539" w:rsidRPr="003455B9" w:rsidRDefault="004A5539">
                  <w:pPr>
                    <w:pStyle w:val="18"/>
                    <w:rPr>
                      <w:b/>
                      <w:bCs/>
                    </w:rPr>
                  </w:pPr>
                  <w:r w:rsidRPr="003455B9">
                    <w:rPr>
                      <w:b/>
                      <w:bCs/>
                    </w:rPr>
                    <w:t>相对厂界距离</w:t>
                  </w:r>
                  <w:r w:rsidRPr="003455B9">
                    <w:rPr>
                      <w:b/>
                      <w:bCs/>
                    </w:rPr>
                    <w:t>/m</w:t>
                  </w:r>
                </w:p>
              </w:tc>
            </w:tr>
            <w:tr w:rsidR="003455B9" w:rsidRPr="003455B9" w14:paraId="1C1D9C1F" w14:textId="77777777" w:rsidTr="00F5719A">
              <w:trPr>
                <w:trHeight w:val="340"/>
                <w:jc w:val="center"/>
              </w:trPr>
              <w:tc>
                <w:tcPr>
                  <w:tcW w:w="698" w:type="pct"/>
                  <w:vMerge/>
                  <w:tcBorders>
                    <w:top w:val="single" w:sz="12" w:space="0" w:color="auto"/>
                    <w:left w:val="nil"/>
                    <w:bottom w:val="single" w:sz="12" w:space="0" w:color="auto"/>
                    <w:right w:val="single" w:sz="2" w:space="0" w:color="auto"/>
                  </w:tcBorders>
                  <w:vAlign w:val="center"/>
                </w:tcPr>
                <w:p w14:paraId="0996E8DA" w14:textId="77777777" w:rsidR="004A5539" w:rsidRPr="003455B9" w:rsidRDefault="004A5539">
                  <w:pPr>
                    <w:widowControl/>
                    <w:jc w:val="left"/>
                    <w:rPr>
                      <w:szCs w:val="21"/>
                    </w:rPr>
                  </w:pPr>
                </w:p>
              </w:tc>
              <w:tc>
                <w:tcPr>
                  <w:tcW w:w="776" w:type="pct"/>
                  <w:tcBorders>
                    <w:top w:val="single" w:sz="2" w:space="0" w:color="auto"/>
                    <w:left w:val="single" w:sz="2" w:space="0" w:color="auto"/>
                    <w:bottom w:val="single" w:sz="12" w:space="0" w:color="auto"/>
                    <w:right w:val="single" w:sz="2" w:space="0" w:color="auto"/>
                  </w:tcBorders>
                  <w:vAlign w:val="center"/>
                </w:tcPr>
                <w:p w14:paraId="7D6FB594" w14:textId="77777777" w:rsidR="004A5539" w:rsidRPr="003455B9" w:rsidRDefault="004A5539">
                  <w:pPr>
                    <w:pStyle w:val="18"/>
                    <w:rPr>
                      <w:b/>
                      <w:bCs/>
                    </w:rPr>
                  </w:pPr>
                  <w:r w:rsidRPr="003455B9">
                    <w:rPr>
                      <w:b/>
                      <w:bCs/>
                    </w:rPr>
                    <w:t>经度</w:t>
                  </w:r>
                </w:p>
              </w:tc>
              <w:tc>
                <w:tcPr>
                  <w:tcW w:w="709" w:type="pct"/>
                  <w:tcBorders>
                    <w:top w:val="single" w:sz="2" w:space="0" w:color="auto"/>
                    <w:left w:val="single" w:sz="2" w:space="0" w:color="auto"/>
                    <w:bottom w:val="single" w:sz="12" w:space="0" w:color="auto"/>
                    <w:right w:val="single" w:sz="2" w:space="0" w:color="auto"/>
                  </w:tcBorders>
                  <w:vAlign w:val="center"/>
                </w:tcPr>
                <w:p w14:paraId="4195EC6C" w14:textId="77777777" w:rsidR="004A5539" w:rsidRPr="003455B9" w:rsidRDefault="004A5539">
                  <w:pPr>
                    <w:pStyle w:val="18"/>
                    <w:rPr>
                      <w:b/>
                      <w:bCs/>
                    </w:rPr>
                  </w:pPr>
                  <w:r w:rsidRPr="003455B9">
                    <w:rPr>
                      <w:b/>
                      <w:bCs/>
                    </w:rPr>
                    <w:t>纬度</w:t>
                  </w:r>
                </w:p>
              </w:tc>
              <w:tc>
                <w:tcPr>
                  <w:tcW w:w="426" w:type="pct"/>
                  <w:vMerge/>
                  <w:tcBorders>
                    <w:top w:val="single" w:sz="2" w:space="0" w:color="auto"/>
                    <w:left w:val="single" w:sz="2" w:space="0" w:color="auto"/>
                    <w:bottom w:val="single" w:sz="12" w:space="0" w:color="auto"/>
                    <w:right w:val="single" w:sz="2" w:space="0" w:color="auto"/>
                  </w:tcBorders>
                  <w:vAlign w:val="center"/>
                </w:tcPr>
                <w:p w14:paraId="2F9BB63D" w14:textId="77777777" w:rsidR="004A5539" w:rsidRPr="003455B9" w:rsidRDefault="004A5539">
                  <w:pPr>
                    <w:widowControl/>
                    <w:jc w:val="left"/>
                    <w:rPr>
                      <w:szCs w:val="21"/>
                    </w:rPr>
                  </w:pPr>
                </w:p>
              </w:tc>
              <w:tc>
                <w:tcPr>
                  <w:tcW w:w="883" w:type="pct"/>
                  <w:vMerge/>
                  <w:tcBorders>
                    <w:top w:val="single" w:sz="2" w:space="0" w:color="auto"/>
                    <w:left w:val="single" w:sz="2" w:space="0" w:color="auto"/>
                    <w:bottom w:val="single" w:sz="12" w:space="0" w:color="auto"/>
                    <w:right w:val="single" w:sz="2" w:space="0" w:color="auto"/>
                  </w:tcBorders>
                  <w:vAlign w:val="center"/>
                </w:tcPr>
                <w:p w14:paraId="03AB152F" w14:textId="77777777" w:rsidR="004A5539" w:rsidRPr="003455B9" w:rsidRDefault="004A5539">
                  <w:pPr>
                    <w:widowControl/>
                    <w:jc w:val="left"/>
                    <w:rPr>
                      <w:szCs w:val="21"/>
                    </w:rPr>
                  </w:pPr>
                </w:p>
              </w:tc>
              <w:tc>
                <w:tcPr>
                  <w:tcW w:w="527" w:type="pct"/>
                  <w:vMerge/>
                  <w:tcBorders>
                    <w:top w:val="single" w:sz="2" w:space="0" w:color="auto"/>
                    <w:left w:val="single" w:sz="2" w:space="0" w:color="auto"/>
                    <w:bottom w:val="single" w:sz="12" w:space="0" w:color="auto"/>
                    <w:right w:val="single" w:sz="2" w:space="0" w:color="auto"/>
                  </w:tcBorders>
                  <w:vAlign w:val="center"/>
                </w:tcPr>
                <w:p w14:paraId="55586971" w14:textId="77777777" w:rsidR="004A5539" w:rsidRPr="003455B9" w:rsidRDefault="004A5539">
                  <w:pPr>
                    <w:widowControl/>
                    <w:jc w:val="left"/>
                    <w:rPr>
                      <w:szCs w:val="21"/>
                    </w:rPr>
                  </w:pPr>
                </w:p>
              </w:tc>
              <w:tc>
                <w:tcPr>
                  <w:tcW w:w="449" w:type="pct"/>
                  <w:vMerge/>
                  <w:tcBorders>
                    <w:top w:val="single" w:sz="2" w:space="0" w:color="auto"/>
                    <w:left w:val="single" w:sz="2" w:space="0" w:color="auto"/>
                    <w:bottom w:val="single" w:sz="12" w:space="0" w:color="auto"/>
                    <w:right w:val="single" w:sz="2" w:space="0" w:color="auto"/>
                  </w:tcBorders>
                  <w:vAlign w:val="center"/>
                </w:tcPr>
                <w:p w14:paraId="3BD1E4D3" w14:textId="77777777" w:rsidR="004A5539" w:rsidRPr="003455B9" w:rsidRDefault="004A5539">
                  <w:pPr>
                    <w:widowControl/>
                    <w:jc w:val="left"/>
                    <w:rPr>
                      <w:szCs w:val="21"/>
                    </w:rPr>
                  </w:pPr>
                </w:p>
              </w:tc>
              <w:tc>
                <w:tcPr>
                  <w:tcW w:w="532" w:type="pct"/>
                  <w:vMerge/>
                  <w:tcBorders>
                    <w:top w:val="single" w:sz="2" w:space="0" w:color="auto"/>
                    <w:left w:val="single" w:sz="2" w:space="0" w:color="auto"/>
                    <w:bottom w:val="single" w:sz="12" w:space="0" w:color="auto"/>
                    <w:right w:val="nil"/>
                  </w:tcBorders>
                  <w:vAlign w:val="center"/>
                </w:tcPr>
                <w:p w14:paraId="7E444525" w14:textId="77777777" w:rsidR="004A5539" w:rsidRPr="003455B9" w:rsidRDefault="004A5539">
                  <w:pPr>
                    <w:widowControl/>
                    <w:jc w:val="left"/>
                    <w:rPr>
                      <w:szCs w:val="21"/>
                    </w:rPr>
                  </w:pPr>
                </w:p>
              </w:tc>
            </w:tr>
            <w:tr w:rsidR="003455B9" w:rsidRPr="003455B9" w14:paraId="766D11DB" w14:textId="77777777" w:rsidTr="00F5719A">
              <w:trPr>
                <w:trHeight w:val="324"/>
                <w:jc w:val="center"/>
              </w:trPr>
              <w:tc>
                <w:tcPr>
                  <w:tcW w:w="698" w:type="pct"/>
                  <w:tcBorders>
                    <w:top w:val="single" w:sz="12" w:space="0" w:color="auto"/>
                    <w:left w:val="nil"/>
                    <w:bottom w:val="single" w:sz="4" w:space="0" w:color="auto"/>
                    <w:right w:val="single" w:sz="2" w:space="0" w:color="auto"/>
                  </w:tcBorders>
                  <w:vAlign w:val="center"/>
                </w:tcPr>
                <w:p w14:paraId="36FB1885" w14:textId="77777777" w:rsidR="004A5539" w:rsidRPr="003455B9" w:rsidRDefault="00936D48">
                  <w:pPr>
                    <w:pStyle w:val="18"/>
                  </w:pPr>
                  <w:bookmarkStart w:id="160" w:name="OLE_LINK122"/>
                  <w:bookmarkStart w:id="161" w:name="OLE_LINK123"/>
                  <w:r w:rsidRPr="003455B9">
                    <w:rPr>
                      <w:rFonts w:hint="eastAsia"/>
                    </w:rPr>
                    <w:t>泗河村</w:t>
                  </w:r>
                  <w:bookmarkEnd w:id="160"/>
                  <w:bookmarkEnd w:id="161"/>
                  <w:r w:rsidR="00F5719A" w:rsidRPr="003455B9">
                    <w:rPr>
                      <w:rFonts w:hint="eastAsia"/>
                    </w:rPr>
                    <w:t>散户一</w:t>
                  </w:r>
                </w:p>
              </w:tc>
              <w:tc>
                <w:tcPr>
                  <w:tcW w:w="776" w:type="pct"/>
                  <w:tcBorders>
                    <w:top w:val="single" w:sz="12" w:space="0" w:color="auto"/>
                    <w:left w:val="single" w:sz="2" w:space="0" w:color="auto"/>
                    <w:bottom w:val="single" w:sz="4" w:space="0" w:color="auto"/>
                    <w:right w:val="single" w:sz="2" w:space="0" w:color="auto"/>
                  </w:tcBorders>
                  <w:vAlign w:val="center"/>
                </w:tcPr>
                <w:p w14:paraId="59E87630" w14:textId="77777777" w:rsidR="004A5539" w:rsidRPr="003455B9" w:rsidRDefault="00D273F9">
                  <w:pPr>
                    <w:pStyle w:val="18"/>
                  </w:pPr>
                  <w:r w:rsidRPr="003455B9">
                    <w:t>120.230259</w:t>
                  </w:r>
                </w:p>
              </w:tc>
              <w:tc>
                <w:tcPr>
                  <w:tcW w:w="709" w:type="pct"/>
                  <w:tcBorders>
                    <w:top w:val="single" w:sz="12" w:space="0" w:color="auto"/>
                    <w:left w:val="single" w:sz="2" w:space="0" w:color="auto"/>
                    <w:bottom w:val="single" w:sz="4" w:space="0" w:color="auto"/>
                    <w:right w:val="single" w:sz="2" w:space="0" w:color="auto"/>
                  </w:tcBorders>
                  <w:vAlign w:val="center"/>
                </w:tcPr>
                <w:p w14:paraId="460B0167" w14:textId="77777777" w:rsidR="004A5539" w:rsidRPr="003455B9" w:rsidRDefault="00D273F9">
                  <w:pPr>
                    <w:pStyle w:val="18"/>
                  </w:pPr>
                  <w:r w:rsidRPr="003455B9">
                    <w:t>31.752752</w:t>
                  </w:r>
                </w:p>
              </w:tc>
              <w:tc>
                <w:tcPr>
                  <w:tcW w:w="426" w:type="pct"/>
                  <w:tcBorders>
                    <w:top w:val="single" w:sz="12" w:space="0" w:color="auto"/>
                    <w:left w:val="single" w:sz="2" w:space="0" w:color="auto"/>
                    <w:bottom w:val="single" w:sz="4" w:space="0" w:color="auto"/>
                    <w:right w:val="single" w:sz="2" w:space="0" w:color="auto"/>
                  </w:tcBorders>
                  <w:vAlign w:val="center"/>
                </w:tcPr>
                <w:p w14:paraId="2F41B0D3" w14:textId="77777777" w:rsidR="004A5539" w:rsidRPr="003455B9" w:rsidRDefault="004A5539">
                  <w:pPr>
                    <w:pStyle w:val="18"/>
                  </w:pPr>
                  <w:r w:rsidRPr="003455B9">
                    <w:rPr>
                      <w:rFonts w:hint="eastAsia"/>
                    </w:rPr>
                    <w:t>居民</w:t>
                  </w:r>
                </w:p>
              </w:tc>
              <w:tc>
                <w:tcPr>
                  <w:tcW w:w="883" w:type="pct"/>
                  <w:tcBorders>
                    <w:top w:val="single" w:sz="12" w:space="0" w:color="auto"/>
                    <w:left w:val="single" w:sz="2" w:space="0" w:color="auto"/>
                    <w:bottom w:val="single" w:sz="4" w:space="0" w:color="auto"/>
                    <w:right w:val="single" w:sz="2" w:space="0" w:color="auto"/>
                  </w:tcBorders>
                  <w:vAlign w:val="center"/>
                </w:tcPr>
                <w:p w14:paraId="0629516B" w14:textId="77777777" w:rsidR="004A5539" w:rsidRPr="003455B9" w:rsidRDefault="004A5539">
                  <w:pPr>
                    <w:pStyle w:val="18"/>
                  </w:pPr>
                  <w:r w:rsidRPr="003455B9">
                    <w:t>2</w:t>
                  </w:r>
                  <w:r w:rsidRPr="003455B9">
                    <w:t>户</w:t>
                  </w:r>
                  <w:r w:rsidRPr="003455B9">
                    <w:t>/6</w:t>
                  </w:r>
                  <w:r w:rsidRPr="003455B9">
                    <w:t>人</w:t>
                  </w:r>
                </w:p>
              </w:tc>
              <w:tc>
                <w:tcPr>
                  <w:tcW w:w="527" w:type="pct"/>
                  <w:tcBorders>
                    <w:top w:val="single" w:sz="12" w:space="0" w:color="auto"/>
                    <w:left w:val="single" w:sz="2" w:space="0" w:color="auto"/>
                    <w:bottom w:val="single" w:sz="4" w:space="0" w:color="auto"/>
                    <w:right w:val="single" w:sz="2" w:space="0" w:color="auto"/>
                  </w:tcBorders>
                  <w:vAlign w:val="center"/>
                </w:tcPr>
                <w:p w14:paraId="7A252346" w14:textId="77777777" w:rsidR="004A5539" w:rsidRPr="003455B9" w:rsidRDefault="004A5539">
                  <w:pPr>
                    <w:pStyle w:val="18"/>
                  </w:pPr>
                  <w:r w:rsidRPr="003455B9">
                    <w:t>二类区</w:t>
                  </w:r>
                </w:p>
              </w:tc>
              <w:tc>
                <w:tcPr>
                  <w:tcW w:w="449" w:type="pct"/>
                  <w:tcBorders>
                    <w:top w:val="single" w:sz="12" w:space="0" w:color="auto"/>
                    <w:left w:val="single" w:sz="2" w:space="0" w:color="auto"/>
                    <w:bottom w:val="single" w:sz="4" w:space="0" w:color="auto"/>
                    <w:right w:val="single" w:sz="2" w:space="0" w:color="auto"/>
                  </w:tcBorders>
                  <w:vAlign w:val="center"/>
                </w:tcPr>
                <w:p w14:paraId="7DC7377A" w14:textId="77777777" w:rsidR="004A5539" w:rsidRPr="003455B9" w:rsidRDefault="004A5539">
                  <w:pPr>
                    <w:pStyle w:val="18"/>
                  </w:pPr>
                  <w:r w:rsidRPr="003455B9">
                    <w:t>NE</w:t>
                  </w:r>
                </w:p>
              </w:tc>
              <w:tc>
                <w:tcPr>
                  <w:tcW w:w="532" w:type="pct"/>
                  <w:tcBorders>
                    <w:top w:val="single" w:sz="12" w:space="0" w:color="auto"/>
                    <w:left w:val="single" w:sz="2" w:space="0" w:color="auto"/>
                    <w:bottom w:val="single" w:sz="4" w:space="0" w:color="auto"/>
                    <w:right w:val="nil"/>
                  </w:tcBorders>
                  <w:vAlign w:val="center"/>
                </w:tcPr>
                <w:p w14:paraId="5EA837AF" w14:textId="77777777" w:rsidR="004A5539" w:rsidRPr="003455B9" w:rsidRDefault="00D273F9">
                  <w:pPr>
                    <w:pStyle w:val="18"/>
                  </w:pPr>
                  <w:r w:rsidRPr="003455B9">
                    <w:t>194</w:t>
                  </w:r>
                </w:p>
              </w:tc>
            </w:tr>
            <w:tr w:rsidR="003455B9" w:rsidRPr="003455B9" w14:paraId="4C46921D" w14:textId="77777777" w:rsidTr="00F5719A">
              <w:trPr>
                <w:trHeight w:val="324"/>
                <w:jc w:val="center"/>
              </w:trPr>
              <w:tc>
                <w:tcPr>
                  <w:tcW w:w="698" w:type="pct"/>
                  <w:tcBorders>
                    <w:top w:val="single" w:sz="4" w:space="0" w:color="auto"/>
                    <w:left w:val="nil"/>
                    <w:bottom w:val="single" w:sz="4" w:space="0" w:color="auto"/>
                    <w:right w:val="single" w:sz="2" w:space="0" w:color="auto"/>
                  </w:tcBorders>
                  <w:vAlign w:val="center"/>
                </w:tcPr>
                <w:p w14:paraId="5153043B" w14:textId="77777777" w:rsidR="004A5539" w:rsidRPr="003455B9" w:rsidRDefault="00936D48">
                  <w:pPr>
                    <w:pStyle w:val="18"/>
                  </w:pPr>
                  <w:r w:rsidRPr="003455B9">
                    <w:rPr>
                      <w:rFonts w:hint="eastAsia"/>
                    </w:rPr>
                    <w:t>泗河村</w:t>
                  </w:r>
                  <w:r w:rsidR="00F5719A" w:rsidRPr="003455B9">
                    <w:rPr>
                      <w:rFonts w:hint="eastAsia"/>
                    </w:rPr>
                    <w:t>散户二</w:t>
                  </w:r>
                </w:p>
              </w:tc>
              <w:tc>
                <w:tcPr>
                  <w:tcW w:w="776" w:type="pct"/>
                  <w:tcBorders>
                    <w:top w:val="single" w:sz="4" w:space="0" w:color="auto"/>
                    <w:left w:val="single" w:sz="2" w:space="0" w:color="auto"/>
                    <w:bottom w:val="single" w:sz="4" w:space="0" w:color="auto"/>
                    <w:right w:val="single" w:sz="2" w:space="0" w:color="auto"/>
                  </w:tcBorders>
                  <w:vAlign w:val="center"/>
                </w:tcPr>
                <w:p w14:paraId="78D62711" w14:textId="77777777" w:rsidR="004A5539" w:rsidRPr="003455B9" w:rsidRDefault="00FF4D34">
                  <w:pPr>
                    <w:pStyle w:val="18"/>
                  </w:pPr>
                  <w:r w:rsidRPr="003455B9">
                    <w:t>120.231223</w:t>
                  </w:r>
                </w:p>
              </w:tc>
              <w:tc>
                <w:tcPr>
                  <w:tcW w:w="709" w:type="pct"/>
                  <w:tcBorders>
                    <w:top w:val="single" w:sz="4" w:space="0" w:color="auto"/>
                    <w:left w:val="single" w:sz="2" w:space="0" w:color="auto"/>
                    <w:bottom w:val="single" w:sz="4" w:space="0" w:color="auto"/>
                    <w:right w:val="single" w:sz="2" w:space="0" w:color="auto"/>
                  </w:tcBorders>
                  <w:vAlign w:val="center"/>
                </w:tcPr>
                <w:p w14:paraId="4AA5BCFF" w14:textId="77777777" w:rsidR="004A5539" w:rsidRPr="003455B9" w:rsidRDefault="00D273F9">
                  <w:pPr>
                    <w:pStyle w:val="18"/>
                  </w:pPr>
                  <w:r w:rsidRPr="003455B9">
                    <w:t>31.750896</w:t>
                  </w:r>
                </w:p>
              </w:tc>
              <w:tc>
                <w:tcPr>
                  <w:tcW w:w="426" w:type="pct"/>
                  <w:tcBorders>
                    <w:top w:val="single" w:sz="4" w:space="0" w:color="auto"/>
                    <w:left w:val="single" w:sz="2" w:space="0" w:color="auto"/>
                    <w:bottom w:val="single" w:sz="4" w:space="0" w:color="auto"/>
                    <w:right w:val="single" w:sz="2" w:space="0" w:color="auto"/>
                  </w:tcBorders>
                  <w:vAlign w:val="center"/>
                </w:tcPr>
                <w:p w14:paraId="53506C5C" w14:textId="77777777" w:rsidR="004A5539" w:rsidRPr="003455B9" w:rsidRDefault="004A5539">
                  <w:pPr>
                    <w:pStyle w:val="18"/>
                  </w:pPr>
                  <w:r w:rsidRPr="003455B9">
                    <w:rPr>
                      <w:rFonts w:hint="eastAsia"/>
                    </w:rPr>
                    <w:t>居民</w:t>
                  </w:r>
                </w:p>
              </w:tc>
              <w:tc>
                <w:tcPr>
                  <w:tcW w:w="883" w:type="pct"/>
                  <w:tcBorders>
                    <w:top w:val="single" w:sz="4" w:space="0" w:color="auto"/>
                    <w:left w:val="single" w:sz="2" w:space="0" w:color="auto"/>
                    <w:bottom w:val="single" w:sz="4" w:space="0" w:color="auto"/>
                    <w:right w:val="single" w:sz="2" w:space="0" w:color="auto"/>
                  </w:tcBorders>
                  <w:vAlign w:val="center"/>
                </w:tcPr>
                <w:p w14:paraId="4F59EA93" w14:textId="77777777" w:rsidR="004A5539" w:rsidRPr="003455B9" w:rsidRDefault="00D273F9">
                  <w:pPr>
                    <w:pStyle w:val="18"/>
                  </w:pPr>
                  <w:r w:rsidRPr="003455B9">
                    <w:t>1</w:t>
                  </w:r>
                  <w:r w:rsidR="004A5539" w:rsidRPr="003455B9">
                    <w:rPr>
                      <w:rFonts w:hint="eastAsia"/>
                    </w:rPr>
                    <w:t>户</w:t>
                  </w:r>
                  <w:r w:rsidR="004A5539" w:rsidRPr="003455B9">
                    <w:rPr>
                      <w:rFonts w:hint="eastAsia"/>
                    </w:rPr>
                    <w:t>/</w:t>
                  </w:r>
                  <w:r w:rsidRPr="003455B9">
                    <w:t>3</w:t>
                  </w:r>
                  <w:r w:rsidR="004A5539" w:rsidRPr="003455B9">
                    <w:rPr>
                      <w:rFonts w:hint="eastAsia"/>
                    </w:rPr>
                    <w:t>人</w:t>
                  </w:r>
                </w:p>
              </w:tc>
              <w:tc>
                <w:tcPr>
                  <w:tcW w:w="527" w:type="pct"/>
                  <w:tcBorders>
                    <w:top w:val="single" w:sz="4" w:space="0" w:color="auto"/>
                    <w:left w:val="single" w:sz="2" w:space="0" w:color="auto"/>
                    <w:bottom w:val="single" w:sz="4" w:space="0" w:color="auto"/>
                    <w:right w:val="single" w:sz="2" w:space="0" w:color="auto"/>
                  </w:tcBorders>
                  <w:vAlign w:val="center"/>
                </w:tcPr>
                <w:p w14:paraId="4788EB7C" w14:textId="77777777" w:rsidR="004A5539" w:rsidRPr="003455B9" w:rsidRDefault="004A5539">
                  <w:pPr>
                    <w:pStyle w:val="18"/>
                  </w:pPr>
                  <w:r w:rsidRPr="003455B9">
                    <w:t>二类区</w:t>
                  </w:r>
                </w:p>
              </w:tc>
              <w:tc>
                <w:tcPr>
                  <w:tcW w:w="449" w:type="pct"/>
                  <w:tcBorders>
                    <w:top w:val="single" w:sz="4" w:space="0" w:color="auto"/>
                    <w:left w:val="single" w:sz="2" w:space="0" w:color="auto"/>
                    <w:bottom w:val="single" w:sz="4" w:space="0" w:color="auto"/>
                    <w:right w:val="single" w:sz="2" w:space="0" w:color="auto"/>
                  </w:tcBorders>
                  <w:vAlign w:val="center"/>
                </w:tcPr>
                <w:p w14:paraId="6ABEC4F8" w14:textId="77777777" w:rsidR="004A5539" w:rsidRPr="003455B9" w:rsidRDefault="004A5539">
                  <w:pPr>
                    <w:pStyle w:val="18"/>
                  </w:pPr>
                  <w:r w:rsidRPr="003455B9">
                    <w:t>E</w:t>
                  </w:r>
                </w:p>
              </w:tc>
              <w:tc>
                <w:tcPr>
                  <w:tcW w:w="532" w:type="pct"/>
                  <w:tcBorders>
                    <w:top w:val="single" w:sz="4" w:space="0" w:color="auto"/>
                    <w:left w:val="single" w:sz="2" w:space="0" w:color="auto"/>
                    <w:bottom w:val="single" w:sz="4" w:space="0" w:color="auto"/>
                    <w:right w:val="nil"/>
                  </w:tcBorders>
                  <w:vAlign w:val="center"/>
                </w:tcPr>
                <w:p w14:paraId="33973E87" w14:textId="77777777" w:rsidR="004A5539" w:rsidRPr="003455B9" w:rsidRDefault="004A5539">
                  <w:pPr>
                    <w:pStyle w:val="18"/>
                  </w:pPr>
                  <w:r w:rsidRPr="003455B9">
                    <w:t>1</w:t>
                  </w:r>
                  <w:r w:rsidR="00D273F9" w:rsidRPr="003455B9">
                    <w:t>92</w:t>
                  </w:r>
                </w:p>
              </w:tc>
            </w:tr>
          </w:tbl>
          <w:bookmarkEnd w:id="159"/>
          <w:p w14:paraId="4A6050E7" w14:textId="77777777" w:rsidR="004A5539" w:rsidRPr="003455B9" w:rsidRDefault="004A5539">
            <w:pPr>
              <w:pStyle w:val="1--"/>
              <w:ind w:firstLine="480"/>
              <w:rPr>
                <w:sz w:val="24"/>
                <w:szCs w:val="24"/>
              </w:rPr>
            </w:pPr>
            <w:r w:rsidRPr="003455B9">
              <w:rPr>
                <w:sz w:val="24"/>
                <w:szCs w:val="24"/>
              </w:rPr>
              <w:t>（</w:t>
            </w:r>
            <w:r w:rsidRPr="003455B9">
              <w:rPr>
                <w:sz w:val="24"/>
                <w:szCs w:val="24"/>
              </w:rPr>
              <w:t>2</w:t>
            </w:r>
            <w:r w:rsidRPr="003455B9">
              <w:rPr>
                <w:sz w:val="24"/>
                <w:szCs w:val="24"/>
              </w:rPr>
              <w:t>）声环境：本项目厂界</w:t>
            </w:r>
            <w:r w:rsidRPr="003455B9">
              <w:rPr>
                <w:sz w:val="24"/>
                <w:szCs w:val="24"/>
              </w:rPr>
              <w:t>50m</w:t>
            </w:r>
            <w:r w:rsidRPr="003455B9">
              <w:rPr>
                <w:sz w:val="24"/>
                <w:szCs w:val="24"/>
              </w:rPr>
              <w:t>范围内无声环境保护目标。</w:t>
            </w:r>
          </w:p>
          <w:p w14:paraId="6C0C9D1C" w14:textId="77777777" w:rsidR="004A5539" w:rsidRPr="003455B9" w:rsidRDefault="004A5539">
            <w:pPr>
              <w:pStyle w:val="1--"/>
              <w:ind w:firstLine="480"/>
              <w:rPr>
                <w:sz w:val="24"/>
                <w:szCs w:val="24"/>
              </w:rPr>
            </w:pPr>
            <w:r w:rsidRPr="003455B9">
              <w:rPr>
                <w:sz w:val="24"/>
                <w:szCs w:val="24"/>
              </w:rPr>
              <w:t>（</w:t>
            </w:r>
            <w:r w:rsidRPr="003455B9">
              <w:rPr>
                <w:sz w:val="24"/>
                <w:szCs w:val="24"/>
              </w:rPr>
              <w:t>3</w:t>
            </w:r>
            <w:r w:rsidRPr="003455B9">
              <w:rPr>
                <w:sz w:val="24"/>
                <w:szCs w:val="24"/>
              </w:rPr>
              <w:t>）地下水环境：本项目</w:t>
            </w:r>
            <w:r w:rsidRPr="003455B9">
              <w:rPr>
                <w:sz w:val="24"/>
                <w:szCs w:val="24"/>
              </w:rPr>
              <w:t>500m</w:t>
            </w:r>
            <w:r w:rsidRPr="003455B9">
              <w:rPr>
                <w:sz w:val="24"/>
                <w:szCs w:val="24"/>
              </w:rPr>
              <w:t>范围内无地下水集中式饮用水水源和热水、矿泉水、温泉等特殊地下水资源。</w:t>
            </w:r>
          </w:p>
          <w:p w14:paraId="3AF42A4B" w14:textId="77777777" w:rsidR="004A5539" w:rsidRPr="003455B9" w:rsidRDefault="004A5539">
            <w:pPr>
              <w:pStyle w:val="1--"/>
              <w:ind w:firstLine="480"/>
              <w:rPr>
                <w:sz w:val="24"/>
                <w:szCs w:val="24"/>
              </w:rPr>
            </w:pPr>
            <w:r w:rsidRPr="003455B9">
              <w:rPr>
                <w:sz w:val="24"/>
                <w:szCs w:val="24"/>
              </w:rPr>
              <w:t>（</w:t>
            </w:r>
            <w:r w:rsidRPr="003455B9">
              <w:rPr>
                <w:sz w:val="24"/>
                <w:szCs w:val="24"/>
              </w:rPr>
              <w:t>4</w:t>
            </w:r>
            <w:r w:rsidRPr="003455B9">
              <w:rPr>
                <w:sz w:val="24"/>
                <w:szCs w:val="24"/>
              </w:rPr>
              <w:t>）生态环境：本项目不属于产业园区外新增用地，不涉及生态环境保护目标。</w:t>
            </w:r>
          </w:p>
          <w:p w14:paraId="4407411C" w14:textId="77777777" w:rsidR="004A5539" w:rsidRPr="003455B9" w:rsidRDefault="004A5539">
            <w:pPr>
              <w:adjustRightInd w:val="0"/>
              <w:snapToGrid w:val="0"/>
              <w:jc w:val="center"/>
              <w:rPr>
                <w:kern w:val="0"/>
                <w:szCs w:val="21"/>
              </w:rPr>
            </w:pPr>
          </w:p>
          <w:p w14:paraId="65599C0C" w14:textId="77777777" w:rsidR="004A5539" w:rsidRPr="003455B9" w:rsidRDefault="004A5539">
            <w:pPr>
              <w:rPr>
                <w:szCs w:val="21"/>
              </w:rPr>
            </w:pPr>
          </w:p>
          <w:p w14:paraId="39C46023" w14:textId="77777777" w:rsidR="004A5539" w:rsidRPr="003455B9" w:rsidRDefault="004A5539">
            <w:pPr>
              <w:rPr>
                <w:szCs w:val="21"/>
              </w:rPr>
            </w:pPr>
          </w:p>
          <w:p w14:paraId="3DA8E825" w14:textId="77777777" w:rsidR="004A5539" w:rsidRPr="003455B9" w:rsidRDefault="004A5539">
            <w:pPr>
              <w:rPr>
                <w:szCs w:val="21"/>
              </w:rPr>
            </w:pPr>
          </w:p>
          <w:p w14:paraId="13DEAD95" w14:textId="77777777" w:rsidR="004A5539" w:rsidRPr="003455B9" w:rsidRDefault="004A5539">
            <w:pPr>
              <w:rPr>
                <w:szCs w:val="21"/>
              </w:rPr>
            </w:pPr>
          </w:p>
          <w:p w14:paraId="60B5F44F" w14:textId="77777777" w:rsidR="004A5539" w:rsidRPr="003455B9" w:rsidRDefault="004A5539">
            <w:pPr>
              <w:rPr>
                <w:szCs w:val="21"/>
              </w:rPr>
            </w:pPr>
          </w:p>
          <w:p w14:paraId="3F6A69F8" w14:textId="77777777" w:rsidR="00D273F9" w:rsidRPr="003455B9" w:rsidRDefault="00D273F9">
            <w:pPr>
              <w:rPr>
                <w:szCs w:val="21"/>
              </w:rPr>
            </w:pPr>
          </w:p>
          <w:p w14:paraId="70701ED1" w14:textId="77777777" w:rsidR="00D273F9" w:rsidRPr="003455B9" w:rsidRDefault="00D273F9">
            <w:pPr>
              <w:rPr>
                <w:szCs w:val="21"/>
              </w:rPr>
            </w:pPr>
          </w:p>
          <w:p w14:paraId="185B1BF5" w14:textId="77777777" w:rsidR="00D273F9" w:rsidRPr="003455B9" w:rsidRDefault="00D273F9">
            <w:pPr>
              <w:rPr>
                <w:szCs w:val="21"/>
              </w:rPr>
            </w:pPr>
          </w:p>
          <w:p w14:paraId="7A4C4C5C" w14:textId="77777777" w:rsidR="00D273F9" w:rsidRPr="003455B9" w:rsidRDefault="00D273F9">
            <w:pPr>
              <w:rPr>
                <w:szCs w:val="21"/>
              </w:rPr>
            </w:pPr>
          </w:p>
          <w:p w14:paraId="5C1A54C4" w14:textId="77777777" w:rsidR="00D273F9" w:rsidRPr="003455B9" w:rsidRDefault="00D273F9">
            <w:pPr>
              <w:rPr>
                <w:szCs w:val="21"/>
              </w:rPr>
            </w:pPr>
          </w:p>
          <w:p w14:paraId="7932BA0B" w14:textId="77777777" w:rsidR="00D273F9" w:rsidRPr="003455B9" w:rsidRDefault="00D273F9">
            <w:pPr>
              <w:rPr>
                <w:szCs w:val="21"/>
              </w:rPr>
            </w:pPr>
          </w:p>
          <w:p w14:paraId="2A1825D8" w14:textId="77777777" w:rsidR="00D273F9" w:rsidRPr="003455B9" w:rsidRDefault="00D273F9">
            <w:pPr>
              <w:rPr>
                <w:szCs w:val="21"/>
              </w:rPr>
            </w:pPr>
          </w:p>
          <w:p w14:paraId="7B708E08" w14:textId="77777777" w:rsidR="00D273F9" w:rsidRPr="003455B9" w:rsidRDefault="00D273F9">
            <w:pPr>
              <w:rPr>
                <w:szCs w:val="21"/>
              </w:rPr>
            </w:pPr>
          </w:p>
          <w:p w14:paraId="2805BC73" w14:textId="77777777" w:rsidR="00D273F9" w:rsidRPr="003455B9" w:rsidRDefault="00D273F9">
            <w:pPr>
              <w:rPr>
                <w:szCs w:val="21"/>
              </w:rPr>
            </w:pPr>
          </w:p>
          <w:p w14:paraId="7F1B3ED9" w14:textId="77777777" w:rsidR="00D273F9" w:rsidRPr="003455B9" w:rsidRDefault="00D273F9">
            <w:pPr>
              <w:rPr>
                <w:szCs w:val="21"/>
              </w:rPr>
            </w:pPr>
          </w:p>
          <w:p w14:paraId="5346F814" w14:textId="77777777" w:rsidR="00D273F9" w:rsidRPr="003455B9" w:rsidRDefault="00D273F9">
            <w:pPr>
              <w:rPr>
                <w:szCs w:val="21"/>
              </w:rPr>
            </w:pPr>
          </w:p>
          <w:p w14:paraId="64A7EACF" w14:textId="77777777" w:rsidR="00D273F9" w:rsidRPr="003455B9" w:rsidRDefault="00D273F9">
            <w:pPr>
              <w:rPr>
                <w:szCs w:val="21"/>
              </w:rPr>
            </w:pPr>
          </w:p>
          <w:p w14:paraId="18E7F559" w14:textId="77777777" w:rsidR="00D273F9" w:rsidRPr="003455B9" w:rsidRDefault="00D273F9">
            <w:pPr>
              <w:rPr>
                <w:szCs w:val="21"/>
              </w:rPr>
            </w:pPr>
          </w:p>
          <w:p w14:paraId="15BC0B43" w14:textId="77777777" w:rsidR="00D273F9" w:rsidRPr="003455B9" w:rsidRDefault="00D273F9">
            <w:pPr>
              <w:rPr>
                <w:szCs w:val="21"/>
              </w:rPr>
            </w:pPr>
          </w:p>
          <w:p w14:paraId="6A08B818" w14:textId="77777777" w:rsidR="00D273F9" w:rsidRPr="003455B9" w:rsidRDefault="00D273F9">
            <w:pPr>
              <w:rPr>
                <w:szCs w:val="21"/>
              </w:rPr>
            </w:pPr>
          </w:p>
          <w:p w14:paraId="6B8B57BE" w14:textId="77777777" w:rsidR="00D273F9" w:rsidRPr="003455B9" w:rsidRDefault="00D273F9">
            <w:pPr>
              <w:rPr>
                <w:szCs w:val="21"/>
              </w:rPr>
            </w:pPr>
          </w:p>
          <w:p w14:paraId="5BB20ADC" w14:textId="77777777" w:rsidR="00D273F9" w:rsidRPr="003455B9" w:rsidRDefault="00D273F9">
            <w:pPr>
              <w:rPr>
                <w:szCs w:val="21"/>
              </w:rPr>
            </w:pPr>
          </w:p>
          <w:p w14:paraId="5857770E" w14:textId="77777777" w:rsidR="00D273F9" w:rsidRPr="003455B9" w:rsidRDefault="00D273F9">
            <w:pPr>
              <w:rPr>
                <w:szCs w:val="21"/>
              </w:rPr>
            </w:pPr>
          </w:p>
          <w:p w14:paraId="2E7F4BD3" w14:textId="77777777" w:rsidR="00D273F9" w:rsidRPr="003455B9" w:rsidRDefault="00D273F9">
            <w:pPr>
              <w:rPr>
                <w:szCs w:val="21"/>
              </w:rPr>
            </w:pPr>
          </w:p>
          <w:p w14:paraId="648C9B2B" w14:textId="77777777" w:rsidR="00D273F9" w:rsidRPr="003455B9" w:rsidRDefault="00D273F9">
            <w:pPr>
              <w:rPr>
                <w:szCs w:val="21"/>
              </w:rPr>
            </w:pPr>
          </w:p>
          <w:p w14:paraId="01299F56" w14:textId="77777777" w:rsidR="00D273F9" w:rsidRPr="003455B9" w:rsidRDefault="00D273F9">
            <w:pPr>
              <w:rPr>
                <w:szCs w:val="21"/>
              </w:rPr>
            </w:pPr>
          </w:p>
          <w:p w14:paraId="34D24A22" w14:textId="77777777" w:rsidR="00D273F9" w:rsidRPr="003455B9" w:rsidRDefault="00D273F9">
            <w:pPr>
              <w:rPr>
                <w:szCs w:val="21"/>
              </w:rPr>
            </w:pPr>
          </w:p>
          <w:p w14:paraId="0272D46C" w14:textId="77777777" w:rsidR="00D273F9" w:rsidRPr="003455B9" w:rsidRDefault="00D273F9">
            <w:pPr>
              <w:rPr>
                <w:szCs w:val="21"/>
              </w:rPr>
            </w:pPr>
          </w:p>
          <w:p w14:paraId="0A4BD897" w14:textId="77777777" w:rsidR="00D273F9" w:rsidRPr="003455B9" w:rsidRDefault="00D273F9">
            <w:pPr>
              <w:rPr>
                <w:szCs w:val="21"/>
              </w:rPr>
            </w:pPr>
          </w:p>
          <w:p w14:paraId="1AC0CE2C" w14:textId="77777777" w:rsidR="00D273F9" w:rsidRPr="003455B9" w:rsidRDefault="00D273F9">
            <w:pPr>
              <w:rPr>
                <w:szCs w:val="21"/>
              </w:rPr>
            </w:pPr>
          </w:p>
        </w:tc>
      </w:tr>
      <w:tr w:rsidR="003455B9" w:rsidRPr="003455B9" w14:paraId="2D5A8FA8" w14:textId="77777777" w:rsidTr="00C60024">
        <w:trPr>
          <w:trHeight w:val="3094"/>
          <w:jc w:val="center"/>
        </w:trPr>
        <w:tc>
          <w:tcPr>
            <w:tcW w:w="787" w:type="dxa"/>
            <w:tcMar>
              <w:left w:w="28" w:type="dxa"/>
              <w:right w:w="28" w:type="dxa"/>
            </w:tcMar>
            <w:vAlign w:val="center"/>
          </w:tcPr>
          <w:p w14:paraId="5BA9FB41" w14:textId="77777777" w:rsidR="004A5539" w:rsidRPr="003455B9" w:rsidRDefault="004A5539">
            <w:pPr>
              <w:adjustRightInd w:val="0"/>
              <w:snapToGrid w:val="0"/>
              <w:jc w:val="center"/>
              <w:rPr>
                <w:kern w:val="0"/>
                <w:szCs w:val="21"/>
              </w:rPr>
            </w:pPr>
            <w:r w:rsidRPr="003455B9">
              <w:rPr>
                <w:kern w:val="0"/>
                <w:szCs w:val="21"/>
              </w:rPr>
              <w:lastRenderedPageBreak/>
              <w:t>污染</w:t>
            </w:r>
          </w:p>
          <w:p w14:paraId="2318D97C" w14:textId="77777777" w:rsidR="004A5539" w:rsidRPr="003455B9" w:rsidRDefault="004A5539">
            <w:pPr>
              <w:adjustRightInd w:val="0"/>
              <w:snapToGrid w:val="0"/>
              <w:jc w:val="center"/>
              <w:rPr>
                <w:kern w:val="0"/>
                <w:szCs w:val="21"/>
              </w:rPr>
            </w:pPr>
            <w:r w:rsidRPr="003455B9">
              <w:rPr>
                <w:kern w:val="0"/>
                <w:szCs w:val="21"/>
              </w:rPr>
              <w:t>物排</w:t>
            </w:r>
          </w:p>
          <w:p w14:paraId="0B5C40F8" w14:textId="77777777" w:rsidR="004A5539" w:rsidRPr="003455B9" w:rsidRDefault="004A5539">
            <w:pPr>
              <w:adjustRightInd w:val="0"/>
              <w:snapToGrid w:val="0"/>
              <w:jc w:val="center"/>
              <w:rPr>
                <w:kern w:val="0"/>
                <w:szCs w:val="21"/>
              </w:rPr>
            </w:pPr>
            <w:r w:rsidRPr="003455B9">
              <w:rPr>
                <w:kern w:val="0"/>
                <w:szCs w:val="21"/>
              </w:rPr>
              <w:t>放控</w:t>
            </w:r>
          </w:p>
          <w:p w14:paraId="6D35122E" w14:textId="77777777" w:rsidR="004A5539" w:rsidRPr="003455B9" w:rsidRDefault="004A5539">
            <w:pPr>
              <w:adjustRightInd w:val="0"/>
              <w:snapToGrid w:val="0"/>
              <w:jc w:val="center"/>
              <w:rPr>
                <w:kern w:val="0"/>
                <w:szCs w:val="21"/>
              </w:rPr>
            </w:pPr>
            <w:r w:rsidRPr="003455B9">
              <w:rPr>
                <w:kern w:val="0"/>
                <w:szCs w:val="21"/>
              </w:rPr>
              <w:t>制标</w:t>
            </w:r>
          </w:p>
          <w:p w14:paraId="28074F5F" w14:textId="77777777" w:rsidR="004A5539" w:rsidRPr="003455B9" w:rsidRDefault="004A5539">
            <w:pPr>
              <w:adjustRightInd w:val="0"/>
              <w:snapToGrid w:val="0"/>
              <w:jc w:val="center"/>
              <w:rPr>
                <w:kern w:val="0"/>
                <w:szCs w:val="21"/>
              </w:rPr>
            </w:pPr>
            <w:r w:rsidRPr="003455B9">
              <w:rPr>
                <w:kern w:val="0"/>
                <w:szCs w:val="21"/>
              </w:rPr>
              <w:t>准</w:t>
            </w:r>
          </w:p>
        </w:tc>
        <w:tc>
          <w:tcPr>
            <w:tcW w:w="8038" w:type="dxa"/>
            <w:vAlign w:val="center"/>
          </w:tcPr>
          <w:p w14:paraId="3B7CAF47" w14:textId="77777777" w:rsidR="004A5539" w:rsidRPr="003455B9" w:rsidRDefault="004A5539">
            <w:pPr>
              <w:spacing w:beforeLines="50" w:before="120" w:line="360" w:lineRule="auto"/>
              <w:ind w:firstLineChars="200" w:firstLine="482"/>
              <w:rPr>
                <w:b/>
                <w:bCs/>
                <w:sz w:val="24"/>
              </w:rPr>
            </w:pPr>
            <w:r w:rsidRPr="003455B9">
              <w:rPr>
                <w:b/>
                <w:bCs/>
                <w:sz w:val="24"/>
              </w:rPr>
              <w:t>1</w:t>
            </w:r>
            <w:r w:rsidRPr="003455B9">
              <w:rPr>
                <w:b/>
                <w:bCs/>
                <w:sz w:val="24"/>
              </w:rPr>
              <w:t>、环境空气</w:t>
            </w:r>
          </w:p>
          <w:p w14:paraId="395D0060" w14:textId="77777777" w:rsidR="004A5539" w:rsidRPr="003455B9" w:rsidRDefault="004A5539">
            <w:pPr>
              <w:spacing w:line="360" w:lineRule="auto"/>
              <w:ind w:firstLineChars="200" w:firstLine="480"/>
              <w:rPr>
                <w:sz w:val="24"/>
              </w:rPr>
            </w:pPr>
            <w:r w:rsidRPr="003455B9">
              <w:rPr>
                <w:rFonts w:hint="eastAsia"/>
                <w:sz w:val="24"/>
              </w:rPr>
              <w:t>本项目氟化物执行</w:t>
            </w:r>
            <w:bookmarkStart w:id="162" w:name="OLE_LINK112"/>
            <w:bookmarkStart w:id="163" w:name="OLE_LINK111"/>
            <w:r w:rsidRPr="003455B9">
              <w:rPr>
                <w:rFonts w:hint="eastAsia"/>
                <w:sz w:val="24"/>
              </w:rPr>
              <w:t>江苏省地方标准《</w:t>
            </w:r>
            <w:bookmarkStart w:id="164" w:name="OLE_LINK234"/>
            <w:bookmarkStart w:id="165" w:name="OLE_LINK235"/>
            <w:bookmarkStart w:id="166" w:name="OLE_LINK340"/>
            <w:r w:rsidRPr="003455B9">
              <w:rPr>
                <w:rFonts w:hint="eastAsia"/>
                <w:sz w:val="24"/>
              </w:rPr>
              <w:t>大气污染物综合排放标准</w:t>
            </w:r>
            <w:bookmarkEnd w:id="164"/>
            <w:bookmarkEnd w:id="165"/>
            <w:bookmarkEnd w:id="166"/>
            <w:r w:rsidRPr="003455B9">
              <w:rPr>
                <w:rFonts w:hint="eastAsia"/>
                <w:sz w:val="24"/>
              </w:rPr>
              <w:t>》（</w:t>
            </w:r>
            <w:bookmarkStart w:id="167" w:name="OLE_LINK353"/>
            <w:bookmarkStart w:id="168" w:name="OLE_LINK354"/>
            <w:r w:rsidRPr="003455B9">
              <w:rPr>
                <w:rFonts w:hint="eastAsia"/>
                <w:sz w:val="24"/>
              </w:rPr>
              <w:t>DB32/4041-2021</w:t>
            </w:r>
            <w:bookmarkEnd w:id="167"/>
            <w:bookmarkEnd w:id="168"/>
            <w:r w:rsidRPr="003455B9">
              <w:rPr>
                <w:rFonts w:hint="eastAsia"/>
                <w:sz w:val="24"/>
              </w:rPr>
              <w:t>）中表</w:t>
            </w:r>
            <w:r w:rsidRPr="003455B9">
              <w:rPr>
                <w:rFonts w:hint="eastAsia"/>
                <w:sz w:val="24"/>
              </w:rPr>
              <w:t>1</w:t>
            </w:r>
            <w:r w:rsidRPr="003455B9">
              <w:rPr>
                <w:rFonts w:hint="eastAsia"/>
                <w:sz w:val="24"/>
              </w:rPr>
              <w:t>、表</w:t>
            </w:r>
            <w:r w:rsidRPr="003455B9">
              <w:rPr>
                <w:rFonts w:hint="eastAsia"/>
                <w:sz w:val="24"/>
              </w:rPr>
              <w:t>3</w:t>
            </w:r>
            <w:r w:rsidRPr="003455B9">
              <w:rPr>
                <w:rFonts w:hint="eastAsia"/>
                <w:sz w:val="24"/>
              </w:rPr>
              <w:t>标准</w:t>
            </w:r>
            <w:bookmarkEnd w:id="162"/>
            <w:bookmarkEnd w:id="163"/>
            <w:r w:rsidRPr="003455B9">
              <w:rPr>
                <w:rFonts w:hint="eastAsia"/>
                <w:sz w:val="24"/>
              </w:rPr>
              <w:t>，具体见表</w:t>
            </w:r>
            <w:r w:rsidRPr="003455B9">
              <w:rPr>
                <w:rFonts w:hint="eastAsia"/>
                <w:sz w:val="24"/>
              </w:rPr>
              <w:t>3</w:t>
            </w:r>
            <w:r w:rsidRPr="003455B9">
              <w:rPr>
                <w:sz w:val="24"/>
              </w:rPr>
              <w:t>-4</w:t>
            </w:r>
            <w:r w:rsidRPr="003455B9">
              <w:rPr>
                <w:rFonts w:hint="eastAsia"/>
                <w:sz w:val="24"/>
              </w:rPr>
              <w:t>。</w:t>
            </w:r>
          </w:p>
          <w:p w14:paraId="3FE42496" w14:textId="77777777" w:rsidR="004A5539" w:rsidRPr="003455B9" w:rsidRDefault="004A5539">
            <w:pPr>
              <w:ind w:firstLine="482"/>
              <w:jc w:val="center"/>
              <w:rPr>
                <w:b/>
                <w:bCs/>
                <w:sz w:val="24"/>
              </w:rPr>
            </w:pPr>
            <w:r w:rsidRPr="003455B9">
              <w:rPr>
                <w:b/>
                <w:bCs/>
                <w:sz w:val="24"/>
              </w:rPr>
              <w:t>表</w:t>
            </w:r>
            <w:r w:rsidRPr="003455B9">
              <w:rPr>
                <w:b/>
                <w:bCs/>
                <w:sz w:val="24"/>
              </w:rPr>
              <w:t xml:space="preserve">3-4 </w:t>
            </w:r>
            <w:r w:rsidRPr="003455B9">
              <w:rPr>
                <w:b/>
                <w:bCs/>
                <w:sz w:val="24"/>
              </w:rPr>
              <w:t>大气污染物排放标准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374"/>
              <w:gridCol w:w="936"/>
              <w:gridCol w:w="1083"/>
              <w:gridCol w:w="1153"/>
              <w:gridCol w:w="2422"/>
            </w:tblGrid>
            <w:tr w:rsidR="003455B9" w:rsidRPr="003455B9" w14:paraId="2E4270F3" w14:textId="77777777" w:rsidTr="00D273F9">
              <w:trPr>
                <w:trHeight w:val="340"/>
                <w:tblHeader/>
                <w:jc w:val="center"/>
              </w:trPr>
              <w:tc>
                <w:tcPr>
                  <w:tcW w:w="546" w:type="pct"/>
                  <w:tcBorders>
                    <w:top w:val="single" w:sz="12" w:space="0" w:color="auto"/>
                    <w:bottom w:val="single" w:sz="12" w:space="0" w:color="auto"/>
                  </w:tcBorders>
                  <w:vAlign w:val="center"/>
                </w:tcPr>
                <w:p w14:paraId="2E5C73CC"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评价因子</w:t>
                  </w:r>
                </w:p>
              </w:tc>
              <w:tc>
                <w:tcPr>
                  <w:tcW w:w="878" w:type="pct"/>
                  <w:tcBorders>
                    <w:top w:val="single" w:sz="12" w:space="0" w:color="auto"/>
                    <w:bottom w:val="single" w:sz="12" w:space="0" w:color="auto"/>
                  </w:tcBorders>
                  <w:vAlign w:val="center"/>
                </w:tcPr>
                <w:p w14:paraId="2BD322C4"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最高允许排放浓度</w:t>
                  </w:r>
                  <w:r w:rsidRPr="003455B9">
                    <w:rPr>
                      <w:b/>
                      <w:sz w:val="21"/>
                      <w:szCs w:val="21"/>
                    </w:rPr>
                    <w:t>(mg/m</w:t>
                  </w:r>
                  <w:r w:rsidRPr="003455B9">
                    <w:rPr>
                      <w:b/>
                      <w:sz w:val="21"/>
                      <w:szCs w:val="21"/>
                      <w:vertAlign w:val="superscript"/>
                    </w:rPr>
                    <w:t>3</w:t>
                  </w:r>
                  <w:r w:rsidRPr="003455B9">
                    <w:rPr>
                      <w:b/>
                      <w:sz w:val="21"/>
                      <w:szCs w:val="21"/>
                    </w:rPr>
                    <w:t>)</w:t>
                  </w:r>
                </w:p>
              </w:tc>
              <w:tc>
                <w:tcPr>
                  <w:tcW w:w="598" w:type="pct"/>
                  <w:tcBorders>
                    <w:top w:val="single" w:sz="12" w:space="0" w:color="auto"/>
                    <w:bottom w:val="single" w:sz="12" w:space="0" w:color="auto"/>
                  </w:tcBorders>
                  <w:vAlign w:val="center"/>
                </w:tcPr>
                <w:p w14:paraId="5DE981E2"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排气筒</w:t>
                  </w:r>
                </w:p>
                <w:p w14:paraId="62289C48"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高度</w:t>
                  </w:r>
                  <w:r w:rsidRPr="003455B9">
                    <w:rPr>
                      <w:b/>
                      <w:sz w:val="21"/>
                      <w:szCs w:val="21"/>
                    </w:rPr>
                    <w:t>(m)</w:t>
                  </w:r>
                </w:p>
              </w:tc>
              <w:tc>
                <w:tcPr>
                  <w:tcW w:w="692" w:type="pct"/>
                  <w:tcBorders>
                    <w:top w:val="single" w:sz="12" w:space="0" w:color="auto"/>
                    <w:bottom w:val="single" w:sz="12" w:space="0" w:color="auto"/>
                  </w:tcBorders>
                  <w:vAlign w:val="center"/>
                </w:tcPr>
                <w:p w14:paraId="4B00668C"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排放速率</w:t>
                  </w:r>
                </w:p>
                <w:p w14:paraId="696AF461"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(kg/h)</w:t>
                  </w:r>
                </w:p>
              </w:tc>
              <w:tc>
                <w:tcPr>
                  <w:tcW w:w="737" w:type="pct"/>
                  <w:tcBorders>
                    <w:top w:val="single" w:sz="12" w:space="0" w:color="auto"/>
                    <w:bottom w:val="single" w:sz="12" w:space="0" w:color="auto"/>
                    <w:right w:val="single" w:sz="4" w:space="0" w:color="auto"/>
                  </w:tcBorders>
                  <w:vAlign w:val="center"/>
                </w:tcPr>
                <w:p w14:paraId="472E202E"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无组织排放浓度限值</w:t>
                  </w:r>
                  <w:r w:rsidRPr="003455B9">
                    <w:rPr>
                      <w:b/>
                      <w:sz w:val="21"/>
                      <w:szCs w:val="21"/>
                    </w:rPr>
                    <w:t>(mg/m</w:t>
                  </w:r>
                  <w:r w:rsidRPr="003455B9">
                    <w:rPr>
                      <w:b/>
                      <w:sz w:val="21"/>
                      <w:szCs w:val="21"/>
                      <w:vertAlign w:val="superscript"/>
                    </w:rPr>
                    <w:t>3</w:t>
                  </w:r>
                  <w:r w:rsidRPr="003455B9">
                    <w:rPr>
                      <w:b/>
                      <w:sz w:val="21"/>
                      <w:szCs w:val="21"/>
                    </w:rPr>
                    <w:t>)</w:t>
                  </w:r>
                </w:p>
              </w:tc>
              <w:tc>
                <w:tcPr>
                  <w:tcW w:w="1548" w:type="pct"/>
                  <w:tcBorders>
                    <w:top w:val="single" w:sz="12" w:space="0" w:color="auto"/>
                    <w:bottom w:val="single" w:sz="12" w:space="0" w:color="auto"/>
                  </w:tcBorders>
                  <w:vAlign w:val="center"/>
                </w:tcPr>
                <w:p w14:paraId="4F95509D" w14:textId="77777777" w:rsidR="00D273F9" w:rsidRPr="003455B9" w:rsidRDefault="00D273F9">
                  <w:pPr>
                    <w:pStyle w:val="aff9"/>
                    <w:adjustRightInd w:val="0"/>
                    <w:snapToGrid w:val="0"/>
                    <w:spacing w:line="240" w:lineRule="auto"/>
                    <w:ind w:firstLineChars="0" w:firstLine="0"/>
                    <w:jc w:val="center"/>
                    <w:rPr>
                      <w:b/>
                      <w:sz w:val="21"/>
                      <w:szCs w:val="21"/>
                    </w:rPr>
                  </w:pPr>
                  <w:r w:rsidRPr="003455B9">
                    <w:rPr>
                      <w:b/>
                      <w:sz w:val="21"/>
                      <w:szCs w:val="21"/>
                    </w:rPr>
                    <w:t>选用标准</w:t>
                  </w:r>
                </w:p>
              </w:tc>
            </w:tr>
            <w:tr w:rsidR="003455B9" w:rsidRPr="003455B9" w14:paraId="41483CB4" w14:textId="77777777" w:rsidTr="00D273F9">
              <w:trPr>
                <w:trHeight w:val="565"/>
                <w:jc w:val="center"/>
              </w:trPr>
              <w:tc>
                <w:tcPr>
                  <w:tcW w:w="546" w:type="pct"/>
                  <w:tcBorders>
                    <w:top w:val="single" w:sz="12" w:space="0" w:color="auto"/>
                    <w:bottom w:val="single" w:sz="4" w:space="0" w:color="auto"/>
                    <w:right w:val="single" w:sz="4" w:space="0" w:color="auto"/>
                  </w:tcBorders>
                  <w:vAlign w:val="center"/>
                </w:tcPr>
                <w:p w14:paraId="45F3F2EB" w14:textId="77777777" w:rsidR="00D273F9" w:rsidRPr="003455B9" w:rsidRDefault="00D273F9" w:rsidP="00D273F9">
                  <w:pPr>
                    <w:adjustRightInd w:val="0"/>
                    <w:snapToGrid w:val="0"/>
                    <w:jc w:val="center"/>
                    <w:rPr>
                      <w:szCs w:val="21"/>
                    </w:rPr>
                  </w:pPr>
                  <w:r w:rsidRPr="003455B9">
                    <w:rPr>
                      <w:szCs w:val="21"/>
                    </w:rPr>
                    <w:t>氟化物</w:t>
                  </w:r>
                </w:p>
              </w:tc>
              <w:tc>
                <w:tcPr>
                  <w:tcW w:w="878" w:type="pct"/>
                  <w:tcBorders>
                    <w:top w:val="single" w:sz="12" w:space="0" w:color="auto"/>
                    <w:left w:val="single" w:sz="4" w:space="0" w:color="auto"/>
                    <w:bottom w:val="single" w:sz="4" w:space="0" w:color="auto"/>
                    <w:right w:val="single" w:sz="4" w:space="0" w:color="auto"/>
                  </w:tcBorders>
                  <w:vAlign w:val="center"/>
                </w:tcPr>
                <w:p w14:paraId="3ABAF6A4" w14:textId="77777777" w:rsidR="00D273F9" w:rsidRPr="003455B9" w:rsidRDefault="00D273F9" w:rsidP="00D273F9">
                  <w:pPr>
                    <w:adjustRightInd w:val="0"/>
                    <w:snapToGrid w:val="0"/>
                    <w:jc w:val="center"/>
                    <w:rPr>
                      <w:szCs w:val="21"/>
                    </w:rPr>
                  </w:pPr>
                  <w:r w:rsidRPr="003455B9">
                    <w:rPr>
                      <w:szCs w:val="21"/>
                    </w:rPr>
                    <w:t>3</w:t>
                  </w:r>
                </w:p>
              </w:tc>
              <w:tc>
                <w:tcPr>
                  <w:tcW w:w="598" w:type="pct"/>
                  <w:tcBorders>
                    <w:top w:val="single" w:sz="12" w:space="0" w:color="auto"/>
                    <w:left w:val="single" w:sz="4" w:space="0" w:color="auto"/>
                    <w:bottom w:val="single" w:sz="4" w:space="0" w:color="auto"/>
                    <w:right w:val="single" w:sz="4" w:space="0" w:color="auto"/>
                  </w:tcBorders>
                  <w:vAlign w:val="center"/>
                </w:tcPr>
                <w:p w14:paraId="3194C02E" w14:textId="77777777" w:rsidR="00D273F9" w:rsidRPr="003455B9" w:rsidRDefault="00D273F9" w:rsidP="00D273F9">
                  <w:pPr>
                    <w:adjustRightInd w:val="0"/>
                    <w:snapToGrid w:val="0"/>
                    <w:jc w:val="center"/>
                    <w:rPr>
                      <w:szCs w:val="21"/>
                    </w:rPr>
                  </w:pPr>
                  <w:r w:rsidRPr="003455B9">
                    <w:rPr>
                      <w:szCs w:val="21"/>
                    </w:rPr>
                    <w:t>2</w:t>
                  </w:r>
                  <w:r w:rsidR="00F5343E" w:rsidRPr="003455B9">
                    <w:rPr>
                      <w:szCs w:val="21"/>
                    </w:rPr>
                    <w:t>0</w:t>
                  </w:r>
                </w:p>
              </w:tc>
              <w:tc>
                <w:tcPr>
                  <w:tcW w:w="692" w:type="pct"/>
                  <w:tcBorders>
                    <w:top w:val="single" w:sz="12" w:space="0" w:color="auto"/>
                    <w:left w:val="single" w:sz="4" w:space="0" w:color="auto"/>
                    <w:bottom w:val="single" w:sz="4" w:space="0" w:color="auto"/>
                    <w:right w:val="single" w:sz="4" w:space="0" w:color="auto"/>
                  </w:tcBorders>
                  <w:vAlign w:val="center"/>
                </w:tcPr>
                <w:p w14:paraId="329D6CF1" w14:textId="77777777" w:rsidR="00D273F9" w:rsidRPr="003455B9" w:rsidRDefault="00D273F9" w:rsidP="00D273F9">
                  <w:pPr>
                    <w:pStyle w:val="aff9"/>
                    <w:adjustRightInd w:val="0"/>
                    <w:snapToGrid w:val="0"/>
                    <w:spacing w:line="240" w:lineRule="auto"/>
                    <w:ind w:firstLineChars="0" w:firstLine="0"/>
                    <w:jc w:val="center"/>
                    <w:rPr>
                      <w:sz w:val="21"/>
                      <w:szCs w:val="21"/>
                    </w:rPr>
                  </w:pPr>
                  <w:r w:rsidRPr="003455B9">
                    <w:rPr>
                      <w:sz w:val="21"/>
                      <w:szCs w:val="21"/>
                    </w:rPr>
                    <w:t>0.072</w:t>
                  </w:r>
                </w:p>
              </w:tc>
              <w:tc>
                <w:tcPr>
                  <w:tcW w:w="737" w:type="pct"/>
                  <w:tcBorders>
                    <w:top w:val="single" w:sz="12" w:space="0" w:color="auto"/>
                    <w:left w:val="single" w:sz="4" w:space="0" w:color="auto"/>
                    <w:bottom w:val="single" w:sz="4" w:space="0" w:color="auto"/>
                    <w:right w:val="single" w:sz="4" w:space="0" w:color="auto"/>
                  </w:tcBorders>
                  <w:vAlign w:val="center"/>
                </w:tcPr>
                <w:p w14:paraId="5C693749" w14:textId="77777777" w:rsidR="00D273F9" w:rsidRPr="003455B9" w:rsidRDefault="00D273F9" w:rsidP="00D273F9">
                  <w:pPr>
                    <w:adjustRightInd w:val="0"/>
                    <w:snapToGrid w:val="0"/>
                    <w:jc w:val="center"/>
                    <w:rPr>
                      <w:szCs w:val="21"/>
                    </w:rPr>
                  </w:pPr>
                  <w:bookmarkStart w:id="169" w:name="OLE_LINK129"/>
                  <w:r w:rsidRPr="003455B9">
                    <w:rPr>
                      <w:szCs w:val="21"/>
                    </w:rPr>
                    <w:t>0.02</w:t>
                  </w:r>
                  <w:bookmarkEnd w:id="169"/>
                </w:p>
              </w:tc>
              <w:tc>
                <w:tcPr>
                  <w:tcW w:w="1548" w:type="pct"/>
                  <w:tcBorders>
                    <w:top w:val="single" w:sz="12" w:space="0" w:color="auto"/>
                    <w:left w:val="single" w:sz="4" w:space="0" w:color="auto"/>
                  </w:tcBorders>
                  <w:vAlign w:val="center"/>
                </w:tcPr>
                <w:p w14:paraId="4B7ACE46" w14:textId="77777777" w:rsidR="00D273F9" w:rsidRPr="003455B9" w:rsidRDefault="00D273F9" w:rsidP="00D273F9">
                  <w:pPr>
                    <w:pStyle w:val="aff9"/>
                    <w:adjustRightInd w:val="0"/>
                    <w:snapToGrid w:val="0"/>
                    <w:spacing w:line="240" w:lineRule="auto"/>
                    <w:ind w:firstLineChars="0" w:firstLine="0"/>
                    <w:jc w:val="center"/>
                    <w:rPr>
                      <w:sz w:val="21"/>
                      <w:szCs w:val="21"/>
                    </w:rPr>
                  </w:pPr>
                  <w:r w:rsidRPr="003455B9">
                    <w:rPr>
                      <w:sz w:val="21"/>
                      <w:szCs w:val="21"/>
                    </w:rPr>
                    <w:t>江苏省地方标准《</w:t>
                  </w:r>
                  <w:bookmarkStart w:id="170" w:name="OLE_LINK240"/>
                  <w:bookmarkStart w:id="171" w:name="OLE_LINK241"/>
                  <w:r w:rsidRPr="003455B9">
                    <w:rPr>
                      <w:sz w:val="21"/>
                      <w:szCs w:val="21"/>
                    </w:rPr>
                    <w:t>大气污染物综合排放标准</w:t>
                  </w:r>
                  <w:bookmarkEnd w:id="170"/>
                  <w:bookmarkEnd w:id="171"/>
                  <w:r w:rsidRPr="003455B9">
                    <w:rPr>
                      <w:sz w:val="21"/>
                      <w:szCs w:val="21"/>
                    </w:rPr>
                    <w:t>》（</w:t>
                  </w:r>
                  <w:r w:rsidRPr="003455B9">
                    <w:rPr>
                      <w:sz w:val="21"/>
                      <w:szCs w:val="21"/>
                    </w:rPr>
                    <w:t>DB32/4041-2021</w:t>
                  </w:r>
                  <w:r w:rsidRPr="003455B9">
                    <w:rPr>
                      <w:sz w:val="21"/>
                      <w:szCs w:val="21"/>
                    </w:rPr>
                    <w:t>）</w:t>
                  </w:r>
                  <w:bookmarkStart w:id="172" w:name="OLE_LINK181"/>
                  <w:bookmarkStart w:id="173" w:name="OLE_LINK182"/>
                  <w:r w:rsidRPr="003455B9">
                    <w:rPr>
                      <w:sz w:val="21"/>
                      <w:szCs w:val="21"/>
                    </w:rPr>
                    <w:t>中表</w:t>
                  </w:r>
                  <w:r w:rsidRPr="003455B9">
                    <w:rPr>
                      <w:sz w:val="21"/>
                      <w:szCs w:val="21"/>
                    </w:rPr>
                    <w:t>1</w:t>
                  </w:r>
                  <w:r w:rsidRPr="003455B9">
                    <w:rPr>
                      <w:sz w:val="21"/>
                      <w:szCs w:val="21"/>
                    </w:rPr>
                    <w:t>、表</w:t>
                  </w:r>
                  <w:r w:rsidRPr="003455B9">
                    <w:rPr>
                      <w:sz w:val="21"/>
                      <w:szCs w:val="21"/>
                    </w:rPr>
                    <w:t>3</w:t>
                  </w:r>
                  <w:r w:rsidRPr="003455B9">
                    <w:rPr>
                      <w:sz w:val="21"/>
                      <w:szCs w:val="21"/>
                    </w:rPr>
                    <w:t>标准</w:t>
                  </w:r>
                  <w:bookmarkEnd w:id="172"/>
                  <w:bookmarkEnd w:id="173"/>
                </w:p>
              </w:tc>
            </w:tr>
          </w:tbl>
          <w:p w14:paraId="0B4DA71A" w14:textId="77777777" w:rsidR="004A5539" w:rsidRPr="003455B9" w:rsidRDefault="004A5539">
            <w:pPr>
              <w:spacing w:line="360" w:lineRule="auto"/>
              <w:ind w:firstLineChars="200" w:firstLine="482"/>
              <w:rPr>
                <w:b/>
                <w:bCs/>
                <w:sz w:val="24"/>
              </w:rPr>
            </w:pPr>
            <w:r w:rsidRPr="003455B9">
              <w:rPr>
                <w:b/>
                <w:bCs/>
                <w:sz w:val="24"/>
              </w:rPr>
              <w:t>2</w:t>
            </w:r>
            <w:r w:rsidRPr="003455B9">
              <w:rPr>
                <w:b/>
                <w:bCs/>
                <w:sz w:val="24"/>
              </w:rPr>
              <w:t>、废水</w:t>
            </w:r>
          </w:p>
          <w:p w14:paraId="3D103E87" w14:textId="54EDA116" w:rsidR="004A5539" w:rsidRPr="003455B9" w:rsidRDefault="002F4E08" w:rsidP="002167CB">
            <w:pPr>
              <w:spacing w:line="360" w:lineRule="auto"/>
              <w:ind w:firstLineChars="200" w:firstLine="480"/>
              <w:rPr>
                <w:sz w:val="24"/>
              </w:rPr>
            </w:pPr>
            <w:r w:rsidRPr="003455B9">
              <w:rPr>
                <w:rFonts w:hint="eastAsia"/>
                <w:sz w:val="24"/>
              </w:rPr>
              <w:t>公司</w:t>
            </w:r>
            <w:r w:rsidR="004A5539" w:rsidRPr="003455B9">
              <w:rPr>
                <w:sz w:val="24"/>
              </w:rPr>
              <w:t>生活污水接管至</w:t>
            </w:r>
            <w:bookmarkStart w:id="174" w:name="OLE_LINK295"/>
            <w:bookmarkStart w:id="175" w:name="OLE_LINK296"/>
            <w:bookmarkStart w:id="176" w:name="OLE_LINK303"/>
            <w:r w:rsidR="009E2B0C" w:rsidRPr="003455B9">
              <w:rPr>
                <w:rFonts w:hint="eastAsia"/>
                <w:sz w:val="24"/>
              </w:rPr>
              <w:t>江阴市城南污水处理有限公司</w:t>
            </w:r>
            <w:bookmarkEnd w:id="174"/>
            <w:bookmarkEnd w:id="175"/>
            <w:bookmarkEnd w:id="176"/>
            <w:r w:rsidR="004A5539" w:rsidRPr="003455B9">
              <w:rPr>
                <w:sz w:val="24"/>
              </w:rPr>
              <w:t>集中处理</w:t>
            </w:r>
            <w:r w:rsidR="00AD2AD1" w:rsidRPr="003455B9">
              <w:rPr>
                <w:rFonts w:hint="eastAsia"/>
                <w:sz w:val="24"/>
              </w:rPr>
              <w:t>，</w:t>
            </w:r>
            <w:r w:rsidR="000D1D3F" w:rsidRPr="003455B9">
              <w:rPr>
                <w:sz w:val="24"/>
              </w:rPr>
              <w:t>接管污水执行《污水综合排放标准》（</w:t>
            </w:r>
            <w:r w:rsidR="000D1D3F" w:rsidRPr="003455B9">
              <w:rPr>
                <w:sz w:val="24"/>
              </w:rPr>
              <w:t>GB8978-1996</w:t>
            </w:r>
            <w:r w:rsidR="000D1D3F" w:rsidRPr="003455B9">
              <w:rPr>
                <w:sz w:val="24"/>
              </w:rPr>
              <w:t>）表</w:t>
            </w:r>
            <w:r w:rsidR="000D1D3F" w:rsidRPr="003455B9">
              <w:rPr>
                <w:sz w:val="24"/>
              </w:rPr>
              <w:t>4</w:t>
            </w:r>
            <w:r w:rsidR="000D1D3F" w:rsidRPr="003455B9">
              <w:rPr>
                <w:sz w:val="24"/>
              </w:rPr>
              <w:t>中的三级标准及《</w:t>
            </w:r>
            <w:bookmarkStart w:id="177" w:name="OLE_LINK249"/>
            <w:bookmarkStart w:id="178" w:name="OLE_LINK250"/>
            <w:r w:rsidR="000D1D3F" w:rsidRPr="003455B9">
              <w:rPr>
                <w:sz w:val="24"/>
              </w:rPr>
              <w:t>污水排入城镇下水道水质标准</w:t>
            </w:r>
            <w:bookmarkEnd w:id="177"/>
            <w:bookmarkEnd w:id="178"/>
            <w:r w:rsidR="000D1D3F" w:rsidRPr="003455B9">
              <w:rPr>
                <w:sz w:val="24"/>
              </w:rPr>
              <w:t>》（</w:t>
            </w:r>
            <w:r w:rsidR="000D1D3F" w:rsidRPr="003455B9">
              <w:rPr>
                <w:sz w:val="24"/>
              </w:rPr>
              <w:t>GB/T31962-2015</w:t>
            </w:r>
            <w:r w:rsidR="000D1D3F" w:rsidRPr="003455B9">
              <w:rPr>
                <w:sz w:val="24"/>
              </w:rPr>
              <w:t>）表</w:t>
            </w:r>
            <w:r w:rsidR="000D1D3F" w:rsidRPr="003455B9">
              <w:rPr>
                <w:sz w:val="24"/>
              </w:rPr>
              <w:t>1</w:t>
            </w:r>
            <w:r w:rsidR="000D1D3F" w:rsidRPr="003455B9">
              <w:rPr>
                <w:sz w:val="24"/>
              </w:rPr>
              <w:t>中</w:t>
            </w:r>
            <w:r w:rsidR="000D1D3F" w:rsidRPr="003455B9">
              <w:rPr>
                <w:sz w:val="24"/>
              </w:rPr>
              <w:t>A</w:t>
            </w:r>
            <w:r w:rsidR="000D1D3F" w:rsidRPr="003455B9">
              <w:rPr>
                <w:sz w:val="24"/>
              </w:rPr>
              <w:t>级标准</w:t>
            </w:r>
            <w:r w:rsidR="004A5539" w:rsidRPr="003455B9">
              <w:rPr>
                <w:sz w:val="24"/>
              </w:rPr>
              <w:t>。</w:t>
            </w:r>
            <w:r w:rsidR="0015109C" w:rsidRPr="003455B9">
              <w:rPr>
                <w:rFonts w:hint="eastAsia"/>
                <w:sz w:val="24"/>
              </w:rPr>
              <w:t>处理出水</w:t>
            </w:r>
            <w:r w:rsidR="00D65249" w:rsidRPr="003455B9">
              <w:rPr>
                <w:rFonts w:hint="eastAsia"/>
                <w:sz w:val="24"/>
              </w:rPr>
              <w:t>C</w:t>
            </w:r>
            <w:r w:rsidR="00D65249" w:rsidRPr="003455B9">
              <w:rPr>
                <w:sz w:val="24"/>
              </w:rPr>
              <w:t>OD</w:t>
            </w:r>
            <w:r w:rsidR="00D65249" w:rsidRPr="003455B9">
              <w:rPr>
                <w:rFonts w:hint="eastAsia"/>
                <w:sz w:val="24"/>
              </w:rPr>
              <w:t>、总氮</w:t>
            </w:r>
            <w:r w:rsidR="0015109C" w:rsidRPr="003455B9">
              <w:rPr>
                <w:rFonts w:hint="eastAsia"/>
                <w:sz w:val="24"/>
              </w:rPr>
              <w:t>执行</w:t>
            </w:r>
            <w:r w:rsidR="0015109C" w:rsidRPr="003455B9">
              <w:rPr>
                <w:sz w:val="24"/>
              </w:rPr>
              <w:t>《</w:t>
            </w:r>
            <w:bookmarkStart w:id="179" w:name="OLE_LINK498"/>
            <w:bookmarkStart w:id="180" w:name="OLE_LINK499"/>
            <w:r w:rsidR="0015109C" w:rsidRPr="003455B9">
              <w:rPr>
                <w:sz w:val="24"/>
              </w:rPr>
              <w:t>太湖地区城镇污水处理厂及重点工业行业主要水污染物排放限值</w:t>
            </w:r>
            <w:bookmarkEnd w:id="179"/>
            <w:bookmarkEnd w:id="180"/>
            <w:r w:rsidR="0015109C" w:rsidRPr="003455B9">
              <w:rPr>
                <w:sz w:val="24"/>
              </w:rPr>
              <w:t>》</w:t>
            </w:r>
            <w:r w:rsidR="0015109C" w:rsidRPr="003455B9">
              <w:rPr>
                <w:rFonts w:hint="eastAsia"/>
                <w:sz w:val="24"/>
              </w:rPr>
              <w:t>（</w:t>
            </w:r>
            <w:r w:rsidR="0015109C" w:rsidRPr="003455B9">
              <w:rPr>
                <w:sz w:val="24"/>
              </w:rPr>
              <w:t>DB32/1072-2018</w:t>
            </w:r>
            <w:r w:rsidR="0015109C" w:rsidRPr="003455B9">
              <w:rPr>
                <w:rFonts w:hint="eastAsia"/>
                <w:sz w:val="24"/>
              </w:rPr>
              <w:t>）</w:t>
            </w:r>
            <w:r w:rsidR="0015109C" w:rsidRPr="003455B9">
              <w:rPr>
                <w:sz w:val="24"/>
              </w:rPr>
              <w:t>表</w:t>
            </w:r>
            <w:r w:rsidR="0015109C" w:rsidRPr="003455B9">
              <w:rPr>
                <w:sz w:val="24"/>
              </w:rPr>
              <w:t>2</w:t>
            </w:r>
            <w:r w:rsidR="0015109C" w:rsidRPr="003455B9">
              <w:rPr>
                <w:sz w:val="24"/>
              </w:rPr>
              <w:t>标准</w:t>
            </w:r>
            <w:r w:rsidR="00D65249" w:rsidRPr="003455B9">
              <w:rPr>
                <w:rFonts w:hint="eastAsia"/>
                <w:sz w:val="24"/>
              </w:rPr>
              <w:t>，氨氮、总磷执行</w:t>
            </w:r>
            <w:bookmarkStart w:id="181" w:name="OLE_LINK518"/>
            <w:bookmarkStart w:id="182" w:name="OLE_LINK519"/>
            <w:r w:rsidR="00D65249" w:rsidRPr="003455B9">
              <w:rPr>
                <w:rFonts w:hint="eastAsia"/>
                <w:sz w:val="24"/>
              </w:rPr>
              <w:t>《</w:t>
            </w:r>
            <w:bookmarkStart w:id="183" w:name="OLE_LINK500"/>
            <w:r w:rsidR="00D65249" w:rsidRPr="003455B9">
              <w:rPr>
                <w:rFonts w:hint="eastAsia"/>
                <w:sz w:val="24"/>
              </w:rPr>
              <w:t>地表水环境质量标准</w:t>
            </w:r>
            <w:bookmarkEnd w:id="183"/>
            <w:r w:rsidR="00D65249" w:rsidRPr="003455B9">
              <w:rPr>
                <w:rFonts w:hint="eastAsia"/>
                <w:sz w:val="24"/>
              </w:rPr>
              <w:t>》（</w:t>
            </w:r>
            <w:r w:rsidR="00D65249" w:rsidRPr="003455B9">
              <w:rPr>
                <w:rFonts w:hint="eastAsia"/>
                <w:sz w:val="24"/>
              </w:rPr>
              <w:t>G</w:t>
            </w:r>
            <w:r w:rsidR="00D65249" w:rsidRPr="003455B9">
              <w:rPr>
                <w:sz w:val="24"/>
              </w:rPr>
              <w:t>B3838-2002</w:t>
            </w:r>
            <w:r w:rsidR="00D65249" w:rsidRPr="003455B9">
              <w:rPr>
                <w:rFonts w:hint="eastAsia"/>
                <w:sz w:val="24"/>
              </w:rPr>
              <w:t>）</w:t>
            </w:r>
            <w:r w:rsidR="00D65249" w:rsidRPr="003455B9">
              <w:rPr>
                <w:rFonts w:hint="eastAsia"/>
                <w:sz w:val="24"/>
              </w:rPr>
              <w:t>III</w:t>
            </w:r>
            <w:r w:rsidR="00D65249" w:rsidRPr="003455B9">
              <w:rPr>
                <w:rFonts w:hint="eastAsia"/>
                <w:sz w:val="24"/>
              </w:rPr>
              <w:t>类标准</w:t>
            </w:r>
            <w:bookmarkEnd w:id="181"/>
            <w:bookmarkEnd w:id="182"/>
            <w:r w:rsidR="00D65249" w:rsidRPr="003455B9">
              <w:rPr>
                <w:rFonts w:hint="eastAsia"/>
                <w:sz w:val="24"/>
              </w:rPr>
              <w:t>，</w:t>
            </w:r>
            <w:r w:rsidR="00463716" w:rsidRPr="003455B9">
              <w:rPr>
                <w:rFonts w:hint="eastAsia"/>
                <w:sz w:val="24"/>
              </w:rPr>
              <w:t>p</w:t>
            </w:r>
            <w:r w:rsidR="00463716" w:rsidRPr="003455B9">
              <w:rPr>
                <w:sz w:val="24"/>
              </w:rPr>
              <w:t>H</w:t>
            </w:r>
            <w:r w:rsidR="00463716" w:rsidRPr="003455B9">
              <w:rPr>
                <w:rFonts w:hint="eastAsia"/>
                <w:sz w:val="24"/>
              </w:rPr>
              <w:t>、</w:t>
            </w:r>
            <w:r w:rsidR="002167CB" w:rsidRPr="003455B9">
              <w:rPr>
                <w:rFonts w:hint="eastAsia"/>
                <w:sz w:val="24"/>
              </w:rPr>
              <w:t>S</w:t>
            </w:r>
            <w:r w:rsidR="002167CB" w:rsidRPr="003455B9">
              <w:rPr>
                <w:sz w:val="24"/>
              </w:rPr>
              <w:t>S</w:t>
            </w:r>
            <w:r w:rsidR="002167CB" w:rsidRPr="003455B9">
              <w:rPr>
                <w:rFonts w:hint="eastAsia"/>
                <w:sz w:val="24"/>
              </w:rPr>
              <w:t>执行江苏省地方标准《</w:t>
            </w:r>
            <w:bookmarkStart w:id="184" w:name="OLE_LINK508"/>
            <w:bookmarkStart w:id="185" w:name="OLE_LINK509"/>
            <w:bookmarkStart w:id="186" w:name="OLE_LINK511"/>
            <w:r w:rsidR="002167CB" w:rsidRPr="003455B9">
              <w:rPr>
                <w:sz w:val="24"/>
              </w:rPr>
              <w:t>城镇污水处理厂污染物排放标准</w:t>
            </w:r>
            <w:bookmarkEnd w:id="184"/>
            <w:bookmarkEnd w:id="185"/>
            <w:bookmarkEnd w:id="186"/>
            <w:r w:rsidR="002167CB" w:rsidRPr="003455B9">
              <w:rPr>
                <w:rFonts w:hint="eastAsia"/>
                <w:sz w:val="24"/>
              </w:rPr>
              <w:t>》（</w:t>
            </w:r>
            <w:r w:rsidR="002167CB" w:rsidRPr="003455B9">
              <w:rPr>
                <w:rFonts w:hint="eastAsia"/>
                <w:sz w:val="24"/>
              </w:rPr>
              <w:t>D</w:t>
            </w:r>
            <w:r w:rsidR="002167CB" w:rsidRPr="003455B9">
              <w:rPr>
                <w:sz w:val="24"/>
              </w:rPr>
              <w:t>B32/4440-2022</w:t>
            </w:r>
            <w:r w:rsidR="002167CB" w:rsidRPr="003455B9">
              <w:rPr>
                <w:rFonts w:hint="eastAsia"/>
                <w:sz w:val="24"/>
              </w:rPr>
              <w:t>）表</w:t>
            </w:r>
            <w:r w:rsidR="002167CB" w:rsidRPr="003455B9">
              <w:rPr>
                <w:rFonts w:hint="eastAsia"/>
                <w:sz w:val="24"/>
              </w:rPr>
              <w:t>1</w:t>
            </w:r>
            <w:r w:rsidR="002167CB" w:rsidRPr="003455B9">
              <w:rPr>
                <w:rFonts w:hint="eastAsia"/>
                <w:sz w:val="24"/>
              </w:rPr>
              <w:t>中</w:t>
            </w:r>
            <w:r w:rsidR="002167CB" w:rsidRPr="003455B9">
              <w:rPr>
                <w:rFonts w:hint="eastAsia"/>
                <w:sz w:val="24"/>
              </w:rPr>
              <w:t>C</w:t>
            </w:r>
            <w:r w:rsidR="002167CB" w:rsidRPr="003455B9">
              <w:rPr>
                <w:rFonts w:hint="eastAsia"/>
                <w:sz w:val="24"/>
              </w:rPr>
              <w:t>标准</w:t>
            </w:r>
            <w:r w:rsidR="0015109C" w:rsidRPr="003455B9">
              <w:rPr>
                <w:rFonts w:hint="eastAsia"/>
                <w:sz w:val="24"/>
              </w:rPr>
              <w:t>，</w:t>
            </w:r>
            <w:r w:rsidR="004A5539" w:rsidRPr="003455B9">
              <w:rPr>
                <w:sz w:val="24"/>
              </w:rPr>
              <w:t>尾水排入锡澄运河，具体见表</w:t>
            </w:r>
            <w:r w:rsidR="004A5539" w:rsidRPr="003455B9">
              <w:rPr>
                <w:sz w:val="24"/>
              </w:rPr>
              <w:t>3-</w:t>
            </w:r>
            <w:r w:rsidR="00385E64" w:rsidRPr="003455B9">
              <w:rPr>
                <w:sz w:val="24"/>
              </w:rPr>
              <w:t>5</w:t>
            </w:r>
            <w:r w:rsidR="004A5539" w:rsidRPr="003455B9">
              <w:rPr>
                <w:sz w:val="24"/>
              </w:rPr>
              <w:t>。</w:t>
            </w:r>
          </w:p>
          <w:p w14:paraId="333B8FB8" w14:textId="77777777" w:rsidR="004A5539" w:rsidRPr="003455B9" w:rsidRDefault="004A5539">
            <w:pPr>
              <w:ind w:firstLine="482"/>
              <w:jc w:val="center"/>
              <w:rPr>
                <w:b/>
                <w:bCs/>
                <w:sz w:val="24"/>
              </w:rPr>
            </w:pPr>
            <w:r w:rsidRPr="003455B9">
              <w:rPr>
                <w:b/>
                <w:bCs/>
                <w:sz w:val="24"/>
              </w:rPr>
              <w:t>表</w:t>
            </w:r>
            <w:r w:rsidRPr="003455B9">
              <w:rPr>
                <w:b/>
                <w:bCs/>
                <w:sz w:val="24"/>
              </w:rPr>
              <w:t>3-</w:t>
            </w:r>
            <w:r w:rsidR="00385E64" w:rsidRPr="003455B9">
              <w:rPr>
                <w:b/>
                <w:bCs/>
                <w:sz w:val="24"/>
              </w:rPr>
              <w:t>5</w:t>
            </w:r>
            <w:r w:rsidRPr="003455B9">
              <w:rPr>
                <w:b/>
                <w:bCs/>
                <w:sz w:val="24"/>
              </w:rPr>
              <w:t xml:space="preserve"> </w:t>
            </w:r>
            <w:r w:rsidRPr="003455B9">
              <w:rPr>
                <w:b/>
                <w:bCs/>
                <w:sz w:val="24"/>
              </w:rPr>
              <w:t>污水接管标准和排放标准（单位：</w:t>
            </w:r>
            <w:r w:rsidRPr="003455B9">
              <w:rPr>
                <w:b/>
                <w:bCs/>
                <w:sz w:val="24"/>
              </w:rPr>
              <w:t>mg/L</w:t>
            </w:r>
            <w:r w:rsidRPr="003455B9">
              <w:rPr>
                <w:b/>
                <w:bCs/>
                <w:sz w:val="24"/>
              </w:rPr>
              <w:t>，</w:t>
            </w:r>
            <w:r w:rsidRPr="003455B9">
              <w:rPr>
                <w:b/>
                <w:bCs/>
                <w:sz w:val="24"/>
              </w:rPr>
              <w:t>pH</w:t>
            </w:r>
            <w:r w:rsidRPr="003455B9">
              <w:rPr>
                <w:b/>
                <w:bCs/>
                <w:sz w:val="24"/>
              </w:rPr>
              <w:t>无量纲）</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05"/>
              <w:gridCol w:w="2356"/>
              <w:gridCol w:w="2561"/>
            </w:tblGrid>
            <w:tr w:rsidR="003455B9" w:rsidRPr="003455B9" w14:paraId="657FFA67" w14:textId="77777777" w:rsidTr="00630236">
              <w:trPr>
                <w:trHeight w:val="334"/>
                <w:jc w:val="center"/>
              </w:trPr>
              <w:tc>
                <w:tcPr>
                  <w:tcW w:w="1857" w:type="pct"/>
                  <w:tcBorders>
                    <w:top w:val="single" w:sz="12" w:space="0" w:color="000000"/>
                    <w:left w:val="nil"/>
                  </w:tcBorders>
                  <w:vAlign w:val="center"/>
                </w:tcPr>
                <w:p w14:paraId="0F05550C" w14:textId="77777777" w:rsidR="00630236" w:rsidRPr="003455B9" w:rsidRDefault="00630236" w:rsidP="0015109C">
                  <w:pPr>
                    <w:autoSpaceDE w:val="0"/>
                    <w:autoSpaceDN w:val="0"/>
                    <w:adjustRightInd w:val="0"/>
                    <w:snapToGrid w:val="0"/>
                    <w:jc w:val="center"/>
                    <w:rPr>
                      <w:b/>
                      <w:szCs w:val="21"/>
                    </w:rPr>
                  </w:pPr>
                  <w:r w:rsidRPr="003455B9">
                    <w:rPr>
                      <w:b/>
                      <w:bCs/>
                      <w:szCs w:val="21"/>
                    </w:rPr>
                    <w:t>项目</w:t>
                  </w:r>
                </w:p>
              </w:tc>
              <w:tc>
                <w:tcPr>
                  <w:tcW w:w="1506" w:type="pct"/>
                  <w:tcBorders>
                    <w:top w:val="single" w:sz="12" w:space="0" w:color="000000"/>
                  </w:tcBorders>
                  <w:vAlign w:val="center"/>
                </w:tcPr>
                <w:p w14:paraId="5A9C609C" w14:textId="77777777" w:rsidR="00630236" w:rsidRPr="003455B9" w:rsidRDefault="00630236" w:rsidP="0015109C">
                  <w:pPr>
                    <w:autoSpaceDE w:val="0"/>
                    <w:autoSpaceDN w:val="0"/>
                    <w:adjustRightInd w:val="0"/>
                    <w:snapToGrid w:val="0"/>
                    <w:jc w:val="center"/>
                    <w:rPr>
                      <w:b/>
                      <w:bCs/>
                      <w:szCs w:val="21"/>
                    </w:rPr>
                  </w:pPr>
                  <w:r w:rsidRPr="003455B9">
                    <w:rPr>
                      <w:b/>
                      <w:bCs/>
                      <w:szCs w:val="21"/>
                    </w:rPr>
                    <w:t>污水处理厂接管标准（</w:t>
                  </w:r>
                  <w:r w:rsidRPr="003455B9">
                    <w:rPr>
                      <w:b/>
                      <w:bCs/>
                      <w:szCs w:val="21"/>
                    </w:rPr>
                    <w:t>mg/L</w:t>
                  </w:r>
                  <w:r w:rsidRPr="003455B9">
                    <w:rPr>
                      <w:b/>
                      <w:bCs/>
                      <w:szCs w:val="21"/>
                    </w:rPr>
                    <w:t>）</w:t>
                  </w:r>
                </w:p>
              </w:tc>
              <w:tc>
                <w:tcPr>
                  <w:tcW w:w="1637" w:type="pct"/>
                  <w:tcBorders>
                    <w:top w:val="single" w:sz="12" w:space="0" w:color="000000"/>
                    <w:left w:val="single" w:sz="4" w:space="0" w:color="auto"/>
                    <w:right w:val="nil"/>
                  </w:tcBorders>
                </w:tcPr>
                <w:p w14:paraId="155F5F2D" w14:textId="77777777" w:rsidR="00630236" w:rsidRPr="003455B9" w:rsidRDefault="00630236" w:rsidP="0015109C">
                  <w:pPr>
                    <w:autoSpaceDE w:val="0"/>
                    <w:autoSpaceDN w:val="0"/>
                    <w:adjustRightInd w:val="0"/>
                    <w:snapToGrid w:val="0"/>
                    <w:jc w:val="center"/>
                    <w:rPr>
                      <w:b/>
                      <w:bCs/>
                      <w:szCs w:val="21"/>
                    </w:rPr>
                  </w:pPr>
                  <w:r w:rsidRPr="003455B9">
                    <w:rPr>
                      <w:b/>
                      <w:bCs/>
                      <w:szCs w:val="21"/>
                    </w:rPr>
                    <w:t>排放标准（</w:t>
                  </w:r>
                  <w:r w:rsidRPr="003455B9">
                    <w:rPr>
                      <w:b/>
                      <w:bCs/>
                      <w:szCs w:val="21"/>
                    </w:rPr>
                    <w:t>mg/L</w:t>
                  </w:r>
                  <w:r w:rsidRPr="003455B9">
                    <w:rPr>
                      <w:b/>
                      <w:bCs/>
                      <w:szCs w:val="21"/>
                    </w:rPr>
                    <w:t>）</w:t>
                  </w:r>
                </w:p>
                <w:p w14:paraId="06D2F14E" w14:textId="77777777" w:rsidR="00630236" w:rsidRPr="003455B9" w:rsidRDefault="00630236" w:rsidP="0015109C">
                  <w:pPr>
                    <w:autoSpaceDE w:val="0"/>
                    <w:autoSpaceDN w:val="0"/>
                    <w:adjustRightInd w:val="0"/>
                    <w:snapToGrid w:val="0"/>
                    <w:jc w:val="center"/>
                    <w:rPr>
                      <w:b/>
                      <w:bCs/>
                      <w:szCs w:val="21"/>
                    </w:rPr>
                  </w:pPr>
                  <w:r w:rsidRPr="003455B9">
                    <w:rPr>
                      <w:rFonts w:hint="eastAsia"/>
                      <w:b/>
                      <w:bCs/>
                      <w:szCs w:val="21"/>
                    </w:rPr>
                    <w:t>2</w:t>
                  </w:r>
                  <w:r w:rsidRPr="003455B9">
                    <w:rPr>
                      <w:b/>
                      <w:bCs/>
                      <w:szCs w:val="21"/>
                    </w:rPr>
                    <w:t>026</w:t>
                  </w:r>
                  <w:r w:rsidRPr="003455B9">
                    <w:rPr>
                      <w:rFonts w:hint="eastAsia"/>
                      <w:b/>
                      <w:bCs/>
                      <w:szCs w:val="21"/>
                    </w:rPr>
                    <w:t>年</w:t>
                  </w:r>
                  <w:r w:rsidRPr="003455B9">
                    <w:rPr>
                      <w:rFonts w:hint="eastAsia"/>
                      <w:b/>
                      <w:bCs/>
                      <w:szCs w:val="21"/>
                    </w:rPr>
                    <w:t>3</w:t>
                  </w:r>
                  <w:r w:rsidRPr="003455B9">
                    <w:rPr>
                      <w:rFonts w:hint="eastAsia"/>
                      <w:b/>
                      <w:bCs/>
                      <w:szCs w:val="21"/>
                    </w:rPr>
                    <w:t>月</w:t>
                  </w:r>
                  <w:r w:rsidRPr="003455B9">
                    <w:rPr>
                      <w:rFonts w:hint="eastAsia"/>
                      <w:b/>
                      <w:bCs/>
                      <w:szCs w:val="21"/>
                    </w:rPr>
                    <w:t>2</w:t>
                  </w:r>
                  <w:r w:rsidRPr="003455B9">
                    <w:rPr>
                      <w:b/>
                      <w:bCs/>
                      <w:szCs w:val="21"/>
                    </w:rPr>
                    <w:t>8</w:t>
                  </w:r>
                  <w:r w:rsidRPr="003455B9">
                    <w:rPr>
                      <w:rFonts w:hint="eastAsia"/>
                      <w:b/>
                      <w:bCs/>
                      <w:szCs w:val="21"/>
                    </w:rPr>
                    <w:t>日起</w:t>
                  </w:r>
                </w:p>
              </w:tc>
            </w:tr>
            <w:tr w:rsidR="003455B9" w:rsidRPr="003455B9" w14:paraId="686E837B" w14:textId="77777777" w:rsidTr="00630236">
              <w:trPr>
                <w:trHeight w:val="340"/>
                <w:jc w:val="center"/>
              </w:trPr>
              <w:tc>
                <w:tcPr>
                  <w:tcW w:w="1857" w:type="pct"/>
                  <w:tcBorders>
                    <w:top w:val="single" w:sz="12" w:space="0" w:color="000000"/>
                    <w:left w:val="nil"/>
                  </w:tcBorders>
                  <w:vAlign w:val="center"/>
                </w:tcPr>
                <w:p w14:paraId="79B61CAD" w14:textId="77777777" w:rsidR="00630236" w:rsidRPr="003455B9" w:rsidRDefault="00630236" w:rsidP="0015109C">
                  <w:pPr>
                    <w:autoSpaceDE w:val="0"/>
                    <w:autoSpaceDN w:val="0"/>
                    <w:adjustRightInd w:val="0"/>
                    <w:snapToGrid w:val="0"/>
                    <w:jc w:val="center"/>
                    <w:rPr>
                      <w:szCs w:val="21"/>
                    </w:rPr>
                  </w:pPr>
                  <w:r w:rsidRPr="003455B9">
                    <w:rPr>
                      <w:szCs w:val="21"/>
                    </w:rPr>
                    <w:t>pH</w:t>
                  </w:r>
                </w:p>
              </w:tc>
              <w:tc>
                <w:tcPr>
                  <w:tcW w:w="1506" w:type="pct"/>
                  <w:tcBorders>
                    <w:top w:val="single" w:sz="12" w:space="0" w:color="000000"/>
                  </w:tcBorders>
                  <w:vAlign w:val="center"/>
                </w:tcPr>
                <w:p w14:paraId="5A772231" w14:textId="77777777" w:rsidR="00630236" w:rsidRPr="003455B9" w:rsidRDefault="00630236" w:rsidP="0015109C">
                  <w:pPr>
                    <w:autoSpaceDE w:val="0"/>
                    <w:autoSpaceDN w:val="0"/>
                    <w:adjustRightInd w:val="0"/>
                    <w:snapToGrid w:val="0"/>
                    <w:jc w:val="center"/>
                    <w:rPr>
                      <w:szCs w:val="21"/>
                    </w:rPr>
                  </w:pPr>
                  <w:r w:rsidRPr="003455B9">
                    <w:rPr>
                      <w:szCs w:val="21"/>
                    </w:rPr>
                    <w:t>6~9</w:t>
                  </w:r>
                </w:p>
              </w:tc>
              <w:tc>
                <w:tcPr>
                  <w:tcW w:w="1637" w:type="pct"/>
                  <w:tcBorders>
                    <w:top w:val="single" w:sz="12" w:space="0" w:color="000000"/>
                    <w:left w:val="single" w:sz="4" w:space="0" w:color="auto"/>
                    <w:right w:val="nil"/>
                  </w:tcBorders>
                  <w:vAlign w:val="center"/>
                </w:tcPr>
                <w:p w14:paraId="4A1A279D" w14:textId="77777777" w:rsidR="00630236" w:rsidRPr="003455B9" w:rsidRDefault="00630236" w:rsidP="0015109C">
                  <w:pPr>
                    <w:pStyle w:val="afc"/>
                    <w:adjustRightInd w:val="0"/>
                    <w:snapToGrid w:val="0"/>
                    <w:spacing w:after="0"/>
                    <w:ind w:firstLineChars="0" w:firstLine="0"/>
                    <w:jc w:val="center"/>
                    <w:rPr>
                      <w:szCs w:val="21"/>
                    </w:rPr>
                  </w:pPr>
                  <w:r w:rsidRPr="003455B9">
                    <w:rPr>
                      <w:szCs w:val="21"/>
                    </w:rPr>
                    <w:t>6~9</w:t>
                  </w:r>
                </w:p>
              </w:tc>
            </w:tr>
            <w:tr w:rsidR="003455B9" w:rsidRPr="003455B9" w14:paraId="6E37F79E" w14:textId="77777777" w:rsidTr="00630236">
              <w:trPr>
                <w:trHeight w:val="340"/>
                <w:jc w:val="center"/>
              </w:trPr>
              <w:tc>
                <w:tcPr>
                  <w:tcW w:w="1857" w:type="pct"/>
                  <w:tcBorders>
                    <w:left w:val="nil"/>
                  </w:tcBorders>
                  <w:vAlign w:val="center"/>
                </w:tcPr>
                <w:p w14:paraId="72B6F087" w14:textId="77777777" w:rsidR="00630236" w:rsidRPr="003455B9" w:rsidRDefault="00630236" w:rsidP="0015109C">
                  <w:pPr>
                    <w:autoSpaceDE w:val="0"/>
                    <w:autoSpaceDN w:val="0"/>
                    <w:adjustRightInd w:val="0"/>
                    <w:snapToGrid w:val="0"/>
                    <w:jc w:val="center"/>
                    <w:rPr>
                      <w:szCs w:val="21"/>
                    </w:rPr>
                  </w:pPr>
                  <w:r w:rsidRPr="003455B9">
                    <w:rPr>
                      <w:szCs w:val="21"/>
                    </w:rPr>
                    <w:t>COD</w:t>
                  </w:r>
                </w:p>
              </w:tc>
              <w:tc>
                <w:tcPr>
                  <w:tcW w:w="1506" w:type="pct"/>
                  <w:vAlign w:val="center"/>
                </w:tcPr>
                <w:p w14:paraId="6F366BFE" w14:textId="77777777" w:rsidR="00630236" w:rsidRPr="003455B9" w:rsidRDefault="00630236" w:rsidP="0015109C">
                  <w:pPr>
                    <w:autoSpaceDE w:val="0"/>
                    <w:autoSpaceDN w:val="0"/>
                    <w:adjustRightInd w:val="0"/>
                    <w:snapToGrid w:val="0"/>
                    <w:jc w:val="center"/>
                    <w:rPr>
                      <w:szCs w:val="21"/>
                    </w:rPr>
                  </w:pPr>
                  <w:r w:rsidRPr="003455B9">
                    <w:rPr>
                      <w:szCs w:val="21"/>
                    </w:rPr>
                    <w:t>500</w:t>
                  </w:r>
                </w:p>
              </w:tc>
              <w:tc>
                <w:tcPr>
                  <w:tcW w:w="1637" w:type="pct"/>
                  <w:tcBorders>
                    <w:left w:val="single" w:sz="4" w:space="0" w:color="auto"/>
                    <w:right w:val="nil"/>
                  </w:tcBorders>
                  <w:vAlign w:val="center"/>
                </w:tcPr>
                <w:p w14:paraId="62804730" w14:textId="77777777" w:rsidR="00630236" w:rsidRPr="003455B9" w:rsidRDefault="00630236" w:rsidP="0015109C">
                  <w:pPr>
                    <w:pStyle w:val="afc"/>
                    <w:adjustRightInd w:val="0"/>
                    <w:snapToGrid w:val="0"/>
                    <w:spacing w:after="0"/>
                    <w:ind w:firstLineChars="0" w:firstLine="0"/>
                    <w:jc w:val="center"/>
                    <w:rPr>
                      <w:szCs w:val="21"/>
                    </w:rPr>
                  </w:pPr>
                  <w:r w:rsidRPr="003455B9">
                    <w:rPr>
                      <w:szCs w:val="21"/>
                    </w:rPr>
                    <w:t>50</w:t>
                  </w:r>
                </w:p>
              </w:tc>
            </w:tr>
            <w:tr w:rsidR="003455B9" w:rsidRPr="003455B9" w14:paraId="5F008031" w14:textId="77777777" w:rsidTr="00630236">
              <w:trPr>
                <w:trHeight w:val="340"/>
                <w:jc w:val="center"/>
              </w:trPr>
              <w:tc>
                <w:tcPr>
                  <w:tcW w:w="1857" w:type="pct"/>
                  <w:tcBorders>
                    <w:left w:val="nil"/>
                  </w:tcBorders>
                  <w:vAlign w:val="center"/>
                </w:tcPr>
                <w:p w14:paraId="742359E9" w14:textId="77777777" w:rsidR="00630236" w:rsidRPr="003455B9" w:rsidRDefault="00630236" w:rsidP="0015109C">
                  <w:pPr>
                    <w:autoSpaceDE w:val="0"/>
                    <w:autoSpaceDN w:val="0"/>
                    <w:adjustRightInd w:val="0"/>
                    <w:snapToGrid w:val="0"/>
                    <w:jc w:val="center"/>
                    <w:rPr>
                      <w:szCs w:val="21"/>
                    </w:rPr>
                  </w:pPr>
                  <w:r w:rsidRPr="003455B9">
                    <w:rPr>
                      <w:szCs w:val="21"/>
                    </w:rPr>
                    <w:t>SS</w:t>
                  </w:r>
                </w:p>
              </w:tc>
              <w:tc>
                <w:tcPr>
                  <w:tcW w:w="1506" w:type="pct"/>
                  <w:vAlign w:val="center"/>
                </w:tcPr>
                <w:p w14:paraId="0B3D470B" w14:textId="77777777" w:rsidR="00630236" w:rsidRPr="003455B9" w:rsidRDefault="00630236" w:rsidP="0015109C">
                  <w:pPr>
                    <w:autoSpaceDE w:val="0"/>
                    <w:autoSpaceDN w:val="0"/>
                    <w:adjustRightInd w:val="0"/>
                    <w:snapToGrid w:val="0"/>
                    <w:jc w:val="center"/>
                    <w:rPr>
                      <w:szCs w:val="21"/>
                    </w:rPr>
                  </w:pPr>
                  <w:r w:rsidRPr="003455B9">
                    <w:rPr>
                      <w:szCs w:val="21"/>
                    </w:rPr>
                    <w:t>400</w:t>
                  </w:r>
                </w:p>
              </w:tc>
              <w:tc>
                <w:tcPr>
                  <w:tcW w:w="1637" w:type="pct"/>
                  <w:tcBorders>
                    <w:left w:val="single" w:sz="4" w:space="0" w:color="auto"/>
                    <w:right w:val="nil"/>
                  </w:tcBorders>
                  <w:vAlign w:val="center"/>
                </w:tcPr>
                <w:p w14:paraId="1B6078A1" w14:textId="77777777" w:rsidR="00630236" w:rsidRPr="003455B9" w:rsidRDefault="00630236" w:rsidP="0015109C">
                  <w:pPr>
                    <w:pStyle w:val="affc"/>
                    <w:adjustRightInd w:val="0"/>
                    <w:snapToGrid w:val="0"/>
                    <w:spacing w:line="240" w:lineRule="exact"/>
                    <w:rPr>
                      <w:rFonts w:ascii="Times New Roman" w:eastAsia="宋体" w:hAnsi="Times New Roman" w:cs="Times New Roman"/>
                      <w:sz w:val="21"/>
                      <w:szCs w:val="21"/>
                    </w:rPr>
                  </w:pPr>
                  <w:r w:rsidRPr="003455B9">
                    <w:rPr>
                      <w:rFonts w:ascii="Times New Roman" w:eastAsia="宋体" w:hAnsi="Times New Roman" w:cs="Times New Roman"/>
                      <w:sz w:val="21"/>
                      <w:szCs w:val="21"/>
                    </w:rPr>
                    <w:t>10</w:t>
                  </w:r>
                </w:p>
              </w:tc>
            </w:tr>
            <w:tr w:rsidR="003455B9" w:rsidRPr="003455B9" w14:paraId="14CB9D28" w14:textId="77777777" w:rsidTr="00630236">
              <w:trPr>
                <w:trHeight w:val="340"/>
                <w:jc w:val="center"/>
              </w:trPr>
              <w:tc>
                <w:tcPr>
                  <w:tcW w:w="1857" w:type="pct"/>
                  <w:tcBorders>
                    <w:left w:val="nil"/>
                  </w:tcBorders>
                  <w:vAlign w:val="center"/>
                </w:tcPr>
                <w:p w14:paraId="3142D17C" w14:textId="77777777" w:rsidR="00630236" w:rsidRPr="003455B9" w:rsidRDefault="00630236" w:rsidP="0053079A">
                  <w:pPr>
                    <w:autoSpaceDE w:val="0"/>
                    <w:autoSpaceDN w:val="0"/>
                    <w:adjustRightInd w:val="0"/>
                    <w:snapToGrid w:val="0"/>
                    <w:jc w:val="center"/>
                    <w:rPr>
                      <w:szCs w:val="21"/>
                    </w:rPr>
                  </w:pPr>
                  <w:r w:rsidRPr="003455B9">
                    <w:rPr>
                      <w:szCs w:val="21"/>
                    </w:rPr>
                    <w:t>氨氮</w:t>
                  </w:r>
                </w:p>
              </w:tc>
              <w:tc>
                <w:tcPr>
                  <w:tcW w:w="1506" w:type="pct"/>
                  <w:vAlign w:val="center"/>
                </w:tcPr>
                <w:p w14:paraId="6B6B5B49" w14:textId="77777777" w:rsidR="00630236" w:rsidRPr="003455B9" w:rsidRDefault="00630236" w:rsidP="0053079A">
                  <w:pPr>
                    <w:autoSpaceDE w:val="0"/>
                    <w:autoSpaceDN w:val="0"/>
                    <w:adjustRightInd w:val="0"/>
                    <w:snapToGrid w:val="0"/>
                    <w:jc w:val="center"/>
                    <w:rPr>
                      <w:szCs w:val="21"/>
                    </w:rPr>
                  </w:pPr>
                  <w:r w:rsidRPr="003455B9">
                    <w:rPr>
                      <w:szCs w:val="21"/>
                    </w:rPr>
                    <w:t>45</w:t>
                  </w:r>
                </w:p>
              </w:tc>
              <w:tc>
                <w:tcPr>
                  <w:tcW w:w="1637" w:type="pct"/>
                  <w:tcBorders>
                    <w:left w:val="single" w:sz="4" w:space="0" w:color="auto"/>
                    <w:right w:val="nil"/>
                  </w:tcBorders>
                  <w:vAlign w:val="center"/>
                </w:tcPr>
                <w:p w14:paraId="7B1FFA20" w14:textId="77777777" w:rsidR="00630236" w:rsidRPr="003455B9" w:rsidRDefault="00630236" w:rsidP="0053079A">
                  <w:pPr>
                    <w:pStyle w:val="afc"/>
                    <w:adjustRightInd w:val="0"/>
                    <w:snapToGrid w:val="0"/>
                    <w:spacing w:after="0"/>
                    <w:ind w:firstLineChars="0" w:firstLine="0"/>
                    <w:jc w:val="center"/>
                    <w:rPr>
                      <w:szCs w:val="21"/>
                    </w:rPr>
                  </w:pPr>
                  <w:r w:rsidRPr="003455B9">
                    <w:rPr>
                      <w:szCs w:val="21"/>
                    </w:rPr>
                    <w:t>1.0</w:t>
                  </w:r>
                </w:p>
              </w:tc>
            </w:tr>
            <w:tr w:rsidR="003455B9" w:rsidRPr="003455B9" w14:paraId="41862DDA" w14:textId="77777777" w:rsidTr="00630236">
              <w:trPr>
                <w:trHeight w:val="340"/>
                <w:jc w:val="center"/>
              </w:trPr>
              <w:tc>
                <w:tcPr>
                  <w:tcW w:w="1857" w:type="pct"/>
                  <w:tcBorders>
                    <w:left w:val="nil"/>
                  </w:tcBorders>
                  <w:vAlign w:val="center"/>
                </w:tcPr>
                <w:p w14:paraId="6258C100" w14:textId="77777777" w:rsidR="00630236" w:rsidRPr="003455B9" w:rsidRDefault="00630236" w:rsidP="0053079A">
                  <w:pPr>
                    <w:autoSpaceDE w:val="0"/>
                    <w:autoSpaceDN w:val="0"/>
                    <w:adjustRightInd w:val="0"/>
                    <w:snapToGrid w:val="0"/>
                    <w:jc w:val="center"/>
                    <w:rPr>
                      <w:szCs w:val="21"/>
                    </w:rPr>
                  </w:pPr>
                  <w:r w:rsidRPr="003455B9">
                    <w:rPr>
                      <w:szCs w:val="21"/>
                    </w:rPr>
                    <w:t>总磷</w:t>
                  </w:r>
                </w:p>
              </w:tc>
              <w:tc>
                <w:tcPr>
                  <w:tcW w:w="1506" w:type="pct"/>
                  <w:vAlign w:val="center"/>
                </w:tcPr>
                <w:p w14:paraId="01F1030E" w14:textId="77777777" w:rsidR="00630236" w:rsidRPr="003455B9" w:rsidRDefault="00630236" w:rsidP="0053079A">
                  <w:pPr>
                    <w:autoSpaceDE w:val="0"/>
                    <w:autoSpaceDN w:val="0"/>
                    <w:adjustRightInd w:val="0"/>
                    <w:snapToGrid w:val="0"/>
                    <w:jc w:val="center"/>
                    <w:rPr>
                      <w:szCs w:val="21"/>
                    </w:rPr>
                  </w:pPr>
                  <w:r w:rsidRPr="003455B9">
                    <w:rPr>
                      <w:szCs w:val="21"/>
                    </w:rPr>
                    <w:t>8</w:t>
                  </w:r>
                </w:p>
              </w:tc>
              <w:tc>
                <w:tcPr>
                  <w:tcW w:w="1637" w:type="pct"/>
                  <w:tcBorders>
                    <w:left w:val="single" w:sz="4" w:space="0" w:color="auto"/>
                    <w:right w:val="nil"/>
                  </w:tcBorders>
                  <w:vAlign w:val="center"/>
                </w:tcPr>
                <w:p w14:paraId="568182DD" w14:textId="77777777" w:rsidR="00630236" w:rsidRPr="003455B9" w:rsidRDefault="00630236" w:rsidP="0053079A">
                  <w:pPr>
                    <w:autoSpaceDE w:val="0"/>
                    <w:autoSpaceDN w:val="0"/>
                    <w:adjustRightInd w:val="0"/>
                    <w:snapToGrid w:val="0"/>
                    <w:jc w:val="center"/>
                    <w:rPr>
                      <w:szCs w:val="21"/>
                    </w:rPr>
                  </w:pPr>
                  <w:r w:rsidRPr="003455B9">
                    <w:rPr>
                      <w:szCs w:val="21"/>
                    </w:rPr>
                    <w:t>0.2</w:t>
                  </w:r>
                </w:p>
              </w:tc>
            </w:tr>
            <w:tr w:rsidR="003455B9" w:rsidRPr="003455B9" w14:paraId="2662F6F7" w14:textId="77777777" w:rsidTr="00630236">
              <w:trPr>
                <w:trHeight w:val="340"/>
                <w:jc w:val="center"/>
              </w:trPr>
              <w:tc>
                <w:tcPr>
                  <w:tcW w:w="1857" w:type="pct"/>
                  <w:tcBorders>
                    <w:left w:val="nil"/>
                  </w:tcBorders>
                  <w:vAlign w:val="center"/>
                </w:tcPr>
                <w:p w14:paraId="5399EEAB" w14:textId="77777777" w:rsidR="00630236" w:rsidRPr="003455B9" w:rsidRDefault="00630236" w:rsidP="0015109C">
                  <w:pPr>
                    <w:autoSpaceDE w:val="0"/>
                    <w:autoSpaceDN w:val="0"/>
                    <w:adjustRightInd w:val="0"/>
                    <w:snapToGrid w:val="0"/>
                    <w:jc w:val="center"/>
                    <w:rPr>
                      <w:szCs w:val="21"/>
                    </w:rPr>
                  </w:pPr>
                  <w:r w:rsidRPr="003455B9">
                    <w:rPr>
                      <w:szCs w:val="21"/>
                    </w:rPr>
                    <w:t>总氮</w:t>
                  </w:r>
                </w:p>
              </w:tc>
              <w:tc>
                <w:tcPr>
                  <w:tcW w:w="1506" w:type="pct"/>
                  <w:vAlign w:val="center"/>
                </w:tcPr>
                <w:p w14:paraId="5365F43B" w14:textId="77777777" w:rsidR="00630236" w:rsidRPr="003455B9" w:rsidRDefault="00630236" w:rsidP="0015109C">
                  <w:pPr>
                    <w:autoSpaceDE w:val="0"/>
                    <w:autoSpaceDN w:val="0"/>
                    <w:adjustRightInd w:val="0"/>
                    <w:snapToGrid w:val="0"/>
                    <w:jc w:val="center"/>
                    <w:rPr>
                      <w:szCs w:val="21"/>
                    </w:rPr>
                  </w:pPr>
                  <w:r w:rsidRPr="003455B9">
                    <w:rPr>
                      <w:szCs w:val="21"/>
                    </w:rPr>
                    <w:t>70</w:t>
                  </w:r>
                </w:p>
              </w:tc>
              <w:tc>
                <w:tcPr>
                  <w:tcW w:w="1637" w:type="pct"/>
                  <w:tcBorders>
                    <w:left w:val="single" w:sz="4" w:space="0" w:color="auto"/>
                    <w:right w:val="nil"/>
                  </w:tcBorders>
                  <w:vAlign w:val="center"/>
                </w:tcPr>
                <w:p w14:paraId="773E26C9" w14:textId="77777777" w:rsidR="00630236" w:rsidRPr="003455B9" w:rsidRDefault="00630236" w:rsidP="0015109C">
                  <w:pPr>
                    <w:autoSpaceDE w:val="0"/>
                    <w:autoSpaceDN w:val="0"/>
                    <w:adjustRightInd w:val="0"/>
                    <w:snapToGrid w:val="0"/>
                    <w:jc w:val="center"/>
                    <w:rPr>
                      <w:szCs w:val="21"/>
                    </w:rPr>
                  </w:pPr>
                  <w:r w:rsidRPr="003455B9">
                    <w:rPr>
                      <w:szCs w:val="21"/>
                    </w:rPr>
                    <w:t>12</w:t>
                  </w:r>
                </w:p>
              </w:tc>
            </w:tr>
          </w:tbl>
          <w:p w14:paraId="1CEF8949" w14:textId="03825CCA" w:rsidR="00404DFC" w:rsidRPr="003455B9" w:rsidRDefault="004A5539">
            <w:pPr>
              <w:snapToGrid w:val="0"/>
              <w:spacing w:line="360" w:lineRule="auto"/>
              <w:ind w:firstLineChars="200" w:firstLine="482"/>
              <w:rPr>
                <w:sz w:val="24"/>
              </w:rPr>
            </w:pPr>
            <w:r w:rsidRPr="003455B9">
              <w:rPr>
                <w:b/>
                <w:bCs/>
                <w:sz w:val="24"/>
              </w:rPr>
              <w:t>3</w:t>
            </w:r>
            <w:r w:rsidRPr="003455B9">
              <w:rPr>
                <w:b/>
                <w:bCs/>
                <w:sz w:val="24"/>
              </w:rPr>
              <w:t>、厂界噪声</w:t>
            </w:r>
          </w:p>
          <w:p w14:paraId="41239768" w14:textId="77777777" w:rsidR="004A5539" w:rsidRPr="003455B9" w:rsidRDefault="004A5539">
            <w:pPr>
              <w:snapToGrid w:val="0"/>
              <w:spacing w:line="360" w:lineRule="auto"/>
              <w:ind w:firstLineChars="200" w:firstLine="480"/>
              <w:rPr>
                <w:sz w:val="24"/>
              </w:rPr>
            </w:pPr>
            <w:r w:rsidRPr="003455B9">
              <w:rPr>
                <w:sz w:val="24"/>
              </w:rPr>
              <w:t>根据市政府办公室关于印发《江阴市声环境功能区划分调整方案》的通知（澄政办发</w:t>
            </w:r>
            <w:r w:rsidRPr="003455B9">
              <w:rPr>
                <w:sz w:val="24"/>
              </w:rPr>
              <w:t>[2020]71</w:t>
            </w:r>
            <w:r w:rsidRPr="003455B9">
              <w:rPr>
                <w:sz w:val="24"/>
              </w:rPr>
              <w:t>号），本项目</w:t>
            </w:r>
            <w:r w:rsidR="00C60024" w:rsidRPr="003455B9">
              <w:rPr>
                <w:rFonts w:hint="eastAsia"/>
                <w:sz w:val="24"/>
              </w:rPr>
              <w:t>江阴市青阳镇下尖玗河东振阳路北侧（锡澄协同发展区智能制造基地一期</w:t>
            </w:r>
            <w:r w:rsidR="00C60024" w:rsidRPr="003455B9">
              <w:rPr>
                <w:rFonts w:hint="eastAsia"/>
                <w:sz w:val="24"/>
              </w:rPr>
              <w:t>2</w:t>
            </w:r>
            <w:r w:rsidR="00C60024" w:rsidRPr="003455B9">
              <w:rPr>
                <w:rFonts w:hint="eastAsia"/>
                <w:sz w:val="24"/>
              </w:rPr>
              <w:t>号楼）</w:t>
            </w:r>
            <w:r w:rsidR="00FE5224" w:rsidRPr="003455B9">
              <w:rPr>
                <w:rFonts w:hint="eastAsia"/>
                <w:sz w:val="24"/>
              </w:rPr>
              <w:t>，在</w:t>
            </w:r>
            <w:r w:rsidRPr="003455B9">
              <w:rPr>
                <w:sz w:val="24"/>
              </w:rPr>
              <w:t>3</w:t>
            </w:r>
            <w:r w:rsidRPr="003455B9">
              <w:rPr>
                <w:sz w:val="24"/>
              </w:rPr>
              <w:t>类声环境功能区。厂界噪声</w:t>
            </w:r>
            <w:r w:rsidRPr="003455B9">
              <w:rPr>
                <w:sz w:val="24"/>
              </w:rPr>
              <w:lastRenderedPageBreak/>
              <w:t>执行</w:t>
            </w:r>
            <w:r w:rsidRPr="003455B9">
              <w:rPr>
                <w:sz w:val="24"/>
              </w:rPr>
              <w:t>GB12348-2008</w:t>
            </w:r>
            <w:r w:rsidRPr="003455B9">
              <w:rPr>
                <w:sz w:val="24"/>
              </w:rPr>
              <w:t>《工业企业厂界环境噪声排放标准》表</w:t>
            </w:r>
            <w:r w:rsidRPr="003455B9">
              <w:rPr>
                <w:sz w:val="24"/>
              </w:rPr>
              <w:t>1</w:t>
            </w:r>
            <w:r w:rsidRPr="003455B9">
              <w:rPr>
                <w:sz w:val="24"/>
              </w:rPr>
              <w:t>中</w:t>
            </w:r>
            <w:r w:rsidRPr="003455B9">
              <w:rPr>
                <w:sz w:val="24"/>
              </w:rPr>
              <w:t>3</w:t>
            </w:r>
            <w:r w:rsidRPr="003455B9">
              <w:rPr>
                <w:sz w:val="24"/>
              </w:rPr>
              <w:t>类标准，即昼间（</w:t>
            </w:r>
            <w:r w:rsidRPr="003455B9">
              <w:rPr>
                <w:sz w:val="24"/>
              </w:rPr>
              <w:t>6:00-22:00</w:t>
            </w:r>
            <w:r w:rsidRPr="003455B9">
              <w:rPr>
                <w:sz w:val="24"/>
              </w:rPr>
              <w:t>）</w:t>
            </w:r>
            <w:r w:rsidRPr="003455B9">
              <w:rPr>
                <w:sz w:val="24"/>
              </w:rPr>
              <w:t>≤65dB(A)</w:t>
            </w:r>
            <w:r w:rsidRPr="003455B9">
              <w:rPr>
                <w:sz w:val="24"/>
              </w:rPr>
              <w:t>，夜间（</w:t>
            </w:r>
            <w:r w:rsidRPr="003455B9">
              <w:rPr>
                <w:sz w:val="24"/>
              </w:rPr>
              <w:t>22:00-6:00</w:t>
            </w:r>
            <w:r w:rsidRPr="003455B9">
              <w:rPr>
                <w:sz w:val="24"/>
              </w:rPr>
              <w:t>）</w:t>
            </w:r>
            <w:r w:rsidRPr="003455B9">
              <w:rPr>
                <w:sz w:val="24"/>
              </w:rPr>
              <w:t>≤55dB(A)</w:t>
            </w:r>
            <w:r w:rsidRPr="003455B9">
              <w:rPr>
                <w:sz w:val="24"/>
              </w:rPr>
              <w:t>。</w:t>
            </w:r>
          </w:p>
          <w:p w14:paraId="0D743FFC" w14:textId="77777777" w:rsidR="004A5539" w:rsidRPr="003455B9" w:rsidRDefault="004A5539">
            <w:pPr>
              <w:snapToGrid w:val="0"/>
              <w:spacing w:line="360" w:lineRule="auto"/>
              <w:ind w:firstLineChars="200" w:firstLine="482"/>
              <w:rPr>
                <w:b/>
                <w:sz w:val="24"/>
              </w:rPr>
            </w:pPr>
            <w:r w:rsidRPr="003455B9">
              <w:rPr>
                <w:b/>
                <w:sz w:val="24"/>
              </w:rPr>
              <w:t>4</w:t>
            </w:r>
            <w:r w:rsidRPr="003455B9">
              <w:rPr>
                <w:b/>
                <w:sz w:val="24"/>
              </w:rPr>
              <w:t>、固废贮存标准</w:t>
            </w:r>
          </w:p>
          <w:p w14:paraId="3FC759CC" w14:textId="77777777" w:rsidR="004A5539" w:rsidRPr="003455B9" w:rsidRDefault="004A5539" w:rsidP="0015109C">
            <w:pPr>
              <w:adjustRightInd w:val="0"/>
              <w:snapToGrid w:val="0"/>
              <w:spacing w:line="360" w:lineRule="auto"/>
              <w:ind w:firstLineChars="200" w:firstLine="480"/>
              <w:rPr>
                <w:sz w:val="24"/>
              </w:rPr>
            </w:pPr>
            <w:r w:rsidRPr="003455B9">
              <w:rPr>
                <w:sz w:val="24"/>
              </w:rPr>
              <w:t>本项目一般工业固废储存</w:t>
            </w:r>
            <w:r w:rsidRPr="003455B9">
              <w:rPr>
                <w:rFonts w:hint="eastAsia"/>
                <w:sz w:val="24"/>
              </w:rPr>
              <w:t>参照</w:t>
            </w:r>
            <w:r w:rsidRPr="003455B9">
              <w:rPr>
                <w:sz w:val="24"/>
              </w:rPr>
              <w:t>《一般工业固体废物贮存和填埋污染控制标准》（</w:t>
            </w:r>
            <w:r w:rsidRPr="003455B9">
              <w:rPr>
                <w:sz w:val="24"/>
              </w:rPr>
              <w:t>GB185</w:t>
            </w:r>
            <w:bookmarkStart w:id="187" w:name="OLE_LINK19"/>
            <w:bookmarkStart w:id="188" w:name="OLE_LINK23"/>
            <w:r w:rsidRPr="003455B9">
              <w:rPr>
                <w:sz w:val="24"/>
              </w:rPr>
              <w:t>99-2020</w:t>
            </w:r>
            <w:r w:rsidRPr="003455B9">
              <w:rPr>
                <w:sz w:val="24"/>
              </w:rPr>
              <w:t>）中相关规定执行；危险废物储存按《危险废物贮存污染控制标准》（</w:t>
            </w:r>
            <w:r w:rsidRPr="003455B9">
              <w:rPr>
                <w:sz w:val="24"/>
              </w:rPr>
              <w:t>GB18597-2023</w:t>
            </w:r>
            <w:r w:rsidRPr="003455B9">
              <w:rPr>
                <w:sz w:val="24"/>
              </w:rPr>
              <w:t>）中相关规定执行。</w:t>
            </w:r>
          </w:p>
          <w:p w14:paraId="5DCCCA3D" w14:textId="77777777" w:rsidR="00C60024" w:rsidRPr="003455B9" w:rsidRDefault="00C60024" w:rsidP="0015109C">
            <w:pPr>
              <w:adjustRightInd w:val="0"/>
              <w:snapToGrid w:val="0"/>
              <w:spacing w:line="360" w:lineRule="auto"/>
              <w:ind w:firstLineChars="200" w:firstLine="420"/>
              <w:rPr>
                <w:kern w:val="0"/>
                <w:szCs w:val="21"/>
              </w:rPr>
            </w:pPr>
          </w:p>
          <w:p w14:paraId="14776BEA" w14:textId="77777777" w:rsidR="00C60024" w:rsidRPr="003455B9" w:rsidRDefault="00C60024" w:rsidP="0015109C">
            <w:pPr>
              <w:adjustRightInd w:val="0"/>
              <w:snapToGrid w:val="0"/>
              <w:spacing w:line="360" w:lineRule="auto"/>
              <w:ind w:firstLineChars="200" w:firstLine="420"/>
              <w:rPr>
                <w:kern w:val="0"/>
                <w:szCs w:val="21"/>
              </w:rPr>
            </w:pPr>
          </w:p>
          <w:p w14:paraId="4473BD1C" w14:textId="77777777" w:rsidR="00C60024" w:rsidRPr="003455B9" w:rsidRDefault="00C60024" w:rsidP="0015109C">
            <w:pPr>
              <w:adjustRightInd w:val="0"/>
              <w:snapToGrid w:val="0"/>
              <w:spacing w:line="360" w:lineRule="auto"/>
              <w:ind w:firstLineChars="200" w:firstLine="420"/>
              <w:rPr>
                <w:kern w:val="0"/>
                <w:szCs w:val="21"/>
              </w:rPr>
            </w:pPr>
          </w:p>
          <w:bookmarkEnd w:id="187"/>
          <w:bookmarkEnd w:id="188"/>
          <w:p w14:paraId="272AB17E" w14:textId="77777777" w:rsidR="00C60024" w:rsidRPr="003455B9" w:rsidRDefault="00C60024" w:rsidP="0015109C">
            <w:pPr>
              <w:adjustRightInd w:val="0"/>
              <w:snapToGrid w:val="0"/>
              <w:spacing w:line="360" w:lineRule="auto"/>
              <w:ind w:firstLineChars="200" w:firstLine="420"/>
              <w:rPr>
                <w:kern w:val="0"/>
                <w:szCs w:val="21"/>
              </w:rPr>
            </w:pPr>
          </w:p>
          <w:p w14:paraId="2BE7EBD7" w14:textId="77777777" w:rsidR="00C60024" w:rsidRPr="003455B9" w:rsidRDefault="00C60024" w:rsidP="0015109C">
            <w:pPr>
              <w:adjustRightInd w:val="0"/>
              <w:snapToGrid w:val="0"/>
              <w:spacing w:line="360" w:lineRule="auto"/>
              <w:ind w:firstLineChars="200" w:firstLine="420"/>
              <w:rPr>
                <w:kern w:val="0"/>
                <w:szCs w:val="21"/>
              </w:rPr>
            </w:pPr>
          </w:p>
          <w:p w14:paraId="7B4F725D" w14:textId="77777777" w:rsidR="00C60024" w:rsidRPr="003455B9" w:rsidRDefault="00C60024" w:rsidP="0015109C">
            <w:pPr>
              <w:adjustRightInd w:val="0"/>
              <w:snapToGrid w:val="0"/>
              <w:spacing w:line="360" w:lineRule="auto"/>
              <w:ind w:firstLineChars="200" w:firstLine="420"/>
              <w:rPr>
                <w:kern w:val="0"/>
                <w:szCs w:val="21"/>
              </w:rPr>
            </w:pPr>
          </w:p>
          <w:p w14:paraId="31E36321" w14:textId="77777777" w:rsidR="00C60024" w:rsidRPr="003455B9" w:rsidRDefault="00C60024" w:rsidP="0015109C">
            <w:pPr>
              <w:adjustRightInd w:val="0"/>
              <w:snapToGrid w:val="0"/>
              <w:spacing w:line="360" w:lineRule="auto"/>
              <w:ind w:firstLineChars="200" w:firstLine="420"/>
              <w:rPr>
                <w:kern w:val="0"/>
                <w:szCs w:val="21"/>
              </w:rPr>
            </w:pPr>
          </w:p>
          <w:p w14:paraId="7B5EC0E0" w14:textId="77777777" w:rsidR="00C60024" w:rsidRPr="003455B9" w:rsidRDefault="00C60024" w:rsidP="0015109C">
            <w:pPr>
              <w:adjustRightInd w:val="0"/>
              <w:snapToGrid w:val="0"/>
              <w:spacing w:line="360" w:lineRule="auto"/>
              <w:ind w:firstLineChars="200" w:firstLine="420"/>
              <w:rPr>
                <w:kern w:val="0"/>
                <w:szCs w:val="21"/>
              </w:rPr>
            </w:pPr>
          </w:p>
          <w:p w14:paraId="7D1A540C" w14:textId="77777777" w:rsidR="00C60024" w:rsidRPr="003455B9" w:rsidRDefault="00C60024" w:rsidP="0015109C">
            <w:pPr>
              <w:adjustRightInd w:val="0"/>
              <w:snapToGrid w:val="0"/>
              <w:spacing w:line="360" w:lineRule="auto"/>
              <w:ind w:firstLineChars="200" w:firstLine="420"/>
              <w:rPr>
                <w:kern w:val="0"/>
                <w:szCs w:val="21"/>
              </w:rPr>
            </w:pPr>
          </w:p>
          <w:p w14:paraId="7617482B" w14:textId="77777777" w:rsidR="00C60024" w:rsidRPr="003455B9" w:rsidRDefault="00C60024" w:rsidP="0015109C">
            <w:pPr>
              <w:adjustRightInd w:val="0"/>
              <w:snapToGrid w:val="0"/>
              <w:spacing w:line="360" w:lineRule="auto"/>
              <w:ind w:firstLineChars="200" w:firstLine="420"/>
              <w:rPr>
                <w:kern w:val="0"/>
                <w:szCs w:val="21"/>
              </w:rPr>
            </w:pPr>
          </w:p>
          <w:p w14:paraId="7638848A" w14:textId="77777777" w:rsidR="00C60024" w:rsidRPr="003455B9" w:rsidRDefault="00C60024" w:rsidP="0015109C">
            <w:pPr>
              <w:adjustRightInd w:val="0"/>
              <w:snapToGrid w:val="0"/>
              <w:spacing w:line="360" w:lineRule="auto"/>
              <w:ind w:firstLineChars="200" w:firstLine="420"/>
              <w:rPr>
                <w:kern w:val="0"/>
                <w:szCs w:val="21"/>
              </w:rPr>
            </w:pPr>
          </w:p>
          <w:p w14:paraId="7141AA20" w14:textId="77777777" w:rsidR="00C60024" w:rsidRPr="003455B9" w:rsidRDefault="00C60024" w:rsidP="0015109C">
            <w:pPr>
              <w:adjustRightInd w:val="0"/>
              <w:snapToGrid w:val="0"/>
              <w:spacing w:line="360" w:lineRule="auto"/>
              <w:ind w:firstLineChars="200" w:firstLine="420"/>
              <w:rPr>
                <w:kern w:val="0"/>
                <w:szCs w:val="21"/>
              </w:rPr>
            </w:pPr>
          </w:p>
          <w:p w14:paraId="7F288189" w14:textId="77777777" w:rsidR="00C60024" w:rsidRPr="003455B9" w:rsidRDefault="00C60024" w:rsidP="0015109C">
            <w:pPr>
              <w:adjustRightInd w:val="0"/>
              <w:snapToGrid w:val="0"/>
              <w:spacing w:line="360" w:lineRule="auto"/>
              <w:ind w:firstLineChars="200" w:firstLine="420"/>
              <w:rPr>
                <w:kern w:val="0"/>
                <w:szCs w:val="21"/>
              </w:rPr>
            </w:pPr>
          </w:p>
          <w:p w14:paraId="4FFE64F9" w14:textId="77777777" w:rsidR="00C60024" w:rsidRPr="003455B9" w:rsidRDefault="00C60024" w:rsidP="0015109C">
            <w:pPr>
              <w:adjustRightInd w:val="0"/>
              <w:snapToGrid w:val="0"/>
              <w:spacing w:line="360" w:lineRule="auto"/>
              <w:ind w:firstLineChars="200" w:firstLine="420"/>
              <w:rPr>
                <w:kern w:val="0"/>
                <w:szCs w:val="21"/>
              </w:rPr>
            </w:pPr>
          </w:p>
          <w:p w14:paraId="6D747634" w14:textId="77777777" w:rsidR="00C60024" w:rsidRPr="003455B9" w:rsidRDefault="00C60024" w:rsidP="0015109C">
            <w:pPr>
              <w:adjustRightInd w:val="0"/>
              <w:snapToGrid w:val="0"/>
              <w:spacing w:line="360" w:lineRule="auto"/>
              <w:ind w:firstLineChars="200" w:firstLine="420"/>
              <w:rPr>
                <w:kern w:val="0"/>
                <w:szCs w:val="21"/>
              </w:rPr>
            </w:pPr>
          </w:p>
          <w:p w14:paraId="27E78940" w14:textId="77777777" w:rsidR="00C60024" w:rsidRPr="003455B9" w:rsidRDefault="00C60024" w:rsidP="0015109C">
            <w:pPr>
              <w:adjustRightInd w:val="0"/>
              <w:snapToGrid w:val="0"/>
              <w:spacing w:line="360" w:lineRule="auto"/>
              <w:ind w:firstLineChars="200" w:firstLine="420"/>
              <w:rPr>
                <w:kern w:val="0"/>
                <w:szCs w:val="21"/>
              </w:rPr>
            </w:pPr>
          </w:p>
          <w:p w14:paraId="78892680" w14:textId="77777777" w:rsidR="00C60024" w:rsidRPr="003455B9" w:rsidRDefault="00C60024" w:rsidP="0015109C">
            <w:pPr>
              <w:adjustRightInd w:val="0"/>
              <w:snapToGrid w:val="0"/>
              <w:spacing w:line="360" w:lineRule="auto"/>
              <w:ind w:firstLineChars="200" w:firstLine="420"/>
              <w:rPr>
                <w:kern w:val="0"/>
                <w:szCs w:val="21"/>
              </w:rPr>
            </w:pPr>
          </w:p>
          <w:p w14:paraId="4096FCED" w14:textId="77777777" w:rsidR="00C60024" w:rsidRPr="003455B9" w:rsidRDefault="00C60024" w:rsidP="0015109C">
            <w:pPr>
              <w:adjustRightInd w:val="0"/>
              <w:snapToGrid w:val="0"/>
              <w:spacing w:line="360" w:lineRule="auto"/>
              <w:ind w:firstLineChars="200" w:firstLine="420"/>
              <w:rPr>
                <w:kern w:val="0"/>
                <w:szCs w:val="21"/>
              </w:rPr>
            </w:pPr>
          </w:p>
          <w:p w14:paraId="7B71F6D2" w14:textId="17D21868" w:rsidR="00C60024" w:rsidRPr="003455B9" w:rsidRDefault="00C60024" w:rsidP="0015109C">
            <w:pPr>
              <w:adjustRightInd w:val="0"/>
              <w:snapToGrid w:val="0"/>
              <w:spacing w:line="360" w:lineRule="auto"/>
              <w:ind w:firstLineChars="200" w:firstLine="420"/>
              <w:rPr>
                <w:kern w:val="0"/>
                <w:szCs w:val="21"/>
              </w:rPr>
            </w:pPr>
          </w:p>
          <w:p w14:paraId="71FF1928" w14:textId="62750964" w:rsidR="00630236" w:rsidRPr="003455B9" w:rsidRDefault="00630236" w:rsidP="0015109C">
            <w:pPr>
              <w:adjustRightInd w:val="0"/>
              <w:snapToGrid w:val="0"/>
              <w:spacing w:line="360" w:lineRule="auto"/>
              <w:ind w:firstLineChars="200" w:firstLine="420"/>
              <w:rPr>
                <w:kern w:val="0"/>
                <w:szCs w:val="21"/>
              </w:rPr>
            </w:pPr>
          </w:p>
          <w:p w14:paraId="3EF636E4" w14:textId="06A4A272" w:rsidR="00630236" w:rsidRPr="003455B9" w:rsidRDefault="00630236" w:rsidP="0015109C">
            <w:pPr>
              <w:adjustRightInd w:val="0"/>
              <w:snapToGrid w:val="0"/>
              <w:spacing w:line="360" w:lineRule="auto"/>
              <w:ind w:firstLineChars="200" w:firstLine="420"/>
              <w:rPr>
                <w:kern w:val="0"/>
                <w:szCs w:val="21"/>
              </w:rPr>
            </w:pPr>
          </w:p>
          <w:p w14:paraId="74F8AC2E" w14:textId="02F24678" w:rsidR="00630236" w:rsidRPr="003455B9" w:rsidRDefault="00630236" w:rsidP="0015109C">
            <w:pPr>
              <w:adjustRightInd w:val="0"/>
              <w:snapToGrid w:val="0"/>
              <w:spacing w:line="360" w:lineRule="auto"/>
              <w:ind w:firstLineChars="200" w:firstLine="420"/>
              <w:rPr>
                <w:kern w:val="0"/>
                <w:szCs w:val="21"/>
              </w:rPr>
            </w:pPr>
          </w:p>
          <w:p w14:paraId="2386107C" w14:textId="693322F0" w:rsidR="00630236" w:rsidRPr="003455B9" w:rsidRDefault="00630236" w:rsidP="0015109C">
            <w:pPr>
              <w:adjustRightInd w:val="0"/>
              <w:snapToGrid w:val="0"/>
              <w:spacing w:line="360" w:lineRule="auto"/>
              <w:ind w:firstLineChars="200" w:firstLine="420"/>
              <w:rPr>
                <w:kern w:val="0"/>
                <w:szCs w:val="21"/>
              </w:rPr>
            </w:pPr>
          </w:p>
          <w:p w14:paraId="69D04360" w14:textId="75B5B32E" w:rsidR="00630236" w:rsidRPr="003455B9" w:rsidRDefault="00630236" w:rsidP="0015109C">
            <w:pPr>
              <w:adjustRightInd w:val="0"/>
              <w:snapToGrid w:val="0"/>
              <w:spacing w:line="360" w:lineRule="auto"/>
              <w:ind w:firstLineChars="200" w:firstLine="420"/>
              <w:rPr>
                <w:kern w:val="0"/>
                <w:szCs w:val="21"/>
              </w:rPr>
            </w:pPr>
          </w:p>
          <w:p w14:paraId="56A7EED6" w14:textId="77777777" w:rsidR="00630236" w:rsidRPr="003455B9" w:rsidRDefault="00630236" w:rsidP="0015109C">
            <w:pPr>
              <w:adjustRightInd w:val="0"/>
              <w:snapToGrid w:val="0"/>
              <w:spacing w:line="360" w:lineRule="auto"/>
              <w:ind w:firstLineChars="200" w:firstLine="420"/>
              <w:rPr>
                <w:kern w:val="0"/>
                <w:szCs w:val="21"/>
              </w:rPr>
            </w:pPr>
          </w:p>
          <w:p w14:paraId="5E16D79D" w14:textId="77777777" w:rsidR="00C60024" w:rsidRPr="003455B9" w:rsidRDefault="00C60024" w:rsidP="00562490">
            <w:pPr>
              <w:adjustRightInd w:val="0"/>
              <w:snapToGrid w:val="0"/>
              <w:spacing w:line="360" w:lineRule="auto"/>
              <w:rPr>
                <w:kern w:val="0"/>
                <w:szCs w:val="21"/>
              </w:rPr>
            </w:pPr>
          </w:p>
        </w:tc>
      </w:tr>
    </w:tbl>
    <w:p w14:paraId="0645EFE9" w14:textId="77777777" w:rsidR="00C60024" w:rsidRPr="003455B9" w:rsidRDefault="00C60024">
      <w:pPr>
        <w:pStyle w:val="af8"/>
        <w:jc w:val="center"/>
        <w:outlineLvl w:val="0"/>
        <w:rPr>
          <w:rFonts w:ascii="Times New Roman" w:hAnsi="Times New Roman"/>
          <w:snapToGrid w:val="0"/>
          <w:sz w:val="36"/>
          <w:szCs w:val="36"/>
        </w:rPr>
        <w:sectPr w:rsidR="00C60024" w:rsidRPr="003455B9">
          <w:pgSz w:w="11907" w:h="16840"/>
          <w:pgMar w:top="1701" w:right="1531" w:bottom="2127"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156"/>
        <w:gridCol w:w="11836"/>
      </w:tblGrid>
      <w:tr w:rsidR="003455B9" w:rsidRPr="003455B9" w14:paraId="0E935179" w14:textId="77777777" w:rsidTr="00EA090B">
        <w:trPr>
          <w:trHeight w:val="8060"/>
          <w:jc w:val="center"/>
        </w:trPr>
        <w:tc>
          <w:tcPr>
            <w:tcW w:w="445" w:type="pct"/>
            <w:vAlign w:val="center"/>
          </w:tcPr>
          <w:p w14:paraId="441162E2" w14:textId="77777777" w:rsidR="00C60024" w:rsidRPr="003455B9" w:rsidRDefault="00C60024" w:rsidP="00EA090B">
            <w:pPr>
              <w:adjustRightInd w:val="0"/>
              <w:snapToGrid w:val="0"/>
              <w:jc w:val="center"/>
              <w:rPr>
                <w:kern w:val="0"/>
                <w:szCs w:val="21"/>
              </w:rPr>
            </w:pPr>
            <w:r w:rsidRPr="003455B9">
              <w:rPr>
                <w:kern w:val="0"/>
                <w:szCs w:val="21"/>
              </w:rPr>
              <w:lastRenderedPageBreak/>
              <w:t>总量</w:t>
            </w:r>
          </w:p>
          <w:p w14:paraId="6A0B5C81" w14:textId="77777777" w:rsidR="00C60024" w:rsidRPr="003455B9" w:rsidRDefault="00C60024" w:rsidP="00EA090B">
            <w:pPr>
              <w:adjustRightInd w:val="0"/>
              <w:snapToGrid w:val="0"/>
              <w:jc w:val="center"/>
              <w:rPr>
                <w:kern w:val="0"/>
                <w:szCs w:val="21"/>
              </w:rPr>
            </w:pPr>
            <w:r w:rsidRPr="003455B9">
              <w:rPr>
                <w:kern w:val="0"/>
                <w:szCs w:val="21"/>
              </w:rPr>
              <w:t>控制</w:t>
            </w:r>
          </w:p>
          <w:p w14:paraId="50E8A9FD" w14:textId="77777777" w:rsidR="00C60024" w:rsidRPr="003455B9" w:rsidRDefault="00C60024" w:rsidP="00EA090B">
            <w:pPr>
              <w:adjustRightInd w:val="0"/>
              <w:snapToGrid w:val="0"/>
              <w:jc w:val="center"/>
              <w:rPr>
                <w:kern w:val="0"/>
                <w:szCs w:val="21"/>
              </w:rPr>
            </w:pPr>
            <w:r w:rsidRPr="003455B9">
              <w:rPr>
                <w:kern w:val="0"/>
                <w:szCs w:val="21"/>
              </w:rPr>
              <w:t>指标</w:t>
            </w:r>
          </w:p>
        </w:tc>
        <w:tc>
          <w:tcPr>
            <w:tcW w:w="4555" w:type="pct"/>
            <w:vAlign w:val="center"/>
          </w:tcPr>
          <w:p w14:paraId="08CE22AF" w14:textId="77777777" w:rsidR="00C60024" w:rsidRPr="003455B9" w:rsidRDefault="00C60024" w:rsidP="00EA090B">
            <w:pPr>
              <w:spacing w:line="360" w:lineRule="auto"/>
              <w:ind w:firstLine="482"/>
              <w:rPr>
                <w:sz w:val="24"/>
              </w:rPr>
            </w:pPr>
            <w:r w:rsidRPr="003455B9">
              <w:rPr>
                <w:sz w:val="24"/>
              </w:rPr>
              <w:t>建设项目污染物排放总量指标见表</w:t>
            </w:r>
            <w:r w:rsidRPr="003455B9">
              <w:rPr>
                <w:sz w:val="24"/>
              </w:rPr>
              <w:t>3-</w:t>
            </w:r>
            <w:r w:rsidR="00385E64" w:rsidRPr="003455B9">
              <w:rPr>
                <w:sz w:val="24"/>
              </w:rPr>
              <w:t>6</w:t>
            </w:r>
            <w:r w:rsidRPr="003455B9">
              <w:rPr>
                <w:sz w:val="24"/>
              </w:rPr>
              <w:t>。</w:t>
            </w:r>
          </w:p>
          <w:p w14:paraId="671549E5" w14:textId="77777777" w:rsidR="00C60024" w:rsidRPr="003455B9" w:rsidRDefault="00C60024" w:rsidP="00EA090B">
            <w:pPr>
              <w:ind w:firstLine="482"/>
              <w:jc w:val="center"/>
              <w:rPr>
                <w:b/>
                <w:bCs/>
                <w:sz w:val="24"/>
              </w:rPr>
            </w:pPr>
            <w:r w:rsidRPr="003455B9">
              <w:rPr>
                <w:b/>
                <w:bCs/>
                <w:sz w:val="24"/>
              </w:rPr>
              <w:t>表</w:t>
            </w:r>
            <w:r w:rsidRPr="003455B9">
              <w:rPr>
                <w:b/>
                <w:bCs/>
                <w:sz w:val="24"/>
              </w:rPr>
              <w:t>3-</w:t>
            </w:r>
            <w:r w:rsidR="00385E64" w:rsidRPr="003455B9">
              <w:rPr>
                <w:b/>
                <w:bCs/>
                <w:sz w:val="24"/>
              </w:rPr>
              <w:t>6</w:t>
            </w:r>
            <w:r w:rsidRPr="003455B9">
              <w:rPr>
                <w:b/>
                <w:bCs/>
                <w:sz w:val="24"/>
              </w:rPr>
              <w:t xml:space="preserve"> </w:t>
            </w:r>
            <w:r w:rsidRPr="003455B9">
              <w:rPr>
                <w:b/>
                <w:bCs/>
                <w:sz w:val="24"/>
              </w:rPr>
              <w:t>建设项目污染物排放总量指标（单位：</w:t>
            </w:r>
            <w:r w:rsidRPr="003455B9">
              <w:rPr>
                <w:b/>
                <w:bCs/>
                <w:sz w:val="24"/>
              </w:rPr>
              <w:t>t/a</w:t>
            </w:r>
            <w:r w:rsidRPr="003455B9">
              <w:rPr>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8"/>
              <w:gridCol w:w="316"/>
              <w:gridCol w:w="1271"/>
              <w:gridCol w:w="1225"/>
              <w:gridCol w:w="1220"/>
              <w:gridCol w:w="695"/>
              <w:gridCol w:w="693"/>
              <w:gridCol w:w="1332"/>
              <w:gridCol w:w="1429"/>
              <w:gridCol w:w="1631"/>
              <w:gridCol w:w="1220"/>
            </w:tblGrid>
            <w:tr w:rsidR="003455B9" w:rsidRPr="003455B9" w14:paraId="1AAE87EC" w14:textId="77777777" w:rsidTr="0083379D">
              <w:trPr>
                <w:cantSplit/>
                <w:trHeight w:val="300"/>
                <w:jc w:val="center"/>
              </w:trPr>
              <w:tc>
                <w:tcPr>
                  <w:tcW w:w="253" w:type="pct"/>
                  <w:vMerge w:val="restart"/>
                  <w:vAlign w:val="center"/>
                </w:tcPr>
                <w:p w14:paraId="36C0CA7B" w14:textId="77777777" w:rsidR="00C60024" w:rsidRPr="003455B9" w:rsidRDefault="00C60024" w:rsidP="00EA090B">
                  <w:pPr>
                    <w:adjustRightInd w:val="0"/>
                    <w:snapToGrid w:val="0"/>
                    <w:jc w:val="center"/>
                    <w:rPr>
                      <w:b/>
                      <w:szCs w:val="21"/>
                    </w:rPr>
                  </w:pPr>
                  <w:bookmarkStart w:id="189" w:name="_Hlk215496643"/>
                  <w:r w:rsidRPr="003455B9">
                    <w:rPr>
                      <w:b/>
                      <w:szCs w:val="21"/>
                    </w:rPr>
                    <w:t>类别</w:t>
                  </w:r>
                </w:p>
              </w:tc>
              <w:tc>
                <w:tcPr>
                  <w:tcW w:w="683" w:type="pct"/>
                  <w:gridSpan w:val="2"/>
                  <w:vMerge w:val="restart"/>
                  <w:vAlign w:val="center"/>
                </w:tcPr>
                <w:p w14:paraId="1D24A6EE" w14:textId="77777777" w:rsidR="00C60024" w:rsidRPr="003455B9" w:rsidRDefault="00C60024" w:rsidP="00EA090B">
                  <w:pPr>
                    <w:adjustRightInd w:val="0"/>
                    <w:snapToGrid w:val="0"/>
                    <w:jc w:val="center"/>
                    <w:rPr>
                      <w:b/>
                      <w:szCs w:val="21"/>
                    </w:rPr>
                  </w:pPr>
                  <w:r w:rsidRPr="003455B9">
                    <w:rPr>
                      <w:b/>
                      <w:szCs w:val="21"/>
                    </w:rPr>
                    <w:t>污染物名称</w:t>
                  </w:r>
                </w:p>
              </w:tc>
              <w:tc>
                <w:tcPr>
                  <w:tcW w:w="1052" w:type="pct"/>
                  <w:gridSpan w:val="2"/>
                  <w:vAlign w:val="center"/>
                </w:tcPr>
                <w:p w14:paraId="2224AE90" w14:textId="77777777" w:rsidR="00C60024" w:rsidRPr="003455B9" w:rsidRDefault="00C60024" w:rsidP="00EA090B">
                  <w:pPr>
                    <w:adjustRightInd w:val="0"/>
                    <w:snapToGrid w:val="0"/>
                    <w:jc w:val="center"/>
                    <w:rPr>
                      <w:b/>
                      <w:szCs w:val="21"/>
                    </w:rPr>
                  </w:pPr>
                  <w:r w:rsidRPr="003455B9">
                    <w:rPr>
                      <w:b/>
                      <w:szCs w:val="21"/>
                    </w:rPr>
                    <w:t>现有项目</w:t>
                  </w:r>
                </w:p>
              </w:tc>
              <w:tc>
                <w:tcPr>
                  <w:tcW w:w="1170" w:type="pct"/>
                  <w:gridSpan w:val="3"/>
                  <w:vAlign w:val="center"/>
                </w:tcPr>
                <w:p w14:paraId="74498354" w14:textId="77777777" w:rsidR="00C60024" w:rsidRPr="003455B9" w:rsidRDefault="00C60024" w:rsidP="00EA090B">
                  <w:pPr>
                    <w:adjustRightInd w:val="0"/>
                    <w:snapToGrid w:val="0"/>
                    <w:jc w:val="center"/>
                    <w:rPr>
                      <w:b/>
                      <w:szCs w:val="21"/>
                    </w:rPr>
                  </w:pPr>
                  <w:r w:rsidRPr="003455B9">
                    <w:rPr>
                      <w:b/>
                      <w:szCs w:val="21"/>
                    </w:rPr>
                    <w:t>本项目</w:t>
                  </w:r>
                </w:p>
              </w:tc>
              <w:tc>
                <w:tcPr>
                  <w:tcW w:w="615" w:type="pct"/>
                  <w:vMerge w:val="restart"/>
                  <w:vAlign w:val="center"/>
                </w:tcPr>
                <w:p w14:paraId="4340367C" w14:textId="77777777" w:rsidR="00C60024" w:rsidRPr="003455B9" w:rsidRDefault="00C60024" w:rsidP="00EA090B">
                  <w:pPr>
                    <w:adjustRightInd w:val="0"/>
                    <w:snapToGrid w:val="0"/>
                    <w:jc w:val="center"/>
                    <w:rPr>
                      <w:b/>
                      <w:szCs w:val="21"/>
                    </w:rPr>
                  </w:pPr>
                  <w:r w:rsidRPr="003455B9">
                    <w:rPr>
                      <w:b/>
                      <w:bCs/>
                      <w:szCs w:val="21"/>
                    </w:rPr>
                    <w:t>“</w:t>
                  </w:r>
                  <w:r w:rsidRPr="003455B9">
                    <w:rPr>
                      <w:b/>
                      <w:bCs/>
                      <w:szCs w:val="21"/>
                    </w:rPr>
                    <w:t>以新带老</w:t>
                  </w:r>
                  <w:r w:rsidRPr="003455B9">
                    <w:rPr>
                      <w:b/>
                      <w:bCs/>
                      <w:szCs w:val="21"/>
                    </w:rPr>
                    <w:t>”</w:t>
                  </w:r>
                  <w:r w:rsidRPr="003455B9">
                    <w:rPr>
                      <w:b/>
                      <w:bCs/>
                      <w:szCs w:val="21"/>
                    </w:rPr>
                    <w:t>削减量</w:t>
                  </w:r>
                </w:p>
              </w:tc>
              <w:tc>
                <w:tcPr>
                  <w:tcW w:w="702" w:type="pct"/>
                  <w:vMerge w:val="restart"/>
                  <w:vAlign w:val="center"/>
                </w:tcPr>
                <w:p w14:paraId="11770E63" w14:textId="77777777" w:rsidR="00C60024" w:rsidRPr="003455B9" w:rsidRDefault="00C60024" w:rsidP="00EA090B">
                  <w:pPr>
                    <w:adjustRightInd w:val="0"/>
                    <w:snapToGrid w:val="0"/>
                    <w:jc w:val="center"/>
                    <w:rPr>
                      <w:b/>
                      <w:szCs w:val="21"/>
                    </w:rPr>
                  </w:pPr>
                  <w:r w:rsidRPr="003455B9">
                    <w:rPr>
                      <w:b/>
                      <w:bCs/>
                      <w:szCs w:val="21"/>
                    </w:rPr>
                    <w:t>扩建后全厂排放量</w:t>
                  </w:r>
                </w:p>
              </w:tc>
              <w:tc>
                <w:tcPr>
                  <w:tcW w:w="525" w:type="pct"/>
                  <w:vMerge w:val="restart"/>
                  <w:vAlign w:val="center"/>
                </w:tcPr>
                <w:p w14:paraId="1F6FAF8D" w14:textId="77777777" w:rsidR="00C60024" w:rsidRPr="003455B9" w:rsidRDefault="00C60024" w:rsidP="00EA090B">
                  <w:pPr>
                    <w:adjustRightInd w:val="0"/>
                    <w:snapToGrid w:val="0"/>
                    <w:jc w:val="center"/>
                    <w:rPr>
                      <w:b/>
                      <w:szCs w:val="21"/>
                    </w:rPr>
                  </w:pPr>
                  <w:r w:rsidRPr="003455B9">
                    <w:rPr>
                      <w:b/>
                      <w:bCs/>
                      <w:szCs w:val="21"/>
                    </w:rPr>
                    <w:t>排放增减量</w:t>
                  </w:r>
                </w:p>
              </w:tc>
            </w:tr>
            <w:tr w:rsidR="003455B9" w:rsidRPr="003455B9" w14:paraId="21293BED" w14:textId="77777777" w:rsidTr="0083379D">
              <w:trPr>
                <w:cantSplit/>
                <w:trHeight w:val="470"/>
                <w:jc w:val="center"/>
              </w:trPr>
              <w:tc>
                <w:tcPr>
                  <w:tcW w:w="253" w:type="pct"/>
                  <w:vMerge/>
                  <w:tcBorders>
                    <w:bottom w:val="single" w:sz="4" w:space="0" w:color="auto"/>
                  </w:tcBorders>
                  <w:vAlign w:val="center"/>
                </w:tcPr>
                <w:p w14:paraId="34A11817" w14:textId="77777777" w:rsidR="00C60024" w:rsidRPr="003455B9" w:rsidRDefault="00C60024" w:rsidP="00EA090B">
                  <w:pPr>
                    <w:adjustRightInd w:val="0"/>
                    <w:snapToGrid w:val="0"/>
                    <w:jc w:val="center"/>
                    <w:rPr>
                      <w:b/>
                      <w:szCs w:val="21"/>
                    </w:rPr>
                  </w:pPr>
                </w:p>
              </w:tc>
              <w:tc>
                <w:tcPr>
                  <w:tcW w:w="683" w:type="pct"/>
                  <w:gridSpan w:val="2"/>
                  <w:vMerge/>
                  <w:vAlign w:val="center"/>
                </w:tcPr>
                <w:p w14:paraId="2325FC67" w14:textId="77777777" w:rsidR="00C60024" w:rsidRPr="003455B9" w:rsidRDefault="00C60024" w:rsidP="00EA090B">
                  <w:pPr>
                    <w:adjustRightInd w:val="0"/>
                    <w:snapToGrid w:val="0"/>
                    <w:jc w:val="center"/>
                    <w:rPr>
                      <w:b/>
                      <w:szCs w:val="21"/>
                    </w:rPr>
                  </w:pPr>
                </w:p>
              </w:tc>
              <w:tc>
                <w:tcPr>
                  <w:tcW w:w="527" w:type="pct"/>
                  <w:vAlign w:val="center"/>
                </w:tcPr>
                <w:p w14:paraId="0350D14A" w14:textId="77777777" w:rsidR="00C60024" w:rsidRPr="003455B9" w:rsidRDefault="00C60024" w:rsidP="00EA090B">
                  <w:pPr>
                    <w:adjustRightInd w:val="0"/>
                    <w:snapToGrid w:val="0"/>
                    <w:jc w:val="center"/>
                    <w:rPr>
                      <w:b/>
                      <w:szCs w:val="21"/>
                    </w:rPr>
                  </w:pPr>
                  <w:r w:rsidRPr="003455B9">
                    <w:rPr>
                      <w:b/>
                      <w:szCs w:val="21"/>
                    </w:rPr>
                    <w:t>实际排放量</w:t>
                  </w:r>
                </w:p>
              </w:tc>
              <w:tc>
                <w:tcPr>
                  <w:tcW w:w="525" w:type="pct"/>
                  <w:vAlign w:val="center"/>
                </w:tcPr>
                <w:p w14:paraId="4E79BD81" w14:textId="77777777" w:rsidR="00C60024" w:rsidRPr="003455B9" w:rsidRDefault="00C60024" w:rsidP="00EA090B">
                  <w:pPr>
                    <w:adjustRightInd w:val="0"/>
                    <w:snapToGrid w:val="0"/>
                    <w:jc w:val="center"/>
                    <w:rPr>
                      <w:b/>
                      <w:szCs w:val="21"/>
                    </w:rPr>
                  </w:pPr>
                  <w:r w:rsidRPr="003455B9">
                    <w:rPr>
                      <w:b/>
                      <w:szCs w:val="21"/>
                    </w:rPr>
                    <w:t>核定排放量</w:t>
                  </w:r>
                  <w:r w:rsidR="00024AF2" w:rsidRPr="003455B9">
                    <w:rPr>
                      <w:rFonts w:hint="eastAsia"/>
                      <w:b/>
                      <w:szCs w:val="21"/>
                    </w:rPr>
                    <w:t>*</w:t>
                  </w:r>
                </w:p>
              </w:tc>
              <w:tc>
                <w:tcPr>
                  <w:tcW w:w="299" w:type="pct"/>
                  <w:tcBorders>
                    <w:right w:val="single" w:sz="2" w:space="0" w:color="auto"/>
                  </w:tcBorders>
                  <w:vAlign w:val="center"/>
                </w:tcPr>
                <w:p w14:paraId="2F67CB7E" w14:textId="77777777" w:rsidR="00C60024" w:rsidRPr="003455B9" w:rsidRDefault="00C60024" w:rsidP="00EA090B">
                  <w:pPr>
                    <w:adjustRightInd w:val="0"/>
                    <w:snapToGrid w:val="0"/>
                    <w:jc w:val="center"/>
                    <w:rPr>
                      <w:b/>
                      <w:szCs w:val="21"/>
                    </w:rPr>
                  </w:pPr>
                  <w:r w:rsidRPr="003455B9">
                    <w:rPr>
                      <w:b/>
                      <w:szCs w:val="21"/>
                    </w:rPr>
                    <w:t>产生量</w:t>
                  </w:r>
                </w:p>
              </w:tc>
              <w:tc>
                <w:tcPr>
                  <w:tcW w:w="298" w:type="pct"/>
                  <w:tcBorders>
                    <w:right w:val="single" w:sz="2" w:space="0" w:color="auto"/>
                  </w:tcBorders>
                  <w:vAlign w:val="center"/>
                </w:tcPr>
                <w:p w14:paraId="3BF67225" w14:textId="77777777" w:rsidR="00C60024" w:rsidRPr="003455B9" w:rsidRDefault="00C60024" w:rsidP="00EA090B">
                  <w:pPr>
                    <w:adjustRightInd w:val="0"/>
                    <w:snapToGrid w:val="0"/>
                    <w:jc w:val="center"/>
                    <w:rPr>
                      <w:b/>
                      <w:szCs w:val="21"/>
                    </w:rPr>
                  </w:pPr>
                  <w:r w:rsidRPr="003455B9">
                    <w:rPr>
                      <w:b/>
                      <w:szCs w:val="21"/>
                    </w:rPr>
                    <w:t>削减量</w:t>
                  </w:r>
                </w:p>
              </w:tc>
              <w:tc>
                <w:tcPr>
                  <w:tcW w:w="573" w:type="pct"/>
                  <w:tcBorders>
                    <w:left w:val="single" w:sz="2" w:space="0" w:color="auto"/>
                  </w:tcBorders>
                  <w:vAlign w:val="center"/>
                </w:tcPr>
                <w:p w14:paraId="7885D951" w14:textId="77777777" w:rsidR="00C60024" w:rsidRPr="003455B9" w:rsidRDefault="00C60024" w:rsidP="00EA090B">
                  <w:pPr>
                    <w:adjustRightInd w:val="0"/>
                    <w:snapToGrid w:val="0"/>
                    <w:jc w:val="center"/>
                    <w:rPr>
                      <w:b/>
                      <w:szCs w:val="21"/>
                    </w:rPr>
                  </w:pPr>
                  <w:r w:rsidRPr="003455B9">
                    <w:rPr>
                      <w:b/>
                      <w:szCs w:val="21"/>
                    </w:rPr>
                    <w:t>排放量</w:t>
                  </w:r>
                </w:p>
              </w:tc>
              <w:tc>
                <w:tcPr>
                  <w:tcW w:w="615" w:type="pct"/>
                  <w:vMerge/>
                  <w:vAlign w:val="center"/>
                </w:tcPr>
                <w:p w14:paraId="41EEFD80" w14:textId="77777777" w:rsidR="00C60024" w:rsidRPr="003455B9" w:rsidRDefault="00C60024" w:rsidP="00EA090B">
                  <w:pPr>
                    <w:adjustRightInd w:val="0"/>
                    <w:snapToGrid w:val="0"/>
                    <w:jc w:val="center"/>
                    <w:rPr>
                      <w:b/>
                      <w:bCs/>
                      <w:szCs w:val="21"/>
                    </w:rPr>
                  </w:pPr>
                </w:p>
              </w:tc>
              <w:tc>
                <w:tcPr>
                  <w:tcW w:w="702" w:type="pct"/>
                  <w:vMerge/>
                  <w:vAlign w:val="center"/>
                </w:tcPr>
                <w:p w14:paraId="087FE1C2" w14:textId="77777777" w:rsidR="00C60024" w:rsidRPr="003455B9" w:rsidRDefault="00C60024" w:rsidP="00EA090B">
                  <w:pPr>
                    <w:adjustRightInd w:val="0"/>
                    <w:snapToGrid w:val="0"/>
                    <w:jc w:val="center"/>
                    <w:rPr>
                      <w:b/>
                      <w:bCs/>
                      <w:szCs w:val="21"/>
                    </w:rPr>
                  </w:pPr>
                </w:p>
              </w:tc>
              <w:tc>
                <w:tcPr>
                  <w:tcW w:w="525" w:type="pct"/>
                  <w:vMerge/>
                  <w:vAlign w:val="center"/>
                </w:tcPr>
                <w:p w14:paraId="2D04832E" w14:textId="77777777" w:rsidR="00C60024" w:rsidRPr="003455B9" w:rsidRDefault="00C60024" w:rsidP="00EA090B">
                  <w:pPr>
                    <w:adjustRightInd w:val="0"/>
                    <w:snapToGrid w:val="0"/>
                    <w:jc w:val="center"/>
                    <w:rPr>
                      <w:b/>
                      <w:bCs/>
                      <w:szCs w:val="21"/>
                    </w:rPr>
                  </w:pPr>
                </w:p>
              </w:tc>
            </w:tr>
            <w:tr w:rsidR="003455B9" w:rsidRPr="003455B9" w14:paraId="1634A023" w14:textId="77777777" w:rsidTr="0083379D">
              <w:trPr>
                <w:cantSplit/>
                <w:trHeight w:val="231"/>
                <w:jc w:val="center"/>
              </w:trPr>
              <w:tc>
                <w:tcPr>
                  <w:tcW w:w="253" w:type="pct"/>
                  <w:vMerge w:val="restart"/>
                  <w:vAlign w:val="center"/>
                </w:tcPr>
                <w:p w14:paraId="45ECC020" w14:textId="77777777" w:rsidR="0083379D" w:rsidRPr="003455B9" w:rsidRDefault="0083379D" w:rsidP="0083379D">
                  <w:pPr>
                    <w:adjustRightInd w:val="0"/>
                    <w:snapToGrid w:val="0"/>
                    <w:jc w:val="center"/>
                    <w:rPr>
                      <w:szCs w:val="21"/>
                    </w:rPr>
                  </w:pPr>
                  <w:bookmarkStart w:id="190" w:name="_Hlk192507604"/>
                  <w:bookmarkStart w:id="191" w:name="_Hlk217635041"/>
                  <w:r w:rsidRPr="003455B9">
                    <w:rPr>
                      <w:szCs w:val="21"/>
                    </w:rPr>
                    <w:t>废</w:t>
                  </w:r>
                </w:p>
                <w:p w14:paraId="26935AFA" w14:textId="77777777" w:rsidR="0083379D" w:rsidRPr="003455B9" w:rsidRDefault="0083379D" w:rsidP="0083379D">
                  <w:pPr>
                    <w:adjustRightInd w:val="0"/>
                    <w:snapToGrid w:val="0"/>
                    <w:jc w:val="center"/>
                    <w:rPr>
                      <w:szCs w:val="21"/>
                    </w:rPr>
                  </w:pPr>
                  <w:r w:rsidRPr="003455B9">
                    <w:rPr>
                      <w:szCs w:val="21"/>
                    </w:rPr>
                    <w:t>气</w:t>
                  </w:r>
                </w:p>
              </w:tc>
              <w:tc>
                <w:tcPr>
                  <w:tcW w:w="136" w:type="pct"/>
                  <w:vMerge w:val="restart"/>
                  <w:vAlign w:val="center"/>
                </w:tcPr>
                <w:p w14:paraId="7E15EA01" w14:textId="77777777" w:rsidR="0083379D" w:rsidRPr="003455B9" w:rsidRDefault="0083379D" w:rsidP="0083379D">
                  <w:pPr>
                    <w:adjustRightInd w:val="0"/>
                    <w:snapToGrid w:val="0"/>
                    <w:jc w:val="center"/>
                    <w:rPr>
                      <w:snapToGrid w:val="0"/>
                      <w:szCs w:val="21"/>
                    </w:rPr>
                  </w:pPr>
                  <w:r w:rsidRPr="003455B9">
                    <w:rPr>
                      <w:rFonts w:hint="eastAsia"/>
                      <w:snapToGrid w:val="0"/>
                      <w:szCs w:val="21"/>
                    </w:rPr>
                    <w:t>有组织</w:t>
                  </w:r>
                </w:p>
              </w:tc>
              <w:tc>
                <w:tcPr>
                  <w:tcW w:w="547" w:type="pct"/>
                  <w:vAlign w:val="center"/>
                </w:tcPr>
                <w:p w14:paraId="29BF299E" w14:textId="77777777" w:rsidR="0083379D" w:rsidRPr="003455B9" w:rsidRDefault="0083379D" w:rsidP="0083379D">
                  <w:pPr>
                    <w:adjustRightInd w:val="0"/>
                    <w:snapToGrid w:val="0"/>
                    <w:jc w:val="center"/>
                    <w:rPr>
                      <w:snapToGrid w:val="0"/>
                      <w:szCs w:val="21"/>
                    </w:rPr>
                  </w:pPr>
                  <w:r w:rsidRPr="003455B9">
                    <w:rPr>
                      <w:snapToGrid w:val="0"/>
                      <w:szCs w:val="21"/>
                    </w:rPr>
                    <w:t>颗粒物</w:t>
                  </w:r>
                </w:p>
              </w:tc>
              <w:tc>
                <w:tcPr>
                  <w:tcW w:w="527" w:type="pct"/>
                  <w:vAlign w:val="center"/>
                </w:tcPr>
                <w:p w14:paraId="25AC529D" w14:textId="11431C60" w:rsidR="0083379D" w:rsidRPr="003455B9" w:rsidRDefault="0083379D" w:rsidP="0083379D">
                  <w:pPr>
                    <w:jc w:val="center"/>
                    <w:rPr>
                      <w:szCs w:val="21"/>
                    </w:rPr>
                  </w:pPr>
                  <w:r w:rsidRPr="003455B9">
                    <w:rPr>
                      <w:rFonts w:eastAsia="等线"/>
                      <w:szCs w:val="21"/>
                    </w:rPr>
                    <w:t xml:space="preserve">0.0200 </w:t>
                  </w:r>
                </w:p>
              </w:tc>
              <w:tc>
                <w:tcPr>
                  <w:tcW w:w="525" w:type="pct"/>
                  <w:vAlign w:val="center"/>
                </w:tcPr>
                <w:p w14:paraId="5EEA1E0F"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56901B29" w14:textId="0E8945C1" w:rsidR="0083379D" w:rsidRPr="003455B9" w:rsidRDefault="0083379D" w:rsidP="0083379D">
                  <w:pPr>
                    <w:jc w:val="center"/>
                    <w:rPr>
                      <w:rFonts w:eastAsia="等线"/>
                      <w:szCs w:val="21"/>
                    </w:rPr>
                  </w:pPr>
                  <w:r w:rsidRPr="003455B9">
                    <w:rPr>
                      <w:rFonts w:eastAsia="等线" w:hint="eastAsia"/>
                      <w:szCs w:val="21"/>
                    </w:rPr>
                    <w:t>0</w:t>
                  </w:r>
                </w:p>
              </w:tc>
              <w:tc>
                <w:tcPr>
                  <w:tcW w:w="298" w:type="pct"/>
                  <w:tcBorders>
                    <w:right w:val="single" w:sz="2" w:space="0" w:color="auto"/>
                  </w:tcBorders>
                </w:tcPr>
                <w:p w14:paraId="716EDB71" w14:textId="65AB0A79"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44E57F4D" w14:textId="1E66EC44" w:rsidR="0083379D" w:rsidRPr="003455B9" w:rsidRDefault="0083379D" w:rsidP="0083379D">
                  <w:pPr>
                    <w:jc w:val="center"/>
                    <w:rPr>
                      <w:rFonts w:eastAsia="等线"/>
                      <w:szCs w:val="21"/>
                    </w:rPr>
                  </w:pPr>
                  <w:r w:rsidRPr="003455B9">
                    <w:rPr>
                      <w:rFonts w:eastAsia="等线" w:hint="eastAsia"/>
                      <w:szCs w:val="21"/>
                    </w:rPr>
                    <w:t>0</w:t>
                  </w:r>
                </w:p>
              </w:tc>
              <w:tc>
                <w:tcPr>
                  <w:tcW w:w="615" w:type="pct"/>
                </w:tcPr>
                <w:p w14:paraId="3351938D"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5B96553F" w14:textId="77777777" w:rsidR="0083379D" w:rsidRPr="003455B9" w:rsidRDefault="0083379D" w:rsidP="0083379D">
                  <w:pPr>
                    <w:jc w:val="center"/>
                    <w:rPr>
                      <w:rFonts w:eastAsia="等线"/>
                      <w:szCs w:val="21"/>
                    </w:rPr>
                  </w:pPr>
                  <w:r w:rsidRPr="003455B9">
                    <w:rPr>
                      <w:rFonts w:eastAsia="等线"/>
                      <w:szCs w:val="21"/>
                    </w:rPr>
                    <w:t xml:space="preserve">0.0200 </w:t>
                  </w:r>
                </w:p>
              </w:tc>
              <w:tc>
                <w:tcPr>
                  <w:tcW w:w="525" w:type="pct"/>
                  <w:vAlign w:val="center"/>
                </w:tcPr>
                <w:p w14:paraId="3151479A" w14:textId="77777777" w:rsidR="0083379D" w:rsidRPr="003455B9" w:rsidRDefault="0083379D" w:rsidP="0083379D">
                  <w:pPr>
                    <w:jc w:val="center"/>
                    <w:rPr>
                      <w:rFonts w:eastAsia="等线"/>
                      <w:szCs w:val="21"/>
                    </w:rPr>
                  </w:pPr>
                  <w:bookmarkStart w:id="192" w:name="OLE_LINK81"/>
                  <w:bookmarkStart w:id="193" w:name="OLE_LINK82"/>
                  <w:r w:rsidRPr="003455B9">
                    <w:rPr>
                      <w:rFonts w:eastAsia="等线"/>
                      <w:szCs w:val="21"/>
                    </w:rPr>
                    <w:t>+</w:t>
                  </w:r>
                  <w:bookmarkEnd w:id="192"/>
                  <w:bookmarkEnd w:id="193"/>
                  <w:r w:rsidRPr="003455B9">
                    <w:rPr>
                      <w:rFonts w:eastAsia="等线"/>
                      <w:szCs w:val="21"/>
                    </w:rPr>
                    <w:t xml:space="preserve">0.0200 </w:t>
                  </w:r>
                </w:p>
              </w:tc>
            </w:tr>
            <w:tr w:rsidR="003455B9" w:rsidRPr="003455B9" w14:paraId="0FB353B9" w14:textId="77777777" w:rsidTr="0083379D">
              <w:trPr>
                <w:cantSplit/>
                <w:trHeight w:val="228"/>
                <w:jc w:val="center"/>
              </w:trPr>
              <w:tc>
                <w:tcPr>
                  <w:tcW w:w="253" w:type="pct"/>
                  <w:vMerge/>
                  <w:vAlign w:val="center"/>
                </w:tcPr>
                <w:p w14:paraId="7BF0133C" w14:textId="77777777" w:rsidR="0083379D" w:rsidRPr="003455B9" w:rsidRDefault="0083379D" w:rsidP="0083379D">
                  <w:pPr>
                    <w:adjustRightInd w:val="0"/>
                    <w:snapToGrid w:val="0"/>
                    <w:jc w:val="center"/>
                    <w:rPr>
                      <w:szCs w:val="21"/>
                    </w:rPr>
                  </w:pPr>
                </w:p>
              </w:tc>
              <w:tc>
                <w:tcPr>
                  <w:tcW w:w="136" w:type="pct"/>
                  <w:vMerge/>
                  <w:vAlign w:val="center"/>
                </w:tcPr>
                <w:p w14:paraId="441EF1AA" w14:textId="77777777" w:rsidR="0083379D" w:rsidRPr="003455B9" w:rsidRDefault="0083379D" w:rsidP="0083379D">
                  <w:pPr>
                    <w:adjustRightInd w:val="0"/>
                    <w:snapToGrid w:val="0"/>
                    <w:jc w:val="center"/>
                    <w:rPr>
                      <w:snapToGrid w:val="0"/>
                      <w:szCs w:val="21"/>
                    </w:rPr>
                  </w:pPr>
                </w:p>
              </w:tc>
              <w:tc>
                <w:tcPr>
                  <w:tcW w:w="547" w:type="pct"/>
                  <w:vAlign w:val="center"/>
                </w:tcPr>
                <w:p w14:paraId="7229CCD0" w14:textId="77777777" w:rsidR="0083379D" w:rsidRPr="003455B9" w:rsidRDefault="0083379D" w:rsidP="0083379D">
                  <w:pPr>
                    <w:adjustRightInd w:val="0"/>
                    <w:snapToGrid w:val="0"/>
                    <w:jc w:val="center"/>
                    <w:rPr>
                      <w:snapToGrid w:val="0"/>
                      <w:szCs w:val="21"/>
                    </w:rPr>
                  </w:pPr>
                  <w:r w:rsidRPr="003455B9">
                    <w:rPr>
                      <w:rFonts w:hint="eastAsia"/>
                      <w:snapToGrid w:val="0"/>
                      <w:szCs w:val="21"/>
                    </w:rPr>
                    <w:t>V</w:t>
                  </w:r>
                  <w:r w:rsidRPr="003455B9">
                    <w:rPr>
                      <w:snapToGrid w:val="0"/>
                      <w:szCs w:val="21"/>
                    </w:rPr>
                    <w:t>OCs</w:t>
                  </w:r>
                </w:p>
              </w:tc>
              <w:tc>
                <w:tcPr>
                  <w:tcW w:w="527" w:type="pct"/>
                  <w:vAlign w:val="center"/>
                </w:tcPr>
                <w:p w14:paraId="48A34165" w14:textId="76A38797" w:rsidR="0083379D" w:rsidRPr="003455B9" w:rsidRDefault="0083379D" w:rsidP="0083379D">
                  <w:pPr>
                    <w:jc w:val="center"/>
                    <w:rPr>
                      <w:szCs w:val="21"/>
                    </w:rPr>
                  </w:pPr>
                  <w:r w:rsidRPr="003455B9">
                    <w:rPr>
                      <w:rFonts w:eastAsia="等线"/>
                      <w:szCs w:val="21"/>
                    </w:rPr>
                    <w:t xml:space="preserve">0.0175 </w:t>
                  </w:r>
                </w:p>
              </w:tc>
              <w:tc>
                <w:tcPr>
                  <w:tcW w:w="525" w:type="pct"/>
                  <w:vAlign w:val="center"/>
                </w:tcPr>
                <w:p w14:paraId="3A10A705"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tcPr>
                <w:p w14:paraId="2BE430CD" w14:textId="4A83B123" w:rsidR="0083379D" w:rsidRPr="003455B9" w:rsidRDefault="0083379D" w:rsidP="0083379D">
                  <w:pPr>
                    <w:jc w:val="center"/>
                    <w:rPr>
                      <w:szCs w:val="21"/>
                    </w:rPr>
                  </w:pPr>
                  <w:r w:rsidRPr="003455B9">
                    <w:rPr>
                      <w:rFonts w:eastAsia="等线" w:hint="eastAsia"/>
                      <w:szCs w:val="21"/>
                    </w:rPr>
                    <w:t>0</w:t>
                  </w:r>
                </w:p>
              </w:tc>
              <w:tc>
                <w:tcPr>
                  <w:tcW w:w="298" w:type="pct"/>
                  <w:tcBorders>
                    <w:right w:val="single" w:sz="2" w:space="0" w:color="auto"/>
                  </w:tcBorders>
                </w:tcPr>
                <w:p w14:paraId="6C30F4F9" w14:textId="6AA846A2"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2D32DFC1" w14:textId="33D3ED0D" w:rsidR="0083379D" w:rsidRPr="003455B9" w:rsidRDefault="0083379D" w:rsidP="0083379D">
                  <w:pPr>
                    <w:jc w:val="center"/>
                    <w:rPr>
                      <w:rFonts w:eastAsia="等线"/>
                      <w:szCs w:val="21"/>
                    </w:rPr>
                  </w:pPr>
                  <w:r w:rsidRPr="003455B9">
                    <w:rPr>
                      <w:rFonts w:eastAsia="等线" w:hint="eastAsia"/>
                      <w:szCs w:val="21"/>
                    </w:rPr>
                    <w:t>0</w:t>
                  </w:r>
                </w:p>
              </w:tc>
              <w:tc>
                <w:tcPr>
                  <w:tcW w:w="615" w:type="pct"/>
                </w:tcPr>
                <w:p w14:paraId="13BECD27"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19D10313" w14:textId="77777777" w:rsidR="0083379D" w:rsidRPr="003455B9" w:rsidRDefault="0083379D" w:rsidP="0083379D">
                  <w:pPr>
                    <w:jc w:val="center"/>
                    <w:rPr>
                      <w:rFonts w:eastAsia="等线"/>
                      <w:szCs w:val="21"/>
                    </w:rPr>
                  </w:pPr>
                  <w:r w:rsidRPr="003455B9">
                    <w:rPr>
                      <w:rFonts w:eastAsia="等线"/>
                      <w:szCs w:val="21"/>
                    </w:rPr>
                    <w:t xml:space="preserve">0.0175 </w:t>
                  </w:r>
                </w:p>
              </w:tc>
              <w:tc>
                <w:tcPr>
                  <w:tcW w:w="525" w:type="pct"/>
                  <w:vAlign w:val="center"/>
                </w:tcPr>
                <w:p w14:paraId="026FA255" w14:textId="77777777" w:rsidR="0083379D" w:rsidRPr="003455B9" w:rsidRDefault="0083379D" w:rsidP="0083379D">
                  <w:pPr>
                    <w:jc w:val="center"/>
                    <w:rPr>
                      <w:rFonts w:eastAsia="等线"/>
                      <w:szCs w:val="21"/>
                    </w:rPr>
                  </w:pPr>
                  <w:r w:rsidRPr="003455B9">
                    <w:rPr>
                      <w:rFonts w:eastAsia="等线"/>
                      <w:szCs w:val="21"/>
                    </w:rPr>
                    <w:t xml:space="preserve">+0.0175 </w:t>
                  </w:r>
                </w:p>
              </w:tc>
            </w:tr>
            <w:bookmarkEnd w:id="190"/>
            <w:tr w:rsidR="003455B9" w:rsidRPr="003455B9" w14:paraId="414B53C5" w14:textId="77777777" w:rsidTr="0083379D">
              <w:trPr>
                <w:cantSplit/>
                <w:trHeight w:val="228"/>
                <w:jc w:val="center"/>
              </w:trPr>
              <w:tc>
                <w:tcPr>
                  <w:tcW w:w="253" w:type="pct"/>
                  <w:vMerge/>
                  <w:vAlign w:val="center"/>
                </w:tcPr>
                <w:p w14:paraId="6D9FA691" w14:textId="77777777" w:rsidR="0083379D" w:rsidRPr="003455B9" w:rsidRDefault="0083379D" w:rsidP="0083379D">
                  <w:pPr>
                    <w:adjustRightInd w:val="0"/>
                    <w:snapToGrid w:val="0"/>
                    <w:jc w:val="center"/>
                    <w:rPr>
                      <w:szCs w:val="21"/>
                    </w:rPr>
                  </w:pPr>
                </w:p>
              </w:tc>
              <w:tc>
                <w:tcPr>
                  <w:tcW w:w="136" w:type="pct"/>
                  <w:vMerge/>
                  <w:vAlign w:val="center"/>
                </w:tcPr>
                <w:p w14:paraId="20C5E8A9" w14:textId="77777777" w:rsidR="0083379D" w:rsidRPr="003455B9" w:rsidRDefault="0083379D" w:rsidP="0083379D">
                  <w:pPr>
                    <w:adjustRightInd w:val="0"/>
                    <w:snapToGrid w:val="0"/>
                    <w:jc w:val="center"/>
                    <w:rPr>
                      <w:snapToGrid w:val="0"/>
                      <w:szCs w:val="21"/>
                    </w:rPr>
                  </w:pPr>
                </w:p>
              </w:tc>
              <w:tc>
                <w:tcPr>
                  <w:tcW w:w="547" w:type="pct"/>
                  <w:vAlign w:val="center"/>
                </w:tcPr>
                <w:p w14:paraId="637B6918" w14:textId="77777777" w:rsidR="0083379D" w:rsidRPr="003455B9" w:rsidRDefault="0083379D" w:rsidP="0083379D">
                  <w:pPr>
                    <w:adjustRightInd w:val="0"/>
                    <w:snapToGrid w:val="0"/>
                    <w:jc w:val="center"/>
                    <w:rPr>
                      <w:snapToGrid w:val="0"/>
                      <w:szCs w:val="21"/>
                    </w:rPr>
                  </w:pPr>
                  <w:r w:rsidRPr="003455B9">
                    <w:rPr>
                      <w:rFonts w:hint="eastAsia"/>
                      <w:snapToGrid w:val="0"/>
                      <w:szCs w:val="21"/>
                    </w:rPr>
                    <w:t>氟化物</w:t>
                  </w:r>
                </w:p>
              </w:tc>
              <w:tc>
                <w:tcPr>
                  <w:tcW w:w="527" w:type="pct"/>
                  <w:vAlign w:val="center"/>
                </w:tcPr>
                <w:p w14:paraId="107BA56C" w14:textId="5730B8A6" w:rsidR="0083379D" w:rsidRPr="003455B9" w:rsidRDefault="0083379D" w:rsidP="0083379D">
                  <w:pPr>
                    <w:jc w:val="center"/>
                    <w:rPr>
                      <w:rFonts w:eastAsia="等线"/>
                      <w:szCs w:val="21"/>
                    </w:rPr>
                  </w:pPr>
                  <w:r w:rsidRPr="003455B9">
                    <w:rPr>
                      <w:rFonts w:eastAsia="等线" w:hint="eastAsia"/>
                      <w:szCs w:val="21"/>
                    </w:rPr>
                    <w:t>0</w:t>
                  </w:r>
                </w:p>
              </w:tc>
              <w:tc>
                <w:tcPr>
                  <w:tcW w:w="525" w:type="pct"/>
                  <w:vAlign w:val="center"/>
                </w:tcPr>
                <w:p w14:paraId="7285E2B1"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1556A4ED" w14:textId="77777777" w:rsidR="0083379D" w:rsidRPr="003455B9" w:rsidRDefault="0083379D" w:rsidP="0083379D">
                  <w:pPr>
                    <w:jc w:val="center"/>
                    <w:rPr>
                      <w:rFonts w:eastAsia="等线"/>
                      <w:szCs w:val="21"/>
                    </w:rPr>
                  </w:pPr>
                  <w:r w:rsidRPr="003455B9">
                    <w:rPr>
                      <w:rFonts w:eastAsia="等线"/>
                      <w:szCs w:val="21"/>
                    </w:rPr>
                    <w:t xml:space="preserve">0.0105 </w:t>
                  </w:r>
                </w:p>
              </w:tc>
              <w:tc>
                <w:tcPr>
                  <w:tcW w:w="298" w:type="pct"/>
                  <w:tcBorders>
                    <w:right w:val="single" w:sz="2" w:space="0" w:color="auto"/>
                  </w:tcBorders>
                  <w:vAlign w:val="center"/>
                </w:tcPr>
                <w:p w14:paraId="3801DF0E" w14:textId="77777777" w:rsidR="0083379D" w:rsidRPr="003455B9" w:rsidRDefault="0083379D" w:rsidP="0083379D">
                  <w:pPr>
                    <w:jc w:val="center"/>
                    <w:rPr>
                      <w:rFonts w:eastAsia="等线"/>
                      <w:szCs w:val="21"/>
                    </w:rPr>
                  </w:pPr>
                  <w:r w:rsidRPr="003455B9">
                    <w:rPr>
                      <w:rFonts w:eastAsia="等线" w:hint="eastAsia"/>
                      <w:szCs w:val="21"/>
                    </w:rPr>
                    <w:t>0</w:t>
                  </w:r>
                  <w:r w:rsidRPr="003455B9">
                    <w:rPr>
                      <w:rFonts w:eastAsia="等线"/>
                      <w:szCs w:val="21"/>
                    </w:rPr>
                    <w:t>.0094</w:t>
                  </w:r>
                </w:p>
              </w:tc>
              <w:tc>
                <w:tcPr>
                  <w:tcW w:w="573" w:type="pct"/>
                  <w:tcBorders>
                    <w:left w:val="single" w:sz="2" w:space="0" w:color="auto"/>
                  </w:tcBorders>
                  <w:vAlign w:val="center"/>
                </w:tcPr>
                <w:p w14:paraId="3AD6F673" w14:textId="77777777" w:rsidR="0083379D" w:rsidRPr="003455B9" w:rsidRDefault="0083379D" w:rsidP="0083379D">
                  <w:pPr>
                    <w:jc w:val="center"/>
                    <w:rPr>
                      <w:rFonts w:eastAsia="等线"/>
                      <w:szCs w:val="21"/>
                    </w:rPr>
                  </w:pPr>
                  <w:r w:rsidRPr="003455B9">
                    <w:rPr>
                      <w:rFonts w:eastAsia="等线"/>
                      <w:szCs w:val="21"/>
                    </w:rPr>
                    <w:t xml:space="preserve">0.0011 </w:t>
                  </w:r>
                </w:p>
              </w:tc>
              <w:tc>
                <w:tcPr>
                  <w:tcW w:w="615" w:type="pct"/>
                </w:tcPr>
                <w:p w14:paraId="63B975DD"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5CEB8230" w14:textId="77777777" w:rsidR="0083379D" w:rsidRPr="003455B9" w:rsidRDefault="0083379D" w:rsidP="0083379D">
                  <w:pPr>
                    <w:jc w:val="center"/>
                    <w:rPr>
                      <w:rFonts w:eastAsia="等线"/>
                      <w:szCs w:val="21"/>
                    </w:rPr>
                  </w:pPr>
                  <w:r w:rsidRPr="003455B9">
                    <w:rPr>
                      <w:rFonts w:eastAsia="等线"/>
                      <w:szCs w:val="21"/>
                    </w:rPr>
                    <w:t>0.0011</w:t>
                  </w:r>
                </w:p>
              </w:tc>
              <w:tc>
                <w:tcPr>
                  <w:tcW w:w="525" w:type="pct"/>
                  <w:vAlign w:val="center"/>
                </w:tcPr>
                <w:p w14:paraId="51EE62A6" w14:textId="77777777" w:rsidR="0083379D" w:rsidRPr="003455B9" w:rsidRDefault="0083379D" w:rsidP="0083379D">
                  <w:pPr>
                    <w:jc w:val="center"/>
                    <w:rPr>
                      <w:rFonts w:eastAsia="等线"/>
                      <w:szCs w:val="21"/>
                    </w:rPr>
                  </w:pPr>
                  <w:r w:rsidRPr="003455B9">
                    <w:rPr>
                      <w:rFonts w:eastAsia="等线"/>
                      <w:szCs w:val="21"/>
                    </w:rPr>
                    <w:t>+0.0011</w:t>
                  </w:r>
                </w:p>
              </w:tc>
            </w:tr>
            <w:tr w:rsidR="003455B9" w:rsidRPr="003455B9" w14:paraId="399C8792" w14:textId="77777777" w:rsidTr="0083379D">
              <w:trPr>
                <w:cantSplit/>
                <w:trHeight w:val="228"/>
                <w:jc w:val="center"/>
              </w:trPr>
              <w:tc>
                <w:tcPr>
                  <w:tcW w:w="253" w:type="pct"/>
                  <w:vMerge/>
                  <w:vAlign w:val="center"/>
                </w:tcPr>
                <w:p w14:paraId="01D981C4" w14:textId="77777777" w:rsidR="0083379D" w:rsidRPr="003455B9" w:rsidRDefault="0083379D" w:rsidP="0083379D">
                  <w:pPr>
                    <w:adjustRightInd w:val="0"/>
                    <w:snapToGrid w:val="0"/>
                    <w:jc w:val="center"/>
                    <w:rPr>
                      <w:szCs w:val="21"/>
                    </w:rPr>
                  </w:pPr>
                </w:p>
              </w:tc>
              <w:tc>
                <w:tcPr>
                  <w:tcW w:w="136" w:type="pct"/>
                  <w:vMerge w:val="restart"/>
                  <w:vAlign w:val="center"/>
                </w:tcPr>
                <w:p w14:paraId="1053DD79" w14:textId="77777777" w:rsidR="0083379D" w:rsidRPr="003455B9" w:rsidRDefault="0083379D" w:rsidP="0083379D">
                  <w:pPr>
                    <w:adjustRightInd w:val="0"/>
                    <w:snapToGrid w:val="0"/>
                    <w:jc w:val="center"/>
                    <w:rPr>
                      <w:snapToGrid w:val="0"/>
                      <w:szCs w:val="21"/>
                    </w:rPr>
                  </w:pPr>
                  <w:r w:rsidRPr="003455B9">
                    <w:rPr>
                      <w:rFonts w:hint="eastAsia"/>
                      <w:snapToGrid w:val="0"/>
                      <w:szCs w:val="21"/>
                    </w:rPr>
                    <w:t>无组织</w:t>
                  </w:r>
                </w:p>
              </w:tc>
              <w:tc>
                <w:tcPr>
                  <w:tcW w:w="547" w:type="pct"/>
                  <w:vAlign w:val="center"/>
                </w:tcPr>
                <w:p w14:paraId="7C64374F" w14:textId="77777777" w:rsidR="0083379D" w:rsidRPr="003455B9" w:rsidRDefault="0083379D" w:rsidP="0083379D">
                  <w:pPr>
                    <w:adjustRightInd w:val="0"/>
                    <w:snapToGrid w:val="0"/>
                    <w:jc w:val="center"/>
                    <w:rPr>
                      <w:snapToGrid w:val="0"/>
                      <w:szCs w:val="21"/>
                    </w:rPr>
                  </w:pPr>
                  <w:r w:rsidRPr="003455B9">
                    <w:rPr>
                      <w:snapToGrid w:val="0"/>
                      <w:szCs w:val="21"/>
                    </w:rPr>
                    <w:t>颗粒物</w:t>
                  </w:r>
                </w:p>
              </w:tc>
              <w:tc>
                <w:tcPr>
                  <w:tcW w:w="527" w:type="pct"/>
                  <w:vAlign w:val="center"/>
                </w:tcPr>
                <w:p w14:paraId="2BAAC610" w14:textId="48025586" w:rsidR="0083379D" w:rsidRPr="003455B9" w:rsidRDefault="0083379D" w:rsidP="0083379D">
                  <w:pPr>
                    <w:jc w:val="center"/>
                    <w:rPr>
                      <w:rFonts w:eastAsia="等线"/>
                      <w:szCs w:val="21"/>
                    </w:rPr>
                  </w:pPr>
                  <w:r w:rsidRPr="003455B9">
                    <w:rPr>
                      <w:rFonts w:eastAsia="等线"/>
                      <w:szCs w:val="21"/>
                    </w:rPr>
                    <w:t>0.0105</w:t>
                  </w:r>
                </w:p>
              </w:tc>
              <w:tc>
                <w:tcPr>
                  <w:tcW w:w="525" w:type="pct"/>
                  <w:vAlign w:val="center"/>
                </w:tcPr>
                <w:p w14:paraId="517D3119" w14:textId="77777777" w:rsidR="0083379D" w:rsidRPr="003455B9" w:rsidRDefault="0083379D" w:rsidP="0083379D">
                  <w:pPr>
                    <w:widowControl/>
                    <w:jc w:val="center"/>
                    <w:rPr>
                      <w:rFonts w:eastAsia="等线"/>
                      <w:kern w:val="0"/>
                      <w:szCs w:val="21"/>
                    </w:rPr>
                  </w:pPr>
                  <w:r w:rsidRPr="003455B9">
                    <w:rPr>
                      <w:rFonts w:eastAsia="等线" w:hint="eastAsia"/>
                      <w:kern w:val="0"/>
                      <w:szCs w:val="21"/>
                    </w:rPr>
                    <w:t>0</w:t>
                  </w:r>
                </w:p>
              </w:tc>
              <w:tc>
                <w:tcPr>
                  <w:tcW w:w="299" w:type="pct"/>
                  <w:tcBorders>
                    <w:right w:val="single" w:sz="2" w:space="0" w:color="auto"/>
                  </w:tcBorders>
                  <w:vAlign w:val="center"/>
                </w:tcPr>
                <w:p w14:paraId="4AD16B64" w14:textId="42EC243E" w:rsidR="0083379D" w:rsidRPr="003455B9" w:rsidRDefault="0083379D" w:rsidP="0083379D">
                  <w:pPr>
                    <w:widowControl/>
                    <w:jc w:val="center"/>
                    <w:rPr>
                      <w:rFonts w:eastAsia="等线"/>
                      <w:kern w:val="0"/>
                      <w:szCs w:val="21"/>
                    </w:rPr>
                  </w:pPr>
                  <w:r w:rsidRPr="003455B9">
                    <w:rPr>
                      <w:rFonts w:eastAsia="等线" w:hint="eastAsia"/>
                      <w:szCs w:val="21"/>
                    </w:rPr>
                    <w:t>0</w:t>
                  </w:r>
                </w:p>
              </w:tc>
              <w:tc>
                <w:tcPr>
                  <w:tcW w:w="298" w:type="pct"/>
                  <w:tcBorders>
                    <w:right w:val="single" w:sz="2" w:space="0" w:color="auto"/>
                  </w:tcBorders>
                </w:tcPr>
                <w:p w14:paraId="5F11B6F7" w14:textId="773293B5"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45A50130" w14:textId="06704434" w:rsidR="0083379D" w:rsidRPr="003455B9" w:rsidRDefault="0083379D" w:rsidP="0083379D">
                  <w:pPr>
                    <w:widowControl/>
                    <w:jc w:val="center"/>
                    <w:rPr>
                      <w:rFonts w:eastAsia="等线"/>
                      <w:kern w:val="0"/>
                      <w:szCs w:val="21"/>
                    </w:rPr>
                  </w:pPr>
                  <w:r w:rsidRPr="003455B9">
                    <w:rPr>
                      <w:rFonts w:eastAsia="等线" w:hint="eastAsia"/>
                      <w:szCs w:val="21"/>
                    </w:rPr>
                    <w:t>0</w:t>
                  </w:r>
                </w:p>
              </w:tc>
              <w:tc>
                <w:tcPr>
                  <w:tcW w:w="615" w:type="pct"/>
                </w:tcPr>
                <w:p w14:paraId="662B7802"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2CA7E24F" w14:textId="77777777" w:rsidR="0083379D" w:rsidRPr="003455B9" w:rsidRDefault="0083379D" w:rsidP="0083379D">
                  <w:pPr>
                    <w:widowControl/>
                    <w:jc w:val="center"/>
                    <w:rPr>
                      <w:rFonts w:eastAsia="等线"/>
                      <w:kern w:val="0"/>
                      <w:szCs w:val="21"/>
                    </w:rPr>
                  </w:pPr>
                  <w:r w:rsidRPr="003455B9">
                    <w:rPr>
                      <w:rFonts w:eastAsia="等线"/>
                      <w:szCs w:val="21"/>
                    </w:rPr>
                    <w:t>0.0105</w:t>
                  </w:r>
                </w:p>
              </w:tc>
              <w:tc>
                <w:tcPr>
                  <w:tcW w:w="525" w:type="pct"/>
                  <w:vAlign w:val="center"/>
                </w:tcPr>
                <w:p w14:paraId="3FA1B4A9" w14:textId="77777777" w:rsidR="0083379D" w:rsidRPr="003455B9" w:rsidRDefault="0083379D" w:rsidP="0083379D">
                  <w:pPr>
                    <w:widowControl/>
                    <w:jc w:val="center"/>
                    <w:rPr>
                      <w:rFonts w:eastAsia="等线"/>
                      <w:kern w:val="0"/>
                      <w:szCs w:val="21"/>
                    </w:rPr>
                  </w:pPr>
                  <w:r w:rsidRPr="003455B9">
                    <w:rPr>
                      <w:rFonts w:eastAsia="等线"/>
                      <w:szCs w:val="21"/>
                    </w:rPr>
                    <w:t>+0.0105</w:t>
                  </w:r>
                </w:p>
              </w:tc>
            </w:tr>
            <w:tr w:rsidR="003455B9" w:rsidRPr="003455B9" w14:paraId="1E0ABD40" w14:textId="77777777" w:rsidTr="0083379D">
              <w:trPr>
                <w:cantSplit/>
                <w:trHeight w:val="228"/>
                <w:jc w:val="center"/>
              </w:trPr>
              <w:tc>
                <w:tcPr>
                  <w:tcW w:w="253" w:type="pct"/>
                  <w:vMerge/>
                  <w:vAlign w:val="center"/>
                </w:tcPr>
                <w:p w14:paraId="4509AD27" w14:textId="77777777" w:rsidR="0083379D" w:rsidRPr="003455B9" w:rsidRDefault="0083379D" w:rsidP="0083379D">
                  <w:pPr>
                    <w:adjustRightInd w:val="0"/>
                    <w:snapToGrid w:val="0"/>
                    <w:jc w:val="center"/>
                    <w:rPr>
                      <w:szCs w:val="21"/>
                    </w:rPr>
                  </w:pPr>
                </w:p>
              </w:tc>
              <w:tc>
                <w:tcPr>
                  <w:tcW w:w="136" w:type="pct"/>
                  <w:vMerge/>
                  <w:vAlign w:val="center"/>
                </w:tcPr>
                <w:p w14:paraId="1F448517" w14:textId="77777777" w:rsidR="0083379D" w:rsidRPr="003455B9" w:rsidRDefault="0083379D" w:rsidP="0083379D">
                  <w:pPr>
                    <w:adjustRightInd w:val="0"/>
                    <w:snapToGrid w:val="0"/>
                    <w:jc w:val="center"/>
                    <w:rPr>
                      <w:snapToGrid w:val="0"/>
                      <w:szCs w:val="21"/>
                    </w:rPr>
                  </w:pPr>
                </w:p>
              </w:tc>
              <w:tc>
                <w:tcPr>
                  <w:tcW w:w="547" w:type="pct"/>
                  <w:vAlign w:val="center"/>
                </w:tcPr>
                <w:p w14:paraId="22B2879E" w14:textId="77777777" w:rsidR="0083379D" w:rsidRPr="003455B9" w:rsidRDefault="0083379D" w:rsidP="0083379D">
                  <w:pPr>
                    <w:adjustRightInd w:val="0"/>
                    <w:snapToGrid w:val="0"/>
                    <w:jc w:val="center"/>
                    <w:rPr>
                      <w:snapToGrid w:val="0"/>
                      <w:szCs w:val="21"/>
                    </w:rPr>
                  </w:pPr>
                  <w:r w:rsidRPr="003455B9">
                    <w:rPr>
                      <w:rFonts w:hint="eastAsia"/>
                      <w:snapToGrid w:val="0"/>
                      <w:szCs w:val="21"/>
                    </w:rPr>
                    <w:t>V</w:t>
                  </w:r>
                  <w:r w:rsidRPr="003455B9">
                    <w:rPr>
                      <w:snapToGrid w:val="0"/>
                      <w:szCs w:val="21"/>
                    </w:rPr>
                    <w:t>OCs</w:t>
                  </w:r>
                </w:p>
              </w:tc>
              <w:tc>
                <w:tcPr>
                  <w:tcW w:w="527" w:type="pct"/>
                  <w:vAlign w:val="center"/>
                </w:tcPr>
                <w:p w14:paraId="36097E15" w14:textId="092EB0E8" w:rsidR="0083379D" w:rsidRPr="003455B9" w:rsidRDefault="0083379D" w:rsidP="0083379D">
                  <w:pPr>
                    <w:jc w:val="center"/>
                    <w:rPr>
                      <w:rFonts w:eastAsia="等线"/>
                      <w:szCs w:val="21"/>
                    </w:rPr>
                  </w:pPr>
                  <w:r w:rsidRPr="003455B9">
                    <w:rPr>
                      <w:rFonts w:eastAsia="等线"/>
                      <w:szCs w:val="21"/>
                    </w:rPr>
                    <w:t>0.0092</w:t>
                  </w:r>
                </w:p>
              </w:tc>
              <w:tc>
                <w:tcPr>
                  <w:tcW w:w="525" w:type="pct"/>
                  <w:vAlign w:val="center"/>
                </w:tcPr>
                <w:p w14:paraId="2536C29F"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tcPr>
                <w:p w14:paraId="40D5232E" w14:textId="2A911B31" w:rsidR="0083379D" w:rsidRPr="003455B9" w:rsidRDefault="0083379D" w:rsidP="0083379D">
                  <w:pPr>
                    <w:jc w:val="center"/>
                    <w:rPr>
                      <w:rFonts w:eastAsia="等线"/>
                      <w:szCs w:val="21"/>
                    </w:rPr>
                  </w:pPr>
                  <w:r w:rsidRPr="003455B9">
                    <w:rPr>
                      <w:rFonts w:eastAsia="等线" w:hint="eastAsia"/>
                      <w:szCs w:val="21"/>
                    </w:rPr>
                    <w:t>0</w:t>
                  </w:r>
                </w:p>
              </w:tc>
              <w:tc>
                <w:tcPr>
                  <w:tcW w:w="298" w:type="pct"/>
                  <w:tcBorders>
                    <w:right w:val="single" w:sz="2" w:space="0" w:color="auto"/>
                  </w:tcBorders>
                </w:tcPr>
                <w:p w14:paraId="4BB3783F" w14:textId="1DF57AEC"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3F18EF3D" w14:textId="68245AA7" w:rsidR="0083379D" w:rsidRPr="003455B9" w:rsidRDefault="0083379D" w:rsidP="0083379D">
                  <w:pPr>
                    <w:jc w:val="center"/>
                    <w:rPr>
                      <w:rFonts w:eastAsia="等线"/>
                      <w:szCs w:val="21"/>
                    </w:rPr>
                  </w:pPr>
                  <w:r w:rsidRPr="003455B9">
                    <w:rPr>
                      <w:rFonts w:eastAsia="等线" w:hint="eastAsia"/>
                      <w:szCs w:val="21"/>
                    </w:rPr>
                    <w:t>0</w:t>
                  </w:r>
                </w:p>
              </w:tc>
              <w:tc>
                <w:tcPr>
                  <w:tcW w:w="615" w:type="pct"/>
                </w:tcPr>
                <w:p w14:paraId="3A9ED5A5"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7A76F6A7" w14:textId="77777777" w:rsidR="0083379D" w:rsidRPr="003455B9" w:rsidRDefault="0083379D" w:rsidP="0083379D">
                  <w:pPr>
                    <w:jc w:val="center"/>
                    <w:rPr>
                      <w:rFonts w:eastAsia="等线"/>
                      <w:szCs w:val="21"/>
                    </w:rPr>
                  </w:pPr>
                  <w:r w:rsidRPr="003455B9">
                    <w:rPr>
                      <w:rFonts w:eastAsia="等线"/>
                      <w:szCs w:val="21"/>
                    </w:rPr>
                    <w:t>0.0092</w:t>
                  </w:r>
                </w:p>
              </w:tc>
              <w:tc>
                <w:tcPr>
                  <w:tcW w:w="525" w:type="pct"/>
                  <w:vAlign w:val="center"/>
                </w:tcPr>
                <w:p w14:paraId="40E14B18" w14:textId="77777777" w:rsidR="0083379D" w:rsidRPr="003455B9" w:rsidRDefault="0083379D" w:rsidP="0083379D">
                  <w:pPr>
                    <w:jc w:val="center"/>
                    <w:rPr>
                      <w:rFonts w:eastAsia="等线"/>
                      <w:szCs w:val="21"/>
                    </w:rPr>
                  </w:pPr>
                  <w:r w:rsidRPr="003455B9">
                    <w:rPr>
                      <w:rFonts w:eastAsia="等线"/>
                      <w:szCs w:val="21"/>
                    </w:rPr>
                    <w:t>+0.0092</w:t>
                  </w:r>
                </w:p>
              </w:tc>
            </w:tr>
            <w:tr w:rsidR="003455B9" w:rsidRPr="003455B9" w14:paraId="40C5FE39" w14:textId="77777777" w:rsidTr="0083379D">
              <w:trPr>
                <w:cantSplit/>
                <w:trHeight w:val="228"/>
                <w:jc w:val="center"/>
              </w:trPr>
              <w:tc>
                <w:tcPr>
                  <w:tcW w:w="253" w:type="pct"/>
                  <w:vMerge/>
                  <w:vAlign w:val="center"/>
                </w:tcPr>
                <w:p w14:paraId="1D0AF873" w14:textId="77777777" w:rsidR="0083379D" w:rsidRPr="003455B9" w:rsidRDefault="0083379D" w:rsidP="0083379D">
                  <w:pPr>
                    <w:adjustRightInd w:val="0"/>
                    <w:snapToGrid w:val="0"/>
                    <w:jc w:val="center"/>
                    <w:rPr>
                      <w:szCs w:val="21"/>
                    </w:rPr>
                  </w:pPr>
                </w:p>
              </w:tc>
              <w:tc>
                <w:tcPr>
                  <w:tcW w:w="136" w:type="pct"/>
                  <w:vMerge/>
                  <w:vAlign w:val="center"/>
                </w:tcPr>
                <w:p w14:paraId="48EA1018" w14:textId="77777777" w:rsidR="0083379D" w:rsidRPr="003455B9" w:rsidRDefault="0083379D" w:rsidP="0083379D">
                  <w:pPr>
                    <w:adjustRightInd w:val="0"/>
                    <w:snapToGrid w:val="0"/>
                    <w:jc w:val="center"/>
                    <w:rPr>
                      <w:snapToGrid w:val="0"/>
                      <w:szCs w:val="21"/>
                    </w:rPr>
                  </w:pPr>
                </w:p>
              </w:tc>
              <w:tc>
                <w:tcPr>
                  <w:tcW w:w="547" w:type="pct"/>
                  <w:vAlign w:val="center"/>
                </w:tcPr>
                <w:p w14:paraId="56784B06" w14:textId="77777777" w:rsidR="0083379D" w:rsidRPr="003455B9" w:rsidRDefault="0083379D" w:rsidP="0083379D">
                  <w:pPr>
                    <w:adjustRightInd w:val="0"/>
                    <w:snapToGrid w:val="0"/>
                    <w:jc w:val="center"/>
                    <w:rPr>
                      <w:snapToGrid w:val="0"/>
                      <w:szCs w:val="21"/>
                    </w:rPr>
                  </w:pPr>
                  <w:r w:rsidRPr="003455B9">
                    <w:rPr>
                      <w:rFonts w:hint="eastAsia"/>
                      <w:snapToGrid w:val="0"/>
                      <w:szCs w:val="21"/>
                    </w:rPr>
                    <w:t>氟化物</w:t>
                  </w:r>
                </w:p>
              </w:tc>
              <w:tc>
                <w:tcPr>
                  <w:tcW w:w="527" w:type="pct"/>
                  <w:vAlign w:val="center"/>
                </w:tcPr>
                <w:p w14:paraId="5FE30B01" w14:textId="0428F4F9" w:rsidR="0083379D" w:rsidRPr="003455B9" w:rsidRDefault="0083379D" w:rsidP="0083379D">
                  <w:pPr>
                    <w:jc w:val="center"/>
                    <w:rPr>
                      <w:rFonts w:eastAsia="等线"/>
                      <w:szCs w:val="21"/>
                    </w:rPr>
                  </w:pPr>
                  <w:r w:rsidRPr="003455B9">
                    <w:rPr>
                      <w:rFonts w:eastAsia="等线" w:hint="eastAsia"/>
                      <w:szCs w:val="21"/>
                    </w:rPr>
                    <w:t>0</w:t>
                  </w:r>
                </w:p>
              </w:tc>
              <w:tc>
                <w:tcPr>
                  <w:tcW w:w="525" w:type="pct"/>
                  <w:vAlign w:val="center"/>
                </w:tcPr>
                <w:p w14:paraId="242A1FCC"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7F12A74D" w14:textId="77777777" w:rsidR="0083379D" w:rsidRPr="003455B9" w:rsidRDefault="0083379D" w:rsidP="0083379D">
                  <w:pPr>
                    <w:jc w:val="center"/>
                    <w:rPr>
                      <w:rFonts w:eastAsia="等线"/>
                      <w:szCs w:val="21"/>
                    </w:rPr>
                  </w:pPr>
                  <w:r w:rsidRPr="003455B9">
                    <w:rPr>
                      <w:rFonts w:eastAsia="等线"/>
                      <w:szCs w:val="21"/>
                    </w:rPr>
                    <w:t>0.0006</w:t>
                  </w:r>
                </w:p>
              </w:tc>
              <w:tc>
                <w:tcPr>
                  <w:tcW w:w="298" w:type="pct"/>
                  <w:tcBorders>
                    <w:right w:val="single" w:sz="2" w:space="0" w:color="auto"/>
                  </w:tcBorders>
                  <w:vAlign w:val="center"/>
                </w:tcPr>
                <w:p w14:paraId="09A93F25" w14:textId="77777777" w:rsidR="0083379D" w:rsidRPr="003455B9" w:rsidRDefault="0083379D" w:rsidP="0083379D">
                  <w:pPr>
                    <w:jc w:val="center"/>
                    <w:rPr>
                      <w:rFonts w:eastAsia="等线"/>
                      <w:szCs w:val="21"/>
                    </w:rPr>
                  </w:pPr>
                  <w:r w:rsidRPr="003455B9">
                    <w:rPr>
                      <w:rFonts w:eastAsia="等线" w:hint="eastAsia"/>
                      <w:szCs w:val="21"/>
                    </w:rPr>
                    <w:t>0</w:t>
                  </w:r>
                </w:p>
              </w:tc>
              <w:tc>
                <w:tcPr>
                  <w:tcW w:w="573" w:type="pct"/>
                  <w:tcBorders>
                    <w:left w:val="single" w:sz="2" w:space="0" w:color="auto"/>
                  </w:tcBorders>
                  <w:vAlign w:val="center"/>
                </w:tcPr>
                <w:p w14:paraId="3CE81FD2" w14:textId="77777777" w:rsidR="0083379D" w:rsidRPr="003455B9" w:rsidRDefault="0083379D" w:rsidP="0083379D">
                  <w:pPr>
                    <w:adjustRightInd w:val="0"/>
                    <w:snapToGrid w:val="0"/>
                    <w:jc w:val="center"/>
                    <w:rPr>
                      <w:szCs w:val="21"/>
                    </w:rPr>
                  </w:pPr>
                  <w:r w:rsidRPr="003455B9">
                    <w:rPr>
                      <w:rFonts w:eastAsia="等线"/>
                      <w:szCs w:val="21"/>
                    </w:rPr>
                    <w:t>0.0006</w:t>
                  </w:r>
                </w:p>
              </w:tc>
              <w:tc>
                <w:tcPr>
                  <w:tcW w:w="615" w:type="pct"/>
                </w:tcPr>
                <w:p w14:paraId="301989AA"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5EC31872" w14:textId="77777777" w:rsidR="0083379D" w:rsidRPr="003455B9" w:rsidRDefault="0083379D" w:rsidP="0083379D">
                  <w:pPr>
                    <w:jc w:val="center"/>
                    <w:rPr>
                      <w:szCs w:val="21"/>
                    </w:rPr>
                  </w:pPr>
                  <w:bookmarkStart w:id="194" w:name="OLE_LINK161"/>
                  <w:bookmarkStart w:id="195" w:name="OLE_LINK162"/>
                  <w:r w:rsidRPr="003455B9">
                    <w:rPr>
                      <w:rFonts w:eastAsia="等线"/>
                      <w:szCs w:val="21"/>
                    </w:rPr>
                    <w:t>0.0006</w:t>
                  </w:r>
                  <w:bookmarkEnd w:id="194"/>
                  <w:bookmarkEnd w:id="195"/>
                </w:p>
              </w:tc>
              <w:tc>
                <w:tcPr>
                  <w:tcW w:w="525" w:type="pct"/>
                  <w:vAlign w:val="center"/>
                </w:tcPr>
                <w:p w14:paraId="7D8DB782" w14:textId="77777777" w:rsidR="0083379D" w:rsidRPr="003455B9" w:rsidRDefault="0083379D" w:rsidP="0083379D">
                  <w:pPr>
                    <w:jc w:val="center"/>
                    <w:rPr>
                      <w:szCs w:val="21"/>
                    </w:rPr>
                  </w:pPr>
                  <w:r w:rsidRPr="003455B9">
                    <w:rPr>
                      <w:rFonts w:eastAsia="等线"/>
                      <w:szCs w:val="21"/>
                    </w:rPr>
                    <w:t>+0.0006</w:t>
                  </w:r>
                </w:p>
              </w:tc>
            </w:tr>
            <w:tr w:rsidR="003455B9" w:rsidRPr="003455B9" w14:paraId="7B48058D" w14:textId="77777777" w:rsidTr="0083379D">
              <w:trPr>
                <w:cantSplit/>
                <w:trHeight w:val="228"/>
                <w:jc w:val="center"/>
              </w:trPr>
              <w:tc>
                <w:tcPr>
                  <w:tcW w:w="253" w:type="pct"/>
                  <w:vMerge/>
                  <w:vAlign w:val="center"/>
                </w:tcPr>
                <w:p w14:paraId="06B69E43" w14:textId="77777777" w:rsidR="0083379D" w:rsidRPr="003455B9" w:rsidRDefault="0083379D" w:rsidP="0083379D">
                  <w:pPr>
                    <w:adjustRightInd w:val="0"/>
                    <w:snapToGrid w:val="0"/>
                    <w:jc w:val="center"/>
                    <w:rPr>
                      <w:szCs w:val="21"/>
                    </w:rPr>
                  </w:pPr>
                  <w:bookmarkStart w:id="196" w:name="_Hlk219129080"/>
                </w:p>
              </w:tc>
              <w:tc>
                <w:tcPr>
                  <w:tcW w:w="136" w:type="pct"/>
                  <w:vMerge w:val="restart"/>
                  <w:vAlign w:val="center"/>
                </w:tcPr>
                <w:p w14:paraId="26E223BE" w14:textId="77777777" w:rsidR="0083379D" w:rsidRPr="003455B9" w:rsidRDefault="0083379D" w:rsidP="0083379D">
                  <w:pPr>
                    <w:adjustRightInd w:val="0"/>
                    <w:snapToGrid w:val="0"/>
                    <w:jc w:val="center"/>
                    <w:rPr>
                      <w:snapToGrid w:val="0"/>
                      <w:szCs w:val="21"/>
                    </w:rPr>
                  </w:pPr>
                  <w:r w:rsidRPr="003455B9">
                    <w:rPr>
                      <w:rFonts w:hint="eastAsia"/>
                      <w:snapToGrid w:val="0"/>
                      <w:szCs w:val="21"/>
                    </w:rPr>
                    <w:t>合计</w:t>
                  </w:r>
                </w:p>
              </w:tc>
              <w:tc>
                <w:tcPr>
                  <w:tcW w:w="547" w:type="pct"/>
                  <w:vAlign w:val="center"/>
                </w:tcPr>
                <w:p w14:paraId="4C81FABA" w14:textId="77777777" w:rsidR="0083379D" w:rsidRPr="003455B9" w:rsidRDefault="0083379D" w:rsidP="0083379D">
                  <w:pPr>
                    <w:adjustRightInd w:val="0"/>
                    <w:snapToGrid w:val="0"/>
                    <w:jc w:val="center"/>
                    <w:rPr>
                      <w:snapToGrid w:val="0"/>
                      <w:szCs w:val="21"/>
                    </w:rPr>
                  </w:pPr>
                  <w:r w:rsidRPr="003455B9">
                    <w:rPr>
                      <w:snapToGrid w:val="0"/>
                      <w:szCs w:val="21"/>
                    </w:rPr>
                    <w:t>颗粒物</w:t>
                  </w:r>
                </w:p>
              </w:tc>
              <w:tc>
                <w:tcPr>
                  <w:tcW w:w="527" w:type="pct"/>
                  <w:vAlign w:val="center"/>
                </w:tcPr>
                <w:p w14:paraId="317C8F15" w14:textId="7413B943" w:rsidR="0083379D" w:rsidRPr="003455B9" w:rsidRDefault="0083379D" w:rsidP="0083379D">
                  <w:pPr>
                    <w:jc w:val="center"/>
                    <w:rPr>
                      <w:szCs w:val="21"/>
                    </w:rPr>
                  </w:pPr>
                  <w:r w:rsidRPr="003455B9">
                    <w:rPr>
                      <w:rFonts w:hint="eastAsia"/>
                      <w:szCs w:val="21"/>
                    </w:rPr>
                    <w:t>0</w:t>
                  </w:r>
                  <w:r w:rsidRPr="003455B9">
                    <w:rPr>
                      <w:szCs w:val="21"/>
                    </w:rPr>
                    <w:t>.0305</w:t>
                  </w:r>
                </w:p>
              </w:tc>
              <w:tc>
                <w:tcPr>
                  <w:tcW w:w="525" w:type="pct"/>
                  <w:vAlign w:val="center"/>
                </w:tcPr>
                <w:p w14:paraId="1289E67C" w14:textId="77777777" w:rsidR="0083379D" w:rsidRPr="003455B9" w:rsidRDefault="0083379D" w:rsidP="0083379D">
                  <w:pPr>
                    <w:jc w:val="center"/>
                    <w:rPr>
                      <w:szCs w:val="21"/>
                    </w:rPr>
                  </w:pPr>
                  <w:r w:rsidRPr="003455B9">
                    <w:rPr>
                      <w:rFonts w:hint="eastAsia"/>
                      <w:szCs w:val="21"/>
                    </w:rPr>
                    <w:t>0</w:t>
                  </w:r>
                </w:p>
              </w:tc>
              <w:tc>
                <w:tcPr>
                  <w:tcW w:w="299" w:type="pct"/>
                  <w:tcBorders>
                    <w:right w:val="single" w:sz="2" w:space="0" w:color="auto"/>
                  </w:tcBorders>
                  <w:vAlign w:val="center"/>
                </w:tcPr>
                <w:p w14:paraId="4F5BCBF5" w14:textId="7506F14F" w:rsidR="0083379D" w:rsidRPr="003455B9" w:rsidRDefault="0083379D" w:rsidP="0083379D">
                  <w:pPr>
                    <w:jc w:val="center"/>
                    <w:rPr>
                      <w:rFonts w:eastAsia="等线"/>
                      <w:szCs w:val="21"/>
                    </w:rPr>
                  </w:pPr>
                  <w:r w:rsidRPr="003455B9">
                    <w:rPr>
                      <w:rFonts w:eastAsia="等线" w:hint="eastAsia"/>
                      <w:szCs w:val="21"/>
                    </w:rPr>
                    <w:t>0</w:t>
                  </w:r>
                </w:p>
              </w:tc>
              <w:tc>
                <w:tcPr>
                  <w:tcW w:w="298" w:type="pct"/>
                  <w:tcBorders>
                    <w:right w:val="single" w:sz="2" w:space="0" w:color="auto"/>
                  </w:tcBorders>
                </w:tcPr>
                <w:p w14:paraId="0FAC5697" w14:textId="7173C807"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61829780" w14:textId="4AF23CB0" w:rsidR="0083379D" w:rsidRPr="003455B9" w:rsidRDefault="0083379D" w:rsidP="0083379D">
                  <w:pPr>
                    <w:jc w:val="center"/>
                    <w:rPr>
                      <w:szCs w:val="21"/>
                    </w:rPr>
                  </w:pPr>
                  <w:r w:rsidRPr="003455B9">
                    <w:rPr>
                      <w:rFonts w:eastAsia="等线" w:hint="eastAsia"/>
                      <w:szCs w:val="21"/>
                    </w:rPr>
                    <w:t>0</w:t>
                  </w:r>
                </w:p>
              </w:tc>
              <w:tc>
                <w:tcPr>
                  <w:tcW w:w="615" w:type="pct"/>
                </w:tcPr>
                <w:p w14:paraId="69FAEFA0"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5AC7BD11" w14:textId="77777777" w:rsidR="0083379D" w:rsidRPr="003455B9" w:rsidRDefault="0083379D" w:rsidP="0083379D">
                  <w:pPr>
                    <w:jc w:val="center"/>
                    <w:rPr>
                      <w:szCs w:val="21"/>
                    </w:rPr>
                  </w:pPr>
                  <w:r w:rsidRPr="003455B9">
                    <w:rPr>
                      <w:rFonts w:hint="eastAsia"/>
                      <w:szCs w:val="21"/>
                    </w:rPr>
                    <w:t>0</w:t>
                  </w:r>
                  <w:r w:rsidRPr="003455B9">
                    <w:rPr>
                      <w:szCs w:val="21"/>
                    </w:rPr>
                    <w:t>.0305</w:t>
                  </w:r>
                </w:p>
              </w:tc>
              <w:tc>
                <w:tcPr>
                  <w:tcW w:w="525" w:type="pct"/>
                  <w:vAlign w:val="center"/>
                </w:tcPr>
                <w:p w14:paraId="3BAD1D40" w14:textId="77777777" w:rsidR="0083379D" w:rsidRPr="003455B9" w:rsidRDefault="0083379D" w:rsidP="0083379D">
                  <w:pPr>
                    <w:jc w:val="center"/>
                    <w:rPr>
                      <w:szCs w:val="21"/>
                    </w:rPr>
                  </w:pPr>
                  <w:r w:rsidRPr="003455B9">
                    <w:rPr>
                      <w:rFonts w:eastAsia="等线"/>
                      <w:szCs w:val="21"/>
                    </w:rPr>
                    <w:t>+</w:t>
                  </w:r>
                  <w:r w:rsidRPr="003455B9">
                    <w:rPr>
                      <w:szCs w:val="21"/>
                    </w:rPr>
                    <w:t>0.0305</w:t>
                  </w:r>
                </w:p>
              </w:tc>
            </w:tr>
            <w:tr w:rsidR="003455B9" w:rsidRPr="003455B9" w14:paraId="28798D61" w14:textId="77777777" w:rsidTr="0083379D">
              <w:trPr>
                <w:cantSplit/>
                <w:trHeight w:val="228"/>
                <w:jc w:val="center"/>
              </w:trPr>
              <w:tc>
                <w:tcPr>
                  <w:tcW w:w="253" w:type="pct"/>
                  <w:vMerge/>
                  <w:vAlign w:val="center"/>
                </w:tcPr>
                <w:p w14:paraId="1509E23E" w14:textId="77777777" w:rsidR="0083379D" w:rsidRPr="003455B9" w:rsidRDefault="0083379D" w:rsidP="0083379D">
                  <w:pPr>
                    <w:adjustRightInd w:val="0"/>
                    <w:snapToGrid w:val="0"/>
                    <w:jc w:val="center"/>
                    <w:rPr>
                      <w:szCs w:val="21"/>
                    </w:rPr>
                  </w:pPr>
                </w:p>
              </w:tc>
              <w:tc>
                <w:tcPr>
                  <w:tcW w:w="136" w:type="pct"/>
                  <w:vMerge/>
                  <w:vAlign w:val="center"/>
                </w:tcPr>
                <w:p w14:paraId="37392D48" w14:textId="77777777" w:rsidR="0083379D" w:rsidRPr="003455B9" w:rsidRDefault="0083379D" w:rsidP="0083379D">
                  <w:pPr>
                    <w:adjustRightInd w:val="0"/>
                    <w:snapToGrid w:val="0"/>
                    <w:jc w:val="center"/>
                    <w:rPr>
                      <w:snapToGrid w:val="0"/>
                      <w:szCs w:val="21"/>
                    </w:rPr>
                  </w:pPr>
                </w:p>
              </w:tc>
              <w:tc>
                <w:tcPr>
                  <w:tcW w:w="547" w:type="pct"/>
                  <w:vAlign w:val="center"/>
                </w:tcPr>
                <w:p w14:paraId="278AE4F2" w14:textId="77777777" w:rsidR="0083379D" w:rsidRPr="003455B9" w:rsidRDefault="0083379D" w:rsidP="0083379D">
                  <w:pPr>
                    <w:adjustRightInd w:val="0"/>
                    <w:snapToGrid w:val="0"/>
                    <w:jc w:val="center"/>
                    <w:rPr>
                      <w:snapToGrid w:val="0"/>
                      <w:szCs w:val="21"/>
                    </w:rPr>
                  </w:pPr>
                  <w:r w:rsidRPr="003455B9">
                    <w:rPr>
                      <w:rFonts w:hint="eastAsia"/>
                      <w:snapToGrid w:val="0"/>
                      <w:szCs w:val="21"/>
                    </w:rPr>
                    <w:t>V</w:t>
                  </w:r>
                  <w:r w:rsidRPr="003455B9">
                    <w:rPr>
                      <w:snapToGrid w:val="0"/>
                      <w:szCs w:val="21"/>
                    </w:rPr>
                    <w:t>OCs</w:t>
                  </w:r>
                </w:p>
              </w:tc>
              <w:tc>
                <w:tcPr>
                  <w:tcW w:w="527" w:type="pct"/>
                  <w:vAlign w:val="center"/>
                </w:tcPr>
                <w:p w14:paraId="167DDDD3" w14:textId="16B1B8F8" w:rsidR="0083379D" w:rsidRPr="003455B9" w:rsidRDefault="0083379D" w:rsidP="0083379D">
                  <w:pPr>
                    <w:jc w:val="center"/>
                    <w:rPr>
                      <w:szCs w:val="21"/>
                    </w:rPr>
                  </w:pPr>
                  <w:r w:rsidRPr="003455B9">
                    <w:rPr>
                      <w:rFonts w:hint="eastAsia"/>
                      <w:szCs w:val="21"/>
                    </w:rPr>
                    <w:t>0</w:t>
                  </w:r>
                  <w:r w:rsidRPr="003455B9">
                    <w:rPr>
                      <w:szCs w:val="21"/>
                    </w:rPr>
                    <w:t>.0267</w:t>
                  </w:r>
                </w:p>
              </w:tc>
              <w:tc>
                <w:tcPr>
                  <w:tcW w:w="525" w:type="pct"/>
                  <w:vAlign w:val="center"/>
                </w:tcPr>
                <w:p w14:paraId="75B3AD2F" w14:textId="77777777" w:rsidR="0083379D" w:rsidRPr="003455B9" w:rsidRDefault="0083379D" w:rsidP="0083379D">
                  <w:pPr>
                    <w:jc w:val="center"/>
                    <w:rPr>
                      <w:szCs w:val="21"/>
                    </w:rPr>
                  </w:pPr>
                  <w:r w:rsidRPr="003455B9">
                    <w:rPr>
                      <w:rFonts w:hint="eastAsia"/>
                      <w:szCs w:val="21"/>
                    </w:rPr>
                    <w:t>0</w:t>
                  </w:r>
                </w:p>
              </w:tc>
              <w:tc>
                <w:tcPr>
                  <w:tcW w:w="299" w:type="pct"/>
                  <w:tcBorders>
                    <w:right w:val="single" w:sz="2" w:space="0" w:color="auto"/>
                  </w:tcBorders>
                </w:tcPr>
                <w:p w14:paraId="0907D37F" w14:textId="3F3D965F" w:rsidR="0083379D" w:rsidRPr="003455B9" w:rsidRDefault="0083379D" w:rsidP="0083379D">
                  <w:pPr>
                    <w:jc w:val="center"/>
                    <w:rPr>
                      <w:szCs w:val="21"/>
                    </w:rPr>
                  </w:pPr>
                  <w:r w:rsidRPr="003455B9">
                    <w:rPr>
                      <w:rFonts w:eastAsia="等线" w:hint="eastAsia"/>
                      <w:szCs w:val="21"/>
                    </w:rPr>
                    <w:t>0</w:t>
                  </w:r>
                </w:p>
              </w:tc>
              <w:tc>
                <w:tcPr>
                  <w:tcW w:w="298" w:type="pct"/>
                  <w:tcBorders>
                    <w:right w:val="single" w:sz="2" w:space="0" w:color="auto"/>
                  </w:tcBorders>
                </w:tcPr>
                <w:p w14:paraId="0C496683" w14:textId="013A1EC9" w:rsidR="0083379D" w:rsidRPr="003455B9" w:rsidRDefault="0083379D" w:rsidP="0083379D">
                  <w:pPr>
                    <w:jc w:val="center"/>
                    <w:rPr>
                      <w:szCs w:val="21"/>
                    </w:rPr>
                  </w:pPr>
                  <w:r w:rsidRPr="003455B9">
                    <w:rPr>
                      <w:rFonts w:eastAsia="等线" w:hint="eastAsia"/>
                      <w:szCs w:val="21"/>
                    </w:rPr>
                    <w:t>0</w:t>
                  </w:r>
                </w:p>
              </w:tc>
              <w:tc>
                <w:tcPr>
                  <w:tcW w:w="573" w:type="pct"/>
                  <w:tcBorders>
                    <w:left w:val="single" w:sz="2" w:space="0" w:color="auto"/>
                  </w:tcBorders>
                </w:tcPr>
                <w:p w14:paraId="76EE6BFB" w14:textId="175C5DE5" w:rsidR="0083379D" w:rsidRPr="003455B9" w:rsidRDefault="0083379D" w:rsidP="0083379D">
                  <w:pPr>
                    <w:jc w:val="center"/>
                    <w:rPr>
                      <w:szCs w:val="21"/>
                    </w:rPr>
                  </w:pPr>
                  <w:r w:rsidRPr="003455B9">
                    <w:rPr>
                      <w:rFonts w:eastAsia="等线" w:hint="eastAsia"/>
                      <w:szCs w:val="21"/>
                    </w:rPr>
                    <w:t>0</w:t>
                  </w:r>
                </w:p>
              </w:tc>
              <w:tc>
                <w:tcPr>
                  <w:tcW w:w="615" w:type="pct"/>
                </w:tcPr>
                <w:p w14:paraId="33B16575"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378E1B49" w14:textId="77777777" w:rsidR="0083379D" w:rsidRPr="003455B9" w:rsidRDefault="0083379D" w:rsidP="0083379D">
                  <w:pPr>
                    <w:jc w:val="center"/>
                    <w:rPr>
                      <w:szCs w:val="21"/>
                    </w:rPr>
                  </w:pPr>
                  <w:r w:rsidRPr="003455B9">
                    <w:rPr>
                      <w:rFonts w:hint="eastAsia"/>
                      <w:szCs w:val="21"/>
                    </w:rPr>
                    <w:t>0</w:t>
                  </w:r>
                  <w:r w:rsidRPr="003455B9">
                    <w:rPr>
                      <w:szCs w:val="21"/>
                    </w:rPr>
                    <w:t>.0267</w:t>
                  </w:r>
                </w:p>
              </w:tc>
              <w:tc>
                <w:tcPr>
                  <w:tcW w:w="525" w:type="pct"/>
                  <w:vAlign w:val="center"/>
                </w:tcPr>
                <w:p w14:paraId="61B99AEE" w14:textId="77777777" w:rsidR="0083379D" w:rsidRPr="003455B9" w:rsidRDefault="0083379D" w:rsidP="0083379D">
                  <w:pPr>
                    <w:jc w:val="center"/>
                    <w:rPr>
                      <w:szCs w:val="21"/>
                    </w:rPr>
                  </w:pPr>
                  <w:r w:rsidRPr="003455B9">
                    <w:rPr>
                      <w:rFonts w:eastAsia="等线"/>
                      <w:szCs w:val="21"/>
                    </w:rPr>
                    <w:t>+</w:t>
                  </w:r>
                  <w:r w:rsidRPr="003455B9">
                    <w:rPr>
                      <w:szCs w:val="21"/>
                    </w:rPr>
                    <w:t>0.0267</w:t>
                  </w:r>
                </w:p>
              </w:tc>
            </w:tr>
            <w:bookmarkEnd w:id="196"/>
            <w:tr w:rsidR="003455B9" w:rsidRPr="003455B9" w14:paraId="6C1C29FA" w14:textId="77777777" w:rsidTr="0083379D">
              <w:trPr>
                <w:cantSplit/>
                <w:trHeight w:val="228"/>
                <w:jc w:val="center"/>
              </w:trPr>
              <w:tc>
                <w:tcPr>
                  <w:tcW w:w="253" w:type="pct"/>
                  <w:vMerge/>
                  <w:vAlign w:val="center"/>
                </w:tcPr>
                <w:p w14:paraId="5A3191D0" w14:textId="77777777" w:rsidR="0083379D" w:rsidRPr="003455B9" w:rsidRDefault="0083379D" w:rsidP="0083379D">
                  <w:pPr>
                    <w:adjustRightInd w:val="0"/>
                    <w:snapToGrid w:val="0"/>
                    <w:jc w:val="center"/>
                    <w:rPr>
                      <w:szCs w:val="21"/>
                    </w:rPr>
                  </w:pPr>
                </w:p>
              </w:tc>
              <w:tc>
                <w:tcPr>
                  <w:tcW w:w="136" w:type="pct"/>
                  <w:vMerge/>
                  <w:vAlign w:val="center"/>
                </w:tcPr>
                <w:p w14:paraId="3AB3AEA8" w14:textId="77777777" w:rsidR="0083379D" w:rsidRPr="003455B9" w:rsidRDefault="0083379D" w:rsidP="0083379D">
                  <w:pPr>
                    <w:adjustRightInd w:val="0"/>
                    <w:snapToGrid w:val="0"/>
                    <w:jc w:val="center"/>
                    <w:rPr>
                      <w:snapToGrid w:val="0"/>
                      <w:szCs w:val="21"/>
                    </w:rPr>
                  </w:pPr>
                </w:p>
              </w:tc>
              <w:tc>
                <w:tcPr>
                  <w:tcW w:w="547" w:type="pct"/>
                  <w:vAlign w:val="center"/>
                </w:tcPr>
                <w:p w14:paraId="1A40318F" w14:textId="77777777" w:rsidR="0083379D" w:rsidRPr="003455B9" w:rsidRDefault="0083379D" w:rsidP="0083379D">
                  <w:pPr>
                    <w:adjustRightInd w:val="0"/>
                    <w:snapToGrid w:val="0"/>
                    <w:jc w:val="center"/>
                    <w:rPr>
                      <w:snapToGrid w:val="0"/>
                      <w:szCs w:val="21"/>
                    </w:rPr>
                  </w:pPr>
                  <w:r w:rsidRPr="003455B9">
                    <w:rPr>
                      <w:rFonts w:hint="eastAsia"/>
                      <w:snapToGrid w:val="0"/>
                      <w:szCs w:val="21"/>
                    </w:rPr>
                    <w:t>氟化物</w:t>
                  </w:r>
                </w:p>
              </w:tc>
              <w:tc>
                <w:tcPr>
                  <w:tcW w:w="527" w:type="pct"/>
                  <w:vAlign w:val="center"/>
                </w:tcPr>
                <w:p w14:paraId="2BB9FC37" w14:textId="3371FC90" w:rsidR="0083379D" w:rsidRPr="003455B9" w:rsidRDefault="0083379D" w:rsidP="0083379D">
                  <w:pPr>
                    <w:jc w:val="center"/>
                    <w:rPr>
                      <w:rFonts w:eastAsia="等线"/>
                      <w:szCs w:val="21"/>
                    </w:rPr>
                  </w:pPr>
                  <w:r w:rsidRPr="003455B9">
                    <w:rPr>
                      <w:rFonts w:eastAsia="等线" w:hint="eastAsia"/>
                      <w:szCs w:val="21"/>
                    </w:rPr>
                    <w:t>0</w:t>
                  </w:r>
                </w:p>
              </w:tc>
              <w:tc>
                <w:tcPr>
                  <w:tcW w:w="525" w:type="pct"/>
                  <w:vAlign w:val="center"/>
                </w:tcPr>
                <w:p w14:paraId="190D857A" w14:textId="77777777" w:rsidR="0083379D" w:rsidRPr="003455B9" w:rsidRDefault="0083379D" w:rsidP="0083379D">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36C65557" w14:textId="77777777" w:rsidR="0083379D" w:rsidRPr="003455B9" w:rsidRDefault="0083379D" w:rsidP="0083379D">
                  <w:pPr>
                    <w:jc w:val="center"/>
                    <w:rPr>
                      <w:rFonts w:eastAsia="等线"/>
                      <w:szCs w:val="21"/>
                    </w:rPr>
                  </w:pPr>
                  <w:r w:rsidRPr="003455B9">
                    <w:rPr>
                      <w:rFonts w:eastAsia="等线" w:hint="eastAsia"/>
                      <w:szCs w:val="21"/>
                    </w:rPr>
                    <w:t>0</w:t>
                  </w:r>
                  <w:r w:rsidRPr="003455B9">
                    <w:rPr>
                      <w:rFonts w:eastAsia="等线"/>
                      <w:szCs w:val="21"/>
                    </w:rPr>
                    <w:t>.0111</w:t>
                  </w:r>
                </w:p>
              </w:tc>
              <w:tc>
                <w:tcPr>
                  <w:tcW w:w="298" w:type="pct"/>
                  <w:tcBorders>
                    <w:right w:val="single" w:sz="2" w:space="0" w:color="auto"/>
                  </w:tcBorders>
                  <w:vAlign w:val="center"/>
                </w:tcPr>
                <w:p w14:paraId="71C4B109" w14:textId="77777777" w:rsidR="0083379D" w:rsidRPr="003455B9" w:rsidRDefault="0083379D" w:rsidP="0083379D">
                  <w:pPr>
                    <w:jc w:val="center"/>
                    <w:rPr>
                      <w:rFonts w:eastAsia="等线"/>
                      <w:szCs w:val="21"/>
                    </w:rPr>
                  </w:pPr>
                  <w:r w:rsidRPr="003455B9">
                    <w:rPr>
                      <w:rFonts w:eastAsia="等线" w:hint="eastAsia"/>
                      <w:szCs w:val="21"/>
                    </w:rPr>
                    <w:t>0</w:t>
                  </w:r>
                  <w:r w:rsidRPr="003455B9">
                    <w:rPr>
                      <w:rFonts w:eastAsia="等线"/>
                      <w:szCs w:val="21"/>
                    </w:rPr>
                    <w:t>.0094</w:t>
                  </w:r>
                </w:p>
              </w:tc>
              <w:tc>
                <w:tcPr>
                  <w:tcW w:w="573" w:type="pct"/>
                  <w:tcBorders>
                    <w:left w:val="single" w:sz="2" w:space="0" w:color="auto"/>
                  </w:tcBorders>
                  <w:vAlign w:val="center"/>
                </w:tcPr>
                <w:p w14:paraId="21C89C95" w14:textId="77777777" w:rsidR="0083379D" w:rsidRPr="003455B9" w:rsidRDefault="0083379D" w:rsidP="0083379D">
                  <w:pPr>
                    <w:adjustRightInd w:val="0"/>
                    <w:snapToGrid w:val="0"/>
                    <w:jc w:val="center"/>
                    <w:rPr>
                      <w:szCs w:val="21"/>
                    </w:rPr>
                  </w:pPr>
                  <w:bookmarkStart w:id="197" w:name="OLE_LINK159"/>
                  <w:bookmarkStart w:id="198" w:name="OLE_LINK160"/>
                  <w:bookmarkStart w:id="199" w:name="OLE_LINK152"/>
                  <w:r w:rsidRPr="003455B9">
                    <w:rPr>
                      <w:rFonts w:hint="eastAsia"/>
                      <w:szCs w:val="21"/>
                    </w:rPr>
                    <w:t>0</w:t>
                  </w:r>
                  <w:r w:rsidRPr="003455B9">
                    <w:rPr>
                      <w:szCs w:val="21"/>
                    </w:rPr>
                    <w:t>.0017</w:t>
                  </w:r>
                  <w:bookmarkEnd w:id="197"/>
                  <w:bookmarkEnd w:id="198"/>
                  <w:bookmarkEnd w:id="199"/>
                </w:p>
              </w:tc>
              <w:tc>
                <w:tcPr>
                  <w:tcW w:w="615" w:type="pct"/>
                </w:tcPr>
                <w:p w14:paraId="282BD2C7" w14:textId="77777777" w:rsidR="0083379D" w:rsidRPr="003455B9" w:rsidRDefault="0083379D" w:rsidP="0083379D">
                  <w:pPr>
                    <w:jc w:val="center"/>
                    <w:rPr>
                      <w:szCs w:val="21"/>
                    </w:rPr>
                  </w:pPr>
                  <w:r w:rsidRPr="003455B9">
                    <w:rPr>
                      <w:rFonts w:eastAsia="等线" w:hint="eastAsia"/>
                      <w:szCs w:val="21"/>
                    </w:rPr>
                    <w:t>0</w:t>
                  </w:r>
                </w:p>
              </w:tc>
              <w:tc>
                <w:tcPr>
                  <w:tcW w:w="702" w:type="pct"/>
                  <w:vAlign w:val="center"/>
                </w:tcPr>
                <w:p w14:paraId="3441DD2F" w14:textId="77777777" w:rsidR="0083379D" w:rsidRPr="003455B9" w:rsidRDefault="0083379D" w:rsidP="0083379D">
                  <w:pPr>
                    <w:jc w:val="center"/>
                    <w:rPr>
                      <w:rFonts w:eastAsia="等线"/>
                      <w:szCs w:val="21"/>
                    </w:rPr>
                  </w:pPr>
                  <w:r w:rsidRPr="003455B9">
                    <w:rPr>
                      <w:rFonts w:hint="eastAsia"/>
                      <w:szCs w:val="21"/>
                    </w:rPr>
                    <w:t>0</w:t>
                  </w:r>
                  <w:r w:rsidRPr="003455B9">
                    <w:rPr>
                      <w:szCs w:val="21"/>
                    </w:rPr>
                    <w:t>.0017</w:t>
                  </w:r>
                </w:p>
              </w:tc>
              <w:tc>
                <w:tcPr>
                  <w:tcW w:w="525" w:type="pct"/>
                  <w:vAlign w:val="center"/>
                </w:tcPr>
                <w:p w14:paraId="5DCF1316" w14:textId="77777777" w:rsidR="0083379D" w:rsidRPr="003455B9" w:rsidRDefault="0083379D" w:rsidP="0083379D">
                  <w:pPr>
                    <w:jc w:val="center"/>
                    <w:rPr>
                      <w:rFonts w:eastAsia="等线"/>
                      <w:szCs w:val="21"/>
                    </w:rPr>
                  </w:pPr>
                  <w:r w:rsidRPr="003455B9">
                    <w:rPr>
                      <w:rFonts w:eastAsia="等线"/>
                      <w:szCs w:val="21"/>
                    </w:rPr>
                    <w:t>+</w:t>
                  </w:r>
                  <w:r w:rsidRPr="003455B9">
                    <w:rPr>
                      <w:szCs w:val="21"/>
                    </w:rPr>
                    <w:t>0.0017</w:t>
                  </w:r>
                </w:p>
              </w:tc>
            </w:tr>
            <w:tr w:rsidR="003455B9" w:rsidRPr="003455B9" w14:paraId="7CB3DA62" w14:textId="77777777" w:rsidTr="0083379D">
              <w:trPr>
                <w:cantSplit/>
                <w:trHeight w:val="312"/>
                <w:jc w:val="center"/>
              </w:trPr>
              <w:tc>
                <w:tcPr>
                  <w:tcW w:w="253" w:type="pct"/>
                  <w:vMerge w:val="restart"/>
                  <w:vAlign w:val="center"/>
                </w:tcPr>
                <w:p w14:paraId="0F8346BF" w14:textId="77777777" w:rsidR="006F13BE" w:rsidRPr="003455B9" w:rsidRDefault="006F13BE" w:rsidP="006F13BE">
                  <w:pPr>
                    <w:adjustRightInd w:val="0"/>
                    <w:snapToGrid w:val="0"/>
                    <w:jc w:val="center"/>
                    <w:rPr>
                      <w:szCs w:val="21"/>
                    </w:rPr>
                  </w:pPr>
                  <w:bookmarkStart w:id="200" w:name="_Hlk217636047"/>
                  <w:bookmarkEnd w:id="191"/>
                  <w:r w:rsidRPr="003455B9">
                    <w:rPr>
                      <w:szCs w:val="21"/>
                    </w:rPr>
                    <w:t>废水</w:t>
                  </w:r>
                </w:p>
              </w:tc>
              <w:tc>
                <w:tcPr>
                  <w:tcW w:w="683" w:type="pct"/>
                  <w:gridSpan w:val="2"/>
                  <w:vAlign w:val="center"/>
                </w:tcPr>
                <w:p w14:paraId="3A3DC8A8" w14:textId="77777777" w:rsidR="006F13BE" w:rsidRPr="003455B9" w:rsidRDefault="006F13BE" w:rsidP="006F13BE">
                  <w:pPr>
                    <w:adjustRightInd w:val="0"/>
                    <w:snapToGrid w:val="0"/>
                    <w:jc w:val="center"/>
                    <w:rPr>
                      <w:szCs w:val="21"/>
                    </w:rPr>
                  </w:pPr>
                  <w:r w:rsidRPr="003455B9">
                    <w:rPr>
                      <w:szCs w:val="21"/>
                    </w:rPr>
                    <w:t>废水量</w:t>
                  </w:r>
                </w:p>
              </w:tc>
              <w:tc>
                <w:tcPr>
                  <w:tcW w:w="527" w:type="pct"/>
                  <w:vAlign w:val="center"/>
                </w:tcPr>
                <w:p w14:paraId="6F47A281" w14:textId="77777777" w:rsidR="006F13BE" w:rsidRPr="003455B9" w:rsidRDefault="006F13BE" w:rsidP="006F13BE">
                  <w:pPr>
                    <w:jc w:val="center"/>
                    <w:textAlignment w:val="center"/>
                    <w:rPr>
                      <w:szCs w:val="21"/>
                    </w:rPr>
                  </w:pPr>
                  <w:r w:rsidRPr="003455B9">
                    <w:rPr>
                      <w:szCs w:val="21"/>
                    </w:rPr>
                    <w:t>24</w:t>
                  </w:r>
                  <w:r w:rsidRPr="003455B9">
                    <w:rPr>
                      <w:rFonts w:hint="eastAsia"/>
                      <w:szCs w:val="21"/>
                    </w:rPr>
                    <w:t>0</w:t>
                  </w:r>
                </w:p>
              </w:tc>
              <w:tc>
                <w:tcPr>
                  <w:tcW w:w="525" w:type="pct"/>
                  <w:vAlign w:val="center"/>
                </w:tcPr>
                <w:p w14:paraId="2A322806" w14:textId="77777777" w:rsidR="006F13BE" w:rsidRPr="003455B9" w:rsidRDefault="006F13BE" w:rsidP="006F13BE">
                  <w:pPr>
                    <w:jc w:val="center"/>
                    <w:rPr>
                      <w:szCs w:val="21"/>
                    </w:rPr>
                  </w:pPr>
                  <w:r w:rsidRPr="003455B9">
                    <w:rPr>
                      <w:rFonts w:hint="eastAsia"/>
                      <w:szCs w:val="21"/>
                    </w:rPr>
                    <w:t>0</w:t>
                  </w:r>
                </w:p>
              </w:tc>
              <w:tc>
                <w:tcPr>
                  <w:tcW w:w="299" w:type="pct"/>
                  <w:tcBorders>
                    <w:right w:val="single" w:sz="2" w:space="0" w:color="auto"/>
                  </w:tcBorders>
                  <w:vAlign w:val="center"/>
                </w:tcPr>
                <w:p w14:paraId="61363D14" w14:textId="2443D542" w:rsidR="006F13BE" w:rsidRPr="003455B9" w:rsidRDefault="006F13BE" w:rsidP="006F13BE">
                  <w:pPr>
                    <w:adjustRightInd w:val="0"/>
                    <w:snapToGrid w:val="0"/>
                    <w:jc w:val="center"/>
                    <w:rPr>
                      <w:szCs w:val="21"/>
                    </w:rPr>
                  </w:pPr>
                  <w:r w:rsidRPr="003455B9">
                    <w:rPr>
                      <w:szCs w:val="21"/>
                    </w:rPr>
                    <w:t>0</w:t>
                  </w:r>
                </w:p>
              </w:tc>
              <w:tc>
                <w:tcPr>
                  <w:tcW w:w="298" w:type="pct"/>
                  <w:tcBorders>
                    <w:right w:val="single" w:sz="2" w:space="0" w:color="auto"/>
                  </w:tcBorders>
                  <w:vAlign w:val="center"/>
                </w:tcPr>
                <w:p w14:paraId="78D20C5E" w14:textId="4790712C" w:rsidR="006F13BE" w:rsidRPr="003455B9" w:rsidRDefault="006F13BE" w:rsidP="006F13BE">
                  <w:pPr>
                    <w:adjustRightInd w:val="0"/>
                    <w:snapToGrid w:val="0"/>
                    <w:jc w:val="center"/>
                    <w:rPr>
                      <w:szCs w:val="21"/>
                    </w:rPr>
                  </w:pPr>
                  <w:r w:rsidRPr="003455B9">
                    <w:rPr>
                      <w:szCs w:val="21"/>
                    </w:rPr>
                    <w:t>0</w:t>
                  </w:r>
                </w:p>
              </w:tc>
              <w:tc>
                <w:tcPr>
                  <w:tcW w:w="573" w:type="pct"/>
                  <w:tcBorders>
                    <w:left w:val="single" w:sz="2" w:space="0" w:color="auto"/>
                  </w:tcBorders>
                  <w:vAlign w:val="center"/>
                </w:tcPr>
                <w:p w14:paraId="2D3165C4" w14:textId="76093FA2" w:rsidR="006F13BE" w:rsidRPr="003455B9" w:rsidRDefault="006F13BE" w:rsidP="006F13BE">
                  <w:pPr>
                    <w:jc w:val="center"/>
                    <w:textAlignment w:val="center"/>
                    <w:rPr>
                      <w:szCs w:val="21"/>
                    </w:rPr>
                  </w:pPr>
                  <w:r w:rsidRPr="003455B9">
                    <w:rPr>
                      <w:szCs w:val="21"/>
                    </w:rPr>
                    <w:t>0</w:t>
                  </w:r>
                </w:p>
              </w:tc>
              <w:tc>
                <w:tcPr>
                  <w:tcW w:w="615" w:type="pct"/>
                  <w:vAlign w:val="center"/>
                </w:tcPr>
                <w:p w14:paraId="5B19CE2B" w14:textId="77777777" w:rsidR="006F13BE" w:rsidRPr="003455B9" w:rsidRDefault="006F13BE" w:rsidP="006F13BE">
                  <w:pPr>
                    <w:adjustRightInd w:val="0"/>
                    <w:snapToGrid w:val="0"/>
                    <w:jc w:val="center"/>
                    <w:rPr>
                      <w:szCs w:val="21"/>
                    </w:rPr>
                  </w:pPr>
                  <w:r w:rsidRPr="003455B9">
                    <w:rPr>
                      <w:szCs w:val="21"/>
                    </w:rPr>
                    <w:t>0</w:t>
                  </w:r>
                </w:p>
              </w:tc>
              <w:tc>
                <w:tcPr>
                  <w:tcW w:w="702" w:type="pct"/>
                  <w:vAlign w:val="center"/>
                </w:tcPr>
                <w:p w14:paraId="080729C8" w14:textId="77777777" w:rsidR="006F13BE" w:rsidRPr="003455B9" w:rsidRDefault="006F13BE" w:rsidP="006F13BE">
                  <w:pPr>
                    <w:jc w:val="center"/>
                    <w:textAlignment w:val="center"/>
                    <w:rPr>
                      <w:szCs w:val="21"/>
                    </w:rPr>
                  </w:pPr>
                  <w:r w:rsidRPr="003455B9">
                    <w:rPr>
                      <w:szCs w:val="21"/>
                    </w:rPr>
                    <w:t>24</w:t>
                  </w:r>
                  <w:r w:rsidRPr="003455B9">
                    <w:rPr>
                      <w:rFonts w:hint="eastAsia"/>
                      <w:szCs w:val="21"/>
                    </w:rPr>
                    <w:t>0</w:t>
                  </w:r>
                </w:p>
              </w:tc>
              <w:tc>
                <w:tcPr>
                  <w:tcW w:w="525" w:type="pct"/>
                  <w:vAlign w:val="center"/>
                </w:tcPr>
                <w:p w14:paraId="15DA8F30" w14:textId="77777777" w:rsidR="006F13BE" w:rsidRPr="003455B9" w:rsidRDefault="006F13BE" w:rsidP="006F13BE">
                  <w:pPr>
                    <w:jc w:val="center"/>
                    <w:textAlignment w:val="center"/>
                    <w:rPr>
                      <w:szCs w:val="21"/>
                    </w:rPr>
                  </w:pPr>
                  <w:r w:rsidRPr="003455B9">
                    <w:rPr>
                      <w:szCs w:val="21"/>
                    </w:rPr>
                    <w:t>24</w:t>
                  </w:r>
                  <w:r w:rsidRPr="003455B9">
                    <w:rPr>
                      <w:rFonts w:hint="eastAsia"/>
                      <w:szCs w:val="21"/>
                    </w:rPr>
                    <w:t>0</w:t>
                  </w:r>
                </w:p>
              </w:tc>
            </w:tr>
            <w:tr w:rsidR="003455B9" w:rsidRPr="003455B9" w14:paraId="58914A8C" w14:textId="77777777" w:rsidTr="0083379D">
              <w:trPr>
                <w:cantSplit/>
                <w:trHeight w:val="312"/>
                <w:jc w:val="center"/>
              </w:trPr>
              <w:tc>
                <w:tcPr>
                  <w:tcW w:w="253" w:type="pct"/>
                  <w:vMerge/>
                  <w:vAlign w:val="center"/>
                </w:tcPr>
                <w:p w14:paraId="1ACDD96A" w14:textId="77777777" w:rsidR="006F13BE" w:rsidRPr="003455B9" w:rsidRDefault="006F13BE" w:rsidP="006F13BE">
                  <w:pPr>
                    <w:adjustRightInd w:val="0"/>
                    <w:snapToGrid w:val="0"/>
                    <w:jc w:val="center"/>
                    <w:rPr>
                      <w:szCs w:val="21"/>
                    </w:rPr>
                  </w:pPr>
                  <w:bookmarkStart w:id="201" w:name="_Hlk191562023"/>
                </w:p>
              </w:tc>
              <w:tc>
                <w:tcPr>
                  <w:tcW w:w="683" w:type="pct"/>
                  <w:gridSpan w:val="2"/>
                  <w:vAlign w:val="center"/>
                </w:tcPr>
                <w:p w14:paraId="661A7C11" w14:textId="77777777" w:rsidR="006F13BE" w:rsidRPr="003455B9" w:rsidRDefault="006F13BE" w:rsidP="006F13BE">
                  <w:pPr>
                    <w:adjustRightInd w:val="0"/>
                    <w:snapToGrid w:val="0"/>
                    <w:jc w:val="center"/>
                    <w:rPr>
                      <w:szCs w:val="21"/>
                    </w:rPr>
                  </w:pPr>
                  <w:r w:rsidRPr="003455B9">
                    <w:rPr>
                      <w:szCs w:val="21"/>
                    </w:rPr>
                    <w:t>COD</w:t>
                  </w:r>
                </w:p>
              </w:tc>
              <w:tc>
                <w:tcPr>
                  <w:tcW w:w="527" w:type="pct"/>
                  <w:vAlign w:val="center"/>
                </w:tcPr>
                <w:p w14:paraId="211679BC" w14:textId="77777777" w:rsidR="006F13BE" w:rsidRPr="003455B9" w:rsidRDefault="006F13BE" w:rsidP="006F13BE">
                  <w:pPr>
                    <w:spacing w:line="220" w:lineRule="exact"/>
                    <w:jc w:val="center"/>
                    <w:rPr>
                      <w:szCs w:val="21"/>
                    </w:rPr>
                  </w:pPr>
                  <w:r w:rsidRPr="003455B9">
                    <w:rPr>
                      <w:szCs w:val="21"/>
                    </w:rPr>
                    <w:t>0.108/0.012</w:t>
                  </w:r>
                </w:p>
              </w:tc>
              <w:tc>
                <w:tcPr>
                  <w:tcW w:w="525" w:type="pct"/>
                  <w:vAlign w:val="center"/>
                </w:tcPr>
                <w:p w14:paraId="7648E7CD" w14:textId="77777777" w:rsidR="006F13BE" w:rsidRPr="003455B9" w:rsidRDefault="006F13BE" w:rsidP="006F13BE">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65F1A0C0" w14:textId="0050FF34" w:rsidR="006F13BE" w:rsidRPr="003455B9" w:rsidRDefault="006F13BE" w:rsidP="006F13BE">
                  <w:pPr>
                    <w:widowControl/>
                    <w:jc w:val="center"/>
                    <w:rPr>
                      <w:rFonts w:eastAsia="等线"/>
                      <w:kern w:val="0"/>
                      <w:szCs w:val="21"/>
                    </w:rPr>
                  </w:pPr>
                  <w:r w:rsidRPr="003455B9">
                    <w:rPr>
                      <w:szCs w:val="21"/>
                    </w:rPr>
                    <w:t>0</w:t>
                  </w:r>
                </w:p>
              </w:tc>
              <w:tc>
                <w:tcPr>
                  <w:tcW w:w="298" w:type="pct"/>
                  <w:tcBorders>
                    <w:right w:val="single" w:sz="2" w:space="0" w:color="auto"/>
                  </w:tcBorders>
                  <w:vAlign w:val="center"/>
                </w:tcPr>
                <w:p w14:paraId="01B0DA91" w14:textId="45CBEAF9" w:rsidR="006F13BE" w:rsidRPr="003455B9" w:rsidRDefault="006F13BE" w:rsidP="006F13BE">
                  <w:pPr>
                    <w:jc w:val="center"/>
                    <w:rPr>
                      <w:szCs w:val="21"/>
                    </w:rPr>
                  </w:pPr>
                  <w:r w:rsidRPr="003455B9">
                    <w:rPr>
                      <w:szCs w:val="21"/>
                    </w:rPr>
                    <w:t>0</w:t>
                  </w:r>
                </w:p>
              </w:tc>
              <w:tc>
                <w:tcPr>
                  <w:tcW w:w="573" w:type="pct"/>
                  <w:tcBorders>
                    <w:left w:val="single" w:sz="2" w:space="0" w:color="auto"/>
                  </w:tcBorders>
                  <w:vAlign w:val="center"/>
                </w:tcPr>
                <w:p w14:paraId="78BDA6F8" w14:textId="5DB7CDCA" w:rsidR="006F13BE" w:rsidRPr="003455B9" w:rsidRDefault="006F13BE" w:rsidP="006F13BE">
                  <w:pPr>
                    <w:spacing w:line="220" w:lineRule="exact"/>
                    <w:jc w:val="center"/>
                    <w:rPr>
                      <w:szCs w:val="21"/>
                    </w:rPr>
                  </w:pPr>
                  <w:r w:rsidRPr="003455B9">
                    <w:rPr>
                      <w:szCs w:val="21"/>
                    </w:rPr>
                    <w:t>0</w:t>
                  </w:r>
                </w:p>
              </w:tc>
              <w:tc>
                <w:tcPr>
                  <w:tcW w:w="615" w:type="pct"/>
                  <w:vAlign w:val="center"/>
                </w:tcPr>
                <w:p w14:paraId="1EBB5E13" w14:textId="77777777" w:rsidR="006F13BE" w:rsidRPr="003455B9" w:rsidRDefault="006F13BE" w:rsidP="006F13BE">
                  <w:pPr>
                    <w:jc w:val="center"/>
                    <w:rPr>
                      <w:szCs w:val="21"/>
                    </w:rPr>
                  </w:pPr>
                  <w:r w:rsidRPr="003455B9">
                    <w:rPr>
                      <w:szCs w:val="21"/>
                    </w:rPr>
                    <w:t>0</w:t>
                  </w:r>
                </w:p>
              </w:tc>
              <w:tc>
                <w:tcPr>
                  <w:tcW w:w="702" w:type="pct"/>
                  <w:vAlign w:val="center"/>
                </w:tcPr>
                <w:p w14:paraId="1514D18D" w14:textId="77777777" w:rsidR="006F13BE" w:rsidRPr="003455B9" w:rsidRDefault="006F13BE" w:rsidP="006F13BE">
                  <w:pPr>
                    <w:spacing w:line="220" w:lineRule="exact"/>
                    <w:jc w:val="center"/>
                    <w:rPr>
                      <w:szCs w:val="21"/>
                    </w:rPr>
                  </w:pPr>
                  <w:r w:rsidRPr="003455B9">
                    <w:rPr>
                      <w:szCs w:val="21"/>
                    </w:rPr>
                    <w:t>0.108/0.012</w:t>
                  </w:r>
                </w:p>
              </w:tc>
              <w:tc>
                <w:tcPr>
                  <w:tcW w:w="525" w:type="pct"/>
                  <w:vAlign w:val="center"/>
                </w:tcPr>
                <w:p w14:paraId="5AB7CF1C" w14:textId="77777777" w:rsidR="006F13BE" w:rsidRPr="003455B9" w:rsidRDefault="006F13BE" w:rsidP="006F13BE">
                  <w:pPr>
                    <w:spacing w:line="220" w:lineRule="exact"/>
                    <w:jc w:val="center"/>
                    <w:rPr>
                      <w:szCs w:val="21"/>
                    </w:rPr>
                  </w:pPr>
                  <w:r w:rsidRPr="003455B9">
                    <w:rPr>
                      <w:szCs w:val="21"/>
                    </w:rPr>
                    <w:t>0.108/0.012</w:t>
                  </w:r>
                </w:p>
              </w:tc>
            </w:tr>
            <w:tr w:rsidR="003455B9" w:rsidRPr="003455B9" w14:paraId="78D3EB25" w14:textId="77777777" w:rsidTr="0083379D">
              <w:trPr>
                <w:cantSplit/>
                <w:trHeight w:val="312"/>
                <w:jc w:val="center"/>
              </w:trPr>
              <w:tc>
                <w:tcPr>
                  <w:tcW w:w="253" w:type="pct"/>
                  <w:vMerge/>
                  <w:vAlign w:val="center"/>
                </w:tcPr>
                <w:p w14:paraId="58E5D3D8" w14:textId="77777777" w:rsidR="006F13BE" w:rsidRPr="003455B9" w:rsidRDefault="006F13BE" w:rsidP="006F13BE">
                  <w:pPr>
                    <w:adjustRightInd w:val="0"/>
                    <w:snapToGrid w:val="0"/>
                    <w:jc w:val="center"/>
                    <w:rPr>
                      <w:szCs w:val="21"/>
                    </w:rPr>
                  </w:pPr>
                </w:p>
              </w:tc>
              <w:tc>
                <w:tcPr>
                  <w:tcW w:w="683" w:type="pct"/>
                  <w:gridSpan w:val="2"/>
                  <w:vAlign w:val="center"/>
                </w:tcPr>
                <w:p w14:paraId="03FCF065" w14:textId="77777777" w:rsidR="006F13BE" w:rsidRPr="003455B9" w:rsidRDefault="006F13BE" w:rsidP="006F13BE">
                  <w:pPr>
                    <w:adjustRightInd w:val="0"/>
                    <w:snapToGrid w:val="0"/>
                    <w:jc w:val="center"/>
                    <w:rPr>
                      <w:szCs w:val="21"/>
                    </w:rPr>
                  </w:pPr>
                  <w:r w:rsidRPr="003455B9">
                    <w:rPr>
                      <w:szCs w:val="21"/>
                    </w:rPr>
                    <w:t>SS</w:t>
                  </w:r>
                </w:p>
              </w:tc>
              <w:tc>
                <w:tcPr>
                  <w:tcW w:w="527" w:type="pct"/>
                  <w:vAlign w:val="center"/>
                </w:tcPr>
                <w:p w14:paraId="199F0DE3" w14:textId="77777777" w:rsidR="006F13BE" w:rsidRPr="003455B9" w:rsidRDefault="006F13BE" w:rsidP="006F13BE">
                  <w:pPr>
                    <w:spacing w:line="220" w:lineRule="exact"/>
                    <w:jc w:val="center"/>
                    <w:rPr>
                      <w:szCs w:val="21"/>
                    </w:rPr>
                  </w:pPr>
                  <w:r w:rsidRPr="003455B9">
                    <w:rPr>
                      <w:szCs w:val="21"/>
                    </w:rPr>
                    <w:t>0.084/0.0024</w:t>
                  </w:r>
                </w:p>
              </w:tc>
              <w:tc>
                <w:tcPr>
                  <w:tcW w:w="525" w:type="pct"/>
                  <w:vAlign w:val="center"/>
                </w:tcPr>
                <w:p w14:paraId="05E483FA" w14:textId="77777777" w:rsidR="006F13BE" w:rsidRPr="003455B9" w:rsidRDefault="006F13BE" w:rsidP="006F13BE">
                  <w:pPr>
                    <w:jc w:val="center"/>
                    <w:rPr>
                      <w:szCs w:val="21"/>
                    </w:rPr>
                  </w:pPr>
                  <w:r w:rsidRPr="003455B9">
                    <w:rPr>
                      <w:rFonts w:hint="eastAsia"/>
                      <w:szCs w:val="21"/>
                    </w:rPr>
                    <w:t>0</w:t>
                  </w:r>
                </w:p>
              </w:tc>
              <w:tc>
                <w:tcPr>
                  <w:tcW w:w="299" w:type="pct"/>
                  <w:tcBorders>
                    <w:right w:val="single" w:sz="2" w:space="0" w:color="auto"/>
                  </w:tcBorders>
                  <w:vAlign w:val="center"/>
                </w:tcPr>
                <w:p w14:paraId="2AA7BE60" w14:textId="1B83EE90" w:rsidR="006F13BE" w:rsidRPr="003455B9" w:rsidRDefault="006F13BE" w:rsidP="006F13BE">
                  <w:pPr>
                    <w:jc w:val="center"/>
                    <w:rPr>
                      <w:rFonts w:eastAsia="等线"/>
                      <w:szCs w:val="21"/>
                    </w:rPr>
                  </w:pPr>
                  <w:r w:rsidRPr="003455B9">
                    <w:rPr>
                      <w:szCs w:val="21"/>
                    </w:rPr>
                    <w:t>0</w:t>
                  </w:r>
                </w:p>
              </w:tc>
              <w:tc>
                <w:tcPr>
                  <w:tcW w:w="298" w:type="pct"/>
                  <w:tcBorders>
                    <w:right w:val="single" w:sz="2" w:space="0" w:color="auto"/>
                  </w:tcBorders>
                  <w:vAlign w:val="center"/>
                </w:tcPr>
                <w:p w14:paraId="003F3754" w14:textId="215AB5B6" w:rsidR="006F13BE" w:rsidRPr="003455B9" w:rsidRDefault="006F13BE" w:rsidP="006F13BE">
                  <w:pPr>
                    <w:jc w:val="center"/>
                    <w:rPr>
                      <w:szCs w:val="21"/>
                    </w:rPr>
                  </w:pPr>
                  <w:r w:rsidRPr="003455B9">
                    <w:rPr>
                      <w:szCs w:val="21"/>
                    </w:rPr>
                    <w:t>0</w:t>
                  </w:r>
                </w:p>
              </w:tc>
              <w:tc>
                <w:tcPr>
                  <w:tcW w:w="573" w:type="pct"/>
                  <w:tcBorders>
                    <w:left w:val="single" w:sz="2" w:space="0" w:color="auto"/>
                  </w:tcBorders>
                  <w:vAlign w:val="center"/>
                </w:tcPr>
                <w:p w14:paraId="143A4BD0" w14:textId="1CBCD0C5" w:rsidR="006F13BE" w:rsidRPr="003455B9" w:rsidRDefault="006F13BE" w:rsidP="006F13BE">
                  <w:pPr>
                    <w:spacing w:line="220" w:lineRule="exact"/>
                    <w:jc w:val="center"/>
                    <w:rPr>
                      <w:szCs w:val="21"/>
                    </w:rPr>
                  </w:pPr>
                  <w:r w:rsidRPr="003455B9">
                    <w:rPr>
                      <w:szCs w:val="21"/>
                    </w:rPr>
                    <w:t>0</w:t>
                  </w:r>
                </w:p>
              </w:tc>
              <w:tc>
                <w:tcPr>
                  <w:tcW w:w="615" w:type="pct"/>
                  <w:vAlign w:val="center"/>
                </w:tcPr>
                <w:p w14:paraId="1B7B2A2E" w14:textId="77777777" w:rsidR="006F13BE" w:rsidRPr="003455B9" w:rsidRDefault="006F13BE" w:rsidP="006F13BE">
                  <w:pPr>
                    <w:jc w:val="center"/>
                    <w:rPr>
                      <w:szCs w:val="21"/>
                    </w:rPr>
                  </w:pPr>
                  <w:r w:rsidRPr="003455B9">
                    <w:rPr>
                      <w:szCs w:val="21"/>
                    </w:rPr>
                    <w:t>0</w:t>
                  </w:r>
                </w:p>
              </w:tc>
              <w:tc>
                <w:tcPr>
                  <w:tcW w:w="702" w:type="pct"/>
                  <w:vAlign w:val="center"/>
                </w:tcPr>
                <w:p w14:paraId="5F0DF0B8" w14:textId="77777777" w:rsidR="006F13BE" w:rsidRPr="003455B9" w:rsidRDefault="006F13BE" w:rsidP="006F13BE">
                  <w:pPr>
                    <w:spacing w:line="220" w:lineRule="exact"/>
                    <w:jc w:val="center"/>
                    <w:rPr>
                      <w:szCs w:val="21"/>
                    </w:rPr>
                  </w:pPr>
                  <w:r w:rsidRPr="003455B9">
                    <w:rPr>
                      <w:szCs w:val="21"/>
                    </w:rPr>
                    <w:t>0.084/0.0024</w:t>
                  </w:r>
                </w:p>
              </w:tc>
              <w:tc>
                <w:tcPr>
                  <w:tcW w:w="525" w:type="pct"/>
                  <w:vAlign w:val="center"/>
                </w:tcPr>
                <w:p w14:paraId="34D8B63C" w14:textId="77777777" w:rsidR="006F13BE" w:rsidRPr="003455B9" w:rsidRDefault="006F13BE" w:rsidP="006F13BE">
                  <w:pPr>
                    <w:spacing w:line="220" w:lineRule="exact"/>
                    <w:jc w:val="center"/>
                    <w:rPr>
                      <w:szCs w:val="21"/>
                    </w:rPr>
                  </w:pPr>
                  <w:r w:rsidRPr="003455B9">
                    <w:rPr>
                      <w:szCs w:val="21"/>
                    </w:rPr>
                    <w:t>0.084/0.0024</w:t>
                  </w:r>
                </w:p>
              </w:tc>
            </w:tr>
            <w:tr w:rsidR="003455B9" w:rsidRPr="003455B9" w14:paraId="49899371" w14:textId="77777777" w:rsidTr="0083379D">
              <w:trPr>
                <w:cantSplit/>
                <w:trHeight w:val="312"/>
                <w:jc w:val="center"/>
              </w:trPr>
              <w:tc>
                <w:tcPr>
                  <w:tcW w:w="253" w:type="pct"/>
                  <w:vMerge/>
                  <w:vAlign w:val="center"/>
                </w:tcPr>
                <w:p w14:paraId="74F0D1FD" w14:textId="77777777" w:rsidR="006F13BE" w:rsidRPr="003455B9" w:rsidRDefault="006F13BE" w:rsidP="006F13BE">
                  <w:pPr>
                    <w:adjustRightInd w:val="0"/>
                    <w:snapToGrid w:val="0"/>
                    <w:jc w:val="center"/>
                    <w:rPr>
                      <w:szCs w:val="21"/>
                    </w:rPr>
                  </w:pPr>
                </w:p>
              </w:tc>
              <w:tc>
                <w:tcPr>
                  <w:tcW w:w="683" w:type="pct"/>
                  <w:gridSpan w:val="2"/>
                  <w:vAlign w:val="center"/>
                </w:tcPr>
                <w:p w14:paraId="55B4D84F" w14:textId="77777777" w:rsidR="006F13BE" w:rsidRPr="003455B9" w:rsidRDefault="006F13BE" w:rsidP="006F13BE">
                  <w:pPr>
                    <w:adjustRightInd w:val="0"/>
                    <w:snapToGrid w:val="0"/>
                    <w:jc w:val="center"/>
                    <w:rPr>
                      <w:szCs w:val="21"/>
                    </w:rPr>
                  </w:pPr>
                  <w:r w:rsidRPr="003455B9">
                    <w:rPr>
                      <w:szCs w:val="21"/>
                    </w:rPr>
                    <w:t>氨氮</w:t>
                  </w:r>
                </w:p>
              </w:tc>
              <w:tc>
                <w:tcPr>
                  <w:tcW w:w="527" w:type="pct"/>
                  <w:vAlign w:val="center"/>
                </w:tcPr>
                <w:p w14:paraId="15DB4337" w14:textId="77777777" w:rsidR="006F13BE" w:rsidRPr="003455B9" w:rsidRDefault="006F13BE" w:rsidP="006F13BE">
                  <w:pPr>
                    <w:spacing w:line="220" w:lineRule="exact"/>
                    <w:jc w:val="center"/>
                    <w:rPr>
                      <w:szCs w:val="21"/>
                    </w:rPr>
                  </w:pPr>
                  <w:r w:rsidRPr="003455B9">
                    <w:rPr>
                      <w:szCs w:val="21"/>
                    </w:rPr>
                    <w:t>0.0108/0.0010</w:t>
                  </w:r>
                </w:p>
              </w:tc>
              <w:tc>
                <w:tcPr>
                  <w:tcW w:w="525" w:type="pct"/>
                  <w:vAlign w:val="center"/>
                </w:tcPr>
                <w:p w14:paraId="17AE59C4" w14:textId="77777777" w:rsidR="006F13BE" w:rsidRPr="003455B9" w:rsidRDefault="006F13BE" w:rsidP="006F13BE">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16B6844E" w14:textId="6553E987" w:rsidR="006F13BE" w:rsidRPr="003455B9" w:rsidRDefault="006F13BE" w:rsidP="006F13BE">
                  <w:pPr>
                    <w:jc w:val="center"/>
                    <w:rPr>
                      <w:rFonts w:eastAsia="等线"/>
                      <w:szCs w:val="21"/>
                    </w:rPr>
                  </w:pPr>
                  <w:r w:rsidRPr="003455B9">
                    <w:rPr>
                      <w:szCs w:val="21"/>
                    </w:rPr>
                    <w:t>0</w:t>
                  </w:r>
                </w:p>
              </w:tc>
              <w:tc>
                <w:tcPr>
                  <w:tcW w:w="298" w:type="pct"/>
                  <w:tcBorders>
                    <w:right w:val="single" w:sz="2" w:space="0" w:color="auto"/>
                  </w:tcBorders>
                  <w:vAlign w:val="center"/>
                </w:tcPr>
                <w:p w14:paraId="72FE5E7A" w14:textId="38961ED3" w:rsidR="006F13BE" w:rsidRPr="003455B9" w:rsidRDefault="006F13BE" w:rsidP="006F13BE">
                  <w:pPr>
                    <w:jc w:val="center"/>
                    <w:rPr>
                      <w:szCs w:val="21"/>
                    </w:rPr>
                  </w:pPr>
                  <w:r w:rsidRPr="003455B9">
                    <w:rPr>
                      <w:szCs w:val="21"/>
                    </w:rPr>
                    <w:t>0</w:t>
                  </w:r>
                </w:p>
              </w:tc>
              <w:tc>
                <w:tcPr>
                  <w:tcW w:w="573" w:type="pct"/>
                  <w:tcBorders>
                    <w:left w:val="single" w:sz="2" w:space="0" w:color="auto"/>
                  </w:tcBorders>
                  <w:vAlign w:val="center"/>
                </w:tcPr>
                <w:p w14:paraId="237B6CBA" w14:textId="385FD658" w:rsidR="006F13BE" w:rsidRPr="003455B9" w:rsidRDefault="006F13BE" w:rsidP="006F13BE">
                  <w:pPr>
                    <w:spacing w:line="220" w:lineRule="exact"/>
                    <w:jc w:val="center"/>
                    <w:rPr>
                      <w:szCs w:val="21"/>
                    </w:rPr>
                  </w:pPr>
                  <w:r w:rsidRPr="003455B9">
                    <w:rPr>
                      <w:szCs w:val="21"/>
                    </w:rPr>
                    <w:t>0</w:t>
                  </w:r>
                </w:p>
              </w:tc>
              <w:tc>
                <w:tcPr>
                  <w:tcW w:w="615" w:type="pct"/>
                  <w:vAlign w:val="center"/>
                </w:tcPr>
                <w:p w14:paraId="5106DF88" w14:textId="77777777" w:rsidR="006F13BE" w:rsidRPr="003455B9" w:rsidRDefault="006F13BE" w:rsidP="006F13BE">
                  <w:pPr>
                    <w:jc w:val="center"/>
                    <w:rPr>
                      <w:szCs w:val="21"/>
                    </w:rPr>
                  </w:pPr>
                  <w:r w:rsidRPr="003455B9">
                    <w:rPr>
                      <w:szCs w:val="21"/>
                    </w:rPr>
                    <w:t>0</w:t>
                  </w:r>
                </w:p>
              </w:tc>
              <w:tc>
                <w:tcPr>
                  <w:tcW w:w="702" w:type="pct"/>
                  <w:vAlign w:val="center"/>
                </w:tcPr>
                <w:p w14:paraId="0FBA3495" w14:textId="77777777" w:rsidR="006F13BE" w:rsidRPr="003455B9" w:rsidRDefault="006F13BE" w:rsidP="006F13BE">
                  <w:pPr>
                    <w:spacing w:line="220" w:lineRule="exact"/>
                    <w:jc w:val="center"/>
                    <w:rPr>
                      <w:szCs w:val="21"/>
                    </w:rPr>
                  </w:pPr>
                  <w:r w:rsidRPr="003455B9">
                    <w:rPr>
                      <w:szCs w:val="21"/>
                    </w:rPr>
                    <w:t>0.0108/0.0010</w:t>
                  </w:r>
                </w:p>
              </w:tc>
              <w:tc>
                <w:tcPr>
                  <w:tcW w:w="525" w:type="pct"/>
                  <w:vAlign w:val="center"/>
                </w:tcPr>
                <w:p w14:paraId="757FF93D" w14:textId="77777777" w:rsidR="006F13BE" w:rsidRPr="003455B9" w:rsidRDefault="006F13BE" w:rsidP="006F13BE">
                  <w:pPr>
                    <w:spacing w:line="220" w:lineRule="exact"/>
                    <w:jc w:val="center"/>
                    <w:rPr>
                      <w:szCs w:val="21"/>
                    </w:rPr>
                  </w:pPr>
                  <w:r w:rsidRPr="003455B9">
                    <w:rPr>
                      <w:szCs w:val="21"/>
                    </w:rPr>
                    <w:t>0.0108/0.0010</w:t>
                  </w:r>
                </w:p>
              </w:tc>
            </w:tr>
            <w:tr w:rsidR="003455B9" w:rsidRPr="003455B9" w14:paraId="44A8CC28" w14:textId="77777777" w:rsidTr="0083379D">
              <w:trPr>
                <w:cantSplit/>
                <w:trHeight w:val="312"/>
                <w:jc w:val="center"/>
              </w:trPr>
              <w:tc>
                <w:tcPr>
                  <w:tcW w:w="253" w:type="pct"/>
                  <w:vMerge/>
                  <w:vAlign w:val="center"/>
                </w:tcPr>
                <w:p w14:paraId="3DEA40AD" w14:textId="77777777" w:rsidR="006F13BE" w:rsidRPr="003455B9" w:rsidRDefault="006F13BE" w:rsidP="006F13BE">
                  <w:pPr>
                    <w:adjustRightInd w:val="0"/>
                    <w:snapToGrid w:val="0"/>
                    <w:jc w:val="center"/>
                    <w:rPr>
                      <w:szCs w:val="21"/>
                    </w:rPr>
                  </w:pPr>
                </w:p>
              </w:tc>
              <w:tc>
                <w:tcPr>
                  <w:tcW w:w="683" w:type="pct"/>
                  <w:gridSpan w:val="2"/>
                  <w:vAlign w:val="center"/>
                </w:tcPr>
                <w:p w14:paraId="5EBFF288" w14:textId="77777777" w:rsidR="006F13BE" w:rsidRPr="003455B9" w:rsidRDefault="006F13BE" w:rsidP="006F13BE">
                  <w:pPr>
                    <w:adjustRightInd w:val="0"/>
                    <w:snapToGrid w:val="0"/>
                    <w:jc w:val="center"/>
                    <w:rPr>
                      <w:szCs w:val="21"/>
                    </w:rPr>
                  </w:pPr>
                  <w:r w:rsidRPr="003455B9">
                    <w:rPr>
                      <w:szCs w:val="21"/>
                    </w:rPr>
                    <w:t>总磷</w:t>
                  </w:r>
                </w:p>
              </w:tc>
              <w:tc>
                <w:tcPr>
                  <w:tcW w:w="527" w:type="pct"/>
                  <w:vAlign w:val="center"/>
                </w:tcPr>
                <w:p w14:paraId="04C82267" w14:textId="77777777" w:rsidR="006F13BE" w:rsidRPr="003455B9" w:rsidRDefault="006F13BE" w:rsidP="006F13BE">
                  <w:pPr>
                    <w:spacing w:line="220" w:lineRule="exact"/>
                    <w:jc w:val="center"/>
                    <w:rPr>
                      <w:szCs w:val="21"/>
                    </w:rPr>
                  </w:pPr>
                  <w:r w:rsidRPr="003455B9">
                    <w:rPr>
                      <w:szCs w:val="21"/>
                    </w:rPr>
                    <w:t>0.0019/0.0001</w:t>
                  </w:r>
                </w:p>
              </w:tc>
              <w:tc>
                <w:tcPr>
                  <w:tcW w:w="525" w:type="pct"/>
                  <w:vAlign w:val="center"/>
                </w:tcPr>
                <w:p w14:paraId="0CDC787A" w14:textId="77777777" w:rsidR="006F13BE" w:rsidRPr="003455B9" w:rsidRDefault="006F13BE" w:rsidP="006F13BE">
                  <w:pPr>
                    <w:jc w:val="center"/>
                    <w:rPr>
                      <w:szCs w:val="21"/>
                    </w:rPr>
                  </w:pPr>
                  <w:r w:rsidRPr="003455B9">
                    <w:rPr>
                      <w:rFonts w:hint="eastAsia"/>
                      <w:szCs w:val="21"/>
                    </w:rPr>
                    <w:t>0</w:t>
                  </w:r>
                </w:p>
              </w:tc>
              <w:tc>
                <w:tcPr>
                  <w:tcW w:w="299" w:type="pct"/>
                  <w:tcBorders>
                    <w:right w:val="single" w:sz="2" w:space="0" w:color="auto"/>
                  </w:tcBorders>
                  <w:vAlign w:val="center"/>
                </w:tcPr>
                <w:p w14:paraId="0106967F" w14:textId="7BD5C8AA" w:rsidR="006F13BE" w:rsidRPr="003455B9" w:rsidRDefault="006F13BE" w:rsidP="006F13BE">
                  <w:pPr>
                    <w:jc w:val="center"/>
                    <w:rPr>
                      <w:rFonts w:eastAsia="等线"/>
                      <w:szCs w:val="21"/>
                    </w:rPr>
                  </w:pPr>
                  <w:r w:rsidRPr="003455B9">
                    <w:rPr>
                      <w:szCs w:val="21"/>
                    </w:rPr>
                    <w:t>0</w:t>
                  </w:r>
                </w:p>
              </w:tc>
              <w:tc>
                <w:tcPr>
                  <w:tcW w:w="298" w:type="pct"/>
                  <w:tcBorders>
                    <w:right w:val="single" w:sz="2" w:space="0" w:color="auto"/>
                  </w:tcBorders>
                  <w:vAlign w:val="center"/>
                </w:tcPr>
                <w:p w14:paraId="74C8461F" w14:textId="76DFDDE3" w:rsidR="006F13BE" w:rsidRPr="003455B9" w:rsidRDefault="006F13BE" w:rsidP="006F13BE">
                  <w:pPr>
                    <w:jc w:val="center"/>
                    <w:rPr>
                      <w:szCs w:val="21"/>
                    </w:rPr>
                  </w:pPr>
                  <w:r w:rsidRPr="003455B9">
                    <w:rPr>
                      <w:szCs w:val="21"/>
                    </w:rPr>
                    <w:t>0</w:t>
                  </w:r>
                </w:p>
              </w:tc>
              <w:tc>
                <w:tcPr>
                  <w:tcW w:w="573" w:type="pct"/>
                  <w:tcBorders>
                    <w:left w:val="single" w:sz="2" w:space="0" w:color="auto"/>
                  </w:tcBorders>
                  <w:vAlign w:val="center"/>
                </w:tcPr>
                <w:p w14:paraId="4237181C" w14:textId="7108F599" w:rsidR="006F13BE" w:rsidRPr="003455B9" w:rsidRDefault="006F13BE" w:rsidP="006F13BE">
                  <w:pPr>
                    <w:spacing w:line="220" w:lineRule="exact"/>
                    <w:jc w:val="center"/>
                    <w:rPr>
                      <w:szCs w:val="21"/>
                    </w:rPr>
                  </w:pPr>
                  <w:r w:rsidRPr="003455B9">
                    <w:rPr>
                      <w:szCs w:val="21"/>
                    </w:rPr>
                    <w:t>0</w:t>
                  </w:r>
                </w:p>
              </w:tc>
              <w:tc>
                <w:tcPr>
                  <w:tcW w:w="615" w:type="pct"/>
                  <w:vAlign w:val="center"/>
                </w:tcPr>
                <w:p w14:paraId="56A4D17F" w14:textId="77777777" w:rsidR="006F13BE" w:rsidRPr="003455B9" w:rsidRDefault="006F13BE" w:rsidP="006F13BE">
                  <w:pPr>
                    <w:jc w:val="center"/>
                    <w:rPr>
                      <w:szCs w:val="21"/>
                    </w:rPr>
                  </w:pPr>
                  <w:r w:rsidRPr="003455B9">
                    <w:rPr>
                      <w:szCs w:val="21"/>
                    </w:rPr>
                    <w:t>0</w:t>
                  </w:r>
                </w:p>
              </w:tc>
              <w:tc>
                <w:tcPr>
                  <w:tcW w:w="702" w:type="pct"/>
                  <w:vAlign w:val="center"/>
                </w:tcPr>
                <w:p w14:paraId="0C05E17D" w14:textId="77777777" w:rsidR="006F13BE" w:rsidRPr="003455B9" w:rsidRDefault="006F13BE" w:rsidP="006F13BE">
                  <w:pPr>
                    <w:spacing w:line="220" w:lineRule="exact"/>
                    <w:jc w:val="center"/>
                    <w:rPr>
                      <w:szCs w:val="21"/>
                    </w:rPr>
                  </w:pPr>
                  <w:r w:rsidRPr="003455B9">
                    <w:rPr>
                      <w:szCs w:val="21"/>
                    </w:rPr>
                    <w:t>0.0019/0.0001</w:t>
                  </w:r>
                </w:p>
              </w:tc>
              <w:tc>
                <w:tcPr>
                  <w:tcW w:w="525" w:type="pct"/>
                  <w:vAlign w:val="center"/>
                </w:tcPr>
                <w:p w14:paraId="58A81E8C" w14:textId="77777777" w:rsidR="006F13BE" w:rsidRPr="003455B9" w:rsidRDefault="006F13BE" w:rsidP="006F13BE">
                  <w:pPr>
                    <w:spacing w:line="220" w:lineRule="exact"/>
                    <w:jc w:val="center"/>
                    <w:rPr>
                      <w:szCs w:val="21"/>
                    </w:rPr>
                  </w:pPr>
                  <w:r w:rsidRPr="003455B9">
                    <w:rPr>
                      <w:szCs w:val="21"/>
                    </w:rPr>
                    <w:t>0.0019/0.0001</w:t>
                  </w:r>
                </w:p>
              </w:tc>
            </w:tr>
            <w:tr w:rsidR="003455B9" w:rsidRPr="003455B9" w14:paraId="593CD811" w14:textId="77777777" w:rsidTr="0083379D">
              <w:trPr>
                <w:cantSplit/>
                <w:trHeight w:val="312"/>
                <w:jc w:val="center"/>
              </w:trPr>
              <w:tc>
                <w:tcPr>
                  <w:tcW w:w="253" w:type="pct"/>
                  <w:vMerge/>
                  <w:vAlign w:val="center"/>
                </w:tcPr>
                <w:p w14:paraId="1AACF892" w14:textId="77777777" w:rsidR="006F13BE" w:rsidRPr="003455B9" w:rsidRDefault="006F13BE" w:rsidP="006F13BE">
                  <w:pPr>
                    <w:adjustRightInd w:val="0"/>
                    <w:snapToGrid w:val="0"/>
                    <w:jc w:val="center"/>
                    <w:rPr>
                      <w:szCs w:val="21"/>
                    </w:rPr>
                  </w:pPr>
                </w:p>
              </w:tc>
              <w:tc>
                <w:tcPr>
                  <w:tcW w:w="683" w:type="pct"/>
                  <w:gridSpan w:val="2"/>
                  <w:vAlign w:val="center"/>
                </w:tcPr>
                <w:p w14:paraId="78C8AAF0" w14:textId="77777777" w:rsidR="006F13BE" w:rsidRPr="003455B9" w:rsidRDefault="006F13BE" w:rsidP="006F13BE">
                  <w:pPr>
                    <w:adjustRightInd w:val="0"/>
                    <w:snapToGrid w:val="0"/>
                    <w:jc w:val="center"/>
                    <w:rPr>
                      <w:szCs w:val="21"/>
                    </w:rPr>
                  </w:pPr>
                  <w:r w:rsidRPr="003455B9">
                    <w:rPr>
                      <w:szCs w:val="21"/>
                    </w:rPr>
                    <w:t>总氮</w:t>
                  </w:r>
                </w:p>
              </w:tc>
              <w:tc>
                <w:tcPr>
                  <w:tcW w:w="527" w:type="pct"/>
                  <w:vAlign w:val="center"/>
                </w:tcPr>
                <w:p w14:paraId="4552B857" w14:textId="77777777" w:rsidR="006F13BE" w:rsidRPr="003455B9" w:rsidRDefault="006F13BE" w:rsidP="006F13BE">
                  <w:pPr>
                    <w:spacing w:line="220" w:lineRule="exact"/>
                    <w:jc w:val="center"/>
                    <w:rPr>
                      <w:szCs w:val="21"/>
                    </w:rPr>
                  </w:pPr>
                  <w:r w:rsidRPr="003455B9">
                    <w:rPr>
                      <w:szCs w:val="21"/>
                    </w:rPr>
                    <w:t>0.0168/0.0029</w:t>
                  </w:r>
                </w:p>
              </w:tc>
              <w:tc>
                <w:tcPr>
                  <w:tcW w:w="525" w:type="pct"/>
                  <w:vAlign w:val="center"/>
                </w:tcPr>
                <w:p w14:paraId="1176C4E3" w14:textId="77777777" w:rsidR="006F13BE" w:rsidRPr="003455B9" w:rsidRDefault="006F13BE" w:rsidP="006F13BE">
                  <w:pPr>
                    <w:jc w:val="center"/>
                    <w:rPr>
                      <w:rFonts w:eastAsia="等线"/>
                      <w:szCs w:val="21"/>
                    </w:rPr>
                  </w:pPr>
                  <w:r w:rsidRPr="003455B9">
                    <w:rPr>
                      <w:rFonts w:eastAsia="等线" w:hint="eastAsia"/>
                      <w:szCs w:val="21"/>
                    </w:rPr>
                    <w:t>0</w:t>
                  </w:r>
                </w:p>
              </w:tc>
              <w:tc>
                <w:tcPr>
                  <w:tcW w:w="299" w:type="pct"/>
                  <w:tcBorders>
                    <w:right w:val="single" w:sz="2" w:space="0" w:color="auto"/>
                  </w:tcBorders>
                  <w:vAlign w:val="center"/>
                </w:tcPr>
                <w:p w14:paraId="146C05CB" w14:textId="71B1A4F9" w:rsidR="006F13BE" w:rsidRPr="003455B9" w:rsidRDefault="006F13BE" w:rsidP="006F13BE">
                  <w:pPr>
                    <w:jc w:val="center"/>
                    <w:rPr>
                      <w:rFonts w:eastAsia="等线"/>
                      <w:szCs w:val="21"/>
                    </w:rPr>
                  </w:pPr>
                  <w:r w:rsidRPr="003455B9">
                    <w:rPr>
                      <w:szCs w:val="21"/>
                    </w:rPr>
                    <w:t>0</w:t>
                  </w:r>
                </w:p>
              </w:tc>
              <w:tc>
                <w:tcPr>
                  <w:tcW w:w="298" w:type="pct"/>
                  <w:tcBorders>
                    <w:right w:val="single" w:sz="2" w:space="0" w:color="auto"/>
                  </w:tcBorders>
                  <w:vAlign w:val="center"/>
                </w:tcPr>
                <w:p w14:paraId="0F27019C" w14:textId="374EA202" w:rsidR="006F13BE" w:rsidRPr="003455B9" w:rsidRDefault="006F13BE" w:rsidP="006F13BE">
                  <w:pPr>
                    <w:jc w:val="center"/>
                    <w:rPr>
                      <w:szCs w:val="21"/>
                    </w:rPr>
                  </w:pPr>
                  <w:r w:rsidRPr="003455B9">
                    <w:rPr>
                      <w:szCs w:val="21"/>
                    </w:rPr>
                    <w:t>0</w:t>
                  </w:r>
                </w:p>
              </w:tc>
              <w:tc>
                <w:tcPr>
                  <w:tcW w:w="573" w:type="pct"/>
                  <w:tcBorders>
                    <w:left w:val="single" w:sz="2" w:space="0" w:color="auto"/>
                  </w:tcBorders>
                  <w:vAlign w:val="center"/>
                </w:tcPr>
                <w:p w14:paraId="66756E60" w14:textId="3B8E24B8" w:rsidR="006F13BE" w:rsidRPr="003455B9" w:rsidRDefault="006F13BE" w:rsidP="006F13BE">
                  <w:pPr>
                    <w:spacing w:line="220" w:lineRule="exact"/>
                    <w:jc w:val="center"/>
                    <w:rPr>
                      <w:szCs w:val="21"/>
                    </w:rPr>
                  </w:pPr>
                  <w:r w:rsidRPr="003455B9">
                    <w:rPr>
                      <w:szCs w:val="21"/>
                    </w:rPr>
                    <w:t>0</w:t>
                  </w:r>
                </w:p>
              </w:tc>
              <w:tc>
                <w:tcPr>
                  <w:tcW w:w="615" w:type="pct"/>
                  <w:vAlign w:val="center"/>
                </w:tcPr>
                <w:p w14:paraId="42183543" w14:textId="77777777" w:rsidR="006F13BE" w:rsidRPr="003455B9" w:rsidRDefault="006F13BE" w:rsidP="006F13BE">
                  <w:pPr>
                    <w:jc w:val="center"/>
                    <w:rPr>
                      <w:szCs w:val="21"/>
                    </w:rPr>
                  </w:pPr>
                  <w:r w:rsidRPr="003455B9">
                    <w:rPr>
                      <w:szCs w:val="21"/>
                    </w:rPr>
                    <w:t>0</w:t>
                  </w:r>
                </w:p>
              </w:tc>
              <w:tc>
                <w:tcPr>
                  <w:tcW w:w="702" w:type="pct"/>
                  <w:vAlign w:val="center"/>
                </w:tcPr>
                <w:p w14:paraId="35C023C2" w14:textId="77777777" w:rsidR="006F13BE" w:rsidRPr="003455B9" w:rsidRDefault="006F13BE" w:rsidP="006F13BE">
                  <w:pPr>
                    <w:spacing w:line="220" w:lineRule="exact"/>
                    <w:jc w:val="center"/>
                    <w:rPr>
                      <w:szCs w:val="21"/>
                    </w:rPr>
                  </w:pPr>
                  <w:r w:rsidRPr="003455B9">
                    <w:rPr>
                      <w:szCs w:val="21"/>
                    </w:rPr>
                    <w:t>0.0168/0.0029</w:t>
                  </w:r>
                </w:p>
              </w:tc>
              <w:tc>
                <w:tcPr>
                  <w:tcW w:w="525" w:type="pct"/>
                  <w:vAlign w:val="center"/>
                </w:tcPr>
                <w:p w14:paraId="272889D8" w14:textId="77777777" w:rsidR="006F13BE" w:rsidRPr="003455B9" w:rsidRDefault="006F13BE" w:rsidP="006F13BE">
                  <w:pPr>
                    <w:spacing w:line="220" w:lineRule="exact"/>
                    <w:jc w:val="center"/>
                    <w:rPr>
                      <w:szCs w:val="21"/>
                    </w:rPr>
                  </w:pPr>
                  <w:r w:rsidRPr="003455B9">
                    <w:rPr>
                      <w:szCs w:val="21"/>
                    </w:rPr>
                    <w:t>0.0168/0.0029</w:t>
                  </w:r>
                </w:p>
              </w:tc>
            </w:tr>
            <w:bookmarkEnd w:id="200"/>
            <w:bookmarkEnd w:id="201"/>
            <w:tr w:rsidR="003455B9" w:rsidRPr="003455B9" w14:paraId="6D0A3E15" w14:textId="77777777" w:rsidTr="0083379D">
              <w:trPr>
                <w:cantSplit/>
                <w:trHeight w:val="312"/>
                <w:jc w:val="center"/>
              </w:trPr>
              <w:tc>
                <w:tcPr>
                  <w:tcW w:w="253" w:type="pct"/>
                  <w:vMerge w:val="restart"/>
                  <w:vAlign w:val="center"/>
                </w:tcPr>
                <w:p w14:paraId="0E39F1A6" w14:textId="77777777" w:rsidR="00024AF2" w:rsidRPr="003455B9" w:rsidRDefault="00024AF2" w:rsidP="00024AF2">
                  <w:pPr>
                    <w:adjustRightInd w:val="0"/>
                    <w:snapToGrid w:val="0"/>
                    <w:jc w:val="center"/>
                    <w:rPr>
                      <w:szCs w:val="21"/>
                    </w:rPr>
                  </w:pPr>
                  <w:r w:rsidRPr="003455B9">
                    <w:rPr>
                      <w:szCs w:val="21"/>
                    </w:rPr>
                    <w:t>固废</w:t>
                  </w:r>
                </w:p>
              </w:tc>
              <w:tc>
                <w:tcPr>
                  <w:tcW w:w="683" w:type="pct"/>
                  <w:gridSpan w:val="2"/>
                  <w:vAlign w:val="center"/>
                </w:tcPr>
                <w:p w14:paraId="5FF82F3D" w14:textId="77777777" w:rsidR="00024AF2" w:rsidRPr="003455B9" w:rsidRDefault="00024AF2" w:rsidP="00024AF2">
                  <w:pPr>
                    <w:adjustRightInd w:val="0"/>
                    <w:snapToGrid w:val="0"/>
                    <w:jc w:val="center"/>
                    <w:rPr>
                      <w:szCs w:val="21"/>
                    </w:rPr>
                  </w:pPr>
                  <w:r w:rsidRPr="003455B9">
                    <w:rPr>
                      <w:szCs w:val="21"/>
                    </w:rPr>
                    <w:t>一般工业固废</w:t>
                  </w:r>
                </w:p>
              </w:tc>
              <w:tc>
                <w:tcPr>
                  <w:tcW w:w="527" w:type="pct"/>
                  <w:vAlign w:val="center"/>
                </w:tcPr>
                <w:p w14:paraId="4F39315E"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6027C6CD" w14:textId="77777777" w:rsidR="00024AF2" w:rsidRPr="003455B9" w:rsidRDefault="00024AF2" w:rsidP="00024AF2">
                  <w:pPr>
                    <w:adjustRightInd w:val="0"/>
                    <w:snapToGrid w:val="0"/>
                    <w:jc w:val="center"/>
                    <w:rPr>
                      <w:szCs w:val="21"/>
                    </w:rPr>
                  </w:pPr>
                  <w:r w:rsidRPr="003455B9">
                    <w:rPr>
                      <w:szCs w:val="21"/>
                    </w:rPr>
                    <w:t>0</w:t>
                  </w:r>
                </w:p>
              </w:tc>
              <w:tc>
                <w:tcPr>
                  <w:tcW w:w="299" w:type="pct"/>
                  <w:tcBorders>
                    <w:right w:val="single" w:sz="2" w:space="0" w:color="auto"/>
                  </w:tcBorders>
                  <w:vAlign w:val="center"/>
                </w:tcPr>
                <w:p w14:paraId="710296A3" w14:textId="77777777" w:rsidR="00024AF2" w:rsidRPr="003455B9" w:rsidRDefault="00024AF2" w:rsidP="00024AF2">
                  <w:pPr>
                    <w:widowControl/>
                    <w:adjustRightInd w:val="0"/>
                    <w:snapToGrid w:val="0"/>
                    <w:jc w:val="center"/>
                    <w:rPr>
                      <w:kern w:val="0"/>
                      <w:szCs w:val="21"/>
                    </w:rPr>
                  </w:pPr>
                  <w:r w:rsidRPr="003455B9">
                    <w:rPr>
                      <w:szCs w:val="21"/>
                    </w:rPr>
                    <w:t>0.</w:t>
                  </w:r>
                  <w:r w:rsidR="00ED362C" w:rsidRPr="003455B9">
                    <w:rPr>
                      <w:szCs w:val="21"/>
                    </w:rPr>
                    <w:t>2</w:t>
                  </w:r>
                </w:p>
              </w:tc>
              <w:tc>
                <w:tcPr>
                  <w:tcW w:w="298" w:type="pct"/>
                  <w:tcBorders>
                    <w:right w:val="single" w:sz="2" w:space="0" w:color="auto"/>
                  </w:tcBorders>
                  <w:vAlign w:val="center"/>
                </w:tcPr>
                <w:p w14:paraId="0B59E833" w14:textId="77777777" w:rsidR="00024AF2" w:rsidRPr="003455B9" w:rsidRDefault="00024AF2" w:rsidP="00024AF2">
                  <w:pPr>
                    <w:widowControl/>
                    <w:adjustRightInd w:val="0"/>
                    <w:snapToGrid w:val="0"/>
                    <w:jc w:val="center"/>
                    <w:rPr>
                      <w:kern w:val="0"/>
                      <w:szCs w:val="21"/>
                    </w:rPr>
                  </w:pPr>
                  <w:r w:rsidRPr="003455B9">
                    <w:rPr>
                      <w:szCs w:val="21"/>
                    </w:rPr>
                    <w:t>0.</w:t>
                  </w:r>
                  <w:r w:rsidR="00ED362C" w:rsidRPr="003455B9">
                    <w:rPr>
                      <w:szCs w:val="21"/>
                    </w:rPr>
                    <w:t>2</w:t>
                  </w:r>
                </w:p>
              </w:tc>
              <w:tc>
                <w:tcPr>
                  <w:tcW w:w="573" w:type="pct"/>
                  <w:tcBorders>
                    <w:left w:val="single" w:sz="2" w:space="0" w:color="auto"/>
                  </w:tcBorders>
                  <w:vAlign w:val="center"/>
                </w:tcPr>
                <w:p w14:paraId="132D9F1B" w14:textId="77777777" w:rsidR="00024AF2" w:rsidRPr="003455B9" w:rsidRDefault="00024AF2" w:rsidP="00024AF2">
                  <w:pPr>
                    <w:adjustRightInd w:val="0"/>
                    <w:snapToGrid w:val="0"/>
                    <w:jc w:val="center"/>
                    <w:rPr>
                      <w:szCs w:val="21"/>
                    </w:rPr>
                  </w:pPr>
                  <w:r w:rsidRPr="003455B9">
                    <w:rPr>
                      <w:szCs w:val="21"/>
                    </w:rPr>
                    <w:t>0</w:t>
                  </w:r>
                </w:p>
              </w:tc>
              <w:tc>
                <w:tcPr>
                  <w:tcW w:w="615" w:type="pct"/>
                  <w:vAlign w:val="center"/>
                </w:tcPr>
                <w:p w14:paraId="583D9996" w14:textId="77777777" w:rsidR="00024AF2" w:rsidRPr="003455B9" w:rsidRDefault="00024AF2" w:rsidP="00024AF2">
                  <w:pPr>
                    <w:adjustRightInd w:val="0"/>
                    <w:snapToGrid w:val="0"/>
                    <w:jc w:val="center"/>
                    <w:rPr>
                      <w:szCs w:val="21"/>
                    </w:rPr>
                  </w:pPr>
                  <w:r w:rsidRPr="003455B9">
                    <w:rPr>
                      <w:szCs w:val="21"/>
                    </w:rPr>
                    <w:t>0</w:t>
                  </w:r>
                </w:p>
              </w:tc>
              <w:tc>
                <w:tcPr>
                  <w:tcW w:w="702" w:type="pct"/>
                  <w:vAlign w:val="center"/>
                </w:tcPr>
                <w:p w14:paraId="4E39F3F8"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20516130" w14:textId="77777777" w:rsidR="00024AF2" w:rsidRPr="003455B9" w:rsidRDefault="00024AF2" w:rsidP="00024AF2">
                  <w:pPr>
                    <w:adjustRightInd w:val="0"/>
                    <w:snapToGrid w:val="0"/>
                    <w:jc w:val="center"/>
                    <w:rPr>
                      <w:szCs w:val="21"/>
                    </w:rPr>
                  </w:pPr>
                  <w:r w:rsidRPr="003455B9">
                    <w:rPr>
                      <w:szCs w:val="21"/>
                    </w:rPr>
                    <w:t>0</w:t>
                  </w:r>
                </w:p>
              </w:tc>
            </w:tr>
            <w:tr w:rsidR="003455B9" w:rsidRPr="003455B9" w14:paraId="64CEE08F" w14:textId="77777777" w:rsidTr="0083379D">
              <w:trPr>
                <w:cantSplit/>
                <w:trHeight w:val="312"/>
                <w:jc w:val="center"/>
              </w:trPr>
              <w:tc>
                <w:tcPr>
                  <w:tcW w:w="253" w:type="pct"/>
                  <w:vMerge/>
                  <w:vAlign w:val="center"/>
                </w:tcPr>
                <w:p w14:paraId="3CFCAF0E" w14:textId="77777777" w:rsidR="00024AF2" w:rsidRPr="003455B9" w:rsidRDefault="00024AF2" w:rsidP="00024AF2">
                  <w:pPr>
                    <w:adjustRightInd w:val="0"/>
                    <w:snapToGrid w:val="0"/>
                    <w:jc w:val="center"/>
                    <w:rPr>
                      <w:szCs w:val="21"/>
                    </w:rPr>
                  </w:pPr>
                </w:p>
              </w:tc>
              <w:tc>
                <w:tcPr>
                  <w:tcW w:w="683" w:type="pct"/>
                  <w:gridSpan w:val="2"/>
                  <w:vAlign w:val="center"/>
                </w:tcPr>
                <w:p w14:paraId="44D476A4" w14:textId="77777777" w:rsidR="00024AF2" w:rsidRPr="003455B9" w:rsidRDefault="00024AF2" w:rsidP="00024AF2">
                  <w:pPr>
                    <w:adjustRightInd w:val="0"/>
                    <w:snapToGrid w:val="0"/>
                    <w:jc w:val="center"/>
                    <w:rPr>
                      <w:szCs w:val="21"/>
                    </w:rPr>
                  </w:pPr>
                  <w:r w:rsidRPr="003455B9">
                    <w:rPr>
                      <w:szCs w:val="21"/>
                    </w:rPr>
                    <w:t>危险废物</w:t>
                  </w:r>
                </w:p>
              </w:tc>
              <w:tc>
                <w:tcPr>
                  <w:tcW w:w="527" w:type="pct"/>
                  <w:vAlign w:val="center"/>
                </w:tcPr>
                <w:p w14:paraId="25D84127"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74484B42" w14:textId="77777777" w:rsidR="00024AF2" w:rsidRPr="003455B9" w:rsidRDefault="00024AF2" w:rsidP="00024AF2">
                  <w:pPr>
                    <w:adjustRightInd w:val="0"/>
                    <w:snapToGrid w:val="0"/>
                    <w:jc w:val="center"/>
                    <w:rPr>
                      <w:szCs w:val="21"/>
                    </w:rPr>
                  </w:pPr>
                  <w:r w:rsidRPr="003455B9">
                    <w:rPr>
                      <w:szCs w:val="21"/>
                    </w:rPr>
                    <w:t>0</w:t>
                  </w:r>
                </w:p>
              </w:tc>
              <w:tc>
                <w:tcPr>
                  <w:tcW w:w="299" w:type="pct"/>
                  <w:tcBorders>
                    <w:right w:val="single" w:sz="2" w:space="0" w:color="auto"/>
                  </w:tcBorders>
                  <w:vAlign w:val="center"/>
                </w:tcPr>
                <w:p w14:paraId="147C17DE" w14:textId="77777777" w:rsidR="00024AF2" w:rsidRPr="003455B9" w:rsidRDefault="00024AF2" w:rsidP="00024AF2">
                  <w:pPr>
                    <w:adjustRightInd w:val="0"/>
                    <w:snapToGrid w:val="0"/>
                    <w:jc w:val="center"/>
                    <w:rPr>
                      <w:szCs w:val="21"/>
                    </w:rPr>
                  </w:pPr>
                  <w:r w:rsidRPr="003455B9">
                    <w:rPr>
                      <w:szCs w:val="21"/>
                    </w:rPr>
                    <w:t>1.</w:t>
                  </w:r>
                  <w:r w:rsidR="00ED362C" w:rsidRPr="003455B9">
                    <w:rPr>
                      <w:szCs w:val="21"/>
                    </w:rPr>
                    <w:t>8</w:t>
                  </w:r>
                  <w:r w:rsidRPr="003455B9">
                    <w:rPr>
                      <w:szCs w:val="21"/>
                    </w:rPr>
                    <w:t>7</w:t>
                  </w:r>
                </w:p>
              </w:tc>
              <w:tc>
                <w:tcPr>
                  <w:tcW w:w="298" w:type="pct"/>
                  <w:tcBorders>
                    <w:right w:val="single" w:sz="2" w:space="0" w:color="auto"/>
                  </w:tcBorders>
                  <w:vAlign w:val="center"/>
                </w:tcPr>
                <w:p w14:paraId="77AC60E8" w14:textId="77777777" w:rsidR="00024AF2" w:rsidRPr="003455B9" w:rsidRDefault="00024AF2" w:rsidP="00024AF2">
                  <w:pPr>
                    <w:adjustRightInd w:val="0"/>
                    <w:snapToGrid w:val="0"/>
                    <w:jc w:val="center"/>
                    <w:rPr>
                      <w:szCs w:val="21"/>
                    </w:rPr>
                  </w:pPr>
                  <w:r w:rsidRPr="003455B9">
                    <w:rPr>
                      <w:szCs w:val="21"/>
                    </w:rPr>
                    <w:t>1.</w:t>
                  </w:r>
                  <w:r w:rsidR="00ED362C" w:rsidRPr="003455B9">
                    <w:rPr>
                      <w:szCs w:val="21"/>
                    </w:rPr>
                    <w:t>8</w:t>
                  </w:r>
                  <w:r w:rsidRPr="003455B9">
                    <w:rPr>
                      <w:szCs w:val="21"/>
                    </w:rPr>
                    <w:t>7</w:t>
                  </w:r>
                </w:p>
              </w:tc>
              <w:tc>
                <w:tcPr>
                  <w:tcW w:w="573" w:type="pct"/>
                  <w:tcBorders>
                    <w:left w:val="single" w:sz="2" w:space="0" w:color="auto"/>
                  </w:tcBorders>
                  <w:vAlign w:val="center"/>
                </w:tcPr>
                <w:p w14:paraId="2B0EAC81" w14:textId="77777777" w:rsidR="00024AF2" w:rsidRPr="003455B9" w:rsidRDefault="00024AF2" w:rsidP="00024AF2">
                  <w:pPr>
                    <w:adjustRightInd w:val="0"/>
                    <w:snapToGrid w:val="0"/>
                    <w:jc w:val="center"/>
                    <w:rPr>
                      <w:szCs w:val="21"/>
                    </w:rPr>
                  </w:pPr>
                  <w:r w:rsidRPr="003455B9">
                    <w:rPr>
                      <w:szCs w:val="21"/>
                    </w:rPr>
                    <w:t>0</w:t>
                  </w:r>
                </w:p>
              </w:tc>
              <w:tc>
                <w:tcPr>
                  <w:tcW w:w="615" w:type="pct"/>
                  <w:vAlign w:val="center"/>
                </w:tcPr>
                <w:p w14:paraId="6CFC8D07" w14:textId="77777777" w:rsidR="00024AF2" w:rsidRPr="003455B9" w:rsidRDefault="00024AF2" w:rsidP="00024AF2">
                  <w:pPr>
                    <w:adjustRightInd w:val="0"/>
                    <w:snapToGrid w:val="0"/>
                    <w:jc w:val="center"/>
                    <w:rPr>
                      <w:szCs w:val="21"/>
                    </w:rPr>
                  </w:pPr>
                  <w:r w:rsidRPr="003455B9">
                    <w:rPr>
                      <w:szCs w:val="21"/>
                    </w:rPr>
                    <w:t>0</w:t>
                  </w:r>
                </w:p>
              </w:tc>
              <w:tc>
                <w:tcPr>
                  <w:tcW w:w="702" w:type="pct"/>
                  <w:vAlign w:val="center"/>
                </w:tcPr>
                <w:p w14:paraId="2FBB4047"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3D9DABA6" w14:textId="77777777" w:rsidR="00024AF2" w:rsidRPr="003455B9" w:rsidRDefault="00024AF2" w:rsidP="00024AF2">
                  <w:pPr>
                    <w:adjustRightInd w:val="0"/>
                    <w:snapToGrid w:val="0"/>
                    <w:jc w:val="center"/>
                    <w:rPr>
                      <w:szCs w:val="21"/>
                    </w:rPr>
                  </w:pPr>
                  <w:r w:rsidRPr="003455B9">
                    <w:rPr>
                      <w:szCs w:val="21"/>
                    </w:rPr>
                    <w:t>0</w:t>
                  </w:r>
                </w:p>
              </w:tc>
            </w:tr>
            <w:tr w:rsidR="003455B9" w:rsidRPr="003455B9" w14:paraId="12E79134" w14:textId="77777777" w:rsidTr="0083379D">
              <w:trPr>
                <w:cantSplit/>
                <w:trHeight w:val="312"/>
                <w:jc w:val="center"/>
              </w:trPr>
              <w:tc>
                <w:tcPr>
                  <w:tcW w:w="253" w:type="pct"/>
                  <w:vMerge/>
                  <w:vAlign w:val="center"/>
                </w:tcPr>
                <w:p w14:paraId="6F89C54F" w14:textId="77777777" w:rsidR="00024AF2" w:rsidRPr="003455B9" w:rsidRDefault="00024AF2" w:rsidP="00024AF2">
                  <w:pPr>
                    <w:adjustRightInd w:val="0"/>
                    <w:snapToGrid w:val="0"/>
                    <w:jc w:val="center"/>
                    <w:rPr>
                      <w:szCs w:val="21"/>
                    </w:rPr>
                  </w:pPr>
                </w:p>
              </w:tc>
              <w:tc>
                <w:tcPr>
                  <w:tcW w:w="683" w:type="pct"/>
                  <w:gridSpan w:val="2"/>
                  <w:vAlign w:val="center"/>
                </w:tcPr>
                <w:p w14:paraId="13634F1A" w14:textId="77777777" w:rsidR="00024AF2" w:rsidRPr="003455B9" w:rsidRDefault="00024AF2" w:rsidP="00024AF2">
                  <w:pPr>
                    <w:adjustRightInd w:val="0"/>
                    <w:snapToGrid w:val="0"/>
                    <w:jc w:val="center"/>
                    <w:rPr>
                      <w:szCs w:val="21"/>
                    </w:rPr>
                  </w:pPr>
                  <w:r w:rsidRPr="003455B9">
                    <w:rPr>
                      <w:szCs w:val="21"/>
                    </w:rPr>
                    <w:t>生活垃圾</w:t>
                  </w:r>
                </w:p>
              </w:tc>
              <w:tc>
                <w:tcPr>
                  <w:tcW w:w="527" w:type="pct"/>
                  <w:vAlign w:val="center"/>
                </w:tcPr>
                <w:p w14:paraId="63DE6565"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65E4C26F" w14:textId="77777777" w:rsidR="00024AF2" w:rsidRPr="003455B9" w:rsidRDefault="00024AF2" w:rsidP="00024AF2">
                  <w:pPr>
                    <w:adjustRightInd w:val="0"/>
                    <w:snapToGrid w:val="0"/>
                    <w:jc w:val="center"/>
                    <w:rPr>
                      <w:szCs w:val="21"/>
                    </w:rPr>
                  </w:pPr>
                  <w:r w:rsidRPr="003455B9">
                    <w:rPr>
                      <w:szCs w:val="21"/>
                    </w:rPr>
                    <w:t>0</w:t>
                  </w:r>
                </w:p>
              </w:tc>
              <w:tc>
                <w:tcPr>
                  <w:tcW w:w="299" w:type="pct"/>
                  <w:tcBorders>
                    <w:right w:val="single" w:sz="2" w:space="0" w:color="auto"/>
                  </w:tcBorders>
                  <w:vAlign w:val="center"/>
                </w:tcPr>
                <w:p w14:paraId="14040800" w14:textId="77777777" w:rsidR="00024AF2" w:rsidRPr="003455B9" w:rsidRDefault="00024AF2" w:rsidP="00024AF2">
                  <w:pPr>
                    <w:adjustRightInd w:val="0"/>
                    <w:snapToGrid w:val="0"/>
                    <w:jc w:val="center"/>
                    <w:rPr>
                      <w:szCs w:val="21"/>
                    </w:rPr>
                  </w:pPr>
                  <w:r w:rsidRPr="003455B9">
                    <w:rPr>
                      <w:szCs w:val="21"/>
                    </w:rPr>
                    <w:t>0</w:t>
                  </w:r>
                </w:p>
              </w:tc>
              <w:tc>
                <w:tcPr>
                  <w:tcW w:w="298" w:type="pct"/>
                  <w:tcBorders>
                    <w:right w:val="single" w:sz="2" w:space="0" w:color="auto"/>
                  </w:tcBorders>
                  <w:vAlign w:val="center"/>
                </w:tcPr>
                <w:p w14:paraId="79B39C26" w14:textId="77777777" w:rsidR="00024AF2" w:rsidRPr="003455B9" w:rsidRDefault="00024AF2" w:rsidP="00024AF2">
                  <w:pPr>
                    <w:adjustRightInd w:val="0"/>
                    <w:snapToGrid w:val="0"/>
                    <w:jc w:val="center"/>
                    <w:rPr>
                      <w:szCs w:val="21"/>
                    </w:rPr>
                  </w:pPr>
                  <w:r w:rsidRPr="003455B9">
                    <w:rPr>
                      <w:szCs w:val="21"/>
                    </w:rPr>
                    <w:t>0</w:t>
                  </w:r>
                </w:p>
              </w:tc>
              <w:tc>
                <w:tcPr>
                  <w:tcW w:w="573" w:type="pct"/>
                  <w:tcBorders>
                    <w:left w:val="single" w:sz="2" w:space="0" w:color="auto"/>
                  </w:tcBorders>
                  <w:vAlign w:val="center"/>
                </w:tcPr>
                <w:p w14:paraId="7A7A47D3" w14:textId="77777777" w:rsidR="00024AF2" w:rsidRPr="003455B9" w:rsidRDefault="00024AF2" w:rsidP="00024AF2">
                  <w:pPr>
                    <w:adjustRightInd w:val="0"/>
                    <w:snapToGrid w:val="0"/>
                    <w:jc w:val="center"/>
                    <w:rPr>
                      <w:szCs w:val="21"/>
                    </w:rPr>
                  </w:pPr>
                  <w:r w:rsidRPr="003455B9">
                    <w:rPr>
                      <w:szCs w:val="21"/>
                    </w:rPr>
                    <w:t>0</w:t>
                  </w:r>
                </w:p>
              </w:tc>
              <w:tc>
                <w:tcPr>
                  <w:tcW w:w="615" w:type="pct"/>
                  <w:vAlign w:val="center"/>
                </w:tcPr>
                <w:p w14:paraId="40226AC1" w14:textId="77777777" w:rsidR="00024AF2" w:rsidRPr="003455B9" w:rsidRDefault="00024AF2" w:rsidP="00024AF2">
                  <w:pPr>
                    <w:adjustRightInd w:val="0"/>
                    <w:snapToGrid w:val="0"/>
                    <w:jc w:val="center"/>
                    <w:rPr>
                      <w:szCs w:val="21"/>
                    </w:rPr>
                  </w:pPr>
                  <w:r w:rsidRPr="003455B9">
                    <w:rPr>
                      <w:szCs w:val="21"/>
                    </w:rPr>
                    <w:t>0</w:t>
                  </w:r>
                </w:p>
              </w:tc>
              <w:tc>
                <w:tcPr>
                  <w:tcW w:w="702" w:type="pct"/>
                  <w:vAlign w:val="center"/>
                </w:tcPr>
                <w:p w14:paraId="036646C2" w14:textId="77777777" w:rsidR="00024AF2" w:rsidRPr="003455B9" w:rsidRDefault="00024AF2" w:rsidP="00024AF2">
                  <w:pPr>
                    <w:adjustRightInd w:val="0"/>
                    <w:snapToGrid w:val="0"/>
                    <w:jc w:val="center"/>
                    <w:rPr>
                      <w:szCs w:val="21"/>
                    </w:rPr>
                  </w:pPr>
                  <w:r w:rsidRPr="003455B9">
                    <w:rPr>
                      <w:szCs w:val="21"/>
                    </w:rPr>
                    <w:t>0</w:t>
                  </w:r>
                </w:p>
              </w:tc>
              <w:tc>
                <w:tcPr>
                  <w:tcW w:w="525" w:type="pct"/>
                  <w:vAlign w:val="center"/>
                </w:tcPr>
                <w:p w14:paraId="05B52F63" w14:textId="77777777" w:rsidR="00024AF2" w:rsidRPr="003455B9" w:rsidRDefault="00024AF2" w:rsidP="00024AF2">
                  <w:pPr>
                    <w:adjustRightInd w:val="0"/>
                    <w:snapToGrid w:val="0"/>
                    <w:jc w:val="center"/>
                    <w:rPr>
                      <w:szCs w:val="21"/>
                    </w:rPr>
                  </w:pPr>
                  <w:r w:rsidRPr="003455B9">
                    <w:rPr>
                      <w:szCs w:val="21"/>
                    </w:rPr>
                    <w:t>0</w:t>
                  </w:r>
                </w:p>
              </w:tc>
            </w:tr>
          </w:tbl>
          <w:bookmarkEnd w:id="189"/>
          <w:p w14:paraId="58BA401F" w14:textId="6644A7FD" w:rsidR="00C60024" w:rsidRPr="003455B9" w:rsidRDefault="00C60024" w:rsidP="00024AF2">
            <w:pPr>
              <w:spacing w:line="360" w:lineRule="auto"/>
            </w:pPr>
            <w:r w:rsidRPr="003455B9">
              <w:t>注：</w:t>
            </w:r>
            <w:r w:rsidRPr="003455B9">
              <w:t>“/”</w:t>
            </w:r>
            <w:r w:rsidRPr="003455B9">
              <w:t>前指接管量，</w:t>
            </w:r>
            <w:r w:rsidRPr="003455B9">
              <w:t>“/”</w:t>
            </w:r>
            <w:r w:rsidRPr="003455B9">
              <w:t>后指排入外环境的量</w:t>
            </w:r>
            <w:r w:rsidRPr="003455B9">
              <w:rPr>
                <w:rFonts w:hint="eastAsia"/>
              </w:rPr>
              <w:t>。</w:t>
            </w:r>
            <w:r w:rsidR="006F13BE" w:rsidRPr="003455B9">
              <w:rPr>
                <w:rFonts w:hint="eastAsia"/>
                <w:szCs w:val="21"/>
              </w:rPr>
              <w:t>扩建后全厂排放量</w:t>
            </w:r>
            <w:r w:rsidR="006F13BE" w:rsidRPr="003455B9">
              <w:rPr>
                <w:rFonts w:hint="eastAsia"/>
                <w:szCs w:val="21"/>
              </w:rPr>
              <w:t>=</w:t>
            </w:r>
            <w:r w:rsidR="006F13BE" w:rsidRPr="003455B9">
              <w:rPr>
                <w:rFonts w:hint="eastAsia"/>
                <w:szCs w:val="21"/>
              </w:rPr>
              <w:t>现有项目实际排放量</w:t>
            </w:r>
            <w:r w:rsidR="006F13BE" w:rsidRPr="003455B9">
              <w:rPr>
                <w:rFonts w:hint="eastAsia"/>
                <w:szCs w:val="21"/>
              </w:rPr>
              <w:t>+</w:t>
            </w:r>
            <w:r w:rsidR="006F13BE" w:rsidRPr="003455B9">
              <w:rPr>
                <w:rFonts w:hint="eastAsia"/>
                <w:szCs w:val="21"/>
              </w:rPr>
              <w:t>本项目排放量</w:t>
            </w:r>
            <w:r w:rsidR="00024AF2" w:rsidRPr="003455B9">
              <w:rPr>
                <w:rFonts w:hint="eastAsia"/>
                <w:szCs w:val="21"/>
              </w:rPr>
              <w:t>；</w:t>
            </w:r>
            <w:r w:rsidRPr="003455B9">
              <w:rPr>
                <w:rFonts w:hint="eastAsia"/>
              </w:rPr>
              <w:t>排放增减量</w:t>
            </w:r>
            <w:r w:rsidRPr="003455B9">
              <w:rPr>
                <w:rFonts w:hint="eastAsia"/>
              </w:rPr>
              <w:t>=</w:t>
            </w:r>
            <w:r w:rsidRPr="003455B9">
              <w:rPr>
                <w:rFonts w:hint="eastAsia"/>
              </w:rPr>
              <w:t>扩建后全厂排放量</w:t>
            </w:r>
            <w:r w:rsidRPr="003455B9">
              <w:rPr>
                <w:rFonts w:hint="eastAsia"/>
              </w:rPr>
              <w:t>-</w:t>
            </w:r>
            <w:r w:rsidRPr="003455B9">
              <w:rPr>
                <w:rFonts w:hint="eastAsia"/>
              </w:rPr>
              <w:t>现有项目核定排放量。</w:t>
            </w:r>
          </w:p>
          <w:p w14:paraId="7C3AC2FE" w14:textId="77777777" w:rsidR="00241DFC" w:rsidRPr="003455B9" w:rsidRDefault="00241DFC" w:rsidP="00241DFC">
            <w:pPr>
              <w:spacing w:line="360" w:lineRule="auto"/>
              <w:ind w:firstLineChars="200" w:firstLine="480"/>
              <w:rPr>
                <w:sz w:val="24"/>
              </w:rPr>
            </w:pPr>
            <w:r w:rsidRPr="003455B9">
              <w:rPr>
                <w:rFonts w:hint="eastAsia"/>
                <w:sz w:val="24"/>
              </w:rPr>
              <w:t>本项目建成后新增生活污水排放量为</w:t>
            </w:r>
            <w:r w:rsidRPr="003455B9">
              <w:rPr>
                <w:sz w:val="24"/>
              </w:rPr>
              <w:t>240</w:t>
            </w:r>
            <w:r w:rsidRPr="003455B9">
              <w:rPr>
                <w:rFonts w:hint="eastAsia"/>
                <w:sz w:val="24"/>
              </w:rPr>
              <w:t>t/a</w:t>
            </w:r>
            <w:r w:rsidRPr="003455B9">
              <w:rPr>
                <w:rFonts w:hint="eastAsia"/>
                <w:sz w:val="24"/>
              </w:rPr>
              <w:t>，</w:t>
            </w:r>
            <w:r w:rsidRPr="003455B9">
              <w:rPr>
                <w:rFonts w:hint="eastAsia"/>
                <w:sz w:val="24"/>
              </w:rPr>
              <w:t>COD</w:t>
            </w:r>
            <w:r w:rsidRPr="003455B9">
              <w:rPr>
                <w:rFonts w:hint="eastAsia"/>
                <w:sz w:val="24"/>
              </w:rPr>
              <w:t>、氨氮、</w:t>
            </w:r>
            <w:r w:rsidRPr="003455B9">
              <w:rPr>
                <w:rFonts w:hint="eastAsia"/>
                <w:sz w:val="24"/>
              </w:rPr>
              <w:t>TP</w:t>
            </w:r>
            <w:r w:rsidRPr="003455B9">
              <w:rPr>
                <w:rFonts w:hint="eastAsia"/>
                <w:sz w:val="24"/>
              </w:rPr>
              <w:t>、</w:t>
            </w:r>
            <w:r w:rsidRPr="003455B9">
              <w:rPr>
                <w:rFonts w:hint="eastAsia"/>
                <w:sz w:val="24"/>
              </w:rPr>
              <w:t>TN</w:t>
            </w:r>
            <w:r w:rsidRPr="003455B9">
              <w:rPr>
                <w:rFonts w:hint="eastAsia"/>
                <w:sz w:val="24"/>
              </w:rPr>
              <w:t>新增排放总量分别为</w:t>
            </w:r>
            <w:r w:rsidRPr="003455B9">
              <w:rPr>
                <w:sz w:val="24"/>
              </w:rPr>
              <w:t>0.012</w:t>
            </w:r>
            <w:r w:rsidRPr="003455B9">
              <w:rPr>
                <w:rFonts w:hint="eastAsia"/>
                <w:sz w:val="24"/>
              </w:rPr>
              <w:t>t/a</w:t>
            </w:r>
            <w:r w:rsidRPr="003455B9">
              <w:rPr>
                <w:rFonts w:hint="eastAsia"/>
                <w:sz w:val="24"/>
              </w:rPr>
              <w:t>、</w:t>
            </w:r>
            <w:r w:rsidRPr="003455B9">
              <w:rPr>
                <w:sz w:val="24"/>
              </w:rPr>
              <w:t>0.001</w:t>
            </w:r>
            <w:r w:rsidRPr="003455B9">
              <w:rPr>
                <w:rFonts w:hint="eastAsia"/>
                <w:sz w:val="24"/>
              </w:rPr>
              <w:t>t/a</w:t>
            </w:r>
            <w:r w:rsidRPr="003455B9">
              <w:rPr>
                <w:rFonts w:hint="eastAsia"/>
                <w:sz w:val="24"/>
              </w:rPr>
              <w:t>、</w:t>
            </w:r>
            <w:r w:rsidRPr="003455B9">
              <w:rPr>
                <w:sz w:val="24"/>
              </w:rPr>
              <w:t>0.0001</w:t>
            </w:r>
            <w:r w:rsidRPr="003455B9">
              <w:rPr>
                <w:rFonts w:hint="eastAsia"/>
                <w:sz w:val="24"/>
              </w:rPr>
              <w:t>t/a</w:t>
            </w:r>
            <w:r w:rsidRPr="003455B9">
              <w:rPr>
                <w:rFonts w:hint="eastAsia"/>
                <w:sz w:val="24"/>
              </w:rPr>
              <w:t>、</w:t>
            </w:r>
            <w:r w:rsidRPr="003455B9">
              <w:rPr>
                <w:sz w:val="24"/>
              </w:rPr>
              <w:t>0.0029</w:t>
            </w:r>
            <w:r w:rsidRPr="003455B9">
              <w:rPr>
                <w:rFonts w:hint="eastAsia"/>
                <w:sz w:val="24"/>
              </w:rPr>
              <w:t>t/a</w:t>
            </w:r>
            <w:r w:rsidRPr="003455B9">
              <w:rPr>
                <w:rFonts w:hint="eastAsia"/>
                <w:sz w:val="24"/>
              </w:rPr>
              <w:t>，根据总量控制原则，水污染物排放总量在青阳镇控源截污内平衡。</w:t>
            </w:r>
          </w:p>
          <w:p w14:paraId="75579364" w14:textId="77777777" w:rsidR="00241DFC" w:rsidRPr="003455B9" w:rsidRDefault="00241DFC" w:rsidP="00241DFC">
            <w:pPr>
              <w:spacing w:line="360" w:lineRule="auto"/>
              <w:ind w:firstLineChars="200" w:firstLine="480"/>
              <w:rPr>
                <w:sz w:val="24"/>
              </w:rPr>
            </w:pPr>
            <w:r w:rsidRPr="003455B9">
              <w:rPr>
                <w:rFonts w:hint="eastAsia"/>
                <w:sz w:val="24"/>
              </w:rPr>
              <w:lastRenderedPageBreak/>
              <w:t>本项目新增颗粒物、</w:t>
            </w:r>
            <w:r w:rsidRPr="003455B9">
              <w:rPr>
                <w:rFonts w:hint="eastAsia"/>
                <w:sz w:val="24"/>
              </w:rPr>
              <w:t>V</w:t>
            </w:r>
            <w:r w:rsidRPr="003455B9">
              <w:rPr>
                <w:sz w:val="24"/>
              </w:rPr>
              <w:t>OCs</w:t>
            </w:r>
            <w:r w:rsidRPr="003455B9">
              <w:rPr>
                <w:rFonts w:hint="eastAsia"/>
                <w:sz w:val="24"/>
              </w:rPr>
              <w:t>、氟化物排放量为</w:t>
            </w:r>
            <w:r w:rsidRPr="003455B9">
              <w:rPr>
                <w:rFonts w:eastAsia="等线"/>
                <w:sz w:val="24"/>
              </w:rPr>
              <w:t>0.0305</w:t>
            </w:r>
            <w:r w:rsidRPr="003455B9">
              <w:rPr>
                <w:rFonts w:hint="eastAsia"/>
                <w:sz w:val="24"/>
              </w:rPr>
              <w:t>t/a</w:t>
            </w:r>
            <w:r w:rsidRPr="003455B9">
              <w:rPr>
                <w:rFonts w:hint="eastAsia"/>
                <w:sz w:val="24"/>
              </w:rPr>
              <w:t>、</w:t>
            </w:r>
            <w:r w:rsidRPr="003455B9">
              <w:rPr>
                <w:rFonts w:hint="eastAsia"/>
                <w:sz w:val="24"/>
              </w:rPr>
              <w:t>0</w:t>
            </w:r>
            <w:r w:rsidRPr="003455B9">
              <w:rPr>
                <w:sz w:val="24"/>
              </w:rPr>
              <w:t>.0267</w:t>
            </w:r>
            <w:r w:rsidRPr="003455B9">
              <w:rPr>
                <w:rFonts w:hint="eastAsia"/>
                <w:sz w:val="24"/>
              </w:rPr>
              <w:t>t/a</w:t>
            </w:r>
            <w:r w:rsidRPr="003455B9">
              <w:rPr>
                <w:rFonts w:hint="eastAsia"/>
                <w:sz w:val="24"/>
              </w:rPr>
              <w:t>、</w:t>
            </w:r>
            <w:r w:rsidRPr="003455B9">
              <w:rPr>
                <w:rFonts w:hint="eastAsia"/>
                <w:sz w:val="24"/>
              </w:rPr>
              <w:t>0</w:t>
            </w:r>
            <w:r w:rsidRPr="003455B9">
              <w:rPr>
                <w:sz w:val="24"/>
              </w:rPr>
              <w:t>.0017</w:t>
            </w:r>
            <w:r w:rsidRPr="003455B9">
              <w:rPr>
                <w:rFonts w:hint="eastAsia"/>
                <w:sz w:val="24"/>
              </w:rPr>
              <w:t>t/a</w:t>
            </w:r>
            <w:r w:rsidRPr="003455B9">
              <w:rPr>
                <w:rFonts w:hint="eastAsia"/>
                <w:sz w:val="24"/>
              </w:rPr>
              <w:t>，</w:t>
            </w:r>
            <w:r w:rsidRPr="003455B9">
              <w:rPr>
                <w:sz w:val="24"/>
              </w:rPr>
              <w:t>根据总量控制原则，本项目新增废气总量在</w:t>
            </w:r>
            <w:r w:rsidRPr="003455B9">
              <w:rPr>
                <w:rFonts w:hint="eastAsia"/>
                <w:sz w:val="24"/>
              </w:rPr>
              <w:t>青阳镇内</w:t>
            </w:r>
            <w:r w:rsidRPr="003455B9">
              <w:rPr>
                <w:sz w:val="24"/>
              </w:rPr>
              <w:t>平衡。</w:t>
            </w:r>
          </w:p>
          <w:p w14:paraId="3BBE4CC1" w14:textId="77777777" w:rsidR="00C60024" w:rsidRPr="003455B9" w:rsidRDefault="00241DFC" w:rsidP="00241DFC">
            <w:pPr>
              <w:adjustRightInd w:val="0"/>
              <w:snapToGrid w:val="0"/>
              <w:spacing w:line="360" w:lineRule="auto"/>
              <w:ind w:firstLineChars="200" w:firstLine="480"/>
            </w:pPr>
            <w:r w:rsidRPr="003455B9">
              <w:rPr>
                <w:rFonts w:hint="eastAsia"/>
                <w:sz w:val="24"/>
              </w:rPr>
              <w:t>固体废物的排放总量为零，符合总量控制的要求。</w:t>
            </w:r>
          </w:p>
        </w:tc>
      </w:tr>
    </w:tbl>
    <w:p w14:paraId="44A93BC4" w14:textId="77777777" w:rsidR="00C60024" w:rsidRPr="003455B9" w:rsidRDefault="004A5539" w:rsidP="00C60024">
      <w:pPr>
        <w:pStyle w:val="af8"/>
        <w:jc w:val="center"/>
        <w:outlineLvl w:val="0"/>
        <w:rPr>
          <w:rFonts w:ascii="Times New Roman" w:hAnsi="Times New Roman"/>
          <w:snapToGrid w:val="0"/>
          <w:sz w:val="36"/>
          <w:szCs w:val="36"/>
        </w:rPr>
        <w:sectPr w:rsidR="00C60024" w:rsidRPr="003455B9" w:rsidSect="00C60024">
          <w:pgSz w:w="16840" w:h="11907" w:orient="landscape"/>
          <w:pgMar w:top="1531" w:right="1701" w:bottom="1531" w:left="2127" w:header="851" w:footer="851" w:gutter="0"/>
          <w:cols w:space="720"/>
          <w:docGrid w:linePitch="312"/>
        </w:sectPr>
      </w:pPr>
      <w:r w:rsidRPr="003455B9">
        <w:rPr>
          <w:rFonts w:ascii="Times New Roman" w:hAnsi="Times New Roman"/>
          <w:snapToGrid w:val="0"/>
          <w:sz w:val="36"/>
          <w:szCs w:val="36"/>
        </w:rPr>
        <w:br w:type="page"/>
      </w:r>
    </w:p>
    <w:p w14:paraId="2B669982" w14:textId="77777777" w:rsidR="004A5539" w:rsidRPr="003455B9" w:rsidRDefault="004A5539" w:rsidP="0068290F">
      <w:pPr>
        <w:pStyle w:val="af8"/>
        <w:jc w:val="center"/>
        <w:outlineLvl w:val="0"/>
        <w:rPr>
          <w:rFonts w:ascii="Times New Roman" w:hAnsi="Times New Roman"/>
          <w:snapToGrid w:val="0"/>
          <w:sz w:val="30"/>
          <w:szCs w:val="30"/>
        </w:rPr>
      </w:pPr>
      <w:r w:rsidRPr="003455B9">
        <w:rPr>
          <w:rFonts w:ascii="Times New Roman" w:hAnsi="Times New Roman"/>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94"/>
        <w:gridCol w:w="8487"/>
      </w:tblGrid>
      <w:tr w:rsidR="003455B9" w:rsidRPr="003455B9" w14:paraId="7DD65039" w14:textId="77777777" w:rsidTr="00A51BCF">
        <w:trPr>
          <w:trHeight w:hRule="exact" w:val="1985"/>
          <w:jc w:val="center"/>
        </w:trPr>
        <w:tc>
          <w:tcPr>
            <w:tcW w:w="494" w:type="dxa"/>
            <w:tcMar>
              <w:left w:w="28" w:type="dxa"/>
              <w:right w:w="28" w:type="dxa"/>
            </w:tcMar>
            <w:vAlign w:val="center"/>
          </w:tcPr>
          <w:p w14:paraId="1A1BD8C3" w14:textId="77777777" w:rsidR="004A5539" w:rsidRPr="003455B9" w:rsidRDefault="004A5539">
            <w:pPr>
              <w:pStyle w:val="af8"/>
              <w:adjustRightInd w:val="0"/>
              <w:snapToGrid w:val="0"/>
              <w:spacing w:before="0" w:beforeAutospacing="0" w:after="0" w:afterAutospacing="0"/>
              <w:jc w:val="center"/>
              <w:rPr>
                <w:rFonts w:ascii="Times New Roman" w:hAnsi="Times New Roman"/>
                <w:kern w:val="2"/>
                <w:sz w:val="21"/>
                <w:szCs w:val="21"/>
              </w:rPr>
            </w:pPr>
            <w:r w:rsidRPr="003455B9">
              <w:rPr>
                <w:rFonts w:ascii="Times New Roman" w:hAnsi="Times New Roman"/>
                <w:kern w:val="2"/>
                <w:sz w:val="21"/>
                <w:szCs w:val="21"/>
              </w:rPr>
              <w:t>施工</w:t>
            </w:r>
          </w:p>
          <w:p w14:paraId="39575DB9" w14:textId="77777777" w:rsidR="004A5539" w:rsidRPr="003455B9" w:rsidRDefault="004A5539">
            <w:pPr>
              <w:pStyle w:val="af8"/>
              <w:adjustRightInd w:val="0"/>
              <w:snapToGrid w:val="0"/>
              <w:spacing w:before="0" w:beforeAutospacing="0" w:after="0" w:afterAutospacing="0"/>
              <w:jc w:val="center"/>
              <w:rPr>
                <w:rFonts w:ascii="Times New Roman" w:hAnsi="Times New Roman"/>
                <w:kern w:val="2"/>
                <w:sz w:val="21"/>
                <w:szCs w:val="21"/>
              </w:rPr>
            </w:pPr>
            <w:r w:rsidRPr="003455B9">
              <w:rPr>
                <w:rFonts w:ascii="Times New Roman" w:hAnsi="Times New Roman"/>
                <w:kern w:val="2"/>
                <w:sz w:val="21"/>
                <w:szCs w:val="21"/>
              </w:rPr>
              <w:t>期环</w:t>
            </w:r>
          </w:p>
          <w:p w14:paraId="67B3547A" w14:textId="77777777" w:rsidR="004A5539" w:rsidRPr="003455B9" w:rsidRDefault="004A5539">
            <w:pPr>
              <w:pStyle w:val="af8"/>
              <w:adjustRightInd w:val="0"/>
              <w:snapToGrid w:val="0"/>
              <w:spacing w:before="0" w:beforeAutospacing="0" w:after="0" w:afterAutospacing="0"/>
              <w:jc w:val="center"/>
              <w:rPr>
                <w:rFonts w:ascii="Times New Roman" w:hAnsi="Times New Roman"/>
                <w:kern w:val="2"/>
                <w:sz w:val="21"/>
                <w:szCs w:val="21"/>
              </w:rPr>
            </w:pPr>
            <w:r w:rsidRPr="003455B9">
              <w:rPr>
                <w:rFonts w:ascii="Times New Roman" w:hAnsi="Times New Roman"/>
                <w:kern w:val="2"/>
                <w:sz w:val="21"/>
                <w:szCs w:val="21"/>
              </w:rPr>
              <w:t>境保</w:t>
            </w:r>
          </w:p>
          <w:p w14:paraId="65BCB717" w14:textId="77777777" w:rsidR="004A5539" w:rsidRPr="003455B9" w:rsidRDefault="004A5539">
            <w:pPr>
              <w:pStyle w:val="af8"/>
              <w:adjustRightInd w:val="0"/>
              <w:snapToGrid w:val="0"/>
              <w:spacing w:before="0" w:beforeAutospacing="0" w:after="0" w:afterAutospacing="0"/>
              <w:jc w:val="center"/>
              <w:rPr>
                <w:rFonts w:ascii="Times New Roman" w:hAnsi="Times New Roman"/>
                <w:kern w:val="2"/>
                <w:sz w:val="21"/>
                <w:szCs w:val="21"/>
              </w:rPr>
            </w:pPr>
            <w:r w:rsidRPr="003455B9">
              <w:rPr>
                <w:rFonts w:ascii="Times New Roman" w:hAnsi="Times New Roman"/>
                <w:kern w:val="2"/>
                <w:sz w:val="21"/>
                <w:szCs w:val="21"/>
              </w:rPr>
              <w:t>护措</w:t>
            </w:r>
          </w:p>
          <w:p w14:paraId="13C8E757" w14:textId="77777777" w:rsidR="004A5539" w:rsidRPr="003455B9" w:rsidRDefault="004A5539">
            <w:pPr>
              <w:pStyle w:val="af8"/>
              <w:adjustRightInd w:val="0"/>
              <w:snapToGrid w:val="0"/>
              <w:spacing w:before="0" w:beforeAutospacing="0" w:after="0" w:afterAutospacing="0"/>
              <w:jc w:val="center"/>
              <w:rPr>
                <w:rFonts w:ascii="Times New Roman" w:hAnsi="Times New Roman"/>
                <w:bCs/>
                <w:kern w:val="2"/>
                <w:sz w:val="21"/>
                <w:szCs w:val="21"/>
              </w:rPr>
            </w:pPr>
            <w:r w:rsidRPr="003455B9">
              <w:rPr>
                <w:rFonts w:ascii="Times New Roman" w:hAnsi="Times New Roman"/>
                <w:kern w:val="2"/>
                <w:sz w:val="21"/>
                <w:szCs w:val="21"/>
              </w:rPr>
              <w:t>施</w:t>
            </w:r>
          </w:p>
        </w:tc>
        <w:tc>
          <w:tcPr>
            <w:tcW w:w="8487" w:type="dxa"/>
            <w:vAlign w:val="center"/>
          </w:tcPr>
          <w:p w14:paraId="1D5FC35C" w14:textId="77777777" w:rsidR="004A5539" w:rsidRPr="003455B9" w:rsidRDefault="004A5539">
            <w:pPr>
              <w:adjustRightInd w:val="0"/>
              <w:snapToGrid w:val="0"/>
              <w:spacing w:line="360" w:lineRule="auto"/>
              <w:ind w:firstLineChars="200" w:firstLine="480"/>
              <w:rPr>
                <w:bCs/>
                <w:spacing w:val="-10"/>
                <w:szCs w:val="21"/>
              </w:rPr>
            </w:pPr>
            <w:r w:rsidRPr="003455B9">
              <w:rPr>
                <w:sz w:val="24"/>
              </w:rPr>
              <w:t>本项目</w:t>
            </w:r>
            <w:r w:rsidRPr="003455B9">
              <w:rPr>
                <w:rFonts w:hint="eastAsia"/>
                <w:sz w:val="24"/>
              </w:rPr>
              <w:t>租用</w:t>
            </w:r>
            <w:r w:rsidRPr="003455B9">
              <w:rPr>
                <w:sz w:val="24"/>
              </w:rPr>
              <w:t>闲置厂房进行建设，施工期工程主要包括厂房内部布局调整、新增设备的购买、安装、调试等；公用工程和辅助工程包括贮运工程、环保工程和其它配套工程的完善建设。施工期较短，因此施工期产生的粉尘、噪声和废污水较小，经采取合理的防范措施后，对周围环境影响不大。</w:t>
            </w:r>
          </w:p>
        </w:tc>
      </w:tr>
      <w:tr w:rsidR="003455B9" w:rsidRPr="003455B9" w14:paraId="78678946" w14:textId="77777777" w:rsidTr="00A51BCF">
        <w:trPr>
          <w:trHeight w:val="6810"/>
          <w:jc w:val="center"/>
        </w:trPr>
        <w:tc>
          <w:tcPr>
            <w:tcW w:w="494" w:type="dxa"/>
            <w:tcMar>
              <w:left w:w="28" w:type="dxa"/>
              <w:right w:w="28" w:type="dxa"/>
            </w:tcMar>
            <w:vAlign w:val="center"/>
          </w:tcPr>
          <w:p w14:paraId="21D09691" w14:textId="77777777" w:rsidR="004A5539" w:rsidRPr="003455B9" w:rsidRDefault="004A5539">
            <w:pPr>
              <w:adjustRightInd w:val="0"/>
              <w:snapToGrid w:val="0"/>
              <w:jc w:val="center"/>
              <w:rPr>
                <w:bCs/>
                <w:szCs w:val="21"/>
              </w:rPr>
            </w:pPr>
            <w:r w:rsidRPr="003455B9">
              <w:rPr>
                <w:bCs/>
                <w:szCs w:val="21"/>
              </w:rPr>
              <w:t>运营</w:t>
            </w:r>
          </w:p>
          <w:p w14:paraId="5A2CF5E4" w14:textId="77777777" w:rsidR="004A5539" w:rsidRPr="003455B9" w:rsidRDefault="004A5539">
            <w:pPr>
              <w:adjustRightInd w:val="0"/>
              <w:snapToGrid w:val="0"/>
              <w:jc w:val="center"/>
              <w:rPr>
                <w:bCs/>
                <w:szCs w:val="21"/>
              </w:rPr>
            </w:pPr>
            <w:r w:rsidRPr="003455B9">
              <w:rPr>
                <w:bCs/>
                <w:szCs w:val="21"/>
              </w:rPr>
              <w:t>期环</w:t>
            </w:r>
          </w:p>
          <w:p w14:paraId="09E21508" w14:textId="77777777" w:rsidR="004A5539" w:rsidRPr="003455B9" w:rsidRDefault="004A5539">
            <w:pPr>
              <w:adjustRightInd w:val="0"/>
              <w:snapToGrid w:val="0"/>
              <w:jc w:val="center"/>
              <w:rPr>
                <w:bCs/>
                <w:szCs w:val="21"/>
              </w:rPr>
            </w:pPr>
            <w:r w:rsidRPr="003455B9">
              <w:rPr>
                <w:bCs/>
                <w:szCs w:val="21"/>
              </w:rPr>
              <w:t>境影</w:t>
            </w:r>
          </w:p>
          <w:p w14:paraId="414D8848" w14:textId="77777777" w:rsidR="004A5539" w:rsidRPr="003455B9" w:rsidRDefault="004A5539">
            <w:pPr>
              <w:adjustRightInd w:val="0"/>
              <w:snapToGrid w:val="0"/>
              <w:jc w:val="center"/>
              <w:rPr>
                <w:bCs/>
                <w:szCs w:val="21"/>
              </w:rPr>
            </w:pPr>
            <w:r w:rsidRPr="003455B9">
              <w:rPr>
                <w:bCs/>
                <w:szCs w:val="21"/>
              </w:rPr>
              <w:t>响和</w:t>
            </w:r>
          </w:p>
          <w:p w14:paraId="56720AB8" w14:textId="77777777" w:rsidR="004A5539" w:rsidRPr="003455B9" w:rsidRDefault="004A5539">
            <w:pPr>
              <w:adjustRightInd w:val="0"/>
              <w:snapToGrid w:val="0"/>
              <w:jc w:val="center"/>
              <w:rPr>
                <w:bCs/>
                <w:szCs w:val="21"/>
              </w:rPr>
            </w:pPr>
            <w:r w:rsidRPr="003455B9">
              <w:rPr>
                <w:bCs/>
                <w:szCs w:val="21"/>
              </w:rPr>
              <w:t>保护</w:t>
            </w:r>
          </w:p>
          <w:p w14:paraId="70122981" w14:textId="77777777" w:rsidR="004A5539" w:rsidRPr="003455B9" w:rsidRDefault="004A5539">
            <w:pPr>
              <w:adjustRightInd w:val="0"/>
              <w:snapToGrid w:val="0"/>
              <w:jc w:val="center"/>
              <w:rPr>
                <w:bCs/>
                <w:szCs w:val="21"/>
              </w:rPr>
            </w:pPr>
            <w:r w:rsidRPr="003455B9">
              <w:rPr>
                <w:bCs/>
                <w:szCs w:val="21"/>
              </w:rPr>
              <w:t>措施</w:t>
            </w:r>
          </w:p>
        </w:tc>
        <w:tc>
          <w:tcPr>
            <w:tcW w:w="8487" w:type="dxa"/>
            <w:vAlign w:val="center"/>
          </w:tcPr>
          <w:p w14:paraId="03CF32F4" w14:textId="77777777" w:rsidR="004A5539" w:rsidRPr="003455B9" w:rsidRDefault="004A5539">
            <w:pPr>
              <w:spacing w:line="500" w:lineRule="exact"/>
              <w:ind w:firstLineChars="200" w:firstLine="480"/>
              <w:rPr>
                <w:bCs/>
                <w:sz w:val="24"/>
              </w:rPr>
            </w:pPr>
            <w:r w:rsidRPr="003455B9">
              <w:rPr>
                <w:bCs/>
                <w:sz w:val="24"/>
              </w:rPr>
              <w:t>1</w:t>
            </w:r>
            <w:r w:rsidRPr="003455B9">
              <w:rPr>
                <w:bCs/>
                <w:sz w:val="24"/>
              </w:rPr>
              <w:t>、废气</w:t>
            </w:r>
          </w:p>
          <w:p w14:paraId="3EE25C22" w14:textId="77777777" w:rsidR="004A5539" w:rsidRPr="003455B9" w:rsidRDefault="004A5539">
            <w:pPr>
              <w:snapToGrid w:val="0"/>
              <w:spacing w:line="360" w:lineRule="auto"/>
              <w:ind w:firstLineChars="200" w:firstLine="480"/>
              <w:rPr>
                <w:bCs/>
                <w:sz w:val="24"/>
              </w:rPr>
            </w:pPr>
            <w:r w:rsidRPr="003455B9">
              <w:rPr>
                <w:bCs/>
                <w:sz w:val="24"/>
              </w:rPr>
              <w:t>1.1</w:t>
            </w:r>
            <w:r w:rsidRPr="003455B9">
              <w:rPr>
                <w:bCs/>
                <w:sz w:val="24"/>
              </w:rPr>
              <w:t>废气产排情况</w:t>
            </w:r>
          </w:p>
          <w:p w14:paraId="3D47E2AB" w14:textId="77777777" w:rsidR="003E4558" w:rsidRPr="003455B9" w:rsidRDefault="00C60024" w:rsidP="003E4558">
            <w:pPr>
              <w:adjustRightInd w:val="0"/>
              <w:snapToGrid w:val="0"/>
              <w:spacing w:line="360" w:lineRule="auto"/>
              <w:ind w:firstLineChars="200" w:firstLine="480"/>
              <w:rPr>
                <w:bCs/>
                <w:kern w:val="0"/>
                <w:sz w:val="24"/>
                <w:lang w:bidi="ar"/>
              </w:rPr>
            </w:pPr>
            <w:r w:rsidRPr="003455B9">
              <w:rPr>
                <w:rFonts w:hint="eastAsia"/>
                <w:sz w:val="24"/>
              </w:rPr>
              <w:t>根据工程分析可知，本项目产生的废气主要为纯化工序产生的氟化物</w:t>
            </w:r>
            <w:r w:rsidR="0026535E" w:rsidRPr="003455B9">
              <w:rPr>
                <w:rFonts w:hint="eastAsia"/>
                <w:sz w:val="24"/>
              </w:rPr>
              <w:t>（含氟气）</w:t>
            </w:r>
            <w:r w:rsidRPr="003455B9">
              <w:rPr>
                <w:rFonts w:hint="eastAsia"/>
                <w:sz w:val="24"/>
              </w:rPr>
              <w:t>。</w:t>
            </w:r>
            <w:bookmarkStart w:id="202" w:name="OLE_LINK10"/>
            <w:bookmarkStart w:id="203" w:name="OLE_LINK16"/>
            <w:r w:rsidR="00721A66" w:rsidRPr="003455B9">
              <w:rPr>
                <w:bCs/>
                <w:kern w:val="0"/>
                <w:sz w:val="24"/>
                <w:lang w:bidi="ar"/>
              </w:rPr>
              <w:t>利用</w:t>
            </w:r>
            <w:r w:rsidR="00721A66" w:rsidRPr="003455B9">
              <w:rPr>
                <w:bCs/>
                <w:kern w:val="0"/>
                <w:sz w:val="24"/>
                <w:lang w:bidi="ar"/>
              </w:rPr>
              <w:t>CF</w:t>
            </w:r>
            <w:r w:rsidR="00721A66" w:rsidRPr="003455B9">
              <w:rPr>
                <w:rFonts w:hint="eastAsia"/>
                <w:bCs/>
                <w:kern w:val="0"/>
                <w:sz w:val="24"/>
                <w:vertAlign w:val="subscript"/>
                <w:lang w:bidi="ar"/>
              </w:rPr>
              <w:t>4</w:t>
            </w:r>
            <w:r w:rsidR="00721A66" w:rsidRPr="003455B9">
              <w:rPr>
                <w:bCs/>
                <w:kern w:val="0"/>
                <w:sz w:val="24"/>
                <w:lang w:bidi="ar"/>
              </w:rPr>
              <w:t>在高温条件下裂解产生氟气对石墨制品进行提纯，</w:t>
            </w:r>
            <w:r w:rsidR="003E4558" w:rsidRPr="003455B9">
              <w:rPr>
                <w:rFonts w:hint="eastAsia"/>
                <w:bCs/>
                <w:kern w:val="0"/>
                <w:sz w:val="24"/>
                <w:lang w:bidi="ar"/>
              </w:rPr>
              <w:t>氟气</w:t>
            </w:r>
            <w:r w:rsidR="003E4558" w:rsidRPr="003455B9">
              <w:rPr>
                <w:rFonts w:hint="eastAsia"/>
                <w:sz w:val="24"/>
              </w:rPr>
              <w:t>与石墨</w:t>
            </w:r>
            <w:r w:rsidR="00412EB4" w:rsidRPr="003455B9">
              <w:rPr>
                <w:rFonts w:hint="eastAsia"/>
                <w:sz w:val="24"/>
              </w:rPr>
              <w:t>制品</w:t>
            </w:r>
            <w:r w:rsidR="003E4558" w:rsidRPr="003455B9">
              <w:rPr>
                <w:rFonts w:hint="eastAsia"/>
                <w:sz w:val="24"/>
              </w:rPr>
              <w:t>中的金属和非金属杂质形成氟化物</w:t>
            </w:r>
            <w:r w:rsidR="00721A66" w:rsidRPr="003455B9">
              <w:rPr>
                <w:bCs/>
                <w:kern w:val="0"/>
                <w:sz w:val="24"/>
                <w:lang w:bidi="ar"/>
              </w:rPr>
              <w:t>从石墨中游离出来。</w:t>
            </w:r>
            <w:bookmarkEnd w:id="202"/>
            <w:bookmarkEnd w:id="203"/>
          </w:p>
          <w:p w14:paraId="373B8872" w14:textId="44C7C54A" w:rsidR="00AB26FD" w:rsidRPr="003455B9" w:rsidRDefault="00AB26FD" w:rsidP="00AB26FD">
            <w:pPr>
              <w:spacing w:line="360" w:lineRule="auto"/>
              <w:ind w:firstLineChars="200" w:firstLine="480"/>
              <w:rPr>
                <w:sz w:val="24"/>
              </w:rPr>
            </w:pPr>
            <w:r w:rsidRPr="003455B9">
              <w:rPr>
                <w:sz w:val="24"/>
              </w:rPr>
              <w:t>本项目有组织废气产生及排放情况见表</w:t>
            </w:r>
            <w:r w:rsidRPr="003455B9">
              <w:rPr>
                <w:sz w:val="24"/>
              </w:rPr>
              <w:t>4-</w:t>
            </w:r>
            <w:r w:rsidR="00093003" w:rsidRPr="003455B9">
              <w:rPr>
                <w:sz w:val="24"/>
              </w:rPr>
              <w:t>4</w:t>
            </w:r>
            <w:r w:rsidRPr="003455B9">
              <w:rPr>
                <w:sz w:val="24"/>
              </w:rPr>
              <w:t>，无组织废气产生及排放情况见表</w:t>
            </w:r>
            <w:r w:rsidRPr="003455B9">
              <w:rPr>
                <w:sz w:val="24"/>
              </w:rPr>
              <w:t>4-</w:t>
            </w:r>
            <w:r w:rsidR="00093003" w:rsidRPr="003455B9">
              <w:rPr>
                <w:sz w:val="24"/>
              </w:rPr>
              <w:t>5</w:t>
            </w:r>
            <w:r w:rsidRPr="003455B9">
              <w:rPr>
                <w:sz w:val="24"/>
              </w:rPr>
              <w:t>。</w:t>
            </w:r>
          </w:p>
          <w:p w14:paraId="01EE4B0B" w14:textId="10ABC4D7" w:rsidR="00AB26FD" w:rsidRPr="003455B9" w:rsidRDefault="00AB26FD" w:rsidP="00AB26FD">
            <w:pPr>
              <w:adjustRightInd w:val="0"/>
              <w:jc w:val="center"/>
              <w:rPr>
                <w:b/>
                <w:sz w:val="24"/>
              </w:rPr>
            </w:pPr>
            <w:r w:rsidRPr="003455B9">
              <w:rPr>
                <w:b/>
                <w:sz w:val="24"/>
              </w:rPr>
              <w:t>表</w:t>
            </w:r>
            <w:r w:rsidRPr="003455B9">
              <w:rPr>
                <w:b/>
                <w:sz w:val="24"/>
              </w:rPr>
              <w:t>4-</w:t>
            </w:r>
            <w:r w:rsidR="00093003" w:rsidRPr="003455B9">
              <w:rPr>
                <w:b/>
                <w:sz w:val="24"/>
              </w:rPr>
              <w:t>4</w:t>
            </w:r>
            <w:r w:rsidR="009B75D2" w:rsidRPr="003455B9">
              <w:rPr>
                <w:b/>
                <w:sz w:val="24"/>
              </w:rPr>
              <w:t xml:space="preserve"> </w:t>
            </w:r>
            <w:r w:rsidRPr="003455B9">
              <w:rPr>
                <w:b/>
                <w:sz w:val="24"/>
              </w:rPr>
              <w:t>有组织大气污染物排放状况</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414"/>
              <w:gridCol w:w="667"/>
              <w:gridCol w:w="647"/>
              <w:gridCol w:w="640"/>
              <w:gridCol w:w="551"/>
              <w:gridCol w:w="554"/>
              <w:gridCol w:w="607"/>
              <w:gridCol w:w="386"/>
              <w:gridCol w:w="551"/>
              <w:gridCol w:w="551"/>
              <w:gridCol w:w="551"/>
              <w:gridCol w:w="536"/>
              <w:gridCol w:w="462"/>
              <w:gridCol w:w="568"/>
              <w:gridCol w:w="586"/>
            </w:tblGrid>
            <w:tr w:rsidR="003455B9" w:rsidRPr="003455B9" w14:paraId="26A14CFD" w14:textId="77777777" w:rsidTr="00B640F1">
              <w:trPr>
                <w:cantSplit/>
                <w:trHeight w:val="348"/>
                <w:jc w:val="center"/>
              </w:trPr>
              <w:tc>
                <w:tcPr>
                  <w:tcW w:w="251" w:type="pct"/>
                  <w:vMerge w:val="restart"/>
                  <w:tcBorders>
                    <w:top w:val="single" w:sz="12" w:space="0" w:color="auto"/>
                    <w:bottom w:val="single" w:sz="2" w:space="0" w:color="auto"/>
                  </w:tcBorders>
                  <w:vAlign w:val="center"/>
                </w:tcPr>
                <w:p w14:paraId="2DC19F5E" w14:textId="77777777" w:rsidR="00AB26FD" w:rsidRPr="003455B9" w:rsidRDefault="00AB26FD" w:rsidP="00AB26FD">
                  <w:pPr>
                    <w:adjustRightInd w:val="0"/>
                    <w:snapToGrid w:val="0"/>
                    <w:jc w:val="center"/>
                    <w:rPr>
                      <w:b/>
                      <w:sz w:val="18"/>
                      <w:szCs w:val="18"/>
                    </w:rPr>
                  </w:pPr>
                  <w:bookmarkStart w:id="204" w:name="OLE_LINK22"/>
                  <w:r w:rsidRPr="003455B9">
                    <w:rPr>
                      <w:b/>
                      <w:sz w:val="18"/>
                      <w:szCs w:val="18"/>
                    </w:rPr>
                    <w:t>污染源名称</w:t>
                  </w:r>
                </w:p>
              </w:tc>
              <w:tc>
                <w:tcPr>
                  <w:tcW w:w="403" w:type="pct"/>
                  <w:vMerge w:val="restart"/>
                  <w:tcBorders>
                    <w:top w:val="single" w:sz="12" w:space="0" w:color="auto"/>
                    <w:bottom w:val="single" w:sz="2" w:space="0" w:color="auto"/>
                  </w:tcBorders>
                  <w:vAlign w:val="center"/>
                </w:tcPr>
                <w:p w14:paraId="780B9FBB" w14:textId="77777777" w:rsidR="00AB26FD" w:rsidRPr="003455B9" w:rsidRDefault="00AB26FD" w:rsidP="00AB26FD">
                  <w:pPr>
                    <w:adjustRightInd w:val="0"/>
                    <w:snapToGrid w:val="0"/>
                    <w:jc w:val="center"/>
                    <w:rPr>
                      <w:b/>
                      <w:sz w:val="18"/>
                      <w:szCs w:val="18"/>
                    </w:rPr>
                  </w:pPr>
                  <w:r w:rsidRPr="003455B9">
                    <w:rPr>
                      <w:b/>
                      <w:sz w:val="18"/>
                      <w:szCs w:val="18"/>
                    </w:rPr>
                    <w:t>排气量</w:t>
                  </w:r>
                </w:p>
                <w:p w14:paraId="70FBBDD2" w14:textId="77777777" w:rsidR="00AB26FD" w:rsidRPr="003455B9" w:rsidRDefault="00AB26FD" w:rsidP="00AB26FD">
                  <w:pPr>
                    <w:adjustRightInd w:val="0"/>
                    <w:snapToGrid w:val="0"/>
                    <w:jc w:val="center"/>
                    <w:rPr>
                      <w:b/>
                      <w:sz w:val="18"/>
                      <w:szCs w:val="18"/>
                    </w:rPr>
                  </w:pPr>
                  <w:r w:rsidRPr="003455B9">
                    <w:rPr>
                      <w:b/>
                      <w:sz w:val="18"/>
                      <w:szCs w:val="18"/>
                    </w:rPr>
                    <w:t>(Nm</w:t>
                  </w:r>
                  <w:r w:rsidRPr="003455B9">
                    <w:rPr>
                      <w:b/>
                      <w:sz w:val="18"/>
                      <w:szCs w:val="18"/>
                      <w:vertAlign w:val="superscript"/>
                    </w:rPr>
                    <w:t>3</w:t>
                  </w:r>
                  <w:r w:rsidRPr="003455B9">
                    <w:rPr>
                      <w:b/>
                      <w:sz w:val="18"/>
                      <w:szCs w:val="18"/>
                    </w:rPr>
                    <w:t>/h)</w:t>
                  </w:r>
                </w:p>
              </w:tc>
              <w:tc>
                <w:tcPr>
                  <w:tcW w:w="391" w:type="pct"/>
                  <w:vMerge w:val="restart"/>
                  <w:tcBorders>
                    <w:top w:val="single" w:sz="12" w:space="0" w:color="auto"/>
                    <w:bottom w:val="single" w:sz="2" w:space="0" w:color="auto"/>
                  </w:tcBorders>
                  <w:vAlign w:val="center"/>
                </w:tcPr>
                <w:p w14:paraId="04AE08EB" w14:textId="77777777" w:rsidR="00AB26FD" w:rsidRPr="003455B9" w:rsidRDefault="00AB26FD" w:rsidP="00AB26FD">
                  <w:pPr>
                    <w:adjustRightInd w:val="0"/>
                    <w:snapToGrid w:val="0"/>
                    <w:jc w:val="center"/>
                    <w:rPr>
                      <w:b/>
                      <w:sz w:val="18"/>
                      <w:szCs w:val="18"/>
                    </w:rPr>
                  </w:pPr>
                  <w:r w:rsidRPr="003455B9">
                    <w:rPr>
                      <w:b/>
                      <w:sz w:val="18"/>
                      <w:szCs w:val="18"/>
                    </w:rPr>
                    <w:t>污染物名称</w:t>
                  </w:r>
                </w:p>
              </w:tc>
              <w:tc>
                <w:tcPr>
                  <w:tcW w:w="1055" w:type="pct"/>
                  <w:gridSpan w:val="3"/>
                  <w:tcBorders>
                    <w:top w:val="single" w:sz="12" w:space="0" w:color="auto"/>
                    <w:bottom w:val="single" w:sz="2" w:space="0" w:color="auto"/>
                  </w:tcBorders>
                  <w:vAlign w:val="center"/>
                </w:tcPr>
                <w:p w14:paraId="2398DAF1" w14:textId="77777777" w:rsidR="00AB26FD" w:rsidRPr="003455B9" w:rsidRDefault="00AB26FD" w:rsidP="00AB26FD">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sz w:val="18"/>
                      <w:szCs w:val="18"/>
                    </w:rPr>
                  </w:pPr>
                  <w:r w:rsidRPr="003455B9">
                    <w:rPr>
                      <w:rFonts w:ascii="Times New Roman" w:eastAsia="宋体" w:hAnsi="Times New Roman" w:cs="Times New Roman"/>
                      <w:b/>
                      <w:kern w:val="2"/>
                      <w:sz w:val="18"/>
                      <w:szCs w:val="18"/>
                    </w:rPr>
                    <w:t>产生状况</w:t>
                  </w:r>
                </w:p>
              </w:tc>
              <w:tc>
                <w:tcPr>
                  <w:tcW w:w="367" w:type="pct"/>
                  <w:vMerge w:val="restart"/>
                  <w:tcBorders>
                    <w:top w:val="single" w:sz="12" w:space="0" w:color="auto"/>
                    <w:bottom w:val="single" w:sz="2" w:space="0" w:color="auto"/>
                  </w:tcBorders>
                  <w:vAlign w:val="center"/>
                </w:tcPr>
                <w:p w14:paraId="3A14128A" w14:textId="77777777" w:rsidR="00AB26FD" w:rsidRPr="003455B9" w:rsidRDefault="00AB26FD" w:rsidP="00AB26FD">
                  <w:pPr>
                    <w:adjustRightInd w:val="0"/>
                    <w:snapToGrid w:val="0"/>
                    <w:jc w:val="center"/>
                    <w:rPr>
                      <w:b/>
                      <w:sz w:val="18"/>
                      <w:szCs w:val="18"/>
                    </w:rPr>
                  </w:pPr>
                  <w:r w:rsidRPr="003455B9">
                    <w:rPr>
                      <w:b/>
                      <w:sz w:val="18"/>
                      <w:szCs w:val="18"/>
                    </w:rPr>
                    <w:t>治理</w:t>
                  </w:r>
                </w:p>
                <w:p w14:paraId="2F17FA72" w14:textId="77777777" w:rsidR="00AB26FD" w:rsidRPr="003455B9" w:rsidRDefault="00AB26FD" w:rsidP="00AB26FD">
                  <w:pPr>
                    <w:adjustRightInd w:val="0"/>
                    <w:snapToGrid w:val="0"/>
                    <w:jc w:val="center"/>
                    <w:rPr>
                      <w:b/>
                      <w:sz w:val="18"/>
                      <w:szCs w:val="18"/>
                    </w:rPr>
                  </w:pPr>
                  <w:r w:rsidRPr="003455B9">
                    <w:rPr>
                      <w:b/>
                      <w:sz w:val="18"/>
                      <w:szCs w:val="18"/>
                    </w:rPr>
                    <w:t>措施</w:t>
                  </w:r>
                </w:p>
              </w:tc>
              <w:tc>
                <w:tcPr>
                  <w:tcW w:w="233" w:type="pct"/>
                  <w:vMerge w:val="restart"/>
                  <w:tcBorders>
                    <w:top w:val="single" w:sz="12" w:space="0" w:color="auto"/>
                    <w:bottom w:val="single" w:sz="2" w:space="0" w:color="auto"/>
                  </w:tcBorders>
                  <w:vAlign w:val="center"/>
                </w:tcPr>
                <w:p w14:paraId="45EFB7BD" w14:textId="77777777" w:rsidR="00AB26FD" w:rsidRPr="003455B9" w:rsidRDefault="00AB26FD" w:rsidP="00AB26FD">
                  <w:pPr>
                    <w:adjustRightInd w:val="0"/>
                    <w:snapToGrid w:val="0"/>
                    <w:jc w:val="center"/>
                    <w:rPr>
                      <w:b/>
                      <w:sz w:val="18"/>
                      <w:szCs w:val="18"/>
                    </w:rPr>
                  </w:pPr>
                  <w:r w:rsidRPr="003455B9">
                    <w:rPr>
                      <w:b/>
                      <w:sz w:val="18"/>
                      <w:szCs w:val="18"/>
                    </w:rPr>
                    <w:t>去除率</w:t>
                  </w:r>
                </w:p>
              </w:tc>
              <w:tc>
                <w:tcPr>
                  <w:tcW w:w="999" w:type="pct"/>
                  <w:gridSpan w:val="3"/>
                  <w:tcBorders>
                    <w:top w:val="single" w:sz="12" w:space="0" w:color="auto"/>
                    <w:bottom w:val="single" w:sz="2" w:space="0" w:color="auto"/>
                  </w:tcBorders>
                  <w:vAlign w:val="center"/>
                </w:tcPr>
                <w:p w14:paraId="18689CB6" w14:textId="77777777" w:rsidR="00AB26FD" w:rsidRPr="003455B9" w:rsidRDefault="00AB26FD" w:rsidP="00AB26FD">
                  <w:pPr>
                    <w:adjustRightInd w:val="0"/>
                    <w:snapToGrid w:val="0"/>
                    <w:jc w:val="center"/>
                    <w:rPr>
                      <w:b/>
                      <w:sz w:val="18"/>
                      <w:szCs w:val="18"/>
                    </w:rPr>
                  </w:pPr>
                  <w:r w:rsidRPr="003455B9">
                    <w:rPr>
                      <w:b/>
                      <w:sz w:val="18"/>
                      <w:szCs w:val="18"/>
                    </w:rPr>
                    <w:t>排放状况</w:t>
                  </w:r>
                </w:p>
              </w:tc>
              <w:tc>
                <w:tcPr>
                  <w:tcW w:w="603" w:type="pct"/>
                  <w:gridSpan w:val="2"/>
                  <w:tcBorders>
                    <w:top w:val="single" w:sz="12" w:space="0" w:color="auto"/>
                    <w:bottom w:val="single" w:sz="2" w:space="0" w:color="auto"/>
                  </w:tcBorders>
                  <w:vAlign w:val="center"/>
                </w:tcPr>
                <w:p w14:paraId="0050BDCD" w14:textId="77777777" w:rsidR="00AB26FD" w:rsidRPr="003455B9" w:rsidRDefault="00AB26FD" w:rsidP="00AB26FD">
                  <w:pPr>
                    <w:pStyle w:val="28"/>
                    <w:adjustRightInd w:val="0"/>
                    <w:snapToGrid w:val="0"/>
                    <w:spacing w:line="240" w:lineRule="auto"/>
                    <w:rPr>
                      <w:rFonts w:ascii="Times New Roman" w:eastAsia="宋体"/>
                      <w:b/>
                      <w:sz w:val="18"/>
                      <w:szCs w:val="18"/>
                    </w:rPr>
                  </w:pPr>
                  <w:r w:rsidRPr="003455B9">
                    <w:rPr>
                      <w:rFonts w:ascii="Times New Roman" w:eastAsia="宋体"/>
                      <w:b/>
                      <w:sz w:val="18"/>
                      <w:szCs w:val="18"/>
                    </w:rPr>
                    <w:t>执行标准</w:t>
                  </w:r>
                </w:p>
              </w:tc>
              <w:tc>
                <w:tcPr>
                  <w:tcW w:w="343" w:type="pct"/>
                  <w:vMerge w:val="restart"/>
                  <w:tcBorders>
                    <w:top w:val="single" w:sz="12" w:space="0" w:color="auto"/>
                    <w:bottom w:val="single" w:sz="12" w:space="0" w:color="auto"/>
                  </w:tcBorders>
                  <w:vAlign w:val="center"/>
                </w:tcPr>
                <w:p w14:paraId="348E001F" w14:textId="77777777" w:rsidR="00AB26FD" w:rsidRPr="003455B9" w:rsidRDefault="00AB26FD" w:rsidP="00AB26FD">
                  <w:pPr>
                    <w:pStyle w:val="28"/>
                    <w:adjustRightInd w:val="0"/>
                    <w:snapToGrid w:val="0"/>
                    <w:spacing w:line="240" w:lineRule="auto"/>
                    <w:rPr>
                      <w:rFonts w:ascii="Times New Roman" w:eastAsia="宋体"/>
                      <w:b/>
                      <w:sz w:val="18"/>
                      <w:szCs w:val="18"/>
                    </w:rPr>
                  </w:pPr>
                  <w:r w:rsidRPr="003455B9">
                    <w:rPr>
                      <w:rFonts w:ascii="Times New Roman" w:eastAsia="宋体"/>
                      <w:b/>
                      <w:sz w:val="18"/>
                      <w:szCs w:val="18"/>
                    </w:rPr>
                    <w:t>排放</w:t>
                  </w:r>
                </w:p>
                <w:p w14:paraId="46A763E7" w14:textId="77777777" w:rsidR="00AB26FD" w:rsidRPr="003455B9" w:rsidRDefault="00AB26FD" w:rsidP="00AB26FD">
                  <w:pPr>
                    <w:pStyle w:val="28"/>
                    <w:adjustRightInd w:val="0"/>
                    <w:snapToGrid w:val="0"/>
                    <w:spacing w:line="240" w:lineRule="auto"/>
                    <w:rPr>
                      <w:rFonts w:ascii="Times New Roman" w:eastAsia="宋体"/>
                      <w:b/>
                      <w:sz w:val="18"/>
                      <w:szCs w:val="18"/>
                    </w:rPr>
                  </w:pPr>
                  <w:r w:rsidRPr="003455B9">
                    <w:rPr>
                      <w:rFonts w:ascii="Times New Roman" w:eastAsia="宋体"/>
                      <w:b/>
                      <w:sz w:val="18"/>
                      <w:szCs w:val="18"/>
                    </w:rPr>
                    <w:t>高度</w:t>
                  </w:r>
                </w:p>
                <w:p w14:paraId="1EB07773" w14:textId="77777777" w:rsidR="00AB26FD" w:rsidRPr="003455B9" w:rsidRDefault="00AB26FD" w:rsidP="00AB26FD">
                  <w:pPr>
                    <w:pStyle w:val="28"/>
                    <w:adjustRightInd w:val="0"/>
                    <w:snapToGrid w:val="0"/>
                    <w:spacing w:line="240" w:lineRule="auto"/>
                    <w:rPr>
                      <w:rFonts w:ascii="Times New Roman" w:eastAsia="宋体"/>
                      <w:b/>
                      <w:sz w:val="18"/>
                      <w:szCs w:val="18"/>
                    </w:rPr>
                  </w:pPr>
                  <w:r w:rsidRPr="003455B9">
                    <w:rPr>
                      <w:rFonts w:ascii="Times New Roman" w:eastAsia="宋体"/>
                      <w:b/>
                      <w:sz w:val="18"/>
                      <w:szCs w:val="18"/>
                    </w:rPr>
                    <w:t>（</w:t>
                  </w:r>
                  <w:r w:rsidRPr="003455B9">
                    <w:rPr>
                      <w:rFonts w:ascii="Times New Roman" w:eastAsia="宋体"/>
                      <w:b/>
                      <w:sz w:val="18"/>
                      <w:szCs w:val="18"/>
                    </w:rPr>
                    <w:t>m</w:t>
                  </w:r>
                  <w:r w:rsidRPr="003455B9">
                    <w:rPr>
                      <w:rFonts w:ascii="Times New Roman" w:eastAsia="宋体"/>
                      <w:b/>
                      <w:sz w:val="18"/>
                      <w:szCs w:val="18"/>
                    </w:rPr>
                    <w:t>）</w:t>
                  </w:r>
                </w:p>
              </w:tc>
              <w:tc>
                <w:tcPr>
                  <w:tcW w:w="354" w:type="pct"/>
                  <w:vMerge w:val="restart"/>
                  <w:tcBorders>
                    <w:top w:val="single" w:sz="12" w:space="0" w:color="auto"/>
                    <w:bottom w:val="single" w:sz="12" w:space="0" w:color="auto"/>
                  </w:tcBorders>
                  <w:vAlign w:val="center"/>
                </w:tcPr>
                <w:p w14:paraId="72E34B25" w14:textId="77777777" w:rsidR="00AB26FD" w:rsidRPr="003455B9" w:rsidRDefault="00AB26FD" w:rsidP="00AB26FD">
                  <w:pPr>
                    <w:adjustRightInd w:val="0"/>
                    <w:snapToGrid w:val="0"/>
                    <w:jc w:val="center"/>
                    <w:rPr>
                      <w:b/>
                      <w:sz w:val="18"/>
                      <w:szCs w:val="18"/>
                    </w:rPr>
                  </w:pPr>
                  <w:r w:rsidRPr="003455B9">
                    <w:rPr>
                      <w:b/>
                      <w:sz w:val="18"/>
                      <w:szCs w:val="18"/>
                    </w:rPr>
                    <w:t>排放</w:t>
                  </w:r>
                </w:p>
                <w:p w14:paraId="14C6B884" w14:textId="77777777" w:rsidR="00AB26FD" w:rsidRPr="003455B9" w:rsidRDefault="00AB26FD" w:rsidP="00AB26FD">
                  <w:pPr>
                    <w:adjustRightInd w:val="0"/>
                    <w:snapToGrid w:val="0"/>
                    <w:jc w:val="center"/>
                    <w:rPr>
                      <w:b/>
                      <w:sz w:val="18"/>
                      <w:szCs w:val="18"/>
                    </w:rPr>
                  </w:pPr>
                  <w:r w:rsidRPr="003455B9">
                    <w:rPr>
                      <w:b/>
                      <w:sz w:val="18"/>
                      <w:szCs w:val="18"/>
                    </w:rPr>
                    <w:t>方式</w:t>
                  </w:r>
                </w:p>
              </w:tc>
            </w:tr>
            <w:tr w:rsidR="003455B9" w:rsidRPr="003455B9" w14:paraId="530B1921" w14:textId="77777777" w:rsidTr="00B640F1">
              <w:trPr>
                <w:cantSplit/>
                <w:trHeight w:val="348"/>
                <w:jc w:val="center"/>
              </w:trPr>
              <w:tc>
                <w:tcPr>
                  <w:tcW w:w="251" w:type="pct"/>
                  <w:vMerge/>
                  <w:tcBorders>
                    <w:top w:val="single" w:sz="2" w:space="0" w:color="auto"/>
                    <w:bottom w:val="single" w:sz="12" w:space="0" w:color="auto"/>
                  </w:tcBorders>
                  <w:vAlign w:val="center"/>
                </w:tcPr>
                <w:p w14:paraId="15133FC2" w14:textId="77777777" w:rsidR="00AB26FD" w:rsidRPr="003455B9" w:rsidRDefault="00AB26FD" w:rsidP="00AB26FD">
                  <w:pPr>
                    <w:adjustRightInd w:val="0"/>
                    <w:snapToGrid w:val="0"/>
                    <w:jc w:val="center"/>
                    <w:rPr>
                      <w:b/>
                      <w:sz w:val="18"/>
                      <w:szCs w:val="18"/>
                    </w:rPr>
                  </w:pPr>
                </w:p>
              </w:tc>
              <w:tc>
                <w:tcPr>
                  <w:tcW w:w="403" w:type="pct"/>
                  <w:vMerge/>
                  <w:tcBorders>
                    <w:top w:val="single" w:sz="2" w:space="0" w:color="auto"/>
                    <w:bottom w:val="single" w:sz="12" w:space="0" w:color="auto"/>
                  </w:tcBorders>
                  <w:vAlign w:val="center"/>
                </w:tcPr>
                <w:p w14:paraId="1E81B1A5" w14:textId="77777777" w:rsidR="00AB26FD" w:rsidRPr="003455B9" w:rsidRDefault="00AB26FD" w:rsidP="00AB26FD">
                  <w:pPr>
                    <w:adjustRightInd w:val="0"/>
                    <w:snapToGrid w:val="0"/>
                    <w:jc w:val="center"/>
                    <w:rPr>
                      <w:b/>
                      <w:sz w:val="18"/>
                      <w:szCs w:val="18"/>
                    </w:rPr>
                  </w:pPr>
                </w:p>
              </w:tc>
              <w:tc>
                <w:tcPr>
                  <w:tcW w:w="391" w:type="pct"/>
                  <w:vMerge/>
                  <w:tcBorders>
                    <w:top w:val="single" w:sz="2" w:space="0" w:color="auto"/>
                    <w:bottom w:val="single" w:sz="12" w:space="0" w:color="auto"/>
                  </w:tcBorders>
                  <w:vAlign w:val="center"/>
                </w:tcPr>
                <w:p w14:paraId="7088DB4F" w14:textId="77777777" w:rsidR="00AB26FD" w:rsidRPr="003455B9" w:rsidRDefault="00AB26FD" w:rsidP="00AB26FD">
                  <w:pPr>
                    <w:adjustRightInd w:val="0"/>
                    <w:snapToGrid w:val="0"/>
                    <w:jc w:val="center"/>
                    <w:rPr>
                      <w:b/>
                      <w:sz w:val="18"/>
                      <w:szCs w:val="18"/>
                    </w:rPr>
                  </w:pPr>
                </w:p>
              </w:tc>
              <w:tc>
                <w:tcPr>
                  <w:tcW w:w="387" w:type="pct"/>
                  <w:tcBorders>
                    <w:top w:val="single" w:sz="2" w:space="0" w:color="auto"/>
                    <w:bottom w:val="single" w:sz="12" w:space="0" w:color="auto"/>
                  </w:tcBorders>
                  <w:vAlign w:val="center"/>
                </w:tcPr>
                <w:p w14:paraId="4D5253C5" w14:textId="77777777" w:rsidR="00AB26FD" w:rsidRPr="003455B9" w:rsidRDefault="00AB26FD" w:rsidP="00AB26FD">
                  <w:pPr>
                    <w:adjustRightInd w:val="0"/>
                    <w:snapToGrid w:val="0"/>
                    <w:jc w:val="center"/>
                    <w:rPr>
                      <w:b/>
                      <w:sz w:val="18"/>
                      <w:szCs w:val="18"/>
                    </w:rPr>
                  </w:pPr>
                  <w:r w:rsidRPr="003455B9">
                    <w:rPr>
                      <w:b/>
                      <w:sz w:val="18"/>
                      <w:szCs w:val="18"/>
                    </w:rPr>
                    <w:t>浓度</w:t>
                  </w:r>
                </w:p>
                <w:p w14:paraId="6A647FF6" w14:textId="77777777" w:rsidR="00AB26FD" w:rsidRPr="003455B9" w:rsidRDefault="00AB26FD" w:rsidP="00AB26FD">
                  <w:pPr>
                    <w:adjustRightInd w:val="0"/>
                    <w:snapToGrid w:val="0"/>
                    <w:jc w:val="center"/>
                    <w:rPr>
                      <w:b/>
                      <w:spacing w:val="-20"/>
                      <w:sz w:val="18"/>
                      <w:szCs w:val="18"/>
                    </w:rPr>
                  </w:pPr>
                  <w:r w:rsidRPr="003455B9">
                    <w:rPr>
                      <w:b/>
                      <w:spacing w:val="-20"/>
                      <w:sz w:val="18"/>
                      <w:szCs w:val="18"/>
                    </w:rPr>
                    <w:t>(mg/m</w:t>
                  </w:r>
                  <w:r w:rsidRPr="003455B9">
                    <w:rPr>
                      <w:b/>
                      <w:spacing w:val="-20"/>
                      <w:sz w:val="18"/>
                      <w:szCs w:val="18"/>
                      <w:vertAlign w:val="superscript"/>
                    </w:rPr>
                    <w:t>3</w:t>
                  </w:r>
                  <w:r w:rsidRPr="003455B9">
                    <w:rPr>
                      <w:b/>
                      <w:spacing w:val="-20"/>
                      <w:sz w:val="18"/>
                      <w:szCs w:val="18"/>
                    </w:rPr>
                    <w:t>)</w:t>
                  </w:r>
                </w:p>
              </w:tc>
              <w:tc>
                <w:tcPr>
                  <w:tcW w:w="333" w:type="pct"/>
                  <w:tcBorders>
                    <w:top w:val="single" w:sz="2" w:space="0" w:color="auto"/>
                    <w:bottom w:val="single" w:sz="12" w:space="0" w:color="auto"/>
                  </w:tcBorders>
                  <w:vAlign w:val="center"/>
                </w:tcPr>
                <w:p w14:paraId="2C8DE094" w14:textId="77777777" w:rsidR="00AB26FD" w:rsidRPr="003455B9" w:rsidRDefault="00AB26FD" w:rsidP="00AB26FD">
                  <w:pPr>
                    <w:adjustRightInd w:val="0"/>
                    <w:snapToGrid w:val="0"/>
                    <w:jc w:val="center"/>
                    <w:rPr>
                      <w:b/>
                      <w:sz w:val="18"/>
                      <w:szCs w:val="18"/>
                    </w:rPr>
                  </w:pPr>
                  <w:r w:rsidRPr="003455B9">
                    <w:rPr>
                      <w:b/>
                      <w:sz w:val="18"/>
                      <w:szCs w:val="18"/>
                    </w:rPr>
                    <w:t>速率</w:t>
                  </w:r>
                </w:p>
                <w:p w14:paraId="59ED49EF" w14:textId="77777777" w:rsidR="00AB26FD" w:rsidRPr="003455B9" w:rsidRDefault="00AB26FD" w:rsidP="00AB26FD">
                  <w:pPr>
                    <w:adjustRightInd w:val="0"/>
                    <w:snapToGrid w:val="0"/>
                    <w:jc w:val="center"/>
                    <w:rPr>
                      <w:b/>
                      <w:sz w:val="18"/>
                      <w:szCs w:val="18"/>
                    </w:rPr>
                  </w:pPr>
                  <w:r w:rsidRPr="003455B9">
                    <w:rPr>
                      <w:b/>
                      <w:sz w:val="18"/>
                      <w:szCs w:val="18"/>
                    </w:rPr>
                    <w:t>(kg/h)</w:t>
                  </w:r>
                </w:p>
              </w:tc>
              <w:tc>
                <w:tcPr>
                  <w:tcW w:w="334" w:type="pct"/>
                  <w:tcBorders>
                    <w:top w:val="single" w:sz="2" w:space="0" w:color="auto"/>
                    <w:bottom w:val="single" w:sz="12" w:space="0" w:color="auto"/>
                  </w:tcBorders>
                  <w:vAlign w:val="center"/>
                </w:tcPr>
                <w:p w14:paraId="7F3A2A31" w14:textId="77777777" w:rsidR="00AB26FD" w:rsidRPr="003455B9" w:rsidRDefault="00AB26FD" w:rsidP="00AB26FD">
                  <w:pPr>
                    <w:adjustRightInd w:val="0"/>
                    <w:snapToGrid w:val="0"/>
                    <w:jc w:val="center"/>
                    <w:rPr>
                      <w:b/>
                      <w:sz w:val="18"/>
                      <w:szCs w:val="18"/>
                    </w:rPr>
                  </w:pPr>
                  <w:r w:rsidRPr="003455B9">
                    <w:rPr>
                      <w:b/>
                      <w:sz w:val="18"/>
                      <w:szCs w:val="18"/>
                    </w:rPr>
                    <w:t>产生量</w:t>
                  </w:r>
                  <w:r w:rsidRPr="003455B9">
                    <w:rPr>
                      <w:b/>
                      <w:sz w:val="18"/>
                      <w:szCs w:val="18"/>
                    </w:rPr>
                    <w:t>(t/a)</w:t>
                  </w:r>
                </w:p>
              </w:tc>
              <w:tc>
                <w:tcPr>
                  <w:tcW w:w="367" w:type="pct"/>
                  <w:vMerge/>
                  <w:tcBorders>
                    <w:top w:val="single" w:sz="2" w:space="0" w:color="auto"/>
                    <w:bottom w:val="single" w:sz="12" w:space="0" w:color="auto"/>
                  </w:tcBorders>
                  <w:vAlign w:val="center"/>
                </w:tcPr>
                <w:p w14:paraId="757187DE" w14:textId="77777777" w:rsidR="00AB26FD" w:rsidRPr="003455B9" w:rsidRDefault="00AB26FD" w:rsidP="00AB26FD">
                  <w:pPr>
                    <w:adjustRightInd w:val="0"/>
                    <w:snapToGrid w:val="0"/>
                    <w:jc w:val="center"/>
                    <w:rPr>
                      <w:b/>
                      <w:sz w:val="18"/>
                      <w:szCs w:val="18"/>
                    </w:rPr>
                  </w:pPr>
                </w:p>
              </w:tc>
              <w:tc>
                <w:tcPr>
                  <w:tcW w:w="233" w:type="pct"/>
                  <w:vMerge/>
                  <w:tcBorders>
                    <w:top w:val="single" w:sz="2" w:space="0" w:color="auto"/>
                    <w:bottom w:val="single" w:sz="12" w:space="0" w:color="auto"/>
                  </w:tcBorders>
                  <w:vAlign w:val="center"/>
                </w:tcPr>
                <w:p w14:paraId="1F764969" w14:textId="77777777" w:rsidR="00AB26FD" w:rsidRPr="003455B9" w:rsidRDefault="00AB26FD" w:rsidP="00AB26FD">
                  <w:pPr>
                    <w:adjustRightInd w:val="0"/>
                    <w:snapToGrid w:val="0"/>
                    <w:jc w:val="center"/>
                    <w:rPr>
                      <w:b/>
                      <w:sz w:val="18"/>
                      <w:szCs w:val="18"/>
                    </w:rPr>
                  </w:pPr>
                </w:p>
              </w:tc>
              <w:tc>
                <w:tcPr>
                  <w:tcW w:w="333" w:type="pct"/>
                  <w:tcBorders>
                    <w:top w:val="single" w:sz="2" w:space="0" w:color="auto"/>
                    <w:bottom w:val="single" w:sz="12" w:space="0" w:color="auto"/>
                  </w:tcBorders>
                  <w:vAlign w:val="center"/>
                </w:tcPr>
                <w:p w14:paraId="17EAFB11" w14:textId="77777777" w:rsidR="00AB26FD" w:rsidRPr="003455B9" w:rsidRDefault="00AB26FD" w:rsidP="00AB26FD">
                  <w:pPr>
                    <w:adjustRightInd w:val="0"/>
                    <w:snapToGrid w:val="0"/>
                    <w:jc w:val="center"/>
                    <w:rPr>
                      <w:b/>
                      <w:spacing w:val="-20"/>
                      <w:sz w:val="18"/>
                      <w:szCs w:val="18"/>
                    </w:rPr>
                  </w:pPr>
                  <w:r w:rsidRPr="003455B9">
                    <w:rPr>
                      <w:b/>
                      <w:spacing w:val="-20"/>
                      <w:sz w:val="18"/>
                      <w:szCs w:val="18"/>
                    </w:rPr>
                    <w:t>浓度</w:t>
                  </w:r>
                </w:p>
                <w:p w14:paraId="2CAE7E50" w14:textId="77777777" w:rsidR="00AB26FD" w:rsidRPr="003455B9" w:rsidRDefault="00AB26FD" w:rsidP="00AB26FD">
                  <w:pPr>
                    <w:adjustRightInd w:val="0"/>
                    <w:snapToGrid w:val="0"/>
                    <w:jc w:val="center"/>
                    <w:rPr>
                      <w:b/>
                      <w:sz w:val="18"/>
                      <w:szCs w:val="18"/>
                    </w:rPr>
                  </w:pPr>
                  <w:r w:rsidRPr="003455B9">
                    <w:rPr>
                      <w:b/>
                      <w:spacing w:val="-20"/>
                      <w:sz w:val="18"/>
                      <w:szCs w:val="18"/>
                    </w:rPr>
                    <w:t>(mg/m</w:t>
                  </w:r>
                  <w:r w:rsidRPr="003455B9">
                    <w:rPr>
                      <w:b/>
                      <w:spacing w:val="-20"/>
                      <w:sz w:val="18"/>
                      <w:szCs w:val="18"/>
                      <w:vertAlign w:val="superscript"/>
                    </w:rPr>
                    <w:t>3</w:t>
                  </w:r>
                  <w:r w:rsidRPr="003455B9">
                    <w:rPr>
                      <w:b/>
                      <w:spacing w:val="-20"/>
                      <w:sz w:val="18"/>
                      <w:szCs w:val="18"/>
                    </w:rPr>
                    <w:t>)</w:t>
                  </w:r>
                </w:p>
              </w:tc>
              <w:tc>
                <w:tcPr>
                  <w:tcW w:w="333" w:type="pct"/>
                  <w:tcBorders>
                    <w:top w:val="single" w:sz="2" w:space="0" w:color="auto"/>
                    <w:bottom w:val="single" w:sz="12" w:space="0" w:color="auto"/>
                  </w:tcBorders>
                  <w:vAlign w:val="center"/>
                </w:tcPr>
                <w:p w14:paraId="3D309350" w14:textId="77777777" w:rsidR="00AB26FD" w:rsidRPr="003455B9" w:rsidRDefault="00AB26FD" w:rsidP="00AB26FD">
                  <w:pPr>
                    <w:adjustRightInd w:val="0"/>
                    <w:snapToGrid w:val="0"/>
                    <w:jc w:val="center"/>
                    <w:rPr>
                      <w:b/>
                      <w:sz w:val="18"/>
                      <w:szCs w:val="18"/>
                    </w:rPr>
                  </w:pPr>
                  <w:r w:rsidRPr="003455B9">
                    <w:rPr>
                      <w:b/>
                      <w:sz w:val="18"/>
                      <w:szCs w:val="18"/>
                    </w:rPr>
                    <w:t>速率</w:t>
                  </w:r>
                </w:p>
                <w:p w14:paraId="0B902C26" w14:textId="77777777" w:rsidR="00AB26FD" w:rsidRPr="003455B9" w:rsidRDefault="00AB26FD" w:rsidP="00AB26FD">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kern w:val="2"/>
                      <w:sz w:val="18"/>
                      <w:szCs w:val="18"/>
                    </w:rPr>
                  </w:pPr>
                  <w:r w:rsidRPr="003455B9">
                    <w:rPr>
                      <w:rFonts w:ascii="Times New Roman" w:eastAsia="宋体" w:hAnsi="Times New Roman" w:cs="Times New Roman"/>
                      <w:b/>
                      <w:kern w:val="2"/>
                      <w:sz w:val="18"/>
                      <w:szCs w:val="18"/>
                    </w:rPr>
                    <w:t>(kg/h)</w:t>
                  </w:r>
                </w:p>
              </w:tc>
              <w:tc>
                <w:tcPr>
                  <w:tcW w:w="333" w:type="pct"/>
                  <w:tcBorders>
                    <w:top w:val="single" w:sz="2" w:space="0" w:color="auto"/>
                    <w:bottom w:val="single" w:sz="12" w:space="0" w:color="auto"/>
                  </w:tcBorders>
                  <w:vAlign w:val="center"/>
                </w:tcPr>
                <w:p w14:paraId="34FA573E" w14:textId="77777777" w:rsidR="00AB26FD" w:rsidRPr="003455B9" w:rsidRDefault="00AB26FD" w:rsidP="00AB26FD">
                  <w:pPr>
                    <w:adjustRightInd w:val="0"/>
                    <w:snapToGrid w:val="0"/>
                    <w:jc w:val="center"/>
                    <w:rPr>
                      <w:b/>
                      <w:sz w:val="18"/>
                      <w:szCs w:val="18"/>
                    </w:rPr>
                  </w:pPr>
                  <w:r w:rsidRPr="003455B9">
                    <w:rPr>
                      <w:b/>
                      <w:sz w:val="18"/>
                      <w:szCs w:val="18"/>
                    </w:rPr>
                    <w:t>排放量</w:t>
                  </w:r>
                  <w:r w:rsidRPr="003455B9">
                    <w:rPr>
                      <w:b/>
                      <w:sz w:val="18"/>
                      <w:szCs w:val="18"/>
                    </w:rPr>
                    <w:t>(t/a)</w:t>
                  </w:r>
                </w:p>
              </w:tc>
              <w:tc>
                <w:tcPr>
                  <w:tcW w:w="324" w:type="pct"/>
                  <w:tcBorders>
                    <w:top w:val="single" w:sz="2" w:space="0" w:color="auto"/>
                    <w:bottom w:val="single" w:sz="12" w:space="0" w:color="auto"/>
                  </w:tcBorders>
                  <w:vAlign w:val="center"/>
                </w:tcPr>
                <w:p w14:paraId="02F1AA29" w14:textId="77777777" w:rsidR="00AB26FD" w:rsidRPr="003455B9" w:rsidRDefault="00AB26FD" w:rsidP="00AB26FD">
                  <w:pPr>
                    <w:adjustRightInd w:val="0"/>
                    <w:snapToGrid w:val="0"/>
                    <w:jc w:val="center"/>
                    <w:rPr>
                      <w:b/>
                      <w:spacing w:val="-20"/>
                      <w:sz w:val="18"/>
                      <w:szCs w:val="18"/>
                    </w:rPr>
                  </w:pPr>
                  <w:r w:rsidRPr="003455B9">
                    <w:rPr>
                      <w:b/>
                      <w:spacing w:val="-20"/>
                      <w:sz w:val="18"/>
                      <w:szCs w:val="18"/>
                    </w:rPr>
                    <w:t>浓度</w:t>
                  </w:r>
                </w:p>
                <w:p w14:paraId="0C19A90F" w14:textId="77777777" w:rsidR="00AB26FD" w:rsidRPr="003455B9" w:rsidRDefault="00AB26FD" w:rsidP="00AB26FD">
                  <w:pPr>
                    <w:adjustRightInd w:val="0"/>
                    <w:snapToGrid w:val="0"/>
                    <w:jc w:val="center"/>
                    <w:rPr>
                      <w:b/>
                      <w:sz w:val="18"/>
                      <w:szCs w:val="18"/>
                    </w:rPr>
                  </w:pPr>
                  <w:r w:rsidRPr="003455B9">
                    <w:rPr>
                      <w:b/>
                      <w:spacing w:val="-20"/>
                      <w:sz w:val="18"/>
                      <w:szCs w:val="18"/>
                    </w:rPr>
                    <w:t>(mg/m</w:t>
                  </w:r>
                  <w:r w:rsidRPr="003455B9">
                    <w:rPr>
                      <w:b/>
                      <w:spacing w:val="-20"/>
                      <w:sz w:val="18"/>
                      <w:szCs w:val="18"/>
                      <w:vertAlign w:val="superscript"/>
                    </w:rPr>
                    <w:t>3</w:t>
                  </w:r>
                  <w:r w:rsidRPr="003455B9">
                    <w:rPr>
                      <w:b/>
                      <w:spacing w:val="-20"/>
                      <w:sz w:val="18"/>
                      <w:szCs w:val="18"/>
                    </w:rPr>
                    <w:t>)</w:t>
                  </w:r>
                </w:p>
              </w:tc>
              <w:tc>
                <w:tcPr>
                  <w:tcW w:w="279" w:type="pct"/>
                  <w:tcBorders>
                    <w:top w:val="single" w:sz="2" w:space="0" w:color="auto"/>
                    <w:bottom w:val="single" w:sz="12" w:space="0" w:color="auto"/>
                  </w:tcBorders>
                  <w:vAlign w:val="center"/>
                </w:tcPr>
                <w:p w14:paraId="4F7766D6" w14:textId="77777777" w:rsidR="00AB26FD" w:rsidRPr="003455B9" w:rsidRDefault="00AB26FD" w:rsidP="00AB26FD">
                  <w:pPr>
                    <w:adjustRightInd w:val="0"/>
                    <w:snapToGrid w:val="0"/>
                    <w:jc w:val="center"/>
                    <w:rPr>
                      <w:b/>
                      <w:spacing w:val="-20"/>
                      <w:sz w:val="18"/>
                      <w:szCs w:val="18"/>
                    </w:rPr>
                  </w:pPr>
                  <w:r w:rsidRPr="003455B9">
                    <w:rPr>
                      <w:b/>
                      <w:spacing w:val="-20"/>
                      <w:sz w:val="18"/>
                      <w:szCs w:val="18"/>
                    </w:rPr>
                    <w:t>速率</w:t>
                  </w:r>
                </w:p>
                <w:p w14:paraId="32B10E07" w14:textId="77777777" w:rsidR="00AB26FD" w:rsidRPr="003455B9" w:rsidRDefault="00AB26FD" w:rsidP="00AB26FD">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kern w:val="2"/>
                      <w:sz w:val="18"/>
                      <w:szCs w:val="18"/>
                    </w:rPr>
                  </w:pPr>
                  <w:r w:rsidRPr="003455B9">
                    <w:rPr>
                      <w:rFonts w:ascii="Times New Roman" w:eastAsia="宋体" w:hAnsi="Times New Roman" w:cs="Times New Roman"/>
                      <w:b/>
                      <w:spacing w:val="-20"/>
                      <w:kern w:val="2"/>
                      <w:sz w:val="18"/>
                      <w:szCs w:val="18"/>
                    </w:rPr>
                    <w:t>(kg/h)</w:t>
                  </w:r>
                </w:p>
              </w:tc>
              <w:tc>
                <w:tcPr>
                  <w:tcW w:w="343" w:type="pct"/>
                  <w:vMerge/>
                  <w:tcBorders>
                    <w:top w:val="single" w:sz="2" w:space="0" w:color="auto"/>
                    <w:bottom w:val="single" w:sz="12" w:space="0" w:color="auto"/>
                  </w:tcBorders>
                  <w:vAlign w:val="center"/>
                </w:tcPr>
                <w:p w14:paraId="4D73FB7B" w14:textId="77777777" w:rsidR="00AB26FD" w:rsidRPr="003455B9" w:rsidRDefault="00AB26FD" w:rsidP="00AB26FD">
                  <w:pPr>
                    <w:adjustRightInd w:val="0"/>
                    <w:snapToGrid w:val="0"/>
                    <w:jc w:val="center"/>
                    <w:rPr>
                      <w:sz w:val="18"/>
                      <w:szCs w:val="18"/>
                    </w:rPr>
                  </w:pPr>
                </w:p>
              </w:tc>
              <w:tc>
                <w:tcPr>
                  <w:tcW w:w="354" w:type="pct"/>
                  <w:vMerge/>
                  <w:tcBorders>
                    <w:top w:val="single" w:sz="2" w:space="0" w:color="auto"/>
                    <w:bottom w:val="single" w:sz="12" w:space="0" w:color="auto"/>
                  </w:tcBorders>
                  <w:vAlign w:val="center"/>
                </w:tcPr>
                <w:p w14:paraId="75838ED3" w14:textId="77777777" w:rsidR="00AB26FD" w:rsidRPr="003455B9" w:rsidRDefault="00AB26FD" w:rsidP="00AB26FD">
                  <w:pPr>
                    <w:adjustRightInd w:val="0"/>
                    <w:snapToGrid w:val="0"/>
                    <w:jc w:val="center"/>
                    <w:rPr>
                      <w:sz w:val="18"/>
                      <w:szCs w:val="18"/>
                    </w:rPr>
                  </w:pPr>
                </w:p>
              </w:tc>
            </w:tr>
            <w:tr w:rsidR="003455B9" w:rsidRPr="003455B9" w14:paraId="611605BA" w14:textId="77777777" w:rsidTr="00B640F1">
              <w:trPr>
                <w:cantSplit/>
                <w:trHeight w:val="348"/>
                <w:jc w:val="center"/>
              </w:trPr>
              <w:tc>
                <w:tcPr>
                  <w:tcW w:w="251" w:type="pct"/>
                  <w:tcBorders>
                    <w:bottom w:val="single" w:sz="12" w:space="0" w:color="auto"/>
                  </w:tcBorders>
                  <w:vAlign w:val="center"/>
                </w:tcPr>
                <w:p w14:paraId="3532E54F" w14:textId="77777777" w:rsidR="00B640F1" w:rsidRPr="003455B9" w:rsidRDefault="00B640F1" w:rsidP="00B640F1">
                  <w:pPr>
                    <w:adjustRightInd w:val="0"/>
                    <w:snapToGrid w:val="0"/>
                    <w:jc w:val="center"/>
                    <w:rPr>
                      <w:sz w:val="18"/>
                      <w:szCs w:val="18"/>
                    </w:rPr>
                  </w:pPr>
                  <w:bookmarkStart w:id="205" w:name="_Hlk189834211"/>
                  <w:r w:rsidRPr="003455B9">
                    <w:rPr>
                      <w:rFonts w:hint="eastAsia"/>
                      <w:sz w:val="18"/>
                      <w:szCs w:val="18"/>
                    </w:rPr>
                    <w:t>纯化</w:t>
                  </w:r>
                </w:p>
              </w:tc>
              <w:tc>
                <w:tcPr>
                  <w:tcW w:w="403" w:type="pct"/>
                  <w:tcBorders>
                    <w:bottom w:val="single" w:sz="12" w:space="0" w:color="auto"/>
                  </w:tcBorders>
                  <w:vAlign w:val="center"/>
                </w:tcPr>
                <w:p w14:paraId="7C93E608" w14:textId="77777777" w:rsidR="00B640F1" w:rsidRPr="003455B9" w:rsidRDefault="00B640F1" w:rsidP="00B640F1">
                  <w:pPr>
                    <w:adjustRightInd w:val="0"/>
                    <w:snapToGrid w:val="0"/>
                    <w:jc w:val="center"/>
                    <w:rPr>
                      <w:sz w:val="18"/>
                      <w:szCs w:val="18"/>
                    </w:rPr>
                  </w:pPr>
                  <w:r w:rsidRPr="003455B9">
                    <w:rPr>
                      <w:sz w:val="18"/>
                      <w:szCs w:val="18"/>
                    </w:rPr>
                    <w:t>5000</w:t>
                  </w:r>
                </w:p>
              </w:tc>
              <w:tc>
                <w:tcPr>
                  <w:tcW w:w="391" w:type="pct"/>
                  <w:tcBorders>
                    <w:bottom w:val="single" w:sz="12" w:space="0" w:color="auto"/>
                  </w:tcBorders>
                  <w:vAlign w:val="center"/>
                </w:tcPr>
                <w:p w14:paraId="50ECB50B" w14:textId="77777777" w:rsidR="00B640F1" w:rsidRPr="003455B9" w:rsidRDefault="00B640F1" w:rsidP="00B640F1">
                  <w:pPr>
                    <w:adjustRightInd w:val="0"/>
                    <w:snapToGrid w:val="0"/>
                    <w:jc w:val="center"/>
                    <w:rPr>
                      <w:sz w:val="18"/>
                      <w:szCs w:val="18"/>
                    </w:rPr>
                  </w:pPr>
                  <w:r w:rsidRPr="003455B9">
                    <w:rPr>
                      <w:rFonts w:hint="eastAsia"/>
                      <w:sz w:val="18"/>
                      <w:szCs w:val="18"/>
                    </w:rPr>
                    <w:t>氟化物</w:t>
                  </w:r>
                </w:p>
              </w:tc>
              <w:tc>
                <w:tcPr>
                  <w:tcW w:w="387" w:type="pct"/>
                  <w:tcBorders>
                    <w:bottom w:val="single" w:sz="12" w:space="0" w:color="auto"/>
                  </w:tcBorders>
                  <w:vAlign w:val="center"/>
                </w:tcPr>
                <w:p w14:paraId="23EA55D1" w14:textId="77777777" w:rsidR="00B640F1" w:rsidRPr="003455B9" w:rsidRDefault="00B640F1" w:rsidP="00B640F1">
                  <w:pPr>
                    <w:widowControl/>
                    <w:jc w:val="center"/>
                    <w:rPr>
                      <w:rFonts w:eastAsia="等线"/>
                      <w:kern w:val="0"/>
                      <w:sz w:val="18"/>
                      <w:szCs w:val="18"/>
                    </w:rPr>
                  </w:pPr>
                  <w:r w:rsidRPr="003455B9">
                    <w:rPr>
                      <w:rFonts w:eastAsia="等线"/>
                      <w:sz w:val="18"/>
                      <w:szCs w:val="18"/>
                    </w:rPr>
                    <w:t xml:space="preserve">7.6633 </w:t>
                  </w:r>
                </w:p>
              </w:tc>
              <w:tc>
                <w:tcPr>
                  <w:tcW w:w="333" w:type="pct"/>
                  <w:tcBorders>
                    <w:bottom w:val="single" w:sz="12" w:space="0" w:color="auto"/>
                  </w:tcBorders>
                  <w:vAlign w:val="center"/>
                </w:tcPr>
                <w:p w14:paraId="6FEAFF33" w14:textId="77777777" w:rsidR="00B640F1" w:rsidRPr="003455B9" w:rsidRDefault="00B640F1" w:rsidP="00B640F1">
                  <w:pPr>
                    <w:jc w:val="center"/>
                    <w:rPr>
                      <w:rFonts w:eastAsia="等线"/>
                      <w:sz w:val="18"/>
                      <w:szCs w:val="18"/>
                    </w:rPr>
                  </w:pPr>
                  <w:r w:rsidRPr="003455B9">
                    <w:rPr>
                      <w:rFonts w:eastAsia="等线"/>
                      <w:sz w:val="18"/>
                      <w:szCs w:val="18"/>
                    </w:rPr>
                    <w:t xml:space="preserve">0.0383 </w:t>
                  </w:r>
                </w:p>
              </w:tc>
              <w:tc>
                <w:tcPr>
                  <w:tcW w:w="334" w:type="pct"/>
                  <w:tcBorders>
                    <w:bottom w:val="single" w:sz="12" w:space="0" w:color="auto"/>
                  </w:tcBorders>
                  <w:vAlign w:val="center"/>
                </w:tcPr>
                <w:p w14:paraId="254D4449" w14:textId="77777777" w:rsidR="00B640F1" w:rsidRPr="003455B9" w:rsidRDefault="00B640F1" w:rsidP="00B640F1">
                  <w:pPr>
                    <w:jc w:val="center"/>
                    <w:rPr>
                      <w:rFonts w:eastAsia="等线"/>
                      <w:sz w:val="18"/>
                      <w:szCs w:val="18"/>
                    </w:rPr>
                  </w:pPr>
                  <w:r w:rsidRPr="003455B9">
                    <w:rPr>
                      <w:rFonts w:eastAsia="等线"/>
                      <w:sz w:val="18"/>
                      <w:szCs w:val="18"/>
                    </w:rPr>
                    <w:t xml:space="preserve">0.0115 </w:t>
                  </w:r>
                </w:p>
              </w:tc>
              <w:tc>
                <w:tcPr>
                  <w:tcW w:w="367" w:type="pct"/>
                  <w:tcBorders>
                    <w:bottom w:val="single" w:sz="12" w:space="0" w:color="auto"/>
                  </w:tcBorders>
                  <w:vAlign w:val="center"/>
                </w:tcPr>
                <w:p w14:paraId="204168A2" w14:textId="77777777" w:rsidR="00B640F1" w:rsidRPr="003455B9" w:rsidRDefault="00B640F1" w:rsidP="00B640F1">
                  <w:pPr>
                    <w:adjustRightInd w:val="0"/>
                    <w:snapToGrid w:val="0"/>
                    <w:jc w:val="center"/>
                    <w:rPr>
                      <w:sz w:val="18"/>
                      <w:szCs w:val="18"/>
                    </w:rPr>
                  </w:pPr>
                  <w:bookmarkStart w:id="206" w:name="OLE_LINK38"/>
                  <w:bookmarkStart w:id="207" w:name="OLE_LINK39"/>
                  <w:r w:rsidRPr="003455B9">
                    <w:rPr>
                      <w:rFonts w:hint="eastAsia"/>
                      <w:sz w:val="18"/>
                      <w:szCs w:val="18"/>
                    </w:rPr>
                    <w:t>碱液喷淋装置</w:t>
                  </w:r>
                  <w:bookmarkEnd w:id="206"/>
                  <w:bookmarkEnd w:id="207"/>
                </w:p>
              </w:tc>
              <w:tc>
                <w:tcPr>
                  <w:tcW w:w="233" w:type="pct"/>
                  <w:tcBorders>
                    <w:bottom w:val="single" w:sz="12" w:space="0" w:color="auto"/>
                  </w:tcBorders>
                  <w:vAlign w:val="center"/>
                </w:tcPr>
                <w:p w14:paraId="0857C69A" w14:textId="77777777" w:rsidR="00B640F1" w:rsidRPr="003455B9" w:rsidRDefault="00B640F1" w:rsidP="00B640F1">
                  <w:pPr>
                    <w:adjustRightInd w:val="0"/>
                    <w:snapToGrid w:val="0"/>
                    <w:jc w:val="center"/>
                    <w:rPr>
                      <w:sz w:val="18"/>
                      <w:szCs w:val="18"/>
                    </w:rPr>
                  </w:pPr>
                  <w:r w:rsidRPr="003455B9">
                    <w:rPr>
                      <w:sz w:val="18"/>
                      <w:szCs w:val="18"/>
                    </w:rPr>
                    <w:t>90%</w:t>
                  </w:r>
                </w:p>
              </w:tc>
              <w:tc>
                <w:tcPr>
                  <w:tcW w:w="333" w:type="pct"/>
                  <w:tcBorders>
                    <w:bottom w:val="single" w:sz="12" w:space="0" w:color="auto"/>
                  </w:tcBorders>
                  <w:vAlign w:val="center"/>
                </w:tcPr>
                <w:p w14:paraId="2A6ABAD1" w14:textId="77777777" w:rsidR="00B640F1" w:rsidRPr="003455B9" w:rsidRDefault="00B640F1" w:rsidP="00B640F1">
                  <w:pPr>
                    <w:widowControl/>
                    <w:jc w:val="center"/>
                    <w:rPr>
                      <w:rFonts w:eastAsia="等线"/>
                      <w:kern w:val="0"/>
                      <w:sz w:val="18"/>
                      <w:szCs w:val="18"/>
                    </w:rPr>
                  </w:pPr>
                  <w:bookmarkStart w:id="208" w:name="OLE_LINK71"/>
                  <w:bookmarkStart w:id="209" w:name="OLE_LINK72"/>
                  <w:r w:rsidRPr="003455B9">
                    <w:rPr>
                      <w:rFonts w:eastAsia="等线"/>
                      <w:sz w:val="18"/>
                      <w:szCs w:val="18"/>
                    </w:rPr>
                    <w:t>0.7663</w:t>
                  </w:r>
                  <w:bookmarkEnd w:id="208"/>
                  <w:bookmarkEnd w:id="209"/>
                  <w:r w:rsidRPr="003455B9">
                    <w:rPr>
                      <w:rFonts w:eastAsia="等线"/>
                      <w:sz w:val="18"/>
                      <w:szCs w:val="18"/>
                    </w:rPr>
                    <w:t xml:space="preserve"> </w:t>
                  </w:r>
                </w:p>
              </w:tc>
              <w:tc>
                <w:tcPr>
                  <w:tcW w:w="333" w:type="pct"/>
                  <w:tcBorders>
                    <w:bottom w:val="single" w:sz="12" w:space="0" w:color="auto"/>
                  </w:tcBorders>
                  <w:vAlign w:val="center"/>
                </w:tcPr>
                <w:p w14:paraId="5B8DB898" w14:textId="77777777" w:rsidR="00B640F1" w:rsidRPr="003455B9" w:rsidRDefault="00B640F1" w:rsidP="00B640F1">
                  <w:pPr>
                    <w:jc w:val="center"/>
                    <w:rPr>
                      <w:rFonts w:eastAsia="等线"/>
                      <w:sz w:val="18"/>
                      <w:szCs w:val="18"/>
                    </w:rPr>
                  </w:pPr>
                  <w:r w:rsidRPr="003455B9">
                    <w:rPr>
                      <w:rFonts w:eastAsia="等线"/>
                      <w:sz w:val="18"/>
                      <w:szCs w:val="18"/>
                    </w:rPr>
                    <w:t xml:space="preserve">0.0038 </w:t>
                  </w:r>
                </w:p>
              </w:tc>
              <w:tc>
                <w:tcPr>
                  <w:tcW w:w="333" w:type="pct"/>
                  <w:tcBorders>
                    <w:bottom w:val="single" w:sz="12" w:space="0" w:color="auto"/>
                  </w:tcBorders>
                  <w:vAlign w:val="center"/>
                </w:tcPr>
                <w:p w14:paraId="66EF82CC" w14:textId="77777777" w:rsidR="00B640F1" w:rsidRPr="003455B9" w:rsidRDefault="00B640F1" w:rsidP="00B640F1">
                  <w:pPr>
                    <w:jc w:val="center"/>
                    <w:rPr>
                      <w:rFonts w:eastAsia="等线"/>
                      <w:sz w:val="18"/>
                      <w:szCs w:val="18"/>
                    </w:rPr>
                  </w:pPr>
                  <w:r w:rsidRPr="003455B9">
                    <w:rPr>
                      <w:rFonts w:eastAsia="等线"/>
                      <w:sz w:val="18"/>
                      <w:szCs w:val="18"/>
                    </w:rPr>
                    <w:t xml:space="preserve">0.0011 </w:t>
                  </w:r>
                </w:p>
              </w:tc>
              <w:tc>
                <w:tcPr>
                  <w:tcW w:w="324" w:type="pct"/>
                  <w:tcBorders>
                    <w:bottom w:val="single" w:sz="12" w:space="0" w:color="auto"/>
                  </w:tcBorders>
                  <w:vAlign w:val="center"/>
                </w:tcPr>
                <w:p w14:paraId="0D79B550" w14:textId="77777777" w:rsidR="00B640F1" w:rsidRPr="003455B9" w:rsidRDefault="00B640F1" w:rsidP="00B640F1">
                  <w:pPr>
                    <w:adjustRightInd w:val="0"/>
                    <w:snapToGrid w:val="0"/>
                    <w:jc w:val="center"/>
                    <w:rPr>
                      <w:sz w:val="18"/>
                      <w:szCs w:val="18"/>
                    </w:rPr>
                  </w:pPr>
                  <w:r w:rsidRPr="003455B9">
                    <w:rPr>
                      <w:sz w:val="18"/>
                      <w:szCs w:val="18"/>
                    </w:rPr>
                    <w:t>3</w:t>
                  </w:r>
                </w:p>
              </w:tc>
              <w:tc>
                <w:tcPr>
                  <w:tcW w:w="279" w:type="pct"/>
                  <w:tcBorders>
                    <w:bottom w:val="single" w:sz="12" w:space="0" w:color="auto"/>
                  </w:tcBorders>
                  <w:vAlign w:val="center"/>
                </w:tcPr>
                <w:p w14:paraId="112D7271" w14:textId="77777777" w:rsidR="00B640F1" w:rsidRPr="003455B9" w:rsidRDefault="00B640F1" w:rsidP="00B640F1">
                  <w:pPr>
                    <w:adjustRightInd w:val="0"/>
                    <w:snapToGrid w:val="0"/>
                    <w:jc w:val="center"/>
                    <w:rPr>
                      <w:sz w:val="18"/>
                      <w:szCs w:val="18"/>
                    </w:rPr>
                  </w:pPr>
                  <w:r w:rsidRPr="003455B9">
                    <w:rPr>
                      <w:sz w:val="18"/>
                      <w:szCs w:val="18"/>
                    </w:rPr>
                    <w:t>0.072</w:t>
                  </w:r>
                </w:p>
              </w:tc>
              <w:tc>
                <w:tcPr>
                  <w:tcW w:w="343" w:type="pct"/>
                  <w:tcBorders>
                    <w:bottom w:val="single" w:sz="12" w:space="0" w:color="auto"/>
                  </w:tcBorders>
                  <w:vAlign w:val="center"/>
                </w:tcPr>
                <w:p w14:paraId="178C0B41" w14:textId="77777777" w:rsidR="00B640F1" w:rsidRPr="003455B9" w:rsidRDefault="00B640F1" w:rsidP="00B640F1">
                  <w:pPr>
                    <w:adjustRightInd w:val="0"/>
                    <w:snapToGrid w:val="0"/>
                    <w:jc w:val="center"/>
                    <w:rPr>
                      <w:sz w:val="18"/>
                      <w:szCs w:val="18"/>
                    </w:rPr>
                  </w:pPr>
                  <w:r w:rsidRPr="003455B9">
                    <w:rPr>
                      <w:sz w:val="18"/>
                      <w:szCs w:val="18"/>
                    </w:rPr>
                    <w:t>20</w:t>
                  </w:r>
                </w:p>
              </w:tc>
              <w:tc>
                <w:tcPr>
                  <w:tcW w:w="354" w:type="pct"/>
                  <w:tcBorders>
                    <w:bottom w:val="single" w:sz="12" w:space="0" w:color="auto"/>
                  </w:tcBorders>
                  <w:vAlign w:val="center"/>
                </w:tcPr>
                <w:p w14:paraId="72988AE9" w14:textId="77777777" w:rsidR="00B640F1" w:rsidRPr="003455B9" w:rsidRDefault="00B640F1" w:rsidP="00B640F1">
                  <w:pPr>
                    <w:adjustRightInd w:val="0"/>
                    <w:snapToGrid w:val="0"/>
                    <w:jc w:val="center"/>
                    <w:rPr>
                      <w:sz w:val="18"/>
                      <w:szCs w:val="18"/>
                    </w:rPr>
                  </w:pPr>
                  <w:r w:rsidRPr="003455B9">
                    <w:rPr>
                      <w:rFonts w:hint="eastAsia"/>
                      <w:sz w:val="18"/>
                      <w:szCs w:val="18"/>
                    </w:rPr>
                    <w:t>间歇</w:t>
                  </w:r>
                  <w:r w:rsidRPr="003455B9">
                    <w:rPr>
                      <w:sz w:val="18"/>
                      <w:szCs w:val="18"/>
                    </w:rPr>
                    <w:t>DA002</w:t>
                  </w:r>
                </w:p>
              </w:tc>
            </w:tr>
          </w:tbl>
          <w:bookmarkEnd w:id="204"/>
          <w:bookmarkEnd w:id="205"/>
          <w:p w14:paraId="24E69ECB" w14:textId="7D320D79" w:rsidR="00AB26FD" w:rsidRPr="003455B9" w:rsidRDefault="00AB26FD" w:rsidP="00AB26FD">
            <w:pPr>
              <w:spacing w:line="360" w:lineRule="auto"/>
              <w:rPr>
                <w:sz w:val="18"/>
                <w:szCs w:val="18"/>
              </w:rPr>
            </w:pPr>
            <w:r w:rsidRPr="003455B9">
              <w:rPr>
                <w:sz w:val="18"/>
                <w:szCs w:val="18"/>
              </w:rPr>
              <w:t>注：</w:t>
            </w:r>
            <w:r w:rsidR="00B640F1" w:rsidRPr="003455B9">
              <w:rPr>
                <w:rFonts w:hint="eastAsia"/>
                <w:sz w:val="18"/>
                <w:szCs w:val="18"/>
              </w:rPr>
              <w:t>纯化</w:t>
            </w:r>
            <w:r w:rsidRPr="003455B9">
              <w:rPr>
                <w:sz w:val="18"/>
                <w:szCs w:val="18"/>
              </w:rPr>
              <w:t>年运行时间按</w:t>
            </w:r>
            <w:r w:rsidR="00F5343E" w:rsidRPr="003455B9">
              <w:rPr>
                <w:sz w:val="18"/>
                <w:szCs w:val="18"/>
              </w:rPr>
              <w:t>3</w:t>
            </w:r>
            <w:r w:rsidRPr="003455B9">
              <w:rPr>
                <w:sz w:val="18"/>
                <w:szCs w:val="18"/>
              </w:rPr>
              <w:t>00</w:t>
            </w:r>
            <w:r w:rsidRPr="003455B9">
              <w:rPr>
                <w:sz w:val="18"/>
                <w:szCs w:val="18"/>
              </w:rPr>
              <w:t>小时计。</w:t>
            </w:r>
          </w:p>
          <w:p w14:paraId="3E668CA4" w14:textId="4B6E0031" w:rsidR="00AB26FD" w:rsidRPr="003455B9" w:rsidRDefault="00AB26FD" w:rsidP="00AB26FD">
            <w:pPr>
              <w:spacing w:line="456" w:lineRule="exact"/>
              <w:jc w:val="center"/>
              <w:rPr>
                <w:b/>
                <w:sz w:val="24"/>
              </w:rPr>
            </w:pPr>
            <w:r w:rsidRPr="003455B9">
              <w:rPr>
                <w:b/>
                <w:sz w:val="24"/>
              </w:rPr>
              <w:t>表</w:t>
            </w:r>
            <w:r w:rsidRPr="003455B9">
              <w:rPr>
                <w:b/>
                <w:sz w:val="24"/>
              </w:rPr>
              <w:t>4-</w:t>
            </w:r>
            <w:r w:rsidR="00093003" w:rsidRPr="003455B9">
              <w:rPr>
                <w:b/>
                <w:sz w:val="24"/>
              </w:rPr>
              <w:t>5</w:t>
            </w:r>
            <w:r w:rsidRPr="003455B9">
              <w:rPr>
                <w:b/>
                <w:sz w:val="24"/>
              </w:rPr>
              <w:t xml:space="preserve"> </w:t>
            </w:r>
            <w:r w:rsidRPr="003455B9">
              <w:rPr>
                <w:b/>
                <w:sz w:val="24"/>
              </w:rPr>
              <w:t>无组织排放废气产生源强</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721"/>
              <w:gridCol w:w="920"/>
              <w:gridCol w:w="1093"/>
              <w:gridCol w:w="1307"/>
              <w:gridCol w:w="787"/>
              <w:gridCol w:w="1833"/>
              <w:gridCol w:w="822"/>
            </w:tblGrid>
            <w:tr w:rsidR="003455B9" w:rsidRPr="003455B9" w14:paraId="2A0D06AB" w14:textId="77777777" w:rsidTr="00081BD6">
              <w:tc>
                <w:tcPr>
                  <w:tcW w:w="476" w:type="pct"/>
                  <w:vMerge w:val="restart"/>
                  <w:tcBorders>
                    <w:top w:val="single" w:sz="12" w:space="0" w:color="auto"/>
                    <w:bottom w:val="single" w:sz="4" w:space="0" w:color="auto"/>
                  </w:tcBorders>
                  <w:vAlign w:val="center"/>
                </w:tcPr>
                <w:p w14:paraId="7F2E4092"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污染源位置</w:t>
                  </w:r>
                </w:p>
              </w:tc>
              <w:tc>
                <w:tcPr>
                  <w:tcW w:w="436" w:type="pct"/>
                  <w:vMerge w:val="restart"/>
                  <w:tcBorders>
                    <w:top w:val="single" w:sz="12" w:space="0" w:color="auto"/>
                    <w:bottom w:val="single" w:sz="4" w:space="0" w:color="auto"/>
                  </w:tcBorders>
                  <w:vAlign w:val="center"/>
                </w:tcPr>
                <w:p w14:paraId="2C702ECE"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污染物</w:t>
                  </w:r>
                </w:p>
                <w:p w14:paraId="66C061C9"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名称</w:t>
                  </w:r>
                </w:p>
              </w:tc>
              <w:tc>
                <w:tcPr>
                  <w:tcW w:w="556" w:type="pct"/>
                  <w:vMerge w:val="restart"/>
                  <w:tcBorders>
                    <w:top w:val="single" w:sz="12" w:space="0" w:color="auto"/>
                    <w:bottom w:val="single" w:sz="4" w:space="0" w:color="auto"/>
                  </w:tcBorders>
                  <w:vAlign w:val="center"/>
                </w:tcPr>
                <w:p w14:paraId="7D744AC3"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工序</w:t>
                  </w:r>
                </w:p>
              </w:tc>
              <w:tc>
                <w:tcPr>
                  <w:tcW w:w="661" w:type="pct"/>
                  <w:vMerge w:val="restart"/>
                  <w:tcBorders>
                    <w:top w:val="single" w:sz="12" w:space="0" w:color="auto"/>
                    <w:bottom w:val="single" w:sz="4" w:space="0" w:color="auto"/>
                  </w:tcBorders>
                  <w:vAlign w:val="center"/>
                </w:tcPr>
                <w:p w14:paraId="71650682"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无组织源强（</w:t>
                  </w:r>
                  <w:r w:rsidRPr="003455B9">
                    <w:rPr>
                      <w:b/>
                      <w:bCs/>
                      <w:snapToGrid w:val="0"/>
                      <w:sz w:val="18"/>
                      <w:szCs w:val="18"/>
                    </w:rPr>
                    <w:t>t/a</w:t>
                  </w:r>
                  <w:r w:rsidRPr="003455B9">
                    <w:rPr>
                      <w:b/>
                      <w:bCs/>
                      <w:snapToGrid w:val="0"/>
                      <w:sz w:val="18"/>
                      <w:szCs w:val="18"/>
                    </w:rPr>
                    <w:t>）</w:t>
                  </w:r>
                </w:p>
              </w:tc>
              <w:tc>
                <w:tcPr>
                  <w:tcW w:w="790" w:type="pct"/>
                  <w:vMerge w:val="restart"/>
                  <w:tcBorders>
                    <w:top w:val="single" w:sz="12" w:space="0" w:color="auto"/>
                    <w:bottom w:val="single" w:sz="4" w:space="0" w:color="auto"/>
                  </w:tcBorders>
                  <w:vAlign w:val="center"/>
                </w:tcPr>
                <w:p w14:paraId="4BB7AA2E"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无组织排放速率（</w:t>
                  </w:r>
                  <w:r w:rsidRPr="003455B9">
                    <w:rPr>
                      <w:b/>
                      <w:bCs/>
                      <w:snapToGrid w:val="0"/>
                      <w:sz w:val="18"/>
                      <w:szCs w:val="18"/>
                    </w:rPr>
                    <w:t>kg/h</w:t>
                  </w:r>
                  <w:r w:rsidRPr="003455B9">
                    <w:rPr>
                      <w:b/>
                      <w:bCs/>
                      <w:snapToGrid w:val="0"/>
                      <w:sz w:val="18"/>
                      <w:szCs w:val="18"/>
                    </w:rPr>
                    <w:t>）</w:t>
                  </w:r>
                </w:p>
              </w:tc>
              <w:tc>
                <w:tcPr>
                  <w:tcW w:w="476" w:type="pct"/>
                  <w:vMerge w:val="restart"/>
                  <w:tcBorders>
                    <w:top w:val="single" w:sz="12" w:space="0" w:color="auto"/>
                    <w:bottom w:val="single" w:sz="4" w:space="0" w:color="auto"/>
                  </w:tcBorders>
                  <w:vAlign w:val="center"/>
                </w:tcPr>
                <w:p w14:paraId="6008716A"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工作时间（</w:t>
                  </w:r>
                  <w:r w:rsidRPr="003455B9">
                    <w:rPr>
                      <w:b/>
                      <w:bCs/>
                      <w:snapToGrid w:val="0"/>
                      <w:sz w:val="18"/>
                      <w:szCs w:val="18"/>
                    </w:rPr>
                    <w:t>h/a</w:t>
                  </w:r>
                  <w:r w:rsidRPr="003455B9">
                    <w:rPr>
                      <w:b/>
                      <w:bCs/>
                      <w:snapToGrid w:val="0"/>
                      <w:sz w:val="18"/>
                      <w:szCs w:val="18"/>
                    </w:rPr>
                    <w:t>）</w:t>
                  </w:r>
                </w:p>
              </w:tc>
              <w:tc>
                <w:tcPr>
                  <w:tcW w:w="1605" w:type="pct"/>
                  <w:gridSpan w:val="2"/>
                  <w:tcBorders>
                    <w:top w:val="single" w:sz="12" w:space="0" w:color="auto"/>
                    <w:bottom w:val="single" w:sz="4" w:space="0" w:color="auto"/>
                  </w:tcBorders>
                  <w:vAlign w:val="center"/>
                </w:tcPr>
                <w:p w14:paraId="3EF3CD05"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面源</w:t>
                  </w:r>
                </w:p>
              </w:tc>
            </w:tr>
            <w:tr w:rsidR="003455B9" w:rsidRPr="003455B9" w14:paraId="384B6EF0" w14:textId="77777777" w:rsidTr="00081BD6">
              <w:tc>
                <w:tcPr>
                  <w:tcW w:w="476" w:type="pct"/>
                  <w:vMerge/>
                  <w:tcBorders>
                    <w:top w:val="single" w:sz="4" w:space="0" w:color="auto"/>
                    <w:bottom w:val="single" w:sz="12" w:space="0" w:color="auto"/>
                  </w:tcBorders>
                  <w:vAlign w:val="center"/>
                </w:tcPr>
                <w:p w14:paraId="50C59D65" w14:textId="77777777" w:rsidR="00AB26FD" w:rsidRPr="003455B9" w:rsidRDefault="00AB26FD" w:rsidP="00AB26FD">
                  <w:pPr>
                    <w:adjustRightInd w:val="0"/>
                    <w:snapToGrid w:val="0"/>
                    <w:jc w:val="center"/>
                    <w:rPr>
                      <w:b/>
                      <w:bCs/>
                      <w:snapToGrid w:val="0"/>
                      <w:sz w:val="18"/>
                      <w:szCs w:val="18"/>
                    </w:rPr>
                  </w:pPr>
                </w:p>
              </w:tc>
              <w:tc>
                <w:tcPr>
                  <w:tcW w:w="436" w:type="pct"/>
                  <w:vMerge/>
                  <w:tcBorders>
                    <w:top w:val="single" w:sz="4" w:space="0" w:color="auto"/>
                    <w:bottom w:val="single" w:sz="12" w:space="0" w:color="auto"/>
                  </w:tcBorders>
                  <w:vAlign w:val="center"/>
                </w:tcPr>
                <w:p w14:paraId="48340C46" w14:textId="77777777" w:rsidR="00AB26FD" w:rsidRPr="003455B9" w:rsidRDefault="00AB26FD" w:rsidP="00AB26FD">
                  <w:pPr>
                    <w:adjustRightInd w:val="0"/>
                    <w:snapToGrid w:val="0"/>
                    <w:jc w:val="center"/>
                    <w:rPr>
                      <w:b/>
                      <w:bCs/>
                      <w:snapToGrid w:val="0"/>
                      <w:sz w:val="18"/>
                      <w:szCs w:val="18"/>
                    </w:rPr>
                  </w:pPr>
                </w:p>
              </w:tc>
              <w:tc>
                <w:tcPr>
                  <w:tcW w:w="556" w:type="pct"/>
                  <w:vMerge/>
                  <w:tcBorders>
                    <w:top w:val="single" w:sz="4" w:space="0" w:color="auto"/>
                    <w:bottom w:val="single" w:sz="12" w:space="0" w:color="auto"/>
                  </w:tcBorders>
                  <w:vAlign w:val="center"/>
                </w:tcPr>
                <w:p w14:paraId="0FC7B871" w14:textId="77777777" w:rsidR="00AB26FD" w:rsidRPr="003455B9" w:rsidRDefault="00AB26FD" w:rsidP="00AB26FD">
                  <w:pPr>
                    <w:adjustRightInd w:val="0"/>
                    <w:snapToGrid w:val="0"/>
                    <w:jc w:val="center"/>
                    <w:rPr>
                      <w:b/>
                      <w:bCs/>
                      <w:snapToGrid w:val="0"/>
                      <w:sz w:val="18"/>
                      <w:szCs w:val="18"/>
                    </w:rPr>
                  </w:pPr>
                </w:p>
              </w:tc>
              <w:tc>
                <w:tcPr>
                  <w:tcW w:w="661" w:type="pct"/>
                  <w:vMerge/>
                  <w:tcBorders>
                    <w:top w:val="single" w:sz="4" w:space="0" w:color="auto"/>
                    <w:bottom w:val="single" w:sz="12" w:space="0" w:color="auto"/>
                  </w:tcBorders>
                  <w:vAlign w:val="center"/>
                </w:tcPr>
                <w:p w14:paraId="7BFB86D0" w14:textId="77777777" w:rsidR="00AB26FD" w:rsidRPr="003455B9" w:rsidRDefault="00AB26FD" w:rsidP="00AB26FD">
                  <w:pPr>
                    <w:adjustRightInd w:val="0"/>
                    <w:snapToGrid w:val="0"/>
                    <w:jc w:val="center"/>
                    <w:rPr>
                      <w:b/>
                      <w:bCs/>
                      <w:snapToGrid w:val="0"/>
                      <w:sz w:val="18"/>
                      <w:szCs w:val="18"/>
                    </w:rPr>
                  </w:pPr>
                </w:p>
              </w:tc>
              <w:tc>
                <w:tcPr>
                  <w:tcW w:w="790" w:type="pct"/>
                  <w:vMerge/>
                  <w:tcBorders>
                    <w:top w:val="single" w:sz="4" w:space="0" w:color="auto"/>
                    <w:bottom w:val="single" w:sz="12" w:space="0" w:color="auto"/>
                  </w:tcBorders>
                  <w:vAlign w:val="center"/>
                </w:tcPr>
                <w:p w14:paraId="7B6FC981" w14:textId="77777777" w:rsidR="00AB26FD" w:rsidRPr="003455B9" w:rsidRDefault="00AB26FD" w:rsidP="00AB26FD">
                  <w:pPr>
                    <w:adjustRightInd w:val="0"/>
                    <w:snapToGrid w:val="0"/>
                    <w:jc w:val="center"/>
                    <w:rPr>
                      <w:b/>
                      <w:bCs/>
                      <w:snapToGrid w:val="0"/>
                      <w:sz w:val="18"/>
                      <w:szCs w:val="18"/>
                    </w:rPr>
                  </w:pPr>
                </w:p>
              </w:tc>
              <w:tc>
                <w:tcPr>
                  <w:tcW w:w="476" w:type="pct"/>
                  <w:vMerge/>
                  <w:tcBorders>
                    <w:top w:val="single" w:sz="4" w:space="0" w:color="auto"/>
                    <w:bottom w:val="single" w:sz="12" w:space="0" w:color="auto"/>
                  </w:tcBorders>
                  <w:vAlign w:val="center"/>
                </w:tcPr>
                <w:p w14:paraId="0A924218" w14:textId="77777777" w:rsidR="00AB26FD" w:rsidRPr="003455B9" w:rsidRDefault="00AB26FD" w:rsidP="00AB26FD">
                  <w:pPr>
                    <w:adjustRightInd w:val="0"/>
                    <w:snapToGrid w:val="0"/>
                    <w:jc w:val="center"/>
                    <w:rPr>
                      <w:b/>
                      <w:bCs/>
                      <w:snapToGrid w:val="0"/>
                      <w:sz w:val="18"/>
                      <w:szCs w:val="18"/>
                    </w:rPr>
                  </w:pPr>
                </w:p>
              </w:tc>
              <w:tc>
                <w:tcPr>
                  <w:tcW w:w="1108" w:type="pct"/>
                  <w:tcBorders>
                    <w:top w:val="single" w:sz="4" w:space="0" w:color="auto"/>
                    <w:bottom w:val="single" w:sz="12" w:space="0" w:color="auto"/>
                  </w:tcBorders>
                  <w:vAlign w:val="center"/>
                </w:tcPr>
                <w:p w14:paraId="27FE394F" w14:textId="77777777" w:rsidR="00AB26FD" w:rsidRPr="003455B9" w:rsidRDefault="00AB26FD" w:rsidP="00AB26FD">
                  <w:pPr>
                    <w:adjustRightInd w:val="0"/>
                    <w:snapToGrid w:val="0"/>
                    <w:jc w:val="center"/>
                    <w:rPr>
                      <w:b/>
                      <w:bCs/>
                      <w:snapToGrid w:val="0"/>
                      <w:sz w:val="18"/>
                      <w:szCs w:val="18"/>
                    </w:rPr>
                  </w:pPr>
                  <w:r w:rsidRPr="003455B9">
                    <w:rPr>
                      <w:rFonts w:hint="eastAsia"/>
                      <w:b/>
                      <w:bCs/>
                      <w:snapToGrid w:val="0"/>
                      <w:sz w:val="18"/>
                      <w:szCs w:val="18"/>
                    </w:rPr>
                    <w:t>面积</w:t>
                  </w:r>
                  <w:r w:rsidRPr="003455B9">
                    <w:rPr>
                      <w:b/>
                      <w:bCs/>
                      <w:snapToGrid w:val="0"/>
                      <w:sz w:val="18"/>
                      <w:szCs w:val="18"/>
                    </w:rPr>
                    <w:t>（</w:t>
                  </w:r>
                  <w:r w:rsidRPr="003455B9">
                    <w:rPr>
                      <w:b/>
                      <w:bCs/>
                      <w:snapToGrid w:val="0"/>
                      <w:sz w:val="18"/>
                      <w:szCs w:val="18"/>
                    </w:rPr>
                    <w:t>m</w:t>
                  </w:r>
                  <w:r w:rsidRPr="003455B9">
                    <w:rPr>
                      <w:b/>
                      <w:bCs/>
                      <w:snapToGrid w:val="0"/>
                      <w:sz w:val="18"/>
                      <w:szCs w:val="18"/>
                      <w:vertAlign w:val="superscript"/>
                    </w:rPr>
                    <w:t>2</w:t>
                  </w:r>
                  <w:r w:rsidRPr="003455B9">
                    <w:rPr>
                      <w:b/>
                      <w:bCs/>
                      <w:snapToGrid w:val="0"/>
                      <w:sz w:val="18"/>
                      <w:szCs w:val="18"/>
                    </w:rPr>
                    <w:t>）</w:t>
                  </w:r>
                </w:p>
              </w:tc>
              <w:tc>
                <w:tcPr>
                  <w:tcW w:w="497" w:type="pct"/>
                  <w:tcBorders>
                    <w:top w:val="single" w:sz="4" w:space="0" w:color="auto"/>
                    <w:bottom w:val="single" w:sz="12" w:space="0" w:color="auto"/>
                  </w:tcBorders>
                  <w:vAlign w:val="center"/>
                </w:tcPr>
                <w:p w14:paraId="5EE95414" w14:textId="77777777" w:rsidR="00AB26FD" w:rsidRPr="003455B9" w:rsidRDefault="00AB26FD" w:rsidP="00AB26FD">
                  <w:pPr>
                    <w:adjustRightInd w:val="0"/>
                    <w:snapToGrid w:val="0"/>
                    <w:jc w:val="center"/>
                    <w:rPr>
                      <w:b/>
                      <w:bCs/>
                      <w:snapToGrid w:val="0"/>
                      <w:sz w:val="18"/>
                      <w:szCs w:val="18"/>
                    </w:rPr>
                  </w:pPr>
                  <w:r w:rsidRPr="003455B9">
                    <w:rPr>
                      <w:b/>
                      <w:bCs/>
                      <w:snapToGrid w:val="0"/>
                      <w:sz w:val="18"/>
                      <w:szCs w:val="18"/>
                    </w:rPr>
                    <w:t>高度（</w:t>
                  </w:r>
                  <w:r w:rsidRPr="003455B9">
                    <w:rPr>
                      <w:b/>
                      <w:bCs/>
                      <w:snapToGrid w:val="0"/>
                      <w:sz w:val="18"/>
                      <w:szCs w:val="18"/>
                    </w:rPr>
                    <w:t>m</w:t>
                  </w:r>
                  <w:r w:rsidRPr="003455B9">
                    <w:rPr>
                      <w:b/>
                      <w:bCs/>
                      <w:snapToGrid w:val="0"/>
                      <w:sz w:val="18"/>
                      <w:szCs w:val="18"/>
                    </w:rPr>
                    <w:t>）</w:t>
                  </w:r>
                </w:p>
              </w:tc>
            </w:tr>
            <w:tr w:rsidR="003455B9" w:rsidRPr="003455B9" w14:paraId="17F3EC03" w14:textId="77777777" w:rsidTr="0083379D">
              <w:trPr>
                <w:trHeight w:val="251"/>
              </w:trPr>
              <w:tc>
                <w:tcPr>
                  <w:tcW w:w="476" w:type="pct"/>
                  <w:tcBorders>
                    <w:top w:val="single" w:sz="12" w:space="0" w:color="auto"/>
                    <w:bottom w:val="single" w:sz="12" w:space="0" w:color="auto"/>
                  </w:tcBorders>
                  <w:vAlign w:val="center"/>
                </w:tcPr>
                <w:p w14:paraId="40EBC7B3" w14:textId="77777777" w:rsidR="00B640F1" w:rsidRPr="003455B9" w:rsidRDefault="00B640F1" w:rsidP="00F5343E">
                  <w:pPr>
                    <w:adjustRightInd w:val="0"/>
                    <w:snapToGrid w:val="0"/>
                    <w:jc w:val="center"/>
                    <w:rPr>
                      <w:bCs/>
                      <w:snapToGrid w:val="0"/>
                      <w:sz w:val="18"/>
                      <w:szCs w:val="18"/>
                    </w:rPr>
                  </w:pPr>
                  <w:r w:rsidRPr="003455B9">
                    <w:rPr>
                      <w:bCs/>
                      <w:snapToGrid w:val="0"/>
                      <w:sz w:val="18"/>
                      <w:szCs w:val="18"/>
                    </w:rPr>
                    <w:t>生产车间</w:t>
                  </w:r>
                </w:p>
              </w:tc>
              <w:tc>
                <w:tcPr>
                  <w:tcW w:w="436" w:type="pct"/>
                  <w:tcBorders>
                    <w:top w:val="single" w:sz="12" w:space="0" w:color="auto"/>
                    <w:bottom w:val="single" w:sz="12" w:space="0" w:color="auto"/>
                  </w:tcBorders>
                  <w:vAlign w:val="center"/>
                </w:tcPr>
                <w:p w14:paraId="3059080D" w14:textId="77777777" w:rsidR="00B640F1" w:rsidRPr="003455B9" w:rsidRDefault="00B640F1" w:rsidP="00F5343E">
                  <w:pPr>
                    <w:adjustRightInd w:val="0"/>
                    <w:snapToGrid w:val="0"/>
                    <w:jc w:val="center"/>
                    <w:rPr>
                      <w:snapToGrid w:val="0"/>
                      <w:sz w:val="18"/>
                      <w:szCs w:val="18"/>
                    </w:rPr>
                  </w:pPr>
                  <w:r w:rsidRPr="003455B9">
                    <w:rPr>
                      <w:rFonts w:hint="eastAsia"/>
                      <w:snapToGrid w:val="0"/>
                      <w:sz w:val="18"/>
                      <w:szCs w:val="18"/>
                    </w:rPr>
                    <w:t>氟化物</w:t>
                  </w:r>
                </w:p>
              </w:tc>
              <w:tc>
                <w:tcPr>
                  <w:tcW w:w="556" w:type="pct"/>
                  <w:tcBorders>
                    <w:top w:val="single" w:sz="12" w:space="0" w:color="auto"/>
                    <w:bottom w:val="single" w:sz="12" w:space="0" w:color="auto"/>
                  </w:tcBorders>
                  <w:vAlign w:val="center"/>
                </w:tcPr>
                <w:p w14:paraId="6296B562" w14:textId="77777777" w:rsidR="00B640F1" w:rsidRPr="003455B9" w:rsidRDefault="00B640F1" w:rsidP="00F5343E">
                  <w:pPr>
                    <w:adjustRightInd w:val="0"/>
                    <w:snapToGrid w:val="0"/>
                    <w:jc w:val="center"/>
                    <w:rPr>
                      <w:bCs/>
                      <w:snapToGrid w:val="0"/>
                      <w:sz w:val="18"/>
                      <w:szCs w:val="18"/>
                    </w:rPr>
                  </w:pPr>
                  <w:r w:rsidRPr="003455B9">
                    <w:rPr>
                      <w:rFonts w:hint="eastAsia"/>
                      <w:bCs/>
                      <w:snapToGrid w:val="0"/>
                      <w:sz w:val="18"/>
                      <w:szCs w:val="18"/>
                    </w:rPr>
                    <w:t>未捕集废气</w:t>
                  </w:r>
                </w:p>
              </w:tc>
              <w:tc>
                <w:tcPr>
                  <w:tcW w:w="661" w:type="pct"/>
                  <w:tcBorders>
                    <w:top w:val="single" w:sz="12" w:space="0" w:color="auto"/>
                    <w:bottom w:val="single" w:sz="12" w:space="0" w:color="auto"/>
                  </w:tcBorders>
                  <w:vAlign w:val="center"/>
                </w:tcPr>
                <w:p w14:paraId="4AB96890" w14:textId="77777777" w:rsidR="00B640F1" w:rsidRPr="003455B9" w:rsidRDefault="00B640F1" w:rsidP="00F5343E">
                  <w:pPr>
                    <w:widowControl/>
                    <w:jc w:val="center"/>
                    <w:rPr>
                      <w:rFonts w:eastAsia="等线"/>
                      <w:kern w:val="0"/>
                      <w:sz w:val="18"/>
                      <w:szCs w:val="18"/>
                    </w:rPr>
                  </w:pPr>
                  <w:bookmarkStart w:id="210" w:name="OLE_LINK360"/>
                  <w:bookmarkStart w:id="211" w:name="OLE_LINK361"/>
                  <w:bookmarkStart w:id="212" w:name="OLE_LINK158"/>
                  <w:r w:rsidRPr="003455B9">
                    <w:rPr>
                      <w:rFonts w:eastAsia="等线"/>
                      <w:sz w:val="18"/>
                      <w:szCs w:val="18"/>
                    </w:rPr>
                    <w:t xml:space="preserve">0.0006 </w:t>
                  </w:r>
                  <w:bookmarkEnd w:id="210"/>
                  <w:bookmarkEnd w:id="211"/>
                  <w:bookmarkEnd w:id="212"/>
                </w:p>
              </w:tc>
              <w:tc>
                <w:tcPr>
                  <w:tcW w:w="790" w:type="pct"/>
                  <w:tcBorders>
                    <w:top w:val="single" w:sz="12" w:space="0" w:color="auto"/>
                    <w:bottom w:val="single" w:sz="12" w:space="0" w:color="auto"/>
                  </w:tcBorders>
                  <w:vAlign w:val="center"/>
                </w:tcPr>
                <w:p w14:paraId="45ED2EBC" w14:textId="77777777" w:rsidR="00B640F1" w:rsidRPr="003455B9" w:rsidRDefault="00B640F1" w:rsidP="00F5343E">
                  <w:pPr>
                    <w:jc w:val="center"/>
                    <w:rPr>
                      <w:rFonts w:eastAsia="等线"/>
                      <w:sz w:val="18"/>
                      <w:szCs w:val="18"/>
                    </w:rPr>
                  </w:pPr>
                  <w:bookmarkStart w:id="213" w:name="OLE_LINK386"/>
                  <w:bookmarkStart w:id="214" w:name="OLE_LINK387"/>
                  <w:r w:rsidRPr="003455B9">
                    <w:rPr>
                      <w:rFonts w:eastAsia="等线"/>
                      <w:sz w:val="18"/>
                      <w:szCs w:val="18"/>
                    </w:rPr>
                    <w:t>0.00</w:t>
                  </w:r>
                  <w:bookmarkEnd w:id="213"/>
                  <w:bookmarkEnd w:id="214"/>
                  <w:r w:rsidRPr="003455B9">
                    <w:rPr>
                      <w:rFonts w:eastAsia="等线"/>
                      <w:sz w:val="18"/>
                      <w:szCs w:val="18"/>
                    </w:rPr>
                    <w:t>2</w:t>
                  </w:r>
                </w:p>
              </w:tc>
              <w:tc>
                <w:tcPr>
                  <w:tcW w:w="476" w:type="pct"/>
                  <w:tcBorders>
                    <w:top w:val="single" w:sz="12" w:space="0" w:color="auto"/>
                    <w:bottom w:val="single" w:sz="12" w:space="0" w:color="auto"/>
                  </w:tcBorders>
                  <w:vAlign w:val="center"/>
                </w:tcPr>
                <w:p w14:paraId="3726B4A5" w14:textId="77777777" w:rsidR="00B640F1" w:rsidRPr="003455B9" w:rsidRDefault="00B640F1" w:rsidP="00F5343E">
                  <w:pPr>
                    <w:adjustRightInd w:val="0"/>
                    <w:snapToGrid w:val="0"/>
                    <w:jc w:val="center"/>
                    <w:rPr>
                      <w:bCs/>
                      <w:snapToGrid w:val="0"/>
                      <w:sz w:val="18"/>
                      <w:szCs w:val="18"/>
                    </w:rPr>
                  </w:pPr>
                  <w:r w:rsidRPr="003455B9">
                    <w:rPr>
                      <w:bCs/>
                      <w:snapToGrid w:val="0"/>
                      <w:sz w:val="18"/>
                      <w:szCs w:val="18"/>
                    </w:rPr>
                    <w:t>300</w:t>
                  </w:r>
                </w:p>
              </w:tc>
              <w:tc>
                <w:tcPr>
                  <w:tcW w:w="1108" w:type="pct"/>
                  <w:tcBorders>
                    <w:top w:val="single" w:sz="12" w:space="0" w:color="auto"/>
                    <w:bottom w:val="single" w:sz="12" w:space="0" w:color="auto"/>
                  </w:tcBorders>
                  <w:vAlign w:val="center"/>
                </w:tcPr>
                <w:p w14:paraId="62ECE951" w14:textId="77777777" w:rsidR="00B640F1" w:rsidRPr="003455B9" w:rsidRDefault="00B640F1" w:rsidP="00F5343E">
                  <w:pPr>
                    <w:adjustRightInd w:val="0"/>
                    <w:snapToGrid w:val="0"/>
                    <w:jc w:val="center"/>
                    <w:rPr>
                      <w:sz w:val="18"/>
                      <w:szCs w:val="18"/>
                    </w:rPr>
                  </w:pPr>
                  <w:r w:rsidRPr="003455B9">
                    <w:rPr>
                      <w:sz w:val="18"/>
                      <w:szCs w:val="18"/>
                    </w:rPr>
                    <w:t>4800</w:t>
                  </w:r>
                </w:p>
              </w:tc>
              <w:tc>
                <w:tcPr>
                  <w:tcW w:w="497" w:type="pct"/>
                  <w:tcBorders>
                    <w:top w:val="single" w:sz="12" w:space="0" w:color="auto"/>
                    <w:bottom w:val="single" w:sz="12" w:space="0" w:color="auto"/>
                  </w:tcBorders>
                  <w:vAlign w:val="center"/>
                </w:tcPr>
                <w:p w14:paraId="35BFBE4A" w14:textId="77777777" w:rsidR="00B640F1" w:rsidRPr="003455B9" w:rsidRDefault="00B640F1" w:rsidP="00F5343E">
                  <w:pPr>
                    <w:adjustRightInd w:val="0"/>
                    <w:snapToGrid w:val="0"/>
                    <w:jc w:val="center"/>
                    <w:rPr>
                      <w:bCs/>
                      <w:snapToGrid w:val="0"/>
                      <w:sz w:val="18"/>
                      <w:szCs w:val="18"/>
                    </w:rPr>
                  </w:pPr>
                  <w:r w:rsidRPr="003455B9">
                    <w:rPr>
                      <w:bCs/>
                      <w:snapToGrid w:val="0"/>
                      <w:sz w:val="18"/>
                      <w:szCs w:val="18"/>
                    </w:rPr>
                    <w:t>16</w:t>
                  </w:r>
                </w:p>
              </w:tc>
            </w:tr>
          </w:tbl>
          <w:p w14:paraId="1F33252B" w14:textId="619AA12D" w:rsidR="00AB26FD" w:rsidRPr="003455B9" w:rsidRDefault="00AB26FD" w:rsidP="00AB26FD">
            <w:pPr>
              <w:pStyle w:val="affb"/>
              <w:spacing w:line="360" w:lineRule="auto"/>
              <w:ind w:firstLine="482"/>
              <w:rPr>
                <w:rFonts w:eastAsia="宋体"/>
                <w:b/>
                <w:sz w:val="24"/>
                <w:lang w:bidi="ar"/>
              </w:rPr>
            </w:pPr>
            <w:r w:rsidRPr="003455B9">
              <w:rPr>
                <w:rFonts w:eastAsia="宋体"/>
                <w:b/>
                <w:sz w:val="24"/>
                <w:lang w:bidi="ar"/>
              </w:rPr>
              <w:t>表</w:t>
            </w:r>
            <w:r w:rsidRPr="003455B9">
              <w:rPr>
                <w:rFonts w:eastAsia="宋体"/>
                <w:b/>
                <w:sz w:val="24"/>
                <w:lang w:bidi="ar"/>
              </w:rPr>
              <w:t>4-</w:t>
            </w:r>
            <w:r w:rsidR="00093003" w:rsidRPr="003455B9">
              <w:rPr>
                <w:rFonts w:eastAsia="宋体"/>
                <w:b/>
                <w:sz w:val="24"/>
                <w:lang w:bidi="ar"/>
              </w:rPr>
              <w:t>6</w:t>
            </w:r>
            <w:r w:rsidRPr="003455B9">
              <w:rPr>
                <w:rFonts w:eastAsia="宋体"/>
                <w:b/>
                <w:sz w:val="24"/>
                <w:lang w:bidi="ar"/>
              </w:rPr>
              <w:t xml:space="preserve"> </w:t>
            </w:r>
            <w:r w:rsidRPr="003455B9">
              <w:rPr>
                <w:rFonts w:eastAsia="宋体"/>
                <w:b/>
                <w:sz w:val="24"/>
                <w:lang w:bidi="ar"/>
              </w:rPr>
              <w:t>排放口基本情况表</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293"/>
              <w:gridCol w:w="641"/>
              <w:gridCol w:w="966"/>
              <w:gridCol w:w="877"/>
              <w:gridCol w:w="311"/>
              <w:gridCol w:w="445"/>
              <w:gridCol w:w="356"/>
              <w:gridCol w:w="764"/>
              <w:gridCol w:w="711"/>
              <w:gridCol w:w="749"/>
              <w:gridCol w:w="1208"/>
              <w:gridCol w:w="950"/>
            </w:tblGrid>
            <w:tr w:rsidR="003455B9" w:rsidRPr="003455B9" w14:paraId="14BFB653" w14:textId="77777777" w:rsidTr="009F35AD">
              <w:trPr>
                <w:trHeight w:val="140"/>
                <w:jc w:val="center"/>
              </w:trPr>
              <w:tc>
                <w:tcPr>
                  <w:tcW w:w="177" w:type="pct"/>
                  <w:vMerge w:val="restart"/>
                  <w:tcBorders>
                    <w:top w:val="single" w:sz="12" w:space="0" w:color="auto"/>
                    <w:bottom w:val="single" w:sz="8" w:space="0" w:color="auto"/>
                  </w:tcBorders>
                  <w:vAlign w:val="center"/>
                </w:tcPr>
                <w:p w14:paraId="08259E6B"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编号</w:t>
                  </w:r>
                </w:p>
              </w:tc>
              <w:tc>
                <w:tcPr>
                  <w:tcW w:w="387" w:type="pct"/>
                  <w:vMerge w:val="restart"/>
                  <w:tcBorders>
                    <w:top w:val="single" w:sz="12" w:space="0" w:color="auto"/>
                    <w:bottom w:val="single" w:sz="8" w:space="0" w:color="auto"/>
                  </w:tcBorders>
                  <w:vAlign w:val="center"/>
                </w:tcPr>
                <w:p w14:paraId="263B2067"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名称</w:t>
                  </w:r>
                </w:p>
              </w:tc>
              <w:tc>
                <w:tcPr>
                  <w:tcW w:w="1114" w:type="pct"/>
                  <w:gridSpan w:val="2"/>
                  <w:tcBorders>
                    <w:top w:val="single" w:sz="12" w:space="0" w:color="auto"/>
                    <w:bottom w:val="single" w:sz="8" w:space="0" w:color="auto"/>
                  </w:tcBorders>
                  <w:vAlign w:val="center"/>
                </w:tcPr>
                <w:p w14:paraId="4556C55E"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排气筒底部中心坐标</w:t>
                  </w:r>
                  <w:r w:rsidRPr="003455B9">
                    <w:rPr>
                      <w:b/>
                      <w:bCs/>
                      <w:snapToGrid w:val="0"/>
                      <w:sz w:val="18"/>
                      <w:szCs w:val="18"/>
                    </w:rPr>
                    <w:t>/°</w:t>
                  </w:r>
                </w:p>
              </w:tc>
              <w:tc>
                <w:tcPr>
                  <w:tcW w:w="188" w:type="pct"/>
                  <w:vMerge w:val="restart"/>
                  <w:tcBorders>
                    <w:top w:val="single" w:sz="12" w:space="0" w:color="auto"/>
                    <w:bottom w:val="single" w:sz="12" w:space="0" w:color="auto"/>
                  </w:tcBorders>
                  <w:vAlign w:val="center"/>
                </w:tcPr>
                <w:p w14:paraId="2CDE7899"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排气筒高度</w:t>
                  </w:r>
                  <w:r w:rsidRPr="003455B9">
                    <w:rPr>
                      <w:b/>
                      <w:bCs/>
                      <w:snapToGrid w:val="0"/>
                      <w:sz w:val="18"/>
                      <w:szCs w:val="18"/>
                    </w:rPr>
                    <w:t>/m</w:t>
                  </w:r>
                </w:p>
              </w:tc>
              <w:tc>
                <w:tcPr>
                  <w:tcW w:w="269" w:type="pct"/>
                  <w:vMerge w:val="restart"/>
                  <w:tcBorders>
                    <w:top w:val="single" w:sz="12" w:space="0" w:color="auto"/>
                    <w:bottom w:val="single" w:sz="12" w:space="0" w:color="auto"/>
                  </w:tcBorders>
                  <w:vAlign w:val="center"/>
                </w:tcPr>
                <w:p w14:paraId="6DC54A10"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排气筒出口内径</w:t>
                  </w:r>
                  <w:r w:rsidRPr="003455B9">
                    <w:rPr>
                      <w:b/>
                      <w:bCs/>
                      <w:snapToGrid w:val="0"/>
                      <w:sz w:val="18"/>
                      <w:szCs w:val="18"/>
                    </w:rPr>
                    <w:t>/m</w:t>
                  </w:r>
                </w:p>
              </w:tc>
              <w:tc>
                <w:tcPr>
                  <w:tcW w:w="215" w:type="pct"/>
                  <w:vMerge w:val="restart"/>
                  <w:tcBorders>
                    <w:top w:val="single" w:sz="12" w:space="0" w:color="auto"/>
                    <w:bottom w:val="single" w:sz="12" w:space="0" w:color="auto"/>
                  </w:tcBorders>
                  <w:vAlign w:val="center"/>
                </w:tcPr>
                <w:p w14:paraId="44B748C4"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烟气温度</w:t>
                  </w:r>
                  <w:r w:rsidRPr="003455B9">
                    <w:rPr>
                      <w:b/>
                      <w:bCs/>
                      <w:snapToGrid w:val="0"/>
                      <w:sz w:val="18"/>
                      <w:szCs w:val="18"/>
                    </w:rPr>
                    <w:t>/℃</w:t>
                  </w:r>
                </w:p>
              </w:tc>
              <w:tc>
                <w:tcPr>
                  <w:tcW w:w="462" w:type="pct"/>
                  <w:vMerge w:val="restart"/>
                  <w:tcBorders>
                    <w:top w:val="single" w:sz="12" w:space="0" w:color="auto"/>
                    <w:bottom w:val="single" w:sz="12" w:space="0" w:color="auto"/>
                  </w:tcBorders>
                  <w:vAlign w:val="center"/>
                </w:tcPr>
                <w:p w14:paraId="466F51E8"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污染物</w:t>
                  </w:r>
                </w:p>
              </w:tc>
              <w:tc>
                <w:tcPr>
                  <w:tcW w:w="430" w:type="pct"/>
                  <w:vMerge w:val="restart"/>
                  <w:tcBorders>
                    <w:top w:val="single" w:sz="12" w:space="0" w:color="auto"/>
                    <w:bottom w:val="single" w:sz="12" w:space="0" w:color="auto"/>
                  </w:tcBorders>
                  <w:vAlign w:val="center"/>
                </w:tcPr>
                <w:p w14:paraId="37A60ECB"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排放浓度</w:t>
                  </w:r>
                </w:p>
                <w:p w14:paraId="78924F98"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pacing w:val="-20"/>
                      <w:sz w:val="18"/>
                      <w:szCs w:val="18"/>
                    </w:rPr>
                    <w:t>(mg/m</w:t>
                  </w:r>
                  <w:r w:rsidRPr="003455B9">
                    <w:rPr>
                      <w:b/>
                      <w:bCs/>
                      <w:spacing w:val="-20"/>
                      <w:sz w:val="18"/>
                      <w:szCs w:val="18"/>
                      <w:vertAlign w:val="superscript"/>
                    </w:rPr>
                    <w:t>3</w:t>
                  </w:r>
                  <w:r w:rsidRPr="003455B9">
                    <w:rPr>
                      <w:b/>
                      <w:bCs/>
                      <w:spacing w:val="-20"/>
                      <w:sz w:val="18"/>
                      <w:szCs w:val="18"/>
                    </w:rPr>
                    <w:t>)</w:t>
                  </w:r>
                </w:p>
              </w:tc>
              <w:tc>
                <w:tcPr>
                  <w:tcW w:w="453" w:type="pct"/>
                  <w:vMerge w:val="restart"/>
                  <w:tcBorders>
                    <w:top w:val="single" w:sz="12" w:space="0" w:color="auto"/>
                    <w:bottom w:val="single" w:sz="12" w:space="0" w:color="auto"/>
                  </w:tcBorders>
                  <w:vAlign w:val="center"/>
                </w:tcPr>
                <w:p w14:paraId="20046FDC"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排放速率</w:t>
                  </w:r>
                </w:p>
                <w:p w14:paraId="6544054A"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z w:val="18"/>
                      <w:szCs w:val="18"/>
                    </w:rPr>
                    <w:t>(kg/h)</w:t>
                  </w:r>
                </w:p>
              </w:tc>
              <w:tc>
                <w:tcPr>
                  <w:tcW w:w="730" w:type="pct"/>
                  <w:vMerge w:val="restart"/>
                  <w:tcBorders>
                    <w:top w:val="single" w:sz="12" w:space="0" w:color="auto"/>
                    <w:bottom w:val="single" w:sz="12" w:space="0" w:color="auto"/>
                  </w:tcBorders>
                  <w:vAlign w:val="center"/>
                </w:tcPr>
                <w:p w14:paraId="7D8BD4D3" w14:textId="77777777" w:rsidR="00AB26FD" w:rsidRPr="003455B9" w:rsidRDefault="00AB26FD" w:rsidP="00AB26FD">
                  <w:pPr>
                    <w:adjustRightInd w:val="0"/>
                    <w:snapToGrid w:val="0"/>
                    <w:ind w:leftChars="-50" w:left="-105" w:rightChars="-50" w:right="-105"/>
                    <w:jc w:val="center"/>
                    <w:rPr>
                      <w:b/>
                      <w:bCs/>
                      <w:snapToGrid w:val="0"/>
                      <w:sz w:val="18"/>
                      <w:szCs w:val="18"/>
                    </w:rPr>
                  </w:pPr>
                  <w:r w:rsidRPr="003455B9">
                    <w:rPr>
                      <w:b/>
                      <w:bCs/>
                      <w:snapToGrid w:val="0"/>
                      <w:sz w:val="18"/>
                      <w:szCs w:val="18"/>
                    </w:rPr>
                    <w:t>排放标准</w:t>
                  </w:r>
                </w:p>
              </w:tc>
              <w:tc>
                <w:tcPr>
                  <w:tcW w:w="574" w:type="pct"/>
                  <w:vMerge w:val="restart"/>
                  <w:tcBorders>
                    <w:top w:val="single" w:sz="12" w:space="0" w:color="auto"/>
                  </w:tcBorders>
                  <w:vAlign w:val="center"/>
                </w:tcPr>
                <w:p w14:paraId="7870A6E6" w14:textId="77777777" w:rsidR="00AB26FD" w:rsidRPr="003455B9" w:rsidRDefault="00AB26FD" w:rsidP="00AB26FD">
                  <w:pPr>
                    <w:adjustRightInd w:val="0"/>
                    <w:snapToGrid w:val="0"/>
                    <w:ind w:leftChars="-50" w:left="-105" w:rightChars="-50" w:right="-105"/>
                    <w:jc w:val="center"/>
                    <w:rPr>
                      <w:b/>
                      <w:bCs/>
                      <w:snapToGrid w:val="0"/>
                      <w:sz w:val="18"/>
                      <w:szCs w:val="18"/>
                    </w:rPr>
                  </w:pPr>
                  <w:bookmarkStart w:id="215" w:name="OLE_LINK190"/>
                  <w:bookmarkStart w:id="216" w:name="OLE_LINK191"/>
                  <w:r w:rsidRPr="003455B9">
                    <w:rPr>
                      <w:rFonts w:hint="eastAsia"/>
                      <w:b/>
                      <w:bCs/>
                      <w:snapToGrid w:val="0"/>
                      <w:sz w:val="18"/>
                      <w:szCs w:val="18"/>
                    </w:rPr>
                    <w:t>排放口类型</w:t>
                  </w:r>
                  <w:bookmarkEnd w:id="215"/>
                  <w:bookmarkEnd w:id="216"/>
                </w:p>
              </w:tc>
            </w:tr>
            <w:tr w:rsidR="003455B9" w:rsidRPr="003455B9" w14:paraId="1DBD680C" w14:textId="77777777" w:rsidTr="009F35AD">
              <w:trPr>
                <w:trHeight w:val="408"/>
                <w:jc w:val="center"/>
              </w:trPr>
              <w:tc>
                <w:tcPr>
                  <w:tcW w:w="177" w:type="pct"/>
                  <w:vMerge/>
                  <w:tcBorders>
                    <w:top w:val="single" w:sz="8" w:space="0" w:color="auto"/>
                    <w:bottom w:val="single" w:sz="12" w:space="0" w:color="auto"/>
                  </w:tcBorders>
                  <w:shd w:val="clear" w:color="auto" w:fill="D9D9D9"/>
                  <w:vAlign w:val="center"/>
                </w:tcPr>
                <w:p w14:paraId="19C24FDE"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387" w:type="pct"/>
                  <w:vMerge/>
                  <w:tcBorders>
                    <w:top w:val="single" w:sz="8" w:space="0" w:color="auto"/>
                    <w:bottom w:val="single" w:sz="12" w:space="0" w:color="auto"/>
                  </w:tcBorders>
                  <w:shd w:val="clear" w:color="auto" w:fill="D9D9D9"/>
                  <w:vAlign w:val="center"/>
                </w:tcPr>
                <w:p w14:paraId="4E7EB696"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584" w:type="pct"/>
                  <w:tcBorders>
                    <w:top w:val="single" w:sz="8" w:space="0" w:color="auto"/>
                    <w:bottom w:val="single" w:sz="12" w:space="0" w:color="auto"/>
                  </w:tcBorders>
                  <w:vAlign w:val="center"/>
                </w:tcPr>
                <w:p w14:paraId="6E2F8882" w14:textId="77777777" w:rsidR="00AB26FD" w:rsidRPr="003455B9" w:rsidRDefault="00AB26FD" w:rsidP="00AB26FD">
                  <w:pPr>
                    <w:adjustRightInd w:val="0"/>
                    <w:snapToGrid w:val="0"/>
                    <w:ind w:leftChars="-50" w:left="-105" w:rightChars="-50" w:right="-105"/>
                    <w:jc w:val="center"/>
                    <w:rPr>
                      <w:snapToGrid w:val="0"/>
                      <w:sz w:val="18"/>
                      <w:szCs w:val="18"/>
                    </w:rPr>
                  </w:pPr>
                  <w:r w:rsidRPr="003455B9">
                    <w:rPr>
                      <w:snapToGrid w:val="0"/>
                      <w:sz w:val="18"/>
                      <w:szCs w:val="18"/>
                    </w:rPr>
                    <w:t>X</w:t>
                  </w:r>
                </w:p>
              </w:tc>
              <w:tc>
                <w:tcPr>
                  <w:tcW w:w="530" w:type="pct"/>
                  <w:tcBorders>
                    <w:top w:val="single" w:sz="8" w:space="0" w:color="auto"/>
                    <w:bottom w:val="single" w:sz="12" w:space="0" w:color="auto"/>
                  </w:tcBorders>
                  <w:vAlign w:val="center"/>
                </w:tcPr>
                <w:p w14:paraId="3094D246" w14:textId="77777777" w:rsidR="00AB26FD" w:rsidRPr="003455B9" w:rsidRDefault="00AB26FD" w:rsidP="00AB26FD">
                  <w:pPr>
                    <w:adjustRightInd w:val="0"/>
                    <w:snapToGrid w:val="0"/>
                    <w:ind w:leftChars="-50" w:left="-105" w:rightChars="-50" w:right="-105"/>
                    <w:jc w:val="center"/>
                    <w:rPr>
                      <w:snapToGrid w:val="0"/>
                      <w:sz w:val="18"/>
                      <w:szCs w:val="18"/>
                    </w:rPr>
                  </w:pPr>
                  <w:r w:rsidRPr="003455B9">
                    <w:rPr>
                      <w:snapToGrid w:val="0"/>
                      <w:sz w:val="18"/>
                      <w:szCs w:val="18"/>
                    </w:rPr>
                    <w:t>Y</w:t>
                  </w:r>
                </w:p>
              </w:tc>
              <w:tc>
                <w:tcPr>
                  <w:tcW w:w="188" w:type="pct"/>
                  <w:vMerge/>
                  <w:tcBorders>
                    <w:top w:val="single" w:sz="8" w:space="0" w:color="auto"/>
                    <w:bottom w:val="single" w:sz="12" w:space="0" w:color="auto"/>
                  </w:tcBorders>
                  <w:shd w:val="clear" w:color="auto" w:fill="D9D9D9"/>
                  <w:vAlign w:val="center"/>
                </w:tcPr>
                <w:p w14:paraId="58538266"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269" w:type="pct"/>
                  <w:vMerge/>
                  <w:tcBorders>
                    <w:top w:val="single" w:sz="8" w:space="0" w:color="auto"/>
                    <w:bottom w:val="single" w:sz="12" w:space="0" w:color="auto"/>
                  </w:tcBorders>
                  <w:shd w:val="clear" w:color="auto" w:fill="D9D9D9"/>
                  <w:vAlign w:val="center"/>
                </w:tcPr>
                <w:p w14:paraId="16BE5B06"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215" w:type="pct"/>
                  <w:vMerge/>
                  <w:tcBorders>
                    <w:top w:val="single" w:sz="8" w:space="0" w:color="auto"/>
                    <w:bottom w:val="single" w:sz="12" w:space="0" w:color="auto"/>
                  </w:tcBorders>
                  <w:shd w:val="clear" w:color="auto" w:fill="D9D9D9"/>
                  <w:vAlign w:val="center"/>
                </w:tcPr>
                <w:p w14:paraId="1FB6B219"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462" w:type="pct"/>
                  <w:vMerge/>
                  <w:tcBorders>
                    <w:top w:val="single" w:sz="8" w:space="0" w:color="auto"/>
                    <w:bottom w:val="single" w:sz="4" w:space="0" w:color="auto"/>
                  </w:tcBorders>
                  <w:shd w:val="clear" w:color="auto" w:fill="D9D9D9"/>
                  <w:vAlign w:val="center"/>
                </w:tcPr>
                <w:p w14:paraId="3EDB3669"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430" w:type="pct"/>
                  <w:vMerge/>
                  <w:tcBorders>
                    <w:top w:val="single" w:sz="8" w:space="0" w:color="auto"/>
                    <w:bottom w:val="single" w:sz="4" w:space="0" w:color="auto"/>
                  </w:tcBorders>
                  <w:shd w:val="clear" w:color="auto" w:fill="D9D9D9"/>
                  <w:vAlign w:val="center"/>
                </w:tcPr>
                <w:p w14:paraId="7AC31F00"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453" w:type="pct"/>
                  <w:vMerge/>
                  <w:tcBorders>
                    <w:top w:val="single" w:sz="8" w:space="0" w:color="auto"/>
                    <w:bottom w:val="single" w:sz="4" w:space="0" w:color="auto"/>
                  </w:tcBorders>
                  <w:shd w:val="clear" w:color="auto" w:fill="D9D9D9"/>
                  <w:vAlign w:val="center"/>
                </w:tcPr>
                <w:p w14:paraId="2A89406E"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730" w:type="pct"/>
                  <w:vMerge/>
                  <w:tcBorders>
                    <w:top w:val="single" w:sz="8" w:space="0" w:color="auto"/>
                    <w:bottom w:val="single" w:sz="12" w:space="0" w:color="auto"/>
                  </w:tcBorders>
                  <w:shd w:val="clear" w:color="auto" w:fill="D9D9D9"/>
                  <w:vAlign w:val="center"/>
                </w:tcPr>
                <w:p w14:paraId="6E79987F" w14:textId="77777777" w:rsidR="00AB26FD" w:rsidRPr="003455B9" w:rsidRDefault="00AB26FD" w:rsidP="00AB26FD">
                  <w:pPr>
                    <w:adjustRightInd w:val="0"/>
                    <w:snapToGrid w:val="0"/>
                    <w:ind w:leftChars="-50" w:left="-105" w:rightChars="-50" w:right="-105"/>
                    <w:jc w:val="center"/>
                    <w:rPr>
                      <w:snapToGrid w:val="0"/>
                      <w:sz w:val="18"/>
                      <w:szCs w:val="18"/>
                    </w:rPr>
                  </w:pPr>
                </w:p>
              </w:tc>
              <w:tc>
                <w:tcPr>
                  <w:tcW w:w="574" w:type="pct"/>
                  <w:vMerge/>
                  <w:tcBorders>
                    <w:bottom w:val="single" w:sz="12" w:space="0" w:color="auto"/>
                  </w:tcBorders>
                  <w:shd w:val="clear" w:color="auto" w:fill="D9D9D9"/>
                  <w:vAlign w:val="center"/>
                </w:tcPr>
                <w:p w14:paraId="49DC267D" w14:textId="77777777" w:rsidR="00AB26FD" w:rsidRPr="003455B9" w:rsidRDefault="00AB26FD" w:rsidP="00AB26FD">
                  <w:pPr>
                    <w:adjustRightInd w:val="0"/>
                    <w:snapToGrid w:val="0"/>
                    <w:ind w:leftChars="-50" w:left="-105" w:rightChars="-50" w:right="-105"/>
                    <w:jc w:val="center"/>
                    <w:rPr>
                      <w:snapToGrid w:val="0"/>
                      <w:sz w:val="18"/>
                      <w:szCs w:val="18"/>
                    </w:rPr>
                  </w:pPr>
                </w:p>
              </w:tc>
            </w:tr>
            <w:tr w:rsidR="003455B9" w:rsidRPr="003455B9" w14:paraId="29778761" w14:textId="77777777" w:rsidTr="009F35AD">
              <w:trPr>
                <w:trHeight w:val="104"/>
                <w:jc w:val="center"/>
              </w:trPr>
              <w:tc>
                <w:tcPr>
                  <w:tcW w:w="177" w:type="pct"/>
                  <w:tcBorders>
                    <w:top w:val="single" w:sz="12" w:space="0" w:color="auto"/>
                  </w:tcBorders>
                  <w:vAlign w:val="center"/>
                </w:tcPr>
                <w:p w14:paraId="06221B83"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2</w:t>
                  </w:r>
                </w:p>
              </w:tc>
              <w:tc>
                <w:tcPr>
                  <w:tcW w:w="387" w:type="pct"/>
                  <w:tcBorders>
                    <w:top w:val="single" w:sz="12" w:space="0" w:color="auto"/>
                  </w:tcBorders>
                  <w:vAlign w:val="center"/>
                </w:tcPr>
                <w:p w14:paraId="65861E4B"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DA002</w:t>
                  </w:r>
                </w:p>
              </w:tc>
              <w:tc>
                <w:tcPr>
                  <w:tcW w:w="584" w:type="pct"/>
                  <w:tcBorders>
                    <w:top w:val="single" w:sz="12" w:space="0" w:color="auto"/>
                  </w:tcBorders>
                  <w:vAlign w:val="center"/>
                </w:tcPr>
                <w:p w14:paraId="65451BCE"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120.229194</w:t>
                  </w:r>
                </w:p>
              </w:tc>
              <w:tc>
                <w:tcPr>
                  <w:tcW w:w="530" w:type="pct"/>
                  <w:tcBorders>
                    <w:top w:val="single" w:sz="12" w:space="0" w:color="auto"/>
                  </w:tcBorders>
                  <w:vAlign w:val="center"/>
                </w:tcPr>
                <w:p w14:paraId="274891A4"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31.751066</w:t>
                  </w:r>
                </w:p>
              </w:tc>
              <w:tc>
                <w:tcPr>
                  <w:tcW w:w="188" w:type="pct"/>
                  <w:tcBorders>
                    <w:top w:val="single" w:sz="12" w:space="0" w:color="auto"/>
                  </w:tcBorders>
                  <w:vAlign w:val="center"/>
                </w:tcPr>
                <w:p w14:paraId="26081852"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rFonts w:hint="eastAsia"/>
                      <w:snapToGrid w:val="0"/>
                      <w:sz w:val="18"/>
                      <w:szCs w:val="18"/>
                    </w:rPr>
                    <w:t>2</w:t>
                  </w:r>
                  <w:r w:rsidRPr="003455B9">
                    <w:rPr>
                      <w:snapToGrid w:val="0"/>
                      <w:sz w:val="18"/>
                      <w:szCs w:val="18"/>
                    </w:rPr>
                    <w:t>0</w:t>
                  </w:r>
                </w:p>
              </w:tc>
              <w:tc>
                <w:tcPr>
                  <w:tcW w:w="269" w:type="pct"/>
                  <w:tcBorders>
                    <w:top w:val="single" w:sz="12" w:space="0" w:color="auto"/>
                  </w:tcBorders>
                  <w:vAlign w:val="center"/>
                </w:tcPr>
                <w:p w14:paraId="1F99D02B"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0.3</w:t>
                  </w:r>
                </w:p>
              </w:tc>
              <w:tc>
                <w:tcPr>
                  <w:tcW w:w="215" w:type="pct"/>
                  <w:tcBorders>
                    <w:top w:val="single" w:sz="12" w:space="0" w:color="auto"/>
                  </w:tcBorders>
                  <w:vAlign w:val="center"/>
                </w:tcPr>
                <w:p w14:paraId="6AD3B4F2"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25</w:t>
                  </w:r>
                </w:p>
              </w:tc>
              <w:tc>
                <w:tcPr>
                  <w:tcW w:w="462" w:type="pct"/>
                  <w:tcBorders>
                    <w:top w:val="single" w:sz="12" w:space="0" w:color="auto"/>
                  </w:tcBorders>
                  <w:vAlign w:val="center"/>
                </w:tcPr>
                <w:p w14:paraId="56D19203"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rFonts w:hint="eastAsia"/>
                      <w:snapToGrid w:val="0"/>
                      <w:sz w:val="18"/>
                      <w:szCs w:val="18"/>
                    </w:rPr>
                    <w:t>氟化物</w:t>
                  </w:r>
                </w:p>
              </w:tc>
              <w:tc>
                <w:tcPr>
                  <w:tcW w:w="430" w:type="pct"/>
                  <w:tcBorders>
                    <w:top w:val="single" w:sz="12" w:space="0" w:color="auto"/>
                  </w:tcBorders>
                  <w:vAlign w:val="center"/>
                </w:tcPr>
                <w:p w14:paraId="40DB5EB9" w14:textId="77777777" w:rsidR="009F35AD" w:rsidRPr="003455B9" w:rsidRDefault="009F35AD" w:rsidP="009F35AD">
                  <w:pPr>
                    <w:widowControl/>
                    <w:jc w:val="center"/>
                    <w:rPr>
                      <w:rFonts w:eastAsia="等线"/>
                      <w:kern w:val="0"/>
                      <w:sz w:val="18"/>
                      <w:szCs w:val="18"/>
                    </w:rPr>
                  </w:pPr>
                  <w:r w:rsidRPr="003455B9">
                    <w:rPr>
                      <w:rFonts w:eastAsia="等线"/>
                      <w:sz w:val="18"/>
                      <w:szCs w:val="18"/>
                    </w:rPr>
                    <w:t xml:space="preserve">0.7663 </w:t>
                  </w:r>
                </w:p>
              </w:tc>
              <w:tc>
                <w:tcPr>
                  <w:tcW w:w="453" w:type="pct"/>
                  <w:tcBorders>
                    <w:top w:val="single" w:sz="12" w:space="0" w:color="auto"/>
                  </w:tcBorders>
                  <w:vAlign w:val="center"/>
                </w:tcPr>
                <w:p w14:paraId="3ACDACAF" w14:textId="77777777" w:rsidR="009F35AD" w:rsidRPr="003455B9" w:rsidRDefault="009F35AD" w:rsidP="009F35AD">
                  <w:pPr>
                    <w:jc w:val="center"/>
                    <w:rPr>
                      <w:rFonts w:eastAsia="等线"/>
                      <w:sz w:val="18"/>
                      <w:szCs w:val="18"/>
                    </w:rPr>
                  </w:pPr>
                  <w:r w:rsidRPr="003455B9">
                    <w:rPr>
                      <w:rFonts w:eastAsia="等线"/>
                      <w:sz w:val="18"/>
                      <w:szCs w:val="18"/>
                    </w:rPr>
                    <w:t xml:space="preserve">0.0038 </w:t>
                  </w:r>
                </w:p>
              </w:tc>
              <w:tc>
                <w:tcPr>
                  <w:tcW w:w="730" w:type="pct"/>
                  <w:tcBorders>
                    <w:top w:val="single" w:sz="12" w:space="0" w:color="auto"/>
                  </w:tcBorders>
                  <w:vAlign w:val="center"/>
                </w:tcPr>
                <w:p w14:paraId="7F66885E"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snapToGrid w:val="0"/>
                      <w:sz w:val="18"/>
                      <w:szCs w:val="18"/>
                    </w:rPr>
                    <w:t>DB32/4041-2021</w:t>
                  </w:r>
                </w:p>
              </w:tc>
              <w:tc>
                <w:tcPr>
                  <w:tcW w:w="574" w:type="pct"/>
                  <w:tcBorders>
                    <w:top w:val="single" w:sz="12" w:space="0" w:color="auto"/>
                  </w:tcBorders>
                  <w:vAlign w:val="center"/>
                </w:tcPr>
                <w:p w14:paraId="1B8A7357" w14:textId="77777777" w:rsidR="009F35AD" w:rsidRPr="003455B9" w:rsidRDefault="009F35AD" w:rsidP="009F35AD">
                  <w:pPr>
                    <w:adjustRightInd w:val="0"/>
                    <w:snapToGrid w:val="0"/>
                    <w:ind w:leftChars="-50" w:left="-105" w:rightChars="-50" w:right="-105"/>
                    <w:jc w:val="center"/>
                    <w:rPr>
                      <w:snapToGrid w:val="0"/>
                      <w:sz w:val="18"/>
                      <w:szCs w:val="18"/>
                    </w:rPr>
                  </w:pPr>
                  <w:r w:rsidRPr="003455B9">
                    <w:rPr>
                      <w:rFonts w:hint="eastAsia"/>
                      <w:snapToGrid w:val="0"/>
                      <w:sz w:val="18"/>
                      <w:szCs w:val="18"/>
                    </w:rPr>
                    <w:t>一般排放口</w:t>
                  </w:r>
                </w:p>
              </w:tc>
            </w:tr>
          </w:tbl>
          <w:p w14:paraId="6991659C" w14:textId="77777777" w:rsidR="004A5539" w:rsidRPr="003455B9" w:rsidRDefault="004A5539">
            <w:pPr>
              <w:spacing w:line="360" w:lineRule="auto"/>
              <w:ind w:firstLineChars="200" w:firstLine="480"/>
              <w:rPr>
                <w:bCs/>
                <w:sz w:val="24"/>
              </w:rPr>
            </w:pPr>
            <w:r w:rsidRPr="003455B9">
              <w:rPr>
                <w:bCs/>
                <w:sz w:val="24"/>
              </w:rPr>
              <w:t>1.2</w:t>
            </w:r>
            <w:r w:rsidRPr="003455B9">
              <w:rPr>
                <w:bCs/>
                <w:sz w:val="24"/>
              </w:rPr>
              <w:t>废气污染设施可行性分析</w:t>
            </w:r>
          </w:p>
          <w:p w14:paraId="09F3F58E" w14:textId="77777777" w:rsidR="004A5539" w:rsidRPr="003455B9" w:rsidRDefault="004A5539">
            <w:pPr>
              <w:spacing w:line="360" w:lineRule="auto"/>
              <w:ind w:firstLineChars="200" w:firstLine="480"/>
              <w:rPr>
                <w:sz w:val="24"/>
              </w:rPr>
            </w:pPr>
            <w:r w:rsidRPr="003455B9">
              <w:rPr>
                <w:sz w:val="24"/>
              </w:rPr>
              <w:lastRenderedPageBreak/>
              <w:fldChar w:fldCharType="begin"/>
            </w:r>
            <w:r w:rsidRPr="003455B9">
              <w:rPr>
                <w:sz w:val="24"/>
              </w:rPr>
              <w:instrText xml:space="preserve"> </w:instrText>
            </w:r>
            <w:r w:rsidRPr="003455B9">
              <w:rPr>
                <w:rFonts w:hint="eastAsia"/>
                <w:sz w:val="24"/>
              </w:rPr>
              <w:instrText>= 1 \* GB3</w:instrText>
            </w:r>
            <w:r w:rsidRPr="003455B9">
              <w:rPr>
                <w:sz w:val="24"/>
              </w:rPr>
              <w:instrText xml:space="preserve"> </w:instrText>
            </w:r>
            <w:r w:rsidRPr="003455B9">
              <w:rPr>
                <w:sz w:val="24"/>
              </w:rPr>
              <w:fldChar w:fldCharType="separate"/>
            </w:r>
            <w:r w:rsidRPr="003455B9">
              <w:rPr>
                <w:rFonts w:hint="eastAsia"/>
                <w:sz w:val="24"/>
              </w:rPr>
              <w:t>①</w:t>
            </w:r>
            <w:r w:rsidRPr="003455B9">
              <w:rPr>
                <w:sz w:val="24"/>
              </w:rPr>
              <w:fldChar w:fldCharType="end"/>
            </w:r>
            <w:r w:rsidRPr="003455B9">
              <w:rPr>
                <w:rFonts w:hint="eastAsia"/>
                <w:sz w:val="24"/>
              </w:rPr>
              <w:t>废气达标排放分析</w:t>
            </w:r>
          </w:p>
          <w:p w14:paraId="6F2000EE" w14:textId="77777777" w:rsidR="00AD7585" w:rsidRPr="003455B9" w:rsidRDefault="0026535E" w:rsidP="0026535E">
            <w:pPr>
              <w:spacing w:line="360" w:lineRule="auto"/>
              <w:ind w:firstLineChars="200" w:firstLine="480"/>
              <w:rPr>
                <w:bCs/>
                <w:sz w:val="24"/>
              </w:rPr>
            </w:pPr>
            <w:r w:rsidRPr="003455B9">
              <w:rPr>
                <w:rFonts w:hint="eastAsia"/>
                <w:bCs/>
                <w:sz w:val="24"/>
              </w:rPr>
              <w:t>根据项目特点，</w:t>
            </w:r>
            <w:bookmarkStart w:id="217" w:name="OLE_LINK531"/>
            <w:bookmarkStart w:id="218" w:name="OLE_LINK532"/>
            <w:r w:rsidRPr="003455B9">
              <w:rPr>
                <w:rFonts w:hint="eastAsia"/>
                <w:bCs/>
                <w:sz w:val="24"/>
              </w:rPr>
              <w:t>本项目</w:t>
            </w:r>
            <w:r w:rsidR="00AD7585" w:rsidRPr="003455B9">
              <w:rPr>
                <w:rFonts w:hint="eastAsia"/>
                <w:bCs/>
                <w:sz w:val="24"/>
              </w:rPr>
              <w:t>纯化工序产生的废气采用密闭管道进行收集，产生的废气经收集后进入一套碱液喷淋装置进行处理，</w:t>
            </w:r>
            <w:r w:rsidR="00AD7585" w:rsidRPr="003455B9">
              <w:rPr>
                <w:rFonts w:hint="eastAsia"/>
                <w:sz w:val="24"/>
              </w:rPr>
              <w:t>最终通过一根</w:t>
            </w:r>
            <w:r w:rsidR="00AD7585" w:rsidRPr="003455B9">
              <w:rPr>
                <w:sz w:val="24"/>
              </w:rPr>
              <w:t>20</w:t>
            </w:r>
            <w:r w:rsidR="00AD7585" w:rsidRPr="003455B9">
              <w:rPr>
                <w:rFonts w:hint="eastAsia"/>
                <w:sz w:val="24"/>
              </w:rPr>
              <w:t>米高排气筒（</w:t>
            </w:r>
            <w:r w:rsidR="00AD7585" w:rsidRPr="003455B9">
              <w:rPr>
                <w:rFonts w:hint="eastAsia"/>
                <w:sz w:val="24"/>
              </w:rPr>
              <w:t>D</w:t>
            </w:r>
            <w:r w:rsidR="00AD7585" w:rsidRPr="003455B9">
              <w:rPr>
                <w:sz w:val="24"/>
              </w:rPr>
              <w:t>A002</w:t>
            </w:r>
            <w:r w:rsidR="00AD7585" w:rsidRPr="003455B9">
              <w:rPr>
                <w:rFonts w:hint="eastAsia"/>
                <w:sz w:val="24"/>
              </w:rPr>
              <w:t>）排放</w:t>
            </w:r>
            <w:bookmarkEnd w:id="217"/>
            <w:bookmarkEnd w:id="218"/>
            <w:r w:rsidR="00AD7585" w:rsidRPr="003455B9">
              <w:rPr>
                <w:rFonts w:hint="eastAsia"/>
                <w:sz w:val="24"/>
              </w:rPr>
              <w:t>，氟化物排放浓度为</w:t>
            </w:r>
            <w:r w:rsidR="004F27A7" w:rsidRPr="003455B9">
              <w:rPr>
                <w:sz w:val="24"/>
              </w:rPr>
              <w:t>0.7663</w:t>
            </w:r>
            <w:r w:rsidR="00AD2182" w:rsidRPr="003455B9">
              <w:rPr>
                <w:sz w:val="24"/>
              </w:rPr>
              <w:t>mg/m</w:t>
            </w:r>
            <w:r w:rsidR="00AD2182" w:rsidRPr="003455B9">
              <w:rPr>
                <w:sz w:val="24"/>
                <w:vertAlign w:val="superscript"/>
              </w:rPr>
              <w:t>3</w:t>
            </w:r>
            <w:r w:rsidR="00AD2182" w:rsidRPr="003455B9">
              <w:rPr>
                <w:rFonts w:hint="eastAsia"/>
                <w:sz w:val="24"/>
              </w:rPr>
              <w:t>，排放量为</w:t>
            </w:r>
            <w:r w:rsidR="00AD2182" w:rsidRPr="003455B9">
              <w:rPr>
                <w:sz w:val="24"/>
              </w:rPr>
              <w:t>0.0011</w:t>
            </w:r>
            <w:r w:rsidR="00AD2182" w:rsidRPr="003455B9">
              <w:rPr>
                <w:rFonts w:hint="eastAsia"/>
                <w:sz w:val="24"/>
              </w:rPr>
              <w:t>t/a</w:t>
            </w:r>
            <w:r w:rsidR="00AD2182" w:rsidRPr="003455B9">
              <w:rPr>
                <w:rFonts w:hint="eastAsia"/>
                <w:sz w:val="24"/>
              </w:rPr>
              <w:t>；未捕集的氟化物在车间无组织排放，排放量为</w:t>
            </w:r>
            <w:r w:rsidR="00AD2182" w:rsidRPr="003455B9">
              <w:rPr>
                <w:sz w:val="24"/>
              </w:rPr>
              <w:t>0.0006</w:t>
            </w:r>
            <w:r w:rsidR="00AD2182" w:rsidRPr="003455B9">
              <w:rPr>
                <w:rFonts w:hint="eastAsia"/>
                <w:sz w:val="24"/>
              </w:rPr>
              <w:t>t/a</w:t>
            </w:r>
            <w:r w:rsidR="00AD2182" w:rsidRPr="003455B9">
              <w:rPr>
                <w:rFonts w:hint="eastAsia"/>
                <w:sz w:val="24"/>
              </w:rPr>
              <w:t>。</w:t>
            </w:r>
          </w:p>
          <w:p w14:paraId="39D09B14" w14:textId="77777777" w:rsidR="004A5539" w:rsidRPr="003455B9" w:rsidRDefault="0026535E" w:rsidP="0026535E">
            <w:pPr>
              <w:spacing w:line="360" w:lineRule="auto"/>
              <w:ind w:firstLineChars="200" w:firstLine="480"/>
              <w:rPr>
                <w:sz w:val="24"/>
              </w:rPr>
            </w:pPr>
            <w:r w:rsidRPr="003455B9">
              <w:rPr>
                <w:rFonts w:hint="eastAsia"/>
                <w:sz w:val="24"/>
              </w:rPr>
              <w:t>综上所述，本项目废气经收集妥善处置后，</w:t>
            </w:r>
            <w:r w:rsidR="00AD2182" w:rsidRPr="003455B9">
              <w:rPr>
                <w:rFonts w:hint="eastAsia"/>
                <w:sz w:val="24"/>
              </w:rPr>
              <w:t>氟化物</w:t>
            </w:r>
            <w:r w:rsidRPr="003455B9">
              <w:rPr>
                <w:sz w:val="24"/>
              </w:rPr>
              <w:t>满足</w:t>
            </w:r>
            <w:r w:rsidR="00AD2182" w:rsidRPr="003455B9">
              <w:rPr>
                <w:rFonts w:hint="eastAsia"/>
                <w:sz w:val="24"/>
              </w:rPr>
              <w:t>《大气污染物综合排放标准》（</w:t>
            </w:r>
            <w:r w:rsidR="00AD2182" w:rsidRPr="003455B9">
              <w:rPr>
                <w:rFonts w:hint="eastAsia"/>
                <w:sz w:val="24"/>
              </w:rPr>
              <w:t>DB32/4041-2021</w:t>
            </w:r>
            <w:r w:rsidR="00AD2182" w:rsidRPr="003455B9">
              <w:rPr>
                <w:rFonts w:hint="eastAsia"/>
                <w:sz w:val="24"/>
              </w:rPr>
              <w:t>）中表</w:t>
            </w:r>
            <w:r w:rsidR="00AD2182" w:rsidRPr="003455B9">
              <w:rPr>
                <w:rFonts w:hint="eastAsia"/>
                <w:sz w:val="24"/>
              </w:rPr>
              <w:t>1</w:t>
            </w:r>
            <w:r w:rsidR="00AD2182" w:rsidRPr="003455B9">
              <w:rPr>
                <w:rFonts w:hint="eastAsia"/>
                <w:sz w:val="24"/>
              </w:rPr>
              <w:t>、表</w:t>
            </w:r>
            <w:r w:rsidR="00AD2182" w:rsidRPr="003455B9">
              <w:rPr>
                <w:rFonts w:hint="eastAsia"/>
                <w:sz w:val="24"/>
              </w:rPr>
              <w:t>3</w:t>
            </w:r>
            <w:r w:rsidR="00AD2182" w:rsidRPr="003455B9">
              <w:rPr>
                <w:rFonts w:hint="eastAsia"/>
                <w:sz w:val="24"/>
              </w:rPr>
              <w:t>标准</w:t>
            </w:r>
            <w:r w:rsidRPr="003455B9">
              <w:rPr>
                <w:rFonts w:hint="eastAsia"/>
                <w:sz w:val="24"/>
              </w:rPr>
              <w:t>。</w:t>
            </w:r>
          </w:p>
          <w:p w14:paraId="12DA2868" w14:textId="77777777" w:rsidR="004A5539" w:rsidRPr="003455B9" w:rsidRDefault="004A5539">
            <w:pPr>
              <w:spacing w:line="360" w:lineRule="auto"/>
              <w:ind w:firstLineChars="200" w:firstLine="420"/>
              <w:rPr>
                <w:sz w:val="24"/>
              </w:rPr>
            </w:pPr>
            <w:r w:rsidRPr="003455B9">
              <w:fldChar w:fldCharType="begin"/>
            </w:r>
            <w:r w:rsidRPr="003455B9">
              <w:instrText>= 2 \* GB3</w:instrText>
            </w:r>
            <w:r w:rsidRPr="003455B9">
              <w:fldChar w:fldCharType="separate"/>
            </w:r>
            <w:r w:rsidRPr="003455B9">
              <w:rPr>
                <w:rFonts w:ascii="宋体" w:hAnsi="宋体" w:cs="宋体" w:hint="eastAsia"/>
              </w:rPr>
              <w:t>②</w:t>
            </w:r>
            <w:r w:rsidRPr="003455B9">
              <w:fldChar w:fldCharType="end"/>
            </w:r>
            <w:r w:rsidRPr="003455B9">
              <w:rPr>
                <w:sz w:val="24"/>
              </w:rPr>
              <w:t>废气防治措施流程图</w:t>
            </w:r>
          </w:p>
          <w:p w14:paraId="564CE4F6" w14:textId="77777777" w:rsidR="004A5539" w:rsidRPr="003455B9" w:rsidRDefault="00BB0AA8" w:rsidP="0026535E">
            <w:pPr>
              <w:pStyle w:val="01"/>
              <w:spacing w:before="0" w:line="360" w:lineRule="auto"/>
              <w:ind w:firstLine="480"/>
              <w:jc w:val="both"/>
              <w:rPr>
                <w:rFonts w:ascii="Times New Roman" w:hAnsi="Times New Roman"/>
              </w:rPr>
            </w:pPr>
            <w:r w:rsidRPr="003455B9">
              <w:rPr>
                <w:rFonts w:hint="eastAsia"/>
              </w:rPr>
              <w:t>根据《废气处理工程技术手册》（王纯</w:t>
            </w:r>
            <w:r w:rsidRPr="003455B9">
              <w:rPr>
                <w:rFonts w:hint="eastAsia"/>
              </w:rPr>
              <w:t xml:space="preserve"> </w:t>
            </w:r>
            <w:r w:rsidRPr="003455B9">
              <w:rPr>
                <w:rFonts w:hint="eastAsia"/>
              </w:rPr>
              <w:t>张殿印主编），“含氟废气处理方法</w:t>
            </w:r>
            <w:r w:rsidRPr="003455B9">
              <w:rPr>
                <w:rFonts w:hint="eastAsia"/>
              </w:rPr>
              <w:t>-</w:t>
            </w:r>
            <w:r w:rsidRPr="003455B9">
              <w:rPr>
                <w:rFonts w:hint="eastAsia"/>
              </w:rPr>
              <w:t>吸收法（湿式）</w:t>
            </w:r>
            <w:r w:rsidRPr="003455B9">
              <w:rPr>
                <w:rFonts w:hint="eastAsia"/>
              </w:rPr>
              <w:t>-</w:t>
            </w:r>
            <w:r w:rsidRPr="003455B9">
              <w:rPr>
                <w:rFonts w:hint="eastAsia"/>
              </w:rPr>
              <w:t>用水、碱性溶液或某些盐类溶液吸收烟气中的氟化物”。</w:t>
            </w:r>
            <w:r w:rsidR="0026535E" w:rsidRPr="003455B9">
              <w:rPr>
                <w:rFonts w:ascii="Times New Roman" w:hAnsi="Times New Roman"/>
              </w:rPr>
              <w:t>本项目</w:t>
            </w:r>
            <w:r w:rsidR="0026535E" w:rsidRPr="003455B9">
              <w:rPr>
                <w:rFonts w:ascii="Times New Roman" w:hAnsi="Times New Roman" w:hint="eastAsia"/>
              </w:rPr>
              <w:t>采用的</w:t>
            </w:r>
            <w:r w:rsidR="0026535E" w:rsidRPr="003455B9">
              <w:rPr>
                <w:rFonts w:ascii="Times New Roman" w:hAnsi="Times New Roman"/>
              </w:rPr>
              <w:t>废气污染防治技术</w:t>
            </w:r>
            <w:r w:rsidR="0026535E" w:rsidRPr="003455B9">
              <w:rPr>
                <w:rFonts w:ascii="Times New Roman" w:hAnsi="Times New Roman" w:hint="eastAsia"/>
              </w:rPr>
              <w:t>“</w:t>
            </w:r>
            <w:r w:rsidR="002A0920" w:rsidRPr="003455B9">
              <w:rPr>
                <w:rFonts w:ascii="Times New Roman" w:hAnsi="Times New Roman" w:hint="eastAsia"/>
              </w:rPr>
              <w:t>碱液喷淋</w:t>
            </w:r>
            <w:r w:rsidR="0026535E" w:rsidRPr="003455B9">
              <w:rPr>
                <w:rFonts w:ascii="Times New Roman" w:hAnsi="Times New Roman" w:hint="eastAsia"/>
              </w:rPr>
              <w:t>装置”</w:t>
            </w:r>
            <w:r w:rsidR="0026535E" w:rsidRPr="003455B9">
              <w:rPr>
                <w:rFonts w:ascii="Times New Roman" w:hAnsi="Times New Roman"/>
              </w:rPr>
              <w:t>为可行技术。</w:t>
            </w:r>
            <w:r w:rsidR="004A5539" w:rsidRPr="003455B9">
              <w:rPr>
                <w:rFonts w:ascii="Times New Roman" w:hAnsi="Times New Roman"/>
              </w:rPr>
              <w:t>废气防治措施流程图如图</w:t>
            </w:r>
            <w:r w:rsidR="004A5539" w:rsidRPr="003455B9">
              <w:rPr>
                <w:rFonts w:ascii="Times New Roman" w:hAnsi="Times New Roman"/>
              </w:rPr>
              <w:t>4-</w:t>
            </w:r>
            <w:r w:rsidR="00932C1A" w:rsidRPr="003455B9">
              <w:rPr>
                <w:rFonts w:ascii="Times New Roman" w:hAnsi="Times New Roman"/>
              </w:rPr>
              <w:t>2</w:t>
            </w:r>
            <w:r w:rsidR="004A5539" w:rsidRPr="003455B9">
              <w:rPr>
                <w:rFonts w:ascii="Times New Roman" w:hAnsi="Times New Roman"/>
              </w:rPr>
              <w:t>。</w:t>
            </w:r>
          </w:p>
          <w:p w14:paraId="5EF8A0A2" w14:textId="77777777" w:rsidR="004A5539" w:rsidRPr="003455B9" w:rsidRDefault="00BB0AA8">
            <w:pPr>
              <w:pStyle w:val="01"/>
              <w:spacing w:before="0" w:line="500" w:lineRule="exact"/>
              <w:ind w:firstLine="480"/>
              <w:rPr>
                <w:rFonts w:ascii="Times New Roman" w:hAnsi="Times New Roman"/>
              </w:rPr>
            </w:pPr>
            <w:r w:rsidRPr="003455B9">
              <w:rPr>
                <w:noProof/>
              </w:rPr>
              <w:drawing>
                <wp:anchor distT="0" distB="0" distL="114300" distR="114300" simplePos="0" relativeHeight="251774464" behindDoc="0" locked="0" layoutInCell="1" allowOverlap="1" wp14:anchorId="649A4AB5" wp14:editId="0E30EB8E">
                  <wp:simplePos x="0" y="0"/>
                  <wp:positionH relativeFrom="column">
                    <wp:posOffset>181610</wp:posOffset>
                  </wp:positionH>
                  <wp:positionV relativeFrom="paragraph">
                    <wp:posOffset>8255</wp:posOffset>
                  </wp:positionV>
                  <wp:extent cx="4933950" cy="638175"/>
                  <wp:effectExtent l="0" t="0" r="0" b="9525"/>
                  <wp:wrapNone/>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33950" cy="638175"/>
                          </a:xfrm>
                          <a:prstGeom prst="rect">
                            <a:avLst/>
                          </a:prstGeom>
                        </pic:spPr>
                      </pic:pic>
                    </a:graphicData>
                  </a:graphic>
                  <wp14:sizeRelH relativeFrom="page">
                    <wp14:pctWidth>0</wp14:pctWidth>
                  </wp14:sizeRelH>
                  <wp14:sizeRelV relativeFrom="page">
                    <wp14:pctHeight>0</wp14:pctHeight>
                  </wp14:sizeRelV>
                </wp:anchor>
              </w:drawing>
            </w:r>
          </w:p>
          <w:p w14:paraId="03375CF1" w14:textId="77777777" w:rsidR="004A5539" w:rsidRPr="003455B9" w:rsidRDefault="004A5539">
            <w:pPr>
              <w:pStyle w:val="01"/>
              <w:spacing w:before="0" w:line="500" w:lineRule="exact"/>
              <w:ind w:firstLine="480"/>
              <w:rPr>
                <w:rFonts w:ascii="Times New Roman" w:hAnsi="Times New Roman"/>
              </w:rPr>
            </w:pPr>
          </w:p>
          <w:p w14:paraId="7DF54737" w14:textId="77777777" w:rsidR="00A5721B" w:rsidRPr="003455B9" w:rsidRDefault="00A5721B">
            <w:pPr>
              <w:pStyle w:val="01"/>
              <w:spacing w:before="0" w:line="360" w:lineRule="auto"/>
              <w:ind w:firstLine="482"/>
              <w:jc w:val="center"/>
              <w:rPr>
                <w:rFonts w:ascii="Times New Roman" w:hAnsi="Times New Roman"/>
                <w:b/>
              </w:rPr>
            </w:pPr>
          </w:p>
          <w:p w14:paraId="45B9F5A1" w14:textId="48ADAE91" w:rsidR="004A5539" w:rsidRPr="003455B9" w:rsidRDefault="004A5539">
            <w:pPr>
              <w:pStyle w:val="01"/>
              <w:spacing w:before="0" w:line="360" w:lineRule="auto"/>
              <w:ind w:firstLine="482"/>
              <w:jc w:val="center"/>
              <w:rPr>
                <w:rFonts w:ascii="Times New Roman" w:hAnsi="Times New Roman"/>
              </w:rPr>
            </w:pPr>
            <w:r w:rsidRPr="003455B9">
              <w:rPr>
                <w:rFonts w:ascii="Times New Roman" w:hAnsi="Times New Roman"/>
                <w:b/>
              </w:rPr>
              <w:t>图</w:t>
            </w:r>
            <w:r w:rsidRPr="003455B9">
              <w:rPr>
                <w:rFonts w:ascii="Times New Roman" w:hAnsi="Times New Roman"/>
                <w:b/>
              </w:rPr>
              <w:t>4-</w:t>
            </w:r>
            <w:r w:rsidR="00093003" w:rsidRPr="003455B9">
              <w:rPr>
                <w:rFonts w:ascii="Times New Roman" w:hAnsi="Times New Roman"/>
                <w:b/>
              </w:rPr>
              <w:t>1</w:t>
            </w:r>
            <w:r w:rsidRPr="003455B9">
              <w:rPr>
                <w:rFonts w:ascii="Times New Roman" w:hAnsi="Times New Roman"/>
                <w:b/>
              </w:rPr>
              <w:t xml:space="preserve">   </w:t>
            </w:r>
            <w:r w:rsidRPr="003455B9">
              <w:rPr>
                <w:rFonts w:ascii="Times New Roman" w:hAnsi="Times New Roman"/>
                <w:b/>
              </w:rPr>
              <w:t>废气处理工艺流程图</w:t>
            </w:r>
          </w:p>
          <w:p w14:paraId="0A10FA95" w14:textId="77777777" w:rsidR="004A5539" w:rsidRPr="003455B9" w:rsidRDefault="004A5539">
            <w:pPr>
              <w:pStyle w:val="01"/>
              <w:spacing w:before="0" w:line="360" w:lineRule="auto"/>
              <w:ind w:firstLine="480"/>
              <w:rPr>
                <w:rFonts w:ascii="Times New Roman" w:hAnsi="Times New Roman"/>
                <w:kern w:val="2"/>
              </w:rPr>
            </w:pPr>
            <w:r w:rsidRPr="003455B9">
              <w:rPr>
                <w:rFonts w:ascii="Times New Roman" w:hAnsi="Times New Roman"/>
                <w:kern w:val="2"/>
              </w:rPr>
              <w:fldChar w:fldCharType="begin"/>
            </w:r>
            <w:r w:rsidRPr="003455B9">
              <w:rPr>
                <w:rFonts w:ascii="Times New Roman" w:hAnsi="Times New Roman"/>
                <w:kern w:val="2"/>
              </w:rPr>
              <w:instrText xml:space="preserve"> </w:instrText>
            </w:r>
            <w:r w:rsidRPr="003455B9">
              <w:rPr>
                <w:rFonts w:ascii="Times New Roman" w:hAnsi="Times New Roman" w:hint="eastAsia"/>
                <w:kern w:val="2"/>
              </w:rPr>
              <w:instrText>= 3 \* GB3</w:instrText>
            </w:r>
            <w:r w:rsidRPr="003455B9">
              <w:rPr>
                <w:rFonts w:ascii="Times New Roman" w:hAnsi="Times New Roman"/>
                <w:kern w:val="2"/>
              </w:rPr>
              <w:instrText xml:space="preserve"> </w:instrText>
            </w:r>
            <w:r w:rsidRPr="003455B9">
              <w:rPr>
                <w:rFonts w:ascii="Times New Roman" w:hAnsi="Times New Roman"/>
                <w:kern w:val="2"/>
              </w:rPr>
              <w:fldChar w:fldCharType="separate"/>
            </w:r>
            <w:r w:rsidRPr="003455B9">
              <w:rPr>
                <w:rFonts w:ascii="Times New Roman" w:hAnsi="Times New Roman" w:hint="eastAsia"/>
                <w:kern w:val="2"/>
              </w:rPr>
              <w:t>③</w:t>
            </w:r>
            <w:r w:rsidRPr="003455B9">
              <w:rPr>
                <w:rFonts w:ascii="Times New Roman" w:hAnsi="Times New Roman"/>
                <w:kern w:val="2"/>
              </w:rPr>
              <w:fldChar w:fldCharType="end"/>
            </w:r>
            <w:r w:rsidRPr="003455B9">
              <w:rPr>
                <w:rFonts w:ascii="Times New Roman" w:hAnsi="Times New Roman"/>
                <w:kern w:val="2"/>
              </w:rPr>
              <w:t>工作原理</w:t>
            </w:r>
          </w:p>
          <w:p w14:paraId="19527787" w14:textId="77777777" w:rsidR="00EE561F" w:rsidRPr="003455B9" w:rsidRDefault="002A0920" w:rsidP="00EE561F">
            <w:pPr>
              <w:spacing w:line="336" w:lineRule="auto"/>
              <w:ind w:firstLineChars="200" w:firstLine="480"/>
              <w:rPr>
                <w:sz w:val="24"/>
              </w:rPr>
            </w:pPr>
            <w:r w:rsidRPr="003455B9">
              <w:rPr>
                <w:sz w:val="24"/>
              </w:rPr>
              <w:t>本项目使用</w:t>
            </w:r>
            <w:r w:rsidR="007E7F74" w:rsidRPr="003455B9">
              <w:rPr>
                <w:rFonts w:hint="eastAsia"/>
                <w:sz w:val="24"/>
              </w:rPr>
              <w:t>碱液喷淋装置</w:t>
            </w:r>
            <w:r w:rsidRPr="003455B9">
              <w:rPr>
                <w:sz w:val="24"/>
              </w:rPr>
              <w:t>对</w:t>
            </w:r>
            <w:r w:rsidR="007E7F74" w:rsidRPr="003455B9">
              <w:rPr>
                <w:rFonts w:hint="eastAsia"/>
                <w:sz w:val="24"/>
              </w:rPr>
              <w:t>氟化物</w:t>
            </w:r>
            <w:r w:rsidRPr="003455B9">
              <w:rPr>
                <w:sz w:val="24"/>
              </w:rPr>
              <w:t>废气进行多级喷淋洗涤，喷淋液的补充通过自动取样的</w:t>
            </w:r>
            <w:r w:rsidRPr="003455B9">
              <w:rPr>
                <w:sz w:val="24"/>
              </w:rPr>
              <w:t>pH</w:t>
            </w:r>
            <w:r w:rsidRPr="003455B9">
              <w:rPr>
                <w:sz w:val="24"/>
              </w:rPr>
              <w:t>计和自动加药泵完成，可有效去除</w:t>
            </w:r>
            <w:r w:rsidR="007E7F74" w:rsidRPr="003455B9">
              <w:rPr>
                <w:rFonts w:hint="eastAsia"/>
                <w:sz w:val="24"/>
              </w:rPr>
              <w:t>氟化物</w:t>
            </w:r>
            <w:r w:rsidRPr="003455B9">
              <w:rPr>
                <w:sz w:val="24"/>
              </w:rPr>
              <w:t>，技术可行，</w:t>
            </w:r>
            <w:r w:rsidR="00BB0AA8" w:rsidRPr="003455B9">
              <w:rPr>
                <w:rFonts w:hint="eastAsia"/>
                <w:sz w:val="24"/>
              </w:rPr>
              <w:t>根据《废气处理工程技术手册》（王纯</w:t>
            </w:r>
            <w:r w:rsidR="00BB0AA8" w:rsidRPr="003455B9">
              <w:rPr>
                <w:rFonts w:hint="eastAsia"/>
                <w:sz w:val="24"/>
              </w:rPr>
              <w:t xml:space="preserve"> </w:t>
            </w:r>
            <w:r w:rsidR="00BB0AA8" w:rsidRPr="003455B9">
              <w:rPr>
                <w:rFonts w:hint="eastAsia"/>
                <w:sz w:val="24"/>
              </w:rPr>
              <w:t>张殿印主编）</w:t>
            </w:r>
            <w:r w:rsidR="0075150D" w:rsidRPr="003455B9">
              <w:rPr>
                <w:rFonts w:hint="eastAsia"/>
                <w:sz w:val="24"/>
              </w:rPr>
              <w:t>，碱液喷淋塔对含氟废气的净化效率在</w:t>
            </w:r>
            <w:r w:rsidR="0075150D" w:rsidRPr="003455B9">
              <w:rPr>
                <w:rFonts w:hint="eastAsia"/>
                <w:sz w:val="24"/>
              </w:rPr>
              <w:t>9</w:t>
            </w:r>
            <w:r w:rsidR="0075150D" w:rsidRPr="003455B9">
              <w:rPr>
                <w:sz w:val="24"/>
              </w:rPr>
              <w:t>0-95%</w:t>
            </w:r>
            <w:r w:rsidR="0075150D" w:rsidRPr="003455B9">
              <w:rPr>
                <w:rFonts w:hint="eastAsia"/>
                <w:sz w:val="24"/>
              </w:rPr>
              <w:t>之间，本报告取</w:t>
            </w:r>
            <w:r w:rsidR="0075150D" w:rsidRPr="003455B9">
              <w:rPr>
                <w:rFonts w:hint="eastAsia"/>
                <w:sz w:val="24"/>
              </w:rPr>
              <w:t>9</w:t>
            </w:r>
            <w:r w:rsidR="0075150D" w:rsidRPr="003455B9">
              <w:rPr>
                <w:sz w:val="24"/>
              </w:rPr>
              <w:t>0%</w:t>
            </w:r>
            <w:r w:rsidR="0075150D" w:rsidRPr="003455B9">
              <w:rPr>
                <w:rFonts w:hint="eastAsia"/>
                <w:sz w:val="24"/>
              </w:rPr>
              <w:t>。</w:t>
            </w:r>
          </w:p>
          <w:p w14:paraId="70E79122" w14:textId="765E438D" w:rsidR="004A5539" w:rsidRPr="003455B9" w:rsidRDefault="004A5539" w:rsidP="00EE561F">
            <w:pPr>
              <w:spacing w:line="336" w:lineRule="auto"/>
              <w:ind w:firstLineChars="200" w:firstLine="480"/>
              <w:rPr>
                <w:sz w:val="24"/>
                <w:szCs w:val="20"/>
              </w:rPr>
            </w:pPr>
            <w:r w:rsidRPr="003455B9">
              <w:rPr>
                <w:sz w:val="24"/>
              </w:rPr>
              <w:fldChar w:fldCharType="begin"/>
            </w:r>
            <w:r w:rsidRPr="003455B9">
              <w:rPr>
                <w:sz w:val="24"/>
              </w:rPr>
              <w:instrText xml:space="preserve"> </w:instrText>
            </w:r>
            <w:r w:rsidRPr="003455B9">
              <w:rPr>
                <w:rFonts w:hint="eastAsia"/>
                <w:sz w:val="24"/>
              </w:rPr>
              <w:instrText>= 4 \* GB3</w:instrText>
            </w:r>
            <w:r w:rsidRPr="003455B9">
              <w:rPr>
                <w:sz w:val="24"/>
              </w:rPr>
              <w:instrText xml:space="preserve"> </w:instrText>
            </w:r>
            <w:r w:rsidRPr="003455B9">
              <w:rPr>
                <w:sz w:val="24"/>
              </w:rPr>
              <w:fldChar w:fldCharType="separate"/>
            </w:r>
            <w:r w:rsidRPr="003455B9">
              <w:rPr>
                <w:rFonts w:hint="eastAsia"/>
                <w:sz w:val="24"/>
              </w:rPr>
              <w:t>④</w:t>
            </w:r>
            <w:r w:rsidRPr="003455B9">
              <w:rPr>
                <w:sz w:val="24"/>
              </w:rPr>
              <w:fldChar w:fldCharType="end"/>
            </w:r>
            <w:r w:rsidRPr="003455B9">
              <w:rPr>
                <w:sz w:val="24"/>
              </w:rPr>
              <w:t>废气捕集率论证</w:t>
            </w:r>
          </w:p>
          <w:p w14:paraId="4245E4A6" w14:textId="77777777" w:rsidR="00CD4BA2" w:rsidRPr="003455B9" w:rsidRDefault="00CD4BA2" w:rsidP="00CD4BA2">
            <w:pPr>
              <w:snapToGrid w:val="0"/>
              <w:spacing w:line="360" w:lineRule="auto"/>
              <w:ind w:firstLineChars="200" w:firstLine="480"/>
              <w:rPr>
                <w:sz w:val="24"/>
              </w:rPr>
            </w:pPr>
            <w:r w:rsidRPr="003455B9">
              <w:rPr>
                <w:rFonts w:hint="eastAsia"/>
                <w:sz w:val="24"/>
              </w:rPr>
              <w:t>根据</w:t>
            </w:r>
            <w:bookmarkStart w:id="219" w:name="OLE_LINK171"/>
            <w:bookmarkStart w:id="220" w:name="OLE_LINK172"/>
            <w:r w:rsidRPr="003455B9">
              <w:rPr>
                <w:rFonts w:hint="eastAsia"/>
                <w:sz w:val="24"/>
              </w:rPr>
              <w:t>《</w:t>
            </w:r>
            <w:bookmarkStart w:id="221" w:name="OLE_LINK326"/>
            <w:bookmarkStart w:id="222" w:name="OLE_LINK327"/>
            <w:r w:rsidRPr="003455B9">
              <w:rPr>
                <w:rFonts w:hint="eastAsia"/>
                <w:sz w:val="24"/>
              </w:rPr>
              <w:t>浙江省重点行业</w:t>
            </w:r>
            <w:r w:rsidRPr="003455B9">
              <w:rPr>
                <w:rFonts w:hint="eastAsia"/>
                <w:sz w:val="24"/>
              </w:rPr>
              <w:t>V</w:t>
            </w:r>
            <w:r w:rsidRPr="003455B9">
              <w:rPr>
                <w:sz w:val="24"/>
              </w:rPr>
              <w:t>OC</w:t>
            </w:r>
            <w:r w:rsidRPr="003455B9">
              <w:rPr>
                <w:rFonts w:hint="eastAsia"/>
                <w:sz w:val="24"/>
              </w:rPr>
              <w:t>s</w:t>
            </w:r>
            <w:r w:rsidRPr="003455B9">
              <w:rPr>
                <w:rFonts w:hint="eastAsia"/>
                <w:sz w:val="24"/>
              </w:rPr>
              <w:t>污染排放源排放量计算方法</w:t>
            </w:r>
            <w:bookmarkEnd w:id="221"/>
            <w:bookmarkEnd w:id="222"/>
            <w:r w:rsidRPr="003455B9">
              <w:rPr>
                <w:rFonts w:hint="eastAsia"/>
                <w:sz w:val="24"/>
              </w:rPr>
              <w:t>》，</w:t>
            </w:r>
            <w:bookmarkEnd w:id="219"/>
            <w:bookmarkEnd w:id="220"/>
            <w:r w:rsidRPr="003455B9">
              <w:rPr>
                <w:rFonts w:hint="eastAsia"/>
                <w:sz w:val="24"/>
              </w:rPr>
              <w:t>“表</w:t>
            </w:r>
            <w:r w:rsidRPr="003455B9">
              <w:rPr>
                <w:rFonts w:hint="eastAsia"/>
                <w:sz w:val="24"/>
              </w:rPr>
              <w:t>1</w:t>
            </w:r>
            <w:r w:rsidRPr="003455B9">
              <w:rPr>
                <w:sz w:val="24"/>
              </w:rPr>
              <w:t>-1 VOC</w:t>
            </w:r>
            <w:r w:rsidRPr="003455B9">
              <w:rPr>
                <w:rFonts w:hint="eastAsia"/>
                <w:sz w:val="24"/>
              </w:rPr>
              <w:t>认定收集效率表”，“设备废气排口直连，收集效率为</w:t>
            </w:r>
            <w:r w:rsidRPr="003455B9">
              <w:rPr>
                <w:sz w:val="24"/>
              </w:rPr>
              <w:t>80%~95%</w:t>
            </w:r>
            <w:r w:rsidRPr="003455B9">
              <w:rPr>
                <w:rFonts w:hint="eastAsia"/>
                <w:sz w:val="24"/>
              </w:rPr>
              <w:t>”，本项目</w:t>
            </w:r>
            <w:r w:rsidR="002F4E08" w:rsidRPr="003455B9">
              <w:rPr>
                <w:rFonts w:hint="eastAsia"/>
                <w:sz w:val="24"/>
              </w:rPr>
              <w:t>管道</w:t>
            </w:r>
            <w:r w:rsidRPr="003455B9">
              <w:rPr>
                <w:rFonts w:hint="eastAsia"/>
                <w:sz w:val="24"/>
              </w:rPr>
              <w:t>密闭收集捕集效率取</w:t>
            </w:r>
            <w:r w:rsidRPr="003455B9">
              <w:rPr>
                <w:rFonts w:hint="eastAsia"/>
                <w:sz w:val="24"/>
              </w:rPr>
              <w:t>9</w:t>
            </w:r>
            <w:r w:rsidRPr="003455B9">
              <w:rPr>
                <w:sz w:val="24"/>
              </w:rPr>
              <w:t>5%</w:t>
            </w:r>
            <w:r w:rsidRPr="003455B9">
              <w:rPr>
                <w:rFonts w:hint="eastAsia"/>
                <w:sz w:val="24"/>
              </w:rPr>
              <w:t>。</w:t>
            </w:r>
          </w:p>
          <w:p w14:paraId="0E619A23" w14:textId="77777777" w:rsidR="004A5539" w:rsidRPr="003455B9" w:rsidRDefault="004A5539">
            <w:pPr>
              <w:adjustRightInd w:val="0"/>
              <w:snapToGrid w:val="0"/>
              <w:spacing w:line="360" w:lineRule="auto"/>
              <w:ind w:firstLineChars="200" w:firstLine="480"/>
              <w:rPr>
                <w:sz w:val="24"/>
              </w:rPr>
            </w:pPr>
            <w:r w:rsidRPr="003455B9">
              <w:rPr>
                <w:sz w:val="24"/>
              </w:rPr>
              <w:fldChar w:fldCharType="begin"/>
            </w:r>
            <w:r w:rsidRPr="003455B9">
              <w:rPr>
                <w:sz w:val="24"/>
              </w:rPr>
              <w:instrText xml:space="preserve"> </w:instrText>
            </w:r>
            <w:r w:rsidRPr="003455B9">
              <w:rPr>
                <w:rFonts w:hint="eastAsia"/>
                <w:sz w:val="24"/>
              </w:rPr>
              <w:instrText>= 5 \* GB3</w:instrText>
            </w:r>
            <w:r w:rsidRPr="003455B9">
              <w:rPr>
                <w:sz w:val="24"/>
              </w:rPr>
              <w:instrText xml:space="preserve"> </w:instrText>
            </w:r>
            <w:r w:rsidRPr="003455B9">
              <w:rPr>
                <w:sz w:val="24"/>
              </w:rPr>
              <w:fldChar w:fldCharType="separate"/>
            </w:r>
            <w:r w:rsidRPr="003455B9">
              <w:rPr>
                <w:rFonts w:hint="eastAsia"/>
                <w:sz w:val="24"/>
              </w:rPr>
              <w:t>⑤</w:t>
            </w:r>
            <w:r w:rsidRPr="003455B9">
              <w:rPr>
                <w:sz w:val="24"/>
              </w:rPr>
              <w:fldChar w:fldCharType="end"/>
            </w:r>
            <w:r w:rsidRPr="003455B9">
              <w:rPr>
                <w:sz w:val="24"/>
              </w:rPr>
              <w:t>经济可行性分析</w:t>
            </w:r>
          </w:p>
          <w:p w14:paraId="5162DE6C" w14:textId="77777777" w:rsidR="004A5539" w:rsidRPr="003455B9" w:rsidRDefault="004A5539">
            <w:pPr>
              <w:adjustRightInd w:val="0"/>
              <w:snapToGrid w:val="0"/>
              <w:spacing w:line="360" w:lineRule="auto"/>
              <w:ind w:firstLineChars="200" w:firstLine="480"/>
              <w:rPr>
                <w:sz w:val="24"/>
              </w:rPr>
            </w:pPr>
            <w:r w:rsidRPr="003455B9">
              <w:rPr>
                <w:rFonts w:hint="eastAsia"/>
                <w:sz w:val="24"/>
              </w:rPr>
              <w:t>项目废气处理措施所采用</w:t>
            </w:r>
            <w:r w:rsidR="007E7F74" w:rsidRPr="003455B9">
              <w:rPr>
                <w:rFonts w:hint="eastAsia"/>
                <w:sz w:val="24"/>
              </w:rPr>
              <w:t>碱液喷淋</w:t>
            </w:r>
            <w:r w:rsidRPr="003455B9">
              <w:rPr>
                <w:rFonts w:hint="eastAsia"/>
                <w:sz w:val="24"/>
              </w:rPr>
              <w:t>装置为简单技术，企业需加强对环保设施的维护，以确保废气捕集率，最大程度减少废气排放量。项目废气收集及排放</w:t>
            </w:r>
            <w:r w:rsidRPr="003455B9">
              <w:rPr>
                <w:rFonts w:hint="eastAsia"/>
                <w:sz w:val="24"/>
              </w:rPr>
              <w:lastRenderedPageBreak/>
              <w:t>装置工程投资预算在</w:t>
            </w:r>
            <w:r w:rsidRPr="003455B9">
              <w:rPr>
                <w:sz w:val="24"/>
              </w:rPr>
              <w:t>1</w:t>
            </w:r>
            <w:r w:rsidR="007E7F74" w:rsidRPr="003455B9">
              <w:rPr>
                <w:sz w:val="24"/>
              </w:rPr>
              <w:t>0</w:t>
            </w:r>
            <w:r w:rsidRPr="003455B9">
              <w:rPr>
                <w:rFonts w:hint="eastAsia"/>
                <w:sz w:val="24"/>
              </w:rPr>
              <w:t>万元左右，在企业可接受范围内。</w:t>
            </w:r>
          </w:p>
          <w:p w14:paraId="0C1A5524" w14:textId="77777777" w:rsidR="005768FF" w:rsidRPr="003455B9" w:rsidRDefault="004A5539">
            <w:pPr>
              <w:adjustRightInd w:val="0"/>
              <w:snapToGrid w:val="0"/>
              <w:spacing w:line="360" w:lineRule="auto"/>
              <w:ind w:firstLineChars="200" w:firstLine="480"/>
              <w:rPr>
                <w:sz w:val="24"/>
              </w:rPr>
            </w:pPr>
            <w:r w:rsidRPr="003455B9">
              <w:rPr>
                <w:rFonts w:hint="eastAsia"/>
                <w:sz w:val="24"/>
              </w:rPr>
              <w:t>1</w:t>
            </w:r>
            <w:r w:rsidRPr="003455B9">
              <w:rPr>
                <w:sz w:val="24"/>
              </w:rPr>
              <w:t>.3</w:t>
            </w:r>
            <w:r w:rsidR="005768FF" w:rsidRPr="003455B9">
              <w:rPr>
                <w:rFonts w:hint="eastAsia"/>
                <w:bCs/>
                <w:sz w:val="24"/>
              </w:rPr>
              <w:t>卫生</w:t>
            </w:r>
            <w:r w:rsidR="005768FF" w:rsidRPr="003455B9">
              <w:rPr>
                <w:bCs/>
                <w:sz w:val="24"/>
              </w:rPr>
              <w:t>防护距离计算</w:t>
            </w:r>
          </w:p>
          <w:p w14:paraId="69410158" w14:textId="77777777" w:rsidR="005768FF" w:rsidRPr="003455B9" w:rsidRDefault="005768FF" w:rsidP="005768FF">
            <w:pPr>
              <w:adjustRightInd w:val="0"/>
              <w:snapToGrid w:val="0"/>
              <w:spacing w:line="360" w:lineRule="auto"/>
              <w:ind w:firstLineChars="200" w:firstLine="480"/>
              <w:rPr>
                <w:sz w:val="24"/>
              </w:rPr>
            </w:pPr>
            <w:r w:rsidRPr="003455B9">
              <w:rPr>
                <w:sz w:val="24"/>
              </w:rPr>
              <w:t>根据《大气有害物质无组织排放卫生防护距离推导技术导则》（</w:t>
            </w:r>
            <w:r w:rsidRPr="003455B9">
              <w:rPr>
                <w:sz w:val="24"/>
              </w:rPr>
              <w:t>GB/T 39499-2020</w:t>
            </w:r>
            <w:r w:rsidRPr="003455B9">
              <w:rPr>
                <w:sz w:val="24"/>
              </w:rPr>
              <w:t>）规范要求，为了防控通过无组织排放的大气污染物的健康危害，产生大气有害物质的生产单元（生产车间或作业场所）的边界至敏感区边界的最小距离。计算公式如下：</w:t>
            </w:r>
          </w:p>
          <w:p w14:paraId="7DDD80CE" w14:textId="77777777" w:rsidR="005768FF" w:rsidRPr="003455B9" w:rsidRDefault="005768FF" w:rsidP="005768FF">
            <w:pPr>
              <w:adjustRightInd w:val="0"/>
              <w:snapToGrid w:val="0"/>
              <w:spacing w:line="360" w:lineRule="auto"/>
              <w:ind w:firstLineChars="200" w:firstLine="480"/>
              <w:jc w:val="center"/>
              <w:rPr>
                <w:sz w:val="24"/>
              </w:rPr>
            </w:pPr>
            <w:r w:rsidRPr="003455B9">
              <w:rPr>
                <w:position w:val="-30"/>
                <w:sz w:val="24"/>
              </w:rPr>
              <w:object w:dxaOrig="2818" w:dyaOrig="699" w14:anchorId="05C96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i1025" type="#_x0000_t75" style="width:156.5pt;height:31.55pt;mso-position-horizontal-relative:page;mso-position-vertical-relative:page" o:ole="">
                  <v:imagedata r:id="rId16" o:title=""/>
                </v:shape>
                <o:OLEObject Type="Embed" ProgID="Equation.3" ShapeID="Object 4" DrawAspect="Content" ObjectID="_1841899792" r:id="rId17"/>
              </w:object>
            </w:r>
          </w:p>
          <w:p w14:paraId="35A357FF" w14:textId="77777777" w:rsidR="005768FF" w:rsidRPr="003455B9" w:rsidRDefault="005768FF" w:rsidP="005768FF">
            <w:pPr>
              <w:adjustRightInd w:val="0"/>
              <w:snapToGrid w:val="0"/>
              <w:spacing w:line="360" w:lineRule="auto"/>
              <w:ind w:firstLineChars="200" w:firstLine="480"/>
              <w:rPr>
                <w:sz w:val="24"/>
              </w:rPr>
            </w:pPr>
            <w:r w:rsidRPr="003455B9">
              <w:rPr>
                <w:sz w:val="24"/>
              </w:rPr>
              <w:t>式中：</w:t>
            </w:r>
            <w:r w:rsidRPr="003455B9">
              <w:rPr>
                <w:sz w:val="24"/>
              </w:rPr>
              <w:t xml:space="preserve"> </w:t>
            </w:r>
            <w:r w:rsidRPr="003455B9">
              <w:rPr>
                <w:position w:val="-12"/>
                <w:szCs w:val="21"/>
              </w:rPr>
              <w:object w:dxaOrig="320" w:dyaOrig="384" w14:anchorId="1B4E49EE">
                <v:shape id="Picture 28" o:spid="_x0000_i1026" type="#_x0000_t75" style="width:14.9pt;height:18.45pt;mso-position-horizontal-relative:page;mso-position-vertical-relative:page" o:ole="">
                  <v:imagedata r:id="rId18" o:title=""/>
                </v:shape>
                <o:OLEObject Type="Embed" ProgID="Equation.3" ShapeID="Picture 28" DrawAspect="Content" ObjectID="_1841899793" r:id="rId19"/>
              </w:object>
            </w:r>
            <w:r w:rsidRPr="003455B9">
              <w:rPr>
                <w:sz w:val="24"/>
              </w:rPr>
              <w:t>------</w:t>
            </w:r>
            <w:r w:rsidRPr="003455B9">
              <w:rPr>
                <w:sz w:val="24"/>
              </w:rPr>
              <w:t>大气有害物质的无组织排放量，单位为千克每小时（</w:t>
            </w:r>
            <w:r w:rsidRPr="003455B9">
              <w:rPr>
                <w:sz w:val="24"/>
              </w:rPr>
              <w:t>kg/h</w:t>
            </w:r>
            <w:r w:rsidRPr="003455B9">
              <w:rPr>
                <w:sz w:val="24"/>
              </w:rPr>
              <w:t>）；</w:t>
            </w:r>
          </w:p>
          <w:p w14:paraId="5673A089" w14:textId="77777777" w:rsidR="005768FF" w:rsidRPr="003455B9" w:rsidRDefault="005768FF" w:rsidP="005768FF">
            <w:pPr>
              <w:adjustRightInd w:val="0"/>
              <w:snapToGrid w:val="0"/>
              <w:spacing w:line="360" w:lineRule="auto"/>
              <w:ind w:firstLineChars="200" w:firstLine="420"/>
              <w:rPr>
                <w:sz w:val="24"/>
              </w:rPr>
            </w:pPr>
            <w:r w:rsidRPr="003455B9">
              <w:rPr>
                <w:position w:val="-12"/>
                <w:szCs w:val="21"/>
              </w:rPr>
              <w:object w:dxaOrig="362" w:dyaOrig="384" w14:anchorId="257700C3">
                <v:shape id="Picture 29" o:spid="_x0000_i1027" type="#_x0000_t75" style="width:17.85pt;height:18.45pt;mso-position-horizontal-relative:page;mso-position-vertical-relative:page" o:ole="">
                  <v:imagedata r:id="rId20" o:title=""/>
                </v:shape>
                <o:OLEObject Type="Embed" ProgID="Equation.3" ShapeID="Picture 29" DrawAspect="Content" ObjectID="_1841899794" r:id="rId21"/>
              </w:object>
            </w:r>
            <w:r w:rsidRPr="003455B9">
              <w:rPr>
                <w:sz w:val="24"/>
              </w:rPr>
              <w:t xml:space="preserve"> -------</w:t>
            </w:r>
            <w:r w:rsidRPr="003455B9">
              <w:rPr>
                <w:sz w:val="24"/>
              </w:rPr>
              <w:t>大气有害物质环境空气质量的标准限值，单位为毫克每立方（</w:t>
            </w:r>
            <w:r w:rsidRPr="003455B9">
              <w:rPr>
                <w:sz w:val="24"/>
              </w:rPr>
              <w:t>mg/m</w:t>
            </w:r>
            <w:r w:rsidRPr="003455B9">
              <w:rPr>
                <w:sz w:val="24"/>
                <w:vertAlign w:val="superscript"/>
              </w:rPr>
              <w:t>3</w:t>
            </w:r>
            <w:r w:rsidRPr="003455B9">
              <w:rPr>
                <w:sz w:val="24"/>
              </w:rPr>
              <w:t>）；</w:t>
            </w:r>
            <w:r w:rsidRPr="003455B9">
              <w:rPr>
                <w:sz w:val="24"/>
              </w:rPr>
              <w:t xml:space="preserve">      </w:t>
            </w:r>
          </w:p>
          <w:p w14:paraId="2CE28BE0" w14:textId="77777777" w:rsidR="005768FF" w:rsidRPr="003455B9" w:rsidRDefault="005768FF" w:rsidP="005768FF">
            <w:pPr>
              <w:adjustRightInd w:val="0"/>
              <w:snapToGrid w:val="0"/>
              <w:spacing w:line="360" w:lineRule="auto"/>
              <w:ind w:firstLineChars="200" w:firstLine="480"/>
              <w:rPr>
                <w:sz w:val="24"/>
              </w:rPr>
            </w:pPr>
            <w:r w:rsidRPr="003455B9">
              <w:rPr>
                <w:sz w:val="24"/>
              </w:rPr>
              <w:t>L -------</w:t>
            </w:r>
            <w:r w:rsidRPr="003455B9">
              <w:rPr>
                <w:sz w:val="24"/>
              </w:rPr>
              <w:t>大气有害物质卫生防护距离初值，单位为米（</w:t>
            </w:r>
            <w:r w:rsidRPr="003455B9">
              <w:rPr>
                <w:sz w:val="24"/>
              </w:rPr>
              <w:t>m</w:t>
            </w:r>
            <w:r w:rsidRPr="003455B9">
              <w:rPr>
                <w:sz w:val="24"/>
              </w:rPr>
              <w:t>）；</w:t>
            </w:r>
          </w:p>
          <w:p w14:paraId="0A1CDDA1" w14:textId="77777777" w:rsidR="005768FF" w:rsidRPr="003455B9" w:rsidRDefault="005768FF" w:rsidP="005768FF">
            <w:pPr>
              <w:adjustRightInd w:val="0"/>
              <w:snapToGrid w:val="0"/>
              <w:spacing w:line="360" w:lineRule="auto"/>
              <w:ind w:firstLineChars="200" w:firstLine="480"/>
              <w:rPr>
                <w:sz w:val="24"/>
              </w:rPr>
            </w:pPr>
            <w:r w:rsidRPr="003455B9">
              <w:rPr>
                <w:sz w:val="24"/>
              </w:rPr>
              <w:t xml:space="preserve"> r ------- </w:t>
            </w:r>
            <w:r w:rsidRPr="003455B9">
              <w:rPr>
                <w:sz w:val="24"/>
              </w:rPr>
              <w:t>大气有害物质无组织排放源所在生产单元等效半径，单位为米（</w:t>
            </w:r>
            <w:r w:rsidRPr="003455B9">
              <w:rPr>
                <w:sz w:val="24"/>
              </w:rPr>
              <w:t>m</w:t>
            </w:r>
            <w:r w:rsidRPr="003455B9">
              <w:rPr>
                <w:sz w:val="24"/>
              </w:rPr>
              <w:t>）；</w:t>
            </w:r>
          </w:p>
          <w:p w14:paraId="106F2762" w14:textId="1CF36083" w:rsidR="005768FF" w:rsidRPr="003455B9" w:rsidRDefault="005768FF" w:rsidP="005768FF">
            <w:pPr>
              <w:adjustRightInd w:val="0"/>
              <w:snapToGrid w:val="0"/>
              <w:spacing w:line="360" w:lineRule="auto"/>
              <w:ind w:firstLineChars="200" w:firstLine="480"/>
              <w:rPr>
                <w:b/>
                <w:sz w:val="24"/>
                <w:szCs w:val="32"/>
              </w:rPr>
            </w:pPr>
            <w:r w:rsidRPr="003455B9">
              <w:rPr>
                <w:sz w:val="24"/>
              </w:rPr>
              <w:t>A</w:t>
            </w:r>
            <w:r w:rsidRPr="003455B9">
              <w:rPr>
                <w:sz w:val="24"/>
              </w:rPr>
              <w:t>、</w:t>
            </w:r>
            <w:r w:rsidRPr="003455B9">
              <w:rPr>
                <w:sz w:val="24"/>
              </w:rPr>
              <w:t>B</w:t>
            </w:r>
            <w:r w:rsidRPr="003455B9">
              <w:rPr>
                <w:sz w:val="24"/>
              </w:rPr>
              <w:t>、</w:t>
            </w:r>
            <w:r w:rsidRPr="003455B9">
              <w:rPr>
                <w:sz w:val="24"/>
              </w:rPr>
              <w:t>C</w:t>
            </w:r>
            <w:r w:rsidRPr="003455B9">
              <w:rPr>
                <w:sz w:val="24"/>
              </w:rPr>
              <w:t>、</w:t>
            </w:r>
            <w:r w:rsidRPr="003455B9">
              <w:rPr>
                <w:sz w:val="24"/>
              </w:rPr>
              <w:t>D------</w:t>
            </w:r>
            <w:r w:rsidRPr="003455B9">
              <w:rPr>
                <w:sz w:val="24"/>
              </w:rPr>
              <w:t>卫生防护距离初值计算系数，无因次，根据工业企业所在地区近</w:t>
            </w:r>
            <w:r w:rsidRPr="003455B9">
              <w:rPr>
                <w:sz w:val="24"/>
              </w:rPr>
              <w:t>5</w:t>
            </w:r>
            <w:r w:rsidRPr="003455B9">
              <w:rPr>
                <w:sz w:val="24"/>
              </w:rPr>
              <w:t>年平均风速及大气污染源构成类别从表</w:t>
            </w:r>
            <w:r w:rsidRPr="003455B9">
              <w:rPr>
                <w:sz w:val="24"/>
              </w:rPr>
              <w:t>1</w:t>
            </w:r>
            <w:r w:rsidRPr="003455B9">
              <w:rPr>
                <w:sz w:val="24"/>
              </w:rPr>
              <w:t>查取。</w:t>
            </w:r>
            <w:r w:rsidRPr="003455B9">
              <w:rPr>
                <w:sz w:val="24"/>
                <w:szCs w:val="32"/>
              </w:rPr>
              <w:t>计算结果见表</w:t>
            </w:r>
            <w:r w:rsidRPr="003455B9">
              <w:rPr>
                <w:sz w:val="24"/>
                <w:szCs w:val="32"/>
              </w:rPr>
              <w:t>4-</w:t>
            </w:r>
            <w:r w:rsidR="00093003" w:rsidRPr="003455B9">
              <w:rPr>
                <w:sz w:val="24"/>
                <w:szCs w:val="32"/>
              </w:rPr>
              <w:t>8</w:t>
            </w:r>
            <w:r w:rsidRPr="003455B9">
              <w:rPr>
                <w:sz w:val="24"/>
                <w:szCs w:val="32"/>
              </w:rPr>
              <w:t>。</w:t>
            </w:r>
          </w:p>
          <w:p w14:paraId="13468F6E" w14:textId="4BCFD9EF" w:rsidR="005768FF" w:rsidRPr="003455B9" w:rsidRDefault="005768FF" w:rsidP="005768FF">
            <w:pPr>
              <w:adjustRightInd w:val="0"/>
              <w:snapToGrid w:val="0"/>
              <w:ind w:firstLineChars="200" w:firstLine="482"/>
              <w:jc w:val="center"/>
              <w:rPr>
                <w:b/>
                <w:sz w:val="24"/>
                <w:szCs w:val="32"/>
              </w:rPr>
            </w:pPr>
            <w:r w:rsidRPr="003455B9">
              <w:rPr>
                <w:b/>
                <w:sz w:val="24"/>
                <w:szCs w:val="32"/>
              </w:rPr>
              <w:t>表</w:t>
            </w:r>
            <w:r w:rsidRPr="003455B9">
              <w:rPr>
                <w:b/>
                <w:sz w:val="24"/>
                <w:szCs w:val="32"/>
              </w:rPr>
              <w:t>4-</w:t>
            </w:r>
            <w:r w:rsidR="00093003" w:rsidRPr="003455B9">
              <w:rPr>
                <w:b/>
                <w:sz w:val="24"/>
                <w:szCs w:val="32"/>
              </w:rPr>
              <w:t>8</w:t>
            </w:r>
            <w:r w:rsidRPr="003455B9">
              <w:rPr>
                <w:b/>
                <w:sz w:val="24"/>
                <w:szCs w:val="32"/>
              </w:rPr>
              <w:t xml:space="preserve"> </w:t>
            </w:r>
            <w:r w:rsidRPr="003455B9">
              <w:rPr>
                <w:b/>
                <w:sz w:val="24"/>
                <w:szCs w:val="32"/>
              </w:rPr>
              <w:t>无组织卫生防护距离计算表</w:t>
            </w:r>
          </w:p>
          <w:tbl>
            <w:tblPr>
              <w:tblW w:w="5000" w:type="pct"/>
              <w:jc w:val="center"/>
              <w:tblBorders>
                <w:top w:val="single" w:sz="12" w:space="0" w:color="auto"/>
                <w:bottom w:val="single" w:sz="12" w:space="0" w:color="auto"/>
                <w:insideH w:val="single" w:sz="12" w:space="0" w:color="auto"/>
                <w:insideV w:val="single" w:sz="4" w:space="0" w:color="auto"/>
              </w:tblBorders>
              <w:tblCellMar>
                <w:left w:w="28" w:type="dxa"/>
                <w:right w:w="28" w:type="dxa"/>
              </w:tblCellMar>
              <w:tblLook w:val="0000" w:firstRow="0" w:lastRow="0" w:firstColumn="0" w:lastColumn="0" w:noHBand="0" w:noVBand="0"/>
            </w:tblPr>
            <w:tblGrid>
              <w:gridCol w:w="916"/>
              <w:gridCol w:w="1168"/>
              <w:gridCol w:w="746"/>
              <w:gridCol w:w="672"/>
              <w:gridCol w:w="648"/>
              <w:gridCol w:w="622"/>
              <w:gridCol w:w="700"/>
              <w:gridCol w:w="700"/>
              <w:gridCol w:w="700"/>
              <w:gridCol w:w="701"/>
              <w:gridCol w:w="698"/>
            </w:tblGrid>
            <w:tr w:rsidR="003455B9" w:rsidRPr="003455B9" w14:paraId="09DD93BE" w14:textId="77777777" w:rsidTr="005768FF">
              <w:trPr>
                <w:trHeight w:val="333"/>
                <w:jc w:val="center"/>
              </w:trPr>
              <w:tc>
                <w:tcPr>
                  <w:tcW w:w="554" w:type="pct"/>
                  <w:vAlign w:val="center"/>
                </w:tcPr>
                <w:p w14:paraId="14F9249D" w14:textId="77777777" w:rsidR="005768FF" w:rsidRPr="003455B9" w:rsidRDefault="005768FF" w:rsidP="005768FF">
                  <w:pPr>
                    <w:snapToGrid w:val="0"/>
                    <w:ind w:right="6"/>
                    <w:jc w:val="center"/>
                    <w:rPr>
                      <w:b/>
                      <w:szCs w:val="21"/>
                    </w:rPr>
                  </w:pPr>
                  <w:r w:rsidRPr="003455B9">
                    <w:rPr>
                      <w:b/>
                      <w:szCs w:val="21"/>
                    </w:rPr>
                    <w:t>产生点</w:t>
                  </w:r>
                </w:p>
              </w:tc>
              <w:tc>
                <w:tcPr>
                  <w:tcW w:w="706" w:type="pct"/>
                  <w:vAlign w:val="center"/>
                </w:tcPr>
                <w:p w14:paraId="34FE509C" w14:textId="77777777" w:rsidR="005768FF" w:rsidRPr="003455B9" w:rsidRDefault="005768FF" w:rsidP="005768FF">
                  <w:pPr>
                    <w:snapToGrid w:val="0"/>
                    <w:ind w:right="6"/>
                    <w:jc w:val="center"/>
                    <w:rPr>
                      <w:b/>
                      <w:szCs w:val="21"/>
                    </w:rPr>
                  </w:pPr>
                  <w:r w:rsidRPr="003455B9">
                    <w:rPr>
                      <w:b/>
                      <w:szCs w:val="21"/>
                    </w:rPr>
                    <w:t>污染物</w:t>
                  </w:r>
                </w:p>
              </w:tc>
              <w:tc>
                <w:tcPr>
                  <w:tcW w:w="451" w:type="pct"/>
                  <w:vAlign w:val="center"/>
                </w:tcPr>
                <w:p w14:paraId="1B6745A5" w14:textId="77777777" w:rsidR="005768FF" w:rsidRPr="003455B9" w:rsidRDefault="005768FF" w:rsidP="005768FF">
                  <w:pPr>
                    <w:snapToGrid w:val="0"/>
                    <w:ind w:right="6"/>
                    <w:jc w:val="center"/>
                    <w:rPr>
                      <w:b/>
                      <w:szCs w:val="21"/>
                    </w:rPr>
                  </w:pPr>
                  <w:r w:rsidRPr="003455B9">
                    <w:rPr>
                      <w:b/>
                      <w:szCs w:val="21"/>
                    </w:rPr>
                    <w:t>Q</w:t>
                  </w:r>
                  <w:r w:rsidRPr="003455B9">
                    <w:rPr>
                      <w:b/>
                      <w:szCs w:val="21"/>
                      <w:vertAlign w:val="subscript"/>
                    </w:rPr>
                    <w:t>c</w:t>
                  </w:r>
                </w:p>
              </w:tc>
              <w:tc>
                <w:tcPr>
                  <w:tcW w:w="406" w:type="pct"/>
                  <w:vAlign w:val="center"/>
                </w:tcPr>
                <w:p w14:paraId="63E77DAA" w14:textId="77777777" w:rsidR="005768FF" w:rsidRPr="003455B9" w:rsidRDefault="005768FF" w:rsidP="005768FF">
                  <w:pPr>
                    <w:snapToGrid w:val="0"/>
                    <w:ind w:right="6"/>
                    <w:jc w:val="center"/>
                    <w:rPr>
                      <w:b/>
                      <w:szCs w:val="21"/>
                    </w:rPr>
                  </w:pPr>
                  <w:r w:rsidRPr="003455B9">
                    <w:rPr>
                      <w:b/>
                      <w:szCs w:val="21"/>
                    </w:rPr>
                    <w:t>C</w:t>
                  </w:r>
                  <w:r w:rsidRPr="003455B9">
                    <w:rPr>
                      <w:b/>
                      <w:szCs w:val="21"/>
                      <w:vertAlign w:val="subscript"/>
                    </w:rPr>
                    <w:t>m</w:t>
                  </w:r>
                </w:p>
              </w:tc>
              <w:tc>
                <w:tcPr>
                  <w:tcW w:w="392" w:type="pct"/>
                  <w:vAlign w:val="center"/>
                </w:tcPr>
                <w:p w14:paraId="42CCE1D6" w14:textId="77777777" w:rsidR="005768FF" w:rsidRPr="003455B9" w:rsidRDefault="005768FF" w:rsidP="005768FF">
                  <w:pPr>
                    <w:snapToGrid w:val="0"/>
                    <w:ind w:right="6"/>
                    <w:jc w:val="center"/>
                    <w:rPr>
                      <w:b/>
                      <w:szCs w:val="21"/>
                    </w:rPr>
                  </w:pPr>
                  <w:r w:rsidRPr="003455B9">
                    <w:rPr>
                      <w:b/>
                      <w:szCs w:val="21"/>
                    </w:rPr>
                    <w:t>r</w:t>
                  </w:r>
                </w:p>
              </w:tc>
              <w:tc>
                <w:tcPr>
                  <w:tcW w:w="376" w:type="pct"/>
                  <w:vAlign w:val="center"/>
                </w:tcPr>
                <w:p w14:paraId="4900AAFB" w14:textId="77777777" w:rsidR="005768FF" w:rsidRPr="003455B9" w:rsidRDefault="005768FF" w:rsidP="005768FF">
                  <w:pPr>
                    <w:snapToGrid w:val="0"/>
                    <w:ind w:right="6"/>
                    <w:jc w:val="center"/>
                    <w:rPr>
                      <w:b/>
                      <w:szCs w:val="21"/>
                    </w:rPr>
                  </w:pPr>
                  <w:r w:rsidRPr="003455B9">
                    <w:rPr>
                      <w:b/>
                      <w:szCs w:val="21"/>
                    </w:rPr>
                    <w:t>A</w:t>
                  </w:r>
                </w:p>
              </w:tc>
              <w:tc>
                <w:tcPr>
                  <w:tcW w:w="423" w:type="pct"/>
                  <w:vAlign w:val="center"/>
                </w:tcPr>
                <w:p w14:paraId="39AC29AA" w14:textId="77777777" w:rsidR="005768FF" w:rsidRPr="003455B9" w:rsidRDefault="005768FF" w:rsidP="005768FF">
                  <w:pPr>
                    <w:snapToGrid w:val="0"/>
                    <w:ind w:right="6"/>
                    <w:jc w:val="center"/>
                    <w:rPr>
                      <w:b/>
                      <w:szCs w:val="21"/>
                    </w:rPr>
                  </w:pPr>
                  <w:r w:rsidRPr="003455B9">
                    <w:rPr>
                      <w:b/>
                      <w:szCs w:val="21"/>
                    </w:rPr>
                    <w:t>B</w:t>
                  </w:r>
                </w:p>
              </w:tc>
              <w:tc>
                <w:tcPr>
                  <w:tcW w:w="423" w:type="pct"/>
                  <w:vAlign w:val="center"/>
                </w:tcPr>
                <w:p w14:paraId="1CC7275E" w14:textId="77777777" w:rsidR="005768FF" w:rsidRPr="003455B9" w:rsidRDefault="005768FF" w:rsidP="005768FF">
                  <w:pPr>
                    <w:snapToGrid w:val="0"/>
                    <w:ind w:right="6"/>
                    <w:jc w:val="center"/>
                    <w:rPr>
                      <w:b/>
                      <w:szCs w:val="21"/>
                    </w:rPr>
                  </w:pPr>
                  <w:r w:rsidRPr="003455B9">
                    <w:rPr>
                      <w:b/>
                      <w:szCs w:val="21"/>
                    </w:rPr>
                    <w:t>C</w:t>
                  </w:r>
                </w:p>
              </w:tc>
              <w:tc>
                <w:tcPr>
                  <w:tcW w:w="423" w:type="pct"/>
                  <w:vAlign w:val="center"/>
                </w:tcPr>
                <w:p w14:paraId="1F3DF500" w14:textId="77777777" w:rsidR="005768FF" w:rsidRPr="003455B9" w:rsidRDefault="005768FF" w:rsidP="005768FF">
                  <w:pPr>
                    <w:snapToGrid w:val="0"/>
                    <w:ind w:right="6"/>
                    <w:jc w:val="center"/>
                    <w:rPr>
                      <w:b/>
                      <w:szCs w:val="21"/>
                    </w:rPr>
                  </w:pPr>
                  <w:r w:rsidRPr="003455B9">
                    <w:rPr>
                      <w:b/>
                      <w:szCs w:val="21"/>
                    </w:rPr>
                    <w:t>D</w:t>
                  </w:r>
                </w:p>
              </w:tc>
              <w:tc>
                <w:tcPr>
                  <w:tcW w:w="424" w:type="pct"/>
                  <w:vAlign w:val="center"/>
                </w:tcPr>
                <w:p w14:paraId="26ECCF27" w14:textId="77777777" w:rsidR="005768FF" w:rsidRPr="003455B9" w:rsidRDefault="005768FF" w:rsidP="005768FF">
                  <w:pPr>
                    <w:snapToGrid w:val="0"/>
                    <w:ind w:right="6"/>
                    <w:jc w:val="center"/>
                    <w:rPr>
                      <w:b/>
                      <w:szCs w:val="21"/>
                    </w:rPr>
                  </w:pPr>
                  <w:r w:rsidRPr="003455B9">
                    <w:rPr>
                      <w:b/>
                      <w:szCs w:val="21"/>
                    </w:rPr>
                    <w:t>L</w:t>
                  </w:r>
                  <w:r w:rsidRPr="003455B9">
                    <w:rPr>
                      <w:b/>
                      <w:szCs w:val="21"/>
                      <w:vertAlign w:val="subscript"/>
                    </w:rPr>
                    <w:t>计</w:t>
                  </w:r>
                </w:p>
              </w:tc>
              <w:tc>
                <w:tcPr>
                  <w:tcW w:w="422" w:type="pct"/>
                  <w:vAlign w:val="center"/>
                </w:tcPr>
                <w:p w14:paraId="65D3CFF3" w14:textId="77777777" w:rsidR="005768FF" w:rsidRPr="003455B9" w:rsidRDefault="005768FF" w:rsidP="005768FF">
                  <w:pPr>
                    <w:snapToGrid w:val="0"/>
                    <w:ind w:right="6"/>
                    <w:jc w:val="center"/>
                    <w:rPr>
                      <w:b/>
                      <w:szCs w:val="21"/>
                    </w:rPr>
                  </w:pPr>
                  <w:r w:rsidRPr="003455B9">
                    <w:rPr>
                      <w:b/>
                      <w:szCs w:val="21"/>
                    </w:rPr>
                    <w:t>L</w:t>
                  </w:r>
                </w:p>
              </w:tc>
            </w:tr>
            <w:tr w:rsidR="003455B9" w:rsidRPr="003455B9" w14:paraId="39CF2A17" w14:textId="77777777" w:rsidTr="00E35CA2">
              <w:trPr>
                <w:trHeight w:val="135"/>
                <w:jc w:val="center"/>
              </w:trPr>
              <w:tc>
                <w:tcPr>
                  <w:tcW w:w="554" w:type="pct"/>
                  <w:vMerge w:val="restart"/>
                  <w:vAlign w:val="center"/>
                </w:tcPr>
                <w:p w14:paraId="14799A2C" w14:textId="77777777" w:rsidR="003F39BA" w:rsidRPr="003455B9" w:rsidRDefault="003F39BA" w:rsidP="003F39BA">
                  <w:pPr>
                    <w:ind w:left="-125" w:rightChars="-53" w:right="-111"/>
                    <w:jc w:val="center"/>
                    <w:rPr>
                      <w:szCs w:val="21"/>
                    </w:rPr>
                  </w:pPr>
                  <w:r w:rsidRPr="003455B9">
                    <w:rPr>
                      <w:szCs w:val="21"/>
                    </w:rPr>
                    <w:t>生产车间</w:t>
                  </w:r>
                </w:p>
              </w:tc>
              <w:tc>
                <w:tcPr>
                  <w:tcW w:w="706" w:type="pct"/>
                  <w:tcBorders>
                    <w:bottom w:val="single" w:sz="4" w:space="0" w:color="auto"/>
                  </w:tcBorders>
                  <w:vAlign w:val="center"/>
                </w:tcPr>
                <w:p w14:paraId="181C3BAA" w14:textId="77777777" w:rsidR="003F39BA" w:rsidRPr="003455B9" w:rsidRDefault="003F39BA" w:rsidP="003F39BA">
                  <w:pPr>
                    <w:adjustRightInd w:val="0"/>
                    <w:snapToGrid w:val="0"/>
                    <w:jc w:val="center"/>
                    <w:rPr>
                      <w:snapToGrid w:val="0"/>
                      <w:szCs w:val="21"/>
                    </w:rPr>
                  </w:pPr>
                  <w:r w:rsidRPr="003455B9">
                    <w:rPr>
                      <w:szCs w:val="21"/>
                    </w:rPr>
                    <w:t>颗粒物</w:t>
                  </w:r>
                </w:p>
              </w:tc>
              <w:tc>
                <w:tcPr>
                  <w:tcW w:w="451" w:type="pct"/>
                  <w:tcBorders>
                    <w:bottom w:val="single" w:sz="4" w:space="0" w:color="auto"/>
                  </w:tcBorders>
                  <w:vAlign w:val="center"/>
                </w:tcPr>
                <w:p w14:paraId="0E29ACA5" w14:textId="77777777" w:rsidR="003F39BA" w:rsidRPr="003455B9" w:rsidRDefault="003F39BA" w:rsidP="003F39BA">
                  <w:pPr>
                    <w:jc w:val="center"/>
                    <w:rPr>
                      <w:rFonts w:eastAsia="等线"/>
                      <w:szCs w:val="21"/>
                    </w:rPr>
                  </w:pPr>
                  <w:r w:rsidRPr="003455B9">
                    <w:rPr>
                      <w:rFonts w:eastAsia="等线"/>
                      <w:szCs w:val="21"/>
                    </w:rPr>
                    <w:t xml:space="preserve">0.0700 </w:t>
                  </w:r>
                </w:p>
              </w:tc>
              <w:tc>
                <w:tcPr>
                  <w:tcW w:w="406" w:type="pct"/>
                  <w:tcBorders>
                    <w:bottom w:val="single" w:sz="4" w:space="0" w:color="auto"/>
                  </w:tcBorders>
                  <w:vAlign w:val="center"/>
                </w:tcPr>
                <w:p w14:paraId="6FD0FF25" w14:textId="77777777" w:rsidR="003F39BA" w:rsidRPr="003455B9" w:rsidRDefault="003F39BA" w:rsidP="003F39BA">
                  <w:pPr>
                    <w:adjustRightInd w:val="0"/>
                    <w:snapToGrid w:val="0"/>
                    <w:jc w:val="center"/>
                    <w:rPr>
                      <w:iCs/>
                      <w:szCs w:val="21"/>
                    </w:rPr>
                  </w:pPr>
                  <w:r w:rsidRPr="003455B9">
                    <w:rPr>
                      <w:iCs/>
                      <w:szCs w:val="21"/>
                    </w:rPr>
                    <w:t>0.45</w:t>
                  </w:r>
                </w:p>
              </w:tc>
              <w:tc>
                <w:tcPr>
                  <w:tcW w:w="392" w:type="pct"/>
                  <w:vMerge w:val="restart"/>
                  <w:vAlign w:val="center"/>
                </w:tcPr>
                <w:p w14:paraId="3FD91A0A" w14:textId="77777777" w:rsidR="003F39BA" w:rsidRPr="003455B9" w:rsidRDefault="003F39BA" w:rsidP="003F39BA">
                  <w:pPr>
                    <w:jc w:val="center"/>
                    <w:rPr>
                      <w:szCs w:val="21"/>
                    </w:rPr>
                  </w:pPr>
                  <w:r w:rsidRPr="003455B9">
                    <w:rPr>
                      <w:szCs w:val="21"/>
                    </w:rPr>
                    <w:t>39.10</w:t>
                  </w:r>
                </w:p>
              </w:tc>
              <w:tc>
                <w:tcPr>
                  <w:tcW w:w="376" w:type="pct"/>
                  <w:tcBorders>
                    <w:bottom w:val="single" w:sz="4" w:space="0" w:color="auto"/>
                  </w:tcBorders>
                  <w:vAlign w:val="center"/>
                </w:tcPr>
                <w:p w14:paraId="06C8C52F" w14:textId="77777777" w:rsidR="003F39BA" w:rsidRPr="003455B9" w:rsidRDefault="003F39BA" w:rsidP="003F39BA">
                  <w:pPr>
                    <w:snapToGrid w:val="0"/>
                    <w:ind w:right="6"/>
                    <w:jc w:val="center"/>
                    <w:rPr>
                      <w:szCs w:val="21"/>
                    </w:rPr>
                  </w:pPr>
                  <w:r w:rsidRPr="003455B9">
                    <w:rPr>
                      <w:szCs w:val="21"/>
                    </w:rPr>
                    <w:t>470</w:t>
                  </w:r>
                </w:p>
              </w:tc>
              <w:tc>
                <w:tcPr>
                  <w:tcW w:w="423" w:type="pct"/>
                  <w:tcBorders>
                    <w:bottom w:val="single" w:sz="4" w:space="0" w:color="auto"/>
                  </w:tcBorders>
                  <w:vAlign w:val="center"/>
                </w:tcPr>
                <w:p w14:paraId="5F413D7E" w14:textId="77777777" w:rsidR="003F39BA" w:rsidRPr="003455B9" w:rsidRDefault="003F39BA" w:rsidP="003F39BA">
                  <w:pPr>
                    <w:snapToGrid w:val="0"/>
                    <w:ind w:right="6"/>
                    <w:jc w:val="center"/>
                    <w:rPr>
                      <w:szCs w:val="21"/>
                    </w:rPr>
                  </w:pPr>
                  <w:r w:rsidRPr="003455B9">
                    <w:rPr>
                      <w:szCs w:val="21"/>
                    </w:rPr>
                    <w:t>0.021</w:t>
                  </w:r>
                </w:p>
              </w:tc>
              <w:tc>
                <w:tcPr>
                  <w:tcW w:w="423" w:type="pct"/>
                  <w:tcBorders>
                    <w:bottom w:val="single" w:sz="4" w:space="0" w:color="auto"/>
                  </w:tcBorders>
                  <w:vAlign w:val="center"/>
                </w:tcPr>
                <w:p w14:paraId="64E0E50F" w14:textId="77777777" w:rsidR="003F39BA" w:rsidRPr="003455B9" w:rsidRDefault="003F39BA" w:rsidP="003F39BA">
                  <w:pPr>
                    <w:snapToGrid w:val="0"/>
                    <w:ind w:right="6"/>
                    <w:jc w:val="center"/>
                    <w:rPr>
                      <w:szCs w:val="21"/>
                    </w:rPr>
                  </w:pPr>
                  <w:r w:rsidRPr="003455B9">
                    <w:rPr>
                      <w:szCs w:val="21"/>
                    </w:rPr>
                    <w:t>1.85</w:t>
                  </w:r>
                </w:p>
              </w:tc>
              <w:tc>
                <w:tcPr>
                  <w:tcW w:w="423" w:type="pct"/>
                  <w:tcBorders>
                    <w:bottom w:val="single" w:sz="4" w:space="0" w:color="auto"/>
                  </w:tcBorders>
                  <w:vAlign w:val="center"/>
                </w:tcPr>
                <w:p w14:paraId="22C06BEF" w14:textId="77777777" w:rsidR="003F39BA" w:rsidRPr="003455B9" w:rsidRDefault="003F39BA" w:rsidP="003F39BA">
                  <w:pPr>
                    <w:snapToGrid w:val="0"/>
                    <w:ind w:right="6"/>
                    <w:jc w:val="center"/>
                    <w:rPr>
                      <w:szCs w:val="21"/>
                    </w:rPr>
                  </w:pPr>
                  <w:r w:rsidRPr="003455B9">
                    <w:rPr>
                      <w:szCs w:val="21"/>
                    </w:rPr>
                    <w:t>0.84</w:t>
                  </w:r>
                </w:p>
              </w:tc>
              <w:tc>
                <w:tcPr>
                  <w:tcW w:w="424" w:type="pct"/>
                  <w:tcBorders>
                    <w:bottom w:val="single" w:sz="4" w:space="0" w:color="auto"/>
                  </w:tcBorders>
                  <w:vAlign w:val="center"/>
                </w:tcPr>
                <w:p w14:paraId="4AF9707D" w14:textId="77777777" w:rsidR="003F39BA" w:rsidRPr="003455B9" w:rsidRDefault="00D22A4B" w:rsidP="003F39BA">
                  <w:pPr>
                    <w:snapToGrid w:val="0"/>
                    <w:ind w:right="6"/>
                    <w:jc w:val="center"/>
                    <w:rPr>
                      <w:szCs w:val="21"/>
                    </w:rPr>
                  </w:pPr>
                  <w:r w:rsidRPr="003455B9">
                    <w:rPr>
                      <w:rFonts w:hint="eastAsia"/>
                      <w:szCs w:val="21"/>
                    </w:rPr>
                    <w:t>4</w:t>
                  </w:r>
                  <w:r w:rsidRPr="003455B9">
                    <w:rPr>
                      <w:szCs w:val="21"/>
                    </w:rPr>
                    <w:t>.807</w:t>
                  </w:r>
                </w:p>
              </w:tc>
              <w:tc>
                <w:tcPr>
                  <w:tcW w:w="422" w:type="pct"/>
                  <w:tcBorders>
                    <w:bottom w:val="single" w:sz="4" w:space="0" w:color="auto"/>
                  </w:tcBorders>
                  <w:vAlign w:val="center"/>
                </w:tcPr>
                <w:p w14:paraId="5E5D3BE2" w14:textId="77777777" w:rsidR="003F39BA" w:rsidRPr="003455B9" w:rsidRDefault="00D22A4B" w:rsidP="003F39BA">
                  <w:pPr>
                    <w:snapToGrid w:val="0"/>
                    <w:ind w:right="6"/>
                    <w:jc w:val="center"/>
                    <w:rPr>
                      <w:szCs w:val="21"/>
                    </w:rPr>
                  </w:pPr>
                  <w:r w:rsidRPr="003455B9">
                    <w:rPr>
                      <w:rFonts w:hint="eastAsia"/>
                      <w:szCs w:val="21"/>
                    </w:rPr>
                    <w:t>5</w:t>
                  </w:r>
                  <w:r w:rsidRPr="003455B9">
                    <w:rPr>
                      <w:szCs w:val="21"/>
                    </w:rPr>
                    <w:t>0</w:t>
                  </w:r>
                </w:p>
              </w:tc>
            </w:tr>
            <w:tr w:rsidR="003455B9" w:rsidRPr="003455B9" w14:paraId="3ABB3CB7" w14:textId="77777777" w:rsidTr="00E35CA2">
              <w:trPr>
                <w:trHeight w:val="106"/>
                <w:jc w:val="center"/>
              </w:trPr>
              <w:tc>
                <w:tcPr>
                  <w:tcW w:w="554" w:type="pct"/>
                  <w:vMerge/>
                  <w:vAlign w:val="center"/>
                </w:tcPr>
                <w:p w14:paraId="5B8E77CA" w14:textId="77777777" w:rsidR="003F39BA" w:rsidRPr="003455B9" w:rsidRDefault="003F39BA" w:rsidP="003F39BA">
                  <w:pPr>
                    <w:ind w:left="-125" w:rightChars="-53" w:right="-111"/>
                    <w:jc w:val="center"/>
                    <w:rPr>
                      <w:szCs w:val="21"/>
                    </w:rPr>
                  </w:pPr>
                </w:p>
              </w:tc>
              <w:tc>
                <w:tcPr>
                  <w:tcW w:w="706" w:type="pct"/>
                  <w:tcBorders>
                    <w:top w:val="single" w:sz="4" w:space="0" w:color="auto"/>
                    <w:bottom w:val="single" w:sz="4" w:space="0" w:color="auto"/>
                  </w:tcBorders>
                  <w:vAlign w:val="center"/>
                </w:tcPr>
                <w:p w14:paraId="03966C82" w14:textId="77777777" w:rsidR="003F39BA" w:rsidRPr="003455B9" w:rsidRDefault="003F39BA" w:rsidP="003F39BA">
                  <w:pPr>
                    <w:adjustRightInd w:val="0"/>
                    <w:snapToGrid w:val="0"/>
                    <w:jc w:val="center"/>
                    <w:rPr>
                      <w:szCs w:val="21"/>
                    </w:rPr>
                  </w:pPr>
                  <w:r w:rsidRPr="003455B9">
                    <w:rPr>
                      <w:szCs w:val="21"/>
                    </w:rPr>
                    <w:t>非甲烷总烃</w:t>
                  </w:r>
                </w:p>
              </w:tc>
              <w:tc>
                <w:tcPr>
                  <w:tcW w:w="451" w:type="pct"/>
                  <w:tcBorders>
                    <w:top w:val="single" w:sz="4" w:space="0" w:color="auto"/>
                    <w:bottom w:val="single" w:sz="4" w:space="0" w:color="auto"/>
                  </w:tcBorders>
                  <w:vAlign w:val="center"/>
                </w:tcPr>
                <w:p w14:paraId="3CCD6ED3" w14:textId="77777777" w:rsidR="003F39BA" w:rsidRPr="003455B9" w:rsidRDefault="003F39BA" w:rsidP="003F39BA">
                  <w:pPr>
                    <w:jc w:val="center"/>
                    <w:rPr>
                      <w:rFonts w:eastAsia="等线"/>
                      <w:szCs w:val="21"/>
                    </w:rPr>
                  </w:pPr>
                  <w:r w:rsidRPr="003455B9">
                    <w:rPr>
                      <w:rFonts w:eastAsia="等线"/>
                      <w:szCs w:val="21"/>
                    </w:rPr>
                    <w:t xml:space="preserve">0.0613 </w:t>
                  </w:r>
                </w:p>
              </w:tc>
              <w:tc>
                <w:tcPr>
                  <w:tcW w:w="406" w:type="pct"/>
                  <w:tcBorders>
                    <w:top w:val="single" w:sz="4" w:space="0" w:color="auto"/>
                    <w:bottom w:val="single" w:sz="4" w:space="0" w:color="auto"/>
                  </w:tcBorders>
                  <w:vAlign w:val="center"/>
                </w:tcPr>
                <w:p w14:paraId="302165F3" w14:textId="77777777" w:rsidR="003F39BA" w:rsidRPr="003455B9" w:rsidRDefault="003F39BA" w:rsidP="003F39BA">
                  <w:pPr>
                    <w:adjustRightInd w:val="0"/>
                    <w:snapToGrid w:val="0"/>
                    <w:jc w:val="center"/>
                    <w:rPr>
                      <w:iCs/>
                      <w:szCs w:val="21"/>
                    </w:rPr>
                  </w:pPr>
                  <w:r w:rsidRPr="003455B9">
                    <w:rPr>
                      <w:rFonts w:hint="eastAsia"/>
                      <w:iCs/>
                      <w:szCs w:val="21"/>
                    </w:rPr>
                    <w:t>2</w:t>
                  </w:r>
                </w:p>
              </w:tc>
              <w:tc>
                <w:tcPr>
                  <w:tcW w:w="392" w:type="pct"/>
                  <w:vMerge/>
                  <w:vAlign w:val="center"/>
                </w:tcPr>
                <w:p w14:paraId="0C50F831" w14:textId="77777777" w:rsidR="003F39BA" w:rsidRPr="003455B9" w:rsidRDefault="003F39BA" w:rsidP="003F39BA">
                  <w:pPr>
                    <w:jc w:val="center"/>
                    <w:rPr>
                      <w:szCs w:val="21"/>
                    </w:rPr>
                  </w:pPr>
                </w:p>
              </w:tc>
              <w:tc>
                <w:tcPr>
                  <w:tcW w:w="376" w:type="pct"/>
                  <w:tcBorders>
                    <w:top w:val="single" w:sz="4" w:space="0" w:color="auto"/>
                    <w:bottom w:val="single" w:sz="4" w:space="0" w:color="auto"/>
                  </w:tcBorders>
                  <w:vAlign w:val="center"/>
                </w:tcPr>
                <w:p w14:paraId="194E2C45" w14:textId="77777777" w:rsidR="003F39BA" w:rsidRPr="003455B9" w:rsidRDefault="003F39BA" w:rsidP="003F39BA">
                  <w:pPr>
                    <w:snapToGrid w:val="0"/>
                    <w:ind w:right="6"/>
                    <w:jc w:val="center"/>
                    <w:rPr>
                      <w:szCs w:val="21"/>
                    </w:rPr>
                  </w:pPr>
                  <w:r w:rsidRPr="003455B9">
                    <w:rPr>
                      <w:szCs w:val="21"/>
                    </w:rPr>
                    <w:t>470</w:t>
                  </w:r>
                </w:p>
              </w:tc>
              <w:tc>
                <w:tcPr>
                  <w:tcW w:w="423" w:type="pct"/>
                  <w:tcBorders>
                    <w:top w:val="single" w:sz="4" w:space="0" w:color="auto"/>
                    <w:bottom w:val="single" w:sz="4" w:space="0" w:color="auto"/>
                  </w:tcBorders>
                  <w:vAlign w:val="center"/>
                </w:tcPr>
                <w:p w14:paraId="67051CF2" w14:textId="77777777" w:rsidR="003F39BA" w:rsidRPr="003455B9" w:rsidRDefault="003F39BA" w:rsidP="003F39BA">
                  <w:pPr>
                    <w:snapToGrid w:val="0"/>
                    <w:ind w:right="6"/>
                    <w:jc w:val="center"/>
                    <w:rPr>
                      <w:szCs w:val="21"/>
                    </w:rPr>
                  </w:pPr>
                  <w:r w:rsidRPr="003455B9">
                    <w:rPr>
                      <w:szCs w:val="21"/>
                    </w:rPr>
                    <w:t>0.021</w:t>
                  </w:r>
                </w:p>
              </w:tc>
              <w:tc>
                <w:tcPr>
                  <w:tcW w:w="423" w:type="pct"/>
                  <w:tcBorders>
                    <w:top w:val="single" w:sz="4" w:space="0" w:color="auto"/>
                    <w:bottom w:val="single" w:sz="4" w:space="0" w:color="auto"/>
                  </w:tcBorders>
                  <w:vAlign w:val="center"/>
                </w:tcPr>
                <w:p w14:paraId="4A344D80" w14:textId="77777777" w:rsidR="003F39BA" w:rsidRPr="003455B9" w:rsidRDefault="003F39BA" w:rsidP="003F39BA">
                  <w:pPr>
                    <w:snapToGrid w:val="0"/>
                    <w:ind w:right="6"/>
                    <w:jc w:val="center"/>
                    <w:rPr>
                      <w:szCs w:val="21"/>
                    </w:rPr>
                  </w:pPr>
                  <w:r w:rsidRPr="003455B9">
                    <w:rPr>
                      <w:szCs w:val="21"/>
                    </w:rPr>
                    <w:t>1.85</w:t>
                  </w:r>
                </w:p>
              </w:tc>
              <w:tc>
                <w:tcPr>
                  <w:tcW w:w="423" w:type="pct"/>
                  <w:tcBorders>
                    <w:top w:val="single" w:sz="4" w:space="0" w:color="auto"/>
                    <w:bottom w:val="single" w:sz="4" w:space="0" w:color="auto"/>
                  </w:tcBorders>
                  <w:vAlign w:val="center"/>
                </w:tcPr>
                <w:p w14:paraId="538DFC51" w14:textId="77777777" w:rsidR="003F39BA" w:rsidRPr="003455B9" w:rsidRDefault="003F39BA" w:rsidP="003F39BA">
                  <w:pPr>
                    <w:snapToGrid w:val="0"/>
                    <w:ind w:right="6"/>
                    <w:jc w:val="center"/>
                    <w:rPr>
                      <w:szCs w:val="21"/>
                    </w:rPr>
                  </w:pPr>
                  <w:r w:rsidRPr="003455B9">
                    <w:rPr>
                      <w:szCs w:val="21"/>
                    </w:rPr>
                    <w:t>0.84</w:t>
                  </w:r>
                </w:p>
              </w:tc>
              <w:tc>
                <w:tcPr>
                  <w:tcW w:w="424" w:type="pct"/>
                  <w:tcBorders>
                    <w:top w:val="single" w:sz="4" w:space="0" w:color="auto"/>
                    <w:bottom w:val="single" w:sz="4" w:space="0" w:color="auto"/>
                  </w:tcBorders>
                  <w:vAlign w:val="center"/>
                </w:tcPr>
                <w:p w14:paraId="0915A0F2" w14:textId="77777777" w:rsidR="003F39BA" w:rsidRPr="003455B9" w:rsidRDefault="00D22A4B" w:rsidP="003F39BA">
                  <w:pPr>
                    <w:snapToGrid w:val="0"/>
                    <w:ind w:right="6"/>
                    <w:jc w:val="center"/>
                    <w:rPr>
                      <w:szCs w:val="21"/>
                    </w:rPr>
                  </w:pPr>
                  <w:r w:rsidRPr="003455B9">
                    <w:rPr>
                      <w:rFonts w:hint="eastAsia"/>
                      <w:szCs w:val="21"/>
                    </w:rPr>
                    <w:t>0</w:t>
                  </w:r>
                  <w:r w:rsidRPr="003455B9">
                    <w:rPr>
                      <w:szCs w:val="21"/>
                    </w:rPr>
                    <w:t>.695</w:t>
                  </w:r>
                </w:p>
              </w:tc>
              <w:tc>
                <w:tcPr>
                  <w:tcW w:w="422" w:type="pct"/>
                  <w:tcBorders>
                    <w:top w:val="single" w:sz="4" w:space="0" w:color="auto"/>
                    <w:bottom w:val="single" w:sz="4" w:space="0" w:color="auto"/>
                  </w:tcBorders>
                  <w:vAlign w:val="center"/>
                </w:tcPr>
                <w:p w14:paraId="1DCC1E83" w14:textId="77777777" w:rsidR="003F39BA" w:rsidRPr="003455B9" w:rsidRDefault="00D22A4B" w:rsidP="003F39BA">
                  <w:pPr>
                    <w:snapToGrid w:val="0"/>
                    <w:ind w:right="6"/>
                    <w:jc w:val="center"/>
                    <w:rPr>
                      <w:szCs w:val="21"/>
                    </w:rPr>
                  </w:pPr>
                  <w:r w:rsidRPr="003455B9">
                    <w:rPr>
                      <w:rFonts w:hint="eastAsia"/>
                      <w:szCs w:val="21"/>
                    </w:rPr>
                    <w:t>5</w:t>
                  </w:r>
                  <w:r w:rsidRPr="003455B9">
                    <w:rPr>
                      <w:szCs w:val="21"/>
                    </w:rPr>
                    <w:t>0</w:t>
                  </w:r>
                </w:p>
              </w:tc>
            </w:tr>
            <w:tr w:rsidR="003455B9" w:rsidRPr="003455B9" w14:paraId="5B15AFE4" w14:textId="77777777" w:rsidTr="00E35CA2">
              <w:trPr>
                <w:trHeight w:val="120"/>
                <w:jc w:val="center"/>
              </w:trPr>
              <w:tc>
                <w:tcPr>
                  <w:tcW w:w="554" w:type="pct"/>
                  <w:vMerge/>
                  <w:vAlign w:val="center"/>
                </w:tcPr>
                <w:p w14:paraId="3C150A01" w14:textId="77777777" w:rsidR="003F39BA" w:rsidRPr="003455B9" w:rsidRDefault="003F39BA" w:rsidP="003F39BA">
                  <w:pPr>
                    <w:ind w:left="-125" w:rightChars="-53" w:right="-111"/>
                    <w:jc w:val="center"/>
                    <w:rPr>
                      <w:szCs w:val="21"/>
                    </w:rPr>
                  </w:pPr>
                </w:p>
              </w:tc>
              <w:tc>
                <w:tcPr>
                  <w:tcW w:w="706" w:type="pct"/>
                  <w:tcBorders>
                    <w:top w:val="single" w:sz="4" w:space="0" w:color="auto"/>
                  </w:tcBorders>
                  <w:vAlign w:val="center"/>
                </w:tcPr>
                <w:p w14:paraId="0E2D93D2" w14:textId="77777777" w:rsidR="003F39BA" w:rsidRPr="003455B9" w:rsidRDefault="003F39BA" w:rsidP="003F39BA">
                  <w:pPr>
                    <w:adjustRightInd w:val="0"/>
                    <w:snapToGrid w:val="0"/>
                    <w:jc w:val="center"/>
                    <w:rPr>
                      <w:kern w:val="15"/>
                      <w:szCs w:val="21"/>
                    </w:rPr>
                  </w:pPr>
                  <w:r w:rsidRPr="003455B9">
                    <w:rPr>
                      <w:rFonts w:hint="eastAsia"/>
                      <w:kern w:val="15"/>
                      <w:szCs w:val="21"/>
                    </w:rPr>
                    <w:t>氟化物</w:t>
                  </w:r>
                </w:p>
              </w:tc>
              <w:tc>
                <w:tcPr>
                  <w:tcW w:w="451" w:type="pct"/>
                  <w:tcBorders>
                    <w:top w:val="single" w:sz="4" w:space="0" w:color="auto"/>
                  </w:tcBorders>
                  <w:vAlign w:val="center"/>
                </w:tcPr>
                <w:p w14:paraId="058C8F66" w14:textId="77777777" w:rsidR="003F39BA" w:rsidRPr="003455B9" w:rsidRDefault="003F39BA" w:rsidP="003F39BA">
                  <w:pPr>
                    <w:jc w:val="center"/>
                    <w:rPr>
                      <w:szCs w:val="21"/>
                    </w:rPr>
                  </w:pPr>
                  <w:r w:rsidRPr="003455B9">
                    <w:rPr>
                      <w:rFonts w:eastAsia="等线"/>
                      <w:szCs w:val="21"/>
                    </w:rPr>
                    <w:t>0.00</w:t>
                  </w:r>
                  <w:r w:rsidR="004F27A7" w:rsidRPr="003455B9">
                    <w:rPr>
                      <w:rFonts w:eastAsia="等线"/>
                      <w:szCs w:val="21"/>
                    </w:rPr>
                    <w:t>2</w:t>
                  </w:r>
                </w:p>
              </w:tc>
              <w:tc>
                <w:tcPr>
                  <w:tcW w:w="406" w:type="pct"/>
                  <w:tcBorders>
                    <w:top w:val="single" w:sz="4" w:space="0" w:color="auto"/>
                  </w:tcBorders>
                  <w:vAlign w:val="center"/>
                </w:tcPr>
                <w:p w14:paraId="7C65E0B1" w14:textId="77777777" w:rsidR="003F39BA" w:rsidRPr="003455B9" w:rsidRDefault="004B3DE2" w:rsidP="003F39BA">
                  <w:pPr>
                    <w:adjustRightInd w:val="0"/>
                    <w:snapToGrid w:val="0"/>
                    <w:jc w:val="center"/>
                    <w:rPr>
                      <w:iCs/>
                      <w:szCs w:val="21"/>
                    </w:rPr>
                  </w:pPr>
                  <w:r w:rsidRPr="003455B9">
                    <w:rPr>
                      <w:rFonts w:hint="eastAsia"/>
                      <w:iCs/>
                      <w:szCs w:val="21"/>
                    </w:rPr>
                    <w:t>0</w:t>
                  </w:r>
                  <w:r w:rsidRPr="003455B9">
                    <w:rPr>
                      <w:iCs/>
                      <w:szCs w:val="21"/>
                    </w:rPr>
                    <w:t>.02</w:t>
                  </w:r>
                </w:p>
              </w:tc>
              <w:tc>
                <w:tcPr>
                  <w:tcW w:w="392" w:type="pct"/>
                  <w:vMerge/>
                  <w:vAlign w:val="center"/>
                </w:tcPr>
                <w:p w14:paraId="6B69DFAF" w14:textId="77777777" w:rsidR="003F39BA" w:rsidRPr="003455B9" w:rsidRDefault="003F39BA" w:rsidP="003F39BA">
                  <w:pPr>
                    <w:jc w:val="center"/>
                    <w:rPr>
                      <w:szCs w:val="21"/>
                    </w:rPr>
                  </w:pPr>
                </w:p>
              </w:tc>
              <w:tc>
                <w:tcPr>
                  <w:tcW w:w="376" w:type="pct"/>
                  <w:tcBorders>
                    <w:top w:val="single" w:sz="4" w:space="0" w:color="auto"/>
                  </w:tcBorders>
                  <w:vAlign w:val="center"/>
                </w:tcPr>
                <w:p w14:paraId="57B7204D" w14:textId="77777777" w:rsidR="003F39BA" w:rsidRPr="003455B9" w:rsidRDefault="003F39BA" w:rsidP="003F39BA">
                  <w:pPr>
                    <w:snapToGrid w:val="0"/>
                    <w:ind w:right="6"/>
                    <w:jc w:val="center"/>
                    <w:rPr>
                      <w:szCs w:val="21"/>
                    </w:rPr>
                  </w:pPr>
                  <w:r w:rsidRPr="003455B9">
                    <w:rPr>
                      <w:szCs w:val="21"/>
                    </w:rPr>
                    <w:t>470</w:t>
                  </w:r>
                </w:p>
              </w:tc>
              <w:tc>
                <w:tcPr>
                  <w:tcW w:w="423" w:type="pct"/>
                  <w:tcBorders>
                    <w:top w:val="single" w:sz="4" w:space="0" w:color="auto"/>
                  </w:tcBorders>
                  <w:vAlign w:val="center"/>
                </w:tcPr>
                <w:p w14:paraId="275F212F" w14:textId="77777777" w:rsidR="003F39BA" w:rsidRPr="003455B9" w:rsidRDefault="003F39BA" w:rsidP="003F39BA">
                  <w:pPr>
                    <w:snapToGrid w:val="0"/>
                    <w:ind w:right="6"/>
                    <w:jc w:val="center"/>
                    <w:rPr>
                      <w:szCs w:val="21"/>
                    </w:rPr>
                  </w:pPr>
                  <w:r w:rsidRPr="003455B9">
                    <w:rPr>
                      <w:szCs w:val="21"/>
                    </w:rPr>
                    <w:t>0.021</w:t>
                  </w:r>
                </w:p>
              </w:tc>
              <w:tc>
                <w:tcPr>
                  <w:tcW w:w="423" w:type="pct"/>
                  <w:tcBorders>
                    <w:top w:val="single" w:sz="4" w:space="0" w:color="auto"/>
                  </w:tcBorders>
                  <w:vAlign w:val="center"/>
                </w:tcPr>
                <w:p w14:paraId="0788E18B" w14:textId="77777777" w:rsidR="003F39BA" w:rsidRPr="003455B9" w:rsidRDefault="003F39BA" w:rsidP="003F39BA">
                  <w:pPr>
                    <w:snapToGrid w:val="0"/>
                    <w:ind w:right="6"/>
                    <w:jc w:val="center"/>
                    <w:rPr>
                      <w:szCs w:val="21"/>
                    </w:rPr>
                  </w:pPr>
                  <w:r w:rsidRPr="003455B9">
                    <w:rPr>
                      <w:szCs w:val="21"/>
                    </w:rPr>
                    <w:t>1.85</w:t>
                  </w:r>
                </w:p>
              </w:tc>
              <w:tc>
                <w:tcPr>
                  <w:tcW w:w="423" w:type="pct"/>
                  <w:tcBorders>
                    <w:top w:val="single" w:sz="4" w:space="0" w:color="auto"/>
                  </w:tcBorders>
                  <w:vAlign w:val="center"/>
                </w:tcPr>
                <w:p w14:paraId="29414054" w14:textId="77777777" w:rsidR="003F39BA" w:rsidRPr="003455B9" w:rsidRDefault="003F39BA" w:rsidP="003F39BA">
                  <w:pPr>
                    <w:snapToGrid w:val="0"/>
                    <w:ind w:right="6"/>
                    <w:jc w:val="center"/>
                    <w:rPr>
                      <w:szCs w:val="21"/>
                    </w:rPr>
                  </w:pPr>
                  <w:r w:rsidRPr="003455B9">
                    <w:rPr>
                      <w:szCs w:val="21"/>
                    </w:rPr>
                    <w:t>0.84</w:t>
                  </w:r>
                </w:p>
              </w:tc>
              <w:tc>
                <w:tcPr>
                  <w:tcW w:w="424" w:type="pct"/>
                  <w:tcBorders>
                    <w:top w:val="single" w:sz="4" w:space="0" w:color="auto"/>
                  </w:tcBorders>
                  <w:vAlign w:val="center"/>
                </w:tcPr>
                <w:p w14:paraId="474D9E26" w14:textId="77777777" w:rsidR="003F39BA" w:rsidRPr="003455B9" w:rsidRDefault="00D22A4B" w:rsidP="003F39BA">
                  <w:pPr>
                    <w:snapToGrid w:val="0"/>
                    <w:ind w:right="6"/>
                    <w:jc w:val="center"/>
                    <w:rPr>
                      <w:szCs w:val="21"/>
                    </w:rPr>
                  </w:pPr>
                  <w:r w:rsidRPr="003455B9">
                    <w:rPr>
                      <w:rFonts w:hint="eastAsia"/>
                      <w:szCs w:val="21"/>
                    </w:rPr>
                    <w:t>2</w:t>
                  </w:r>
                  <w:r w:rsidRPr="003455B9">
                    <w:rPr>
                      <w:szCs w:val="21"/>
                    </w:rPr>
                    <w:t>.673</w:t>
                  </w:r>
                </w:p>
              </w:tc>
              <w:tc>
                <w:tcPr>
                  <w:tcW w:w="422" w:type="pct"/>
                  <w:tcBorders>
                    <w:top w:val="single" w:sz="4" w:space="0" w:color="auto"/>
                  </w:tcBorders>
                  <w:vAlign w:val="center"/>
                </w:tcPr>
                <w:p w14:paraId="07B8E429" w14:textId="77777777" w:rsidR="003F39BA" w:rsidRPr="003455B9" w:rsidRDefault="00D22A4B" w:rsidP="003F39BA">
                  <w:pPr>
                    <w:snapToGrid w:val="0"/>
                    <w:ind w:right="6"/>
                    <w:jc w:val="center"/>
                    <w:rPr>
                      <w:szCs w:val="21"/>
                    </w:rPr>
                  </w:pPr>
                  <w:r w:rsidRPr="003455B9">
                    <w:rPr>
                      <w:rFonts w:hint="eastAsia"/>
                      <w:szCs w:val="21"/>
                    </w:rPr>
                    <w:t>5</w:t>
                  </w:r>
                  <w:r w:rsidRPr="003455B9">
                    <w:rPr>
                      <w:szCs w:val="21"/>
                    </w:rPr>
                    <w:t>0</w:t>
                  </w:r>
                </w:p>
              </w:tc>
            </w:tr>
          </w:tbl>
          <w:p w14:paraId="6A09A41A" w14:textId="77777777" w:rsidR="005768FF" w:rsidRPr="003455B9" w:rsidRDefault="005768FF" w:rsidP="005768FF">
            <w:pPr>
              <w:adjustRightInd w:val="0"/>
              <w:snapToGrid w:val="0"/>
              <w:spacing w:line="360" w:lineRule="auto"/>
              <w:rPr>
                <w:szCs w:val="21"/>
              </w:rPr>
            </w:pPr>
            <w:r w:rsidRPr="003455B9">
              <w:rPr>
                <w:rFonts w:hint="eastAsia"/>
                <w:szCs w:val="21"/>
              </w:rPr>
              <w:t>注：按全厂源强计算卫生防护距离</w:t>
            </w:r>
            <w:r w:rsidR="004B3DE2" w:rsidRPr="003455B9">
              <w:rPr>
                <w:rFonts w:hint="eastAsia"/>
                <w:szCs w:val="21"/>
              </w:rPr>
              <w:t>；氟化物质量标准引用《苏联居民区大气中有害物质的最大容许浓度》中“氟化物最大一次允许浓度</w:t>
            </w:r>
            <w:r w:rsidR="004B3DE2" w:rsidRPr="003455B9">
              <w:rPr>
                <w:rFonts w:hint="eastAsia"/>
                <w:szCs w:val="21"/>
              </w:rPr>
              <w:t>0</w:t>
            </w:r>
            <w:r w:rsidR="004B3DE2" w:rsidRPr="003455B9">
              <w:rPr>
                <w:szCs w:val="21"/>
              </w:rPr>
              <w:t>.02</w:t>
            </w:r>
            <w:r w:rsidR="004B3DE2" w:rsidRPr="003455B9">
              <w:rPr>
                <w:rFonts w:hint="eastAsia"/>
                <w:szCs w:val="21"/>
              </w:rPr>
              <w:t>mg</w:t>
            </w:r>
            <w:r w:rsidR="004B3DE2" w:rsidRPr="003455B9">
              <w:rPr>
                <w:szCs w:val="21"/>
              </w:rPr>
              <w:t>/m</w:t>
            </w:r>
            <w:r w:rsidR="004B3DE2" w:rsidRPr="003455B9">
              <w:rPr>
                <w:szCs w:val="21"/>
                <w:vertAlign w:val="superscript"/>
              </w:rPr>
              <w:t>3</w:t>
            </w:r>
            <w:r w:rsidR="004B3DE2" w:rsidRPr="003455B9">
              <w:rPr>
                <w:rFonts w:hint="eastAsia"/>
                <w:szCs w:val="21"/>
              </w:rPr>
              <w:t>”。</w:t>
            </w:r>
          </w:p>
          <w:p w14:paraId="0EE97754" w14:textId="77777777" w:rsidR="005768FF" w:rsidRPr="003455B9" w:rsidRDefault="00D22A4B" w:rsidP="005768FF">
            <w:pPr>
              <w:adjustRightInd w:val="0"/>
              <w:snapToGrid w:val="0"/>
              <w:spacing w:line="360" w:lineRule="auto"/>
              <w:ind w:firstLineChars="200" w:firstLine="480"/>
              <w:rPr>
                <w:sz w:val="24"/>
              </w:rPr>
            </w:pPr>
            <w:r w:rsidRPr="003455B9">
              <w:rPr>
                <w:rFonts w:hint="eastAsia"/>
                <w:sz w:val="24"/>
              </w:rPr>
              <w:t>根据上表计算结果以及《大气有害物质无组织排放卫生防护距离推导技术导则》（</w:t>
            </w:r>
            <w:r w:rsidRPr="003455B9">
              <w:rPr>
                <w:rFonts w:hint="eastAsia"/>
                <w:sz w:val="24"/>
              </w:rPr>
              <w:t>GB/T 39499-2020</w:t>
            </w:r>
            <w:r w:rsidRPr="003455B9">
              <w:rPr>
                <w:rFonts w:hint="eastAsia"/>
                <w:sz w:val="24"/>
              </w:rPr>
              <w:t>）中“当按两种或两种以上的有害气体的</w:t>
            </w:r>
            <w:r w:rsidRPr="003455B9">
              <w:rPr>
                <w:rFonts w:hint="eastAsia"/>
                <w:sz w:val="24"/>
              </w:rPr>
              <w:t>Qc/Cm</w:t>
            </w:r>
            <w:r w:rsidRPr="003455B9">
              <w:rPr>
                <w:rFonts w:hint="eastAsia"/>
                <w:sz w:val="24"/>
              </w:rPr>
              <w:t>值计算的卫生防护距离在同一级别时，该类工业企业的卫生防护距离级别应该高一级”，全厂以生产车间边界向外设置</w:t>
            </w:r>
            <w:r w:rsidRPr="003455B9">
              <w:rPr>
                <w:rFonts w:hint="eastAsia"/>
                <w:sz w:val="24"/>
              </w:rPr>
              <w:t>100m</w:t>
            </w:r>
            <w:r w:rsidRPr="003455B9">
              <w:rPr>
                <w:rFonts w:hint="eastAsia"/>
                <w:sz w:val="24"/>
              </w:rPr>
              <w:t>卫生防护距离。</w:t>
            </w:r>
            <w:r w:rsidR="005768FF" w:rsidRPr="003455B9">
              <w:rPr>
                <w:rFonts w:hint="eastAsia"/>
                <w:sz w:val="24"/>
              </w:rPr>
              <w:t>根据现场勘查，卫生防护距离范围内无敏感目标，所以本项目无组织排放的废气对周围环境影响较小，在可控范围内。</w:t>
            </w:r>
          </w:p>
          <w:p w14:paraId="2D938AFD" w14:textId="77777777" w:rsidR="005768FF" w:rsidRPr="003455B9" w:rsidRDefault="005768FF" w:rsidP="005768FF">
            <w:pPr>
              <w:adjustRightInd w:val="0"/>
              <w:snapToGrid w:val="0"/>
              <w:spacing w:line="360" w:lineRule="auto"/>
              <w:ind w:firstLineChars="200" w:firstLine="480"/>
              <w:rPr>
                <w:sz w:val="24"/>
              </w:rPr>
            </w:pPr>
            <w:r w:rsidRPr="003455B9">
              <w:rPr>
                <w:bCs/>
                <w:sz w:val="24"/>
              </w:rPr>
              <w:lastRenderedPageBreak/>
              <w:t>1.4</w:t>
            </w:r>
            <w:r w:rsidRPr="003455B9">
              <w:rPr>
                <w:sz w:val="24"/>
              </w:rPr>
              <w:t>非正常工况</w:t>
            </w:r>
          </w:p>
          <w:p w14:paraId="1047CB9A" w14:textId="77777777" w:rsidR="005768FF" w:rsidRPr="003455B9" w:rsidRDefault="005768FF" w:rsidP="005768FF">
            <w:pPr>
              <w:adjustRightInd w:val="0"/>
              <w:snapToGrid w:val="0"/>
              <w:spacing w:line="360" w:lineRule="auto"/>
              <w:ind w:firstLineChars="200" w:firstLine="480"/>
              <w:rPr>
                <w:sz w:val="24"/>
              </w:rPr>
            </w:pPr>
            <w:r w:rsidRPr="003455B9">
              <w:rPr>
                <w:sz w:val="24"/>
              </w:rPr>
              <w:t>非正常工况指生产过程中开、停车（工、炉）状态、设备检修、工艺设备运转异常等非正常工况下的污染物排放，以及污染物排放控制措施达不到应有效率等情况下的排放。</w:t>
            </w:r>
          </w:p>
          <w:p w14:paraId="2D5A958F" w14:textId="77777777" w:rsidR="005768FF" w:rsidRPr="003455B9" w:rsidRDefault="005768FF" w:rsidP="005768FF">
            <w:pPr>
              <w:adjustRightInd w:val="0"/>
              <w:snapToGrid w:val="0"/>
              <w:spacing w:line="360" w:lineRule="auto"/>
              <w:ind w:firstLineChars="200" w:firstLine="480"/>
              <w:rPr>
                <w:sz w:val="24"/>
              </w:rPr>
            </w:pPr>
            <w:r w:rsidRPr="003455B9">
              <w:rPr>
                <w:sz w:val="24"/>
              </w:rPr>
              <w:t>根据工程分析，本项目非正常排放主要考虑废气处理装置出现故障，此时废气未有效处置排入大气，将造成周围大气环境污染。</w:t>
            </w:r>
          </w:p>
          <w:p w14:paraId="072854C9" w14:textId="14EC74A4" w:rsidR="005768FF" w:rsidRPr="003455B9" w:rsidRDefault="005768FF" w:rsidP="005768FF">
            <w:pPr>
              <w:adjustRightInd w:val="0"/>
              <w:snapToGrid w:val="0"/>
              <w:spacing w:line="360" w:lineRule="auto"/>
              <w:ind w:firstLineChars="200" w:firstLine="480"/>
              <w:rPr>
                <w:b/>
                <w:sz w:val="24"/>
                <w:lang w:bidi="ar"/>
              </w:rPr>
            </w:pPr>
            <w:r w:rsidRPr="003455B9">
              <w:rPr>
                <w:sz w:val="24"/>
              </w:rPr>
              <w:t>本项目非正常排放状况主要是：</w:t>
            </w:r>
            <w:bookmarkStart w:id="223" w:name="OLE_LINK390"/>
            <w:r w:rsidR="002844E9" w:rsidRPr="003455B9">
              <w:rPr>
                <w:rFonts w:hint="eastAsia"/>
                <w:sz w:val="24"/>
              </w:rPr>
              <w:t>碱液喷淋</w:t>
            </w:r>
            <w:r w:rsidRPr="003455B9">
              <w:rPr>
                <w:rFonts w:hint="eastAsia"/>
                <w:sz w:val="24"/>
              </w:rPr>
              <w:t>装置</w:t>
            </w:r>
            <w:bookmarkEnd w:id="223"/>
            <w:r w:rsidRPr="003455B9">
              <w:rPr>
                <w:rFonts w:hint="eastAsia"/>
                <w:sz w:val="24"/>
              </w:rPr>
              <w:t>发生故障</w:t>
            </w:r>
            <w:r w:rsidRPr="003455B9">
              <w:rPr>
                <w:sz w:val="24"/>
              </w:rPr>
              <w:t>，导致废气处理效率降为</w:t>
            </w:r>
            <w:r w:rsidRPr="003455B9">
              <w:rPr>
                <w:sz w:val="24"/>
              </w:rPr>
              <w:t>0%</w:t>
            </w:r>
            <w:r w:rsidRPr="003455B9">
              <w:rPr>
                <w:sz w:val="24"/>
              </w:rPr>
              <w:t>。本项目非正常情况见表</w:t>
            </w:r>
            <w:r w:rsidRPr="003455B9">
              <w:rPr>
                <w:sz w:val="24"/>
              </w:rPr>
              <w:t>4-</w:t>
            </w:r>
            <w:r w:rsidR="00093003" w:rsidRPr="003455B9">
              <w:rPr>
                <w:sz w:val="24"/>
              </w:rPr>
              <w:t>9</w:t>
            </w:r>
            <w:r w:rsidRPr="003455B9">
              <w:rPr>
                <w:sz w:val="24"/>
              </w:rPr>
              <w:t>。</w:t>
            </w:r>
          </w:p>
          <w:p w14:paraId="31496196" w14:textId="0C493FEF" w:rsidR="005768FF" w:rsidRPr="003455B9" w:rsidRDefault="005768FF" w:rsidP="005768FF">
            <w:pPr>
              <w:adjustRightInd w:val="0"/>
              <w:snapToGrid w:val="0"/>
              <w:spacing w:line="360" w:lineRule="auto"/>
              <w:ind w:firstLineChars="200" w:firstLine="482"/>
              <w:jc w:val="center"/>
              <w:rPr>
                <w:b/>
                <w:sz w:val="24"/>
                <w:lang w:bidi="ar"/>
              </w:rPr>
            </w:pPr>
            <w:r w:rsidRPr="003455B9">
              <w:rPr>
                <w:b/>
                <w:sz w:val="24"/>
                <w:lang w:bidi="ar"/>
              </w:rPr>
              <w:t>表</w:t>
            </w:r>
            <w:r w:rsidRPr="003455B9">
              <w:rPr>
                <w:b/>
                <w:sz w:val="24"/>
                <w:lang w:bidi="ar"/>
              </w:rPr>
              <w:t>4-</w:t>
            </w:r>
            <w:r w:rsidR="00093003" w:rsidRPr="003455B9">
              <w:rPr>
                <w:b/>
                <w:sz w:val="24"/>
                <w:lang w:bidi="ar"/>
              </w:rPr>
              <w:t>9</w:t>
            </w:r>
            <w:r w:rsidR="00932C1A" w:rsidRPr="003455B9">
              <w:rPr>
                <w:b/>
                <w:sz w:val="24"/>
                <w:lang w:bidi="ar"/>
              </w:rPr>
              <w:t xml:space="preserve"> </w:t>
            </w:r>
            <w:r w:rsidRPr="003455B9">
              <w:rPr>
                <w:b/>
                <w:sz w:val="24"/>
                <w:lang w:bidi="ar"/>
              </w:rPr>
              <w:t xml:space="preserve"> </w:t>
            </w:r>
            <w:r w:rsidRPr="003455B9">
              <w:rPr>
                <w:b/>
                <w:sz w:val="24"/>
                <w:lang w:bidi="ar"/>
              </w:rPr>
              <w:t>非正常排放参数表</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0"/>
              <w:gridCol w:w="1358"/>
              <w:gridCol w:w="901"/>
              <w:gridCol w:w="1332"/>
              <w:gridCol w:w="1129"/>
              <w:gridCol w:w="939"/>
              <w:gridCol w:w="813"/>
              <w:gridCol w:w="894"/>
            </w:tblGrid>
            <w:tr w:rsidR="003455B9" w:rsidRPr="003455B9" w14:paraId="02356F72" w14:textId="77777777" w:rsidTr="004F27A7">
              <w:trPr>
                <w:trHeight w:val="340"/>
                <w:jc w:val="center"/>
              </w:trPr>
              <w:tc>
                <w:tcPr>
                  <w:tcW w:w="544" w:type="pct"/>
                  <w:vMerge w:val="restart"/>
                  <w:tcBorders>
                    <w:top w:val="single" w:sz="12" w:space="0" w:color="auto"/>
                    <w:left w:val="nil"/>
                    <w:bottom w:val="single" w:sz="4" w:space="0" w:color="auto"/>
                    <w:right w:val="single" w:sz="4" w:space="0" w:color="auto"/>
                  </w:tcBorders>
                  <w:vAlign w:val="center"/>
                  <w:hideMark/>
                </w:tcPr>
                <w:p w14:paraId="673184AB" w14:textId="77777777" w:rsidR="005768FF" w:rsidRPr="003455B9" w:rsidRDefault="005768FF" w:rsidP="005768FF">
                  <w:pPr>
                    <w:pStyle w:val="18"/>
                    <w:rPr>
                      <w:b/>
                      <w:bCs/>
                    </w:rPr>
                  </w:pPr>
                  <w:r w:rsidRPr="003455B9">
                    <w:rPr>
                      <w:b/>
                      <w:bCs/>
                    </w:rPr>
                    <w:t>非正常排放源</w:t>
                  </w:r>
                </w:p>
              </w:tc>
              <w:tc>
                <w:tcPr>
                  <w:tcW w:w="821" w:type="pct"/>
                  <w:vMerge w:val="restart"/>
                  <w:tcBorders>
                    <w:top w:val="single" w:sz="12" w:space="0" w:color="auto"/>
                    <w:left w:val="single" w:sz="4" w:space="0" w:color="auto"/>
                    <w:bottom w:val="single" w:sz="4" w:space="0" w:color="auto"/>
                    <w:right w:val="single" w:sz="4" w:space="0" w:color="auto"/>
                  </w:tcBorders>
                  <w:vAlign w:val="center"/>
                  <w:hideMark/>
                </w:tcPr>
                <w:p w14:paraId="71BB7167" w14:textId="77777777" w:rsidR="005768FF" w:rsidRPr="003455B9" w:rsidRDefault="005768FF" w:rsidP="005768FF">
                  <w:pPr>
                    <w:pStyle w:val="18"/>
                    <w:rPr>
                      <w:b/>
                      <w:bCs/>
                    </w:rPr>
                  </w:pPr>
                  <w:r w:rsidRPr="003455B9">
                    <w:rPr>
                      <w:b/>
                      <w:bCs/>
                    </w:rPr>
                    <w:t>非正常排放原因</w:t>
                  </w:r>
                </w:p>
              </w:tc>
              <w:tc>
                <w:tcPr>
                  <w:tcW w:w="545" w:type="pct"/>
                  <w:vMerge w:val="restart"/>
                  <w:tcBorders>
                    <w:top w:val="single" w:sz="12" w:space="0" w:color="auto"/>
                    <w:left w:val="single" w:sz="4" w:space="0" w:color="auto"/>
                    <w:bottom w:val="single" w:sz="4" w:space="0" w:color="auto"/>
                    <w:right w:val="single" w:sz="4" w:space="0" w:color="auto"/>
                  </w:tcBorders>
                  <w:vAlign w:val="center"/>
                  <w:hideMark/>
                </w:tcPr>
                <w:p w14:paraId="3EFA8217" w14:textId="77777777" w:rsidR="005768FF" w:rsidRPr="003455B9" w:rsidRDefault="005768FF" w:rsidP="005768FF">
                  <w:pPr>
                    <w:pStyle w:val="18"/>
                    <w:rPr>
                      <w:b/>
                      <w:bCs/>
                    </w:rPr>
                  </w:pPr>
                  <w:r w:rsidRPr="003455B9">
                    <w:rPr>
                      <w:b/>
                      <w:bCs/>
                    </w:rPr>
                    <w:t>污染物</w:t>
                  </w:r>
                </w:p>
              </w:tc>
              <w:tc>
                <w:tcPr>
                  <w:tcW w:w="2057" w:type="pct"/>
                  <w:gridSpan w:val="3"/>
                  <w:tcBorders>
                    <w:top w:val="single" w:sz="12" w:space="0" w:color="auto"/>
                    <w:left w:val="single" w:sz="4" w:space="0" w:color="auto"/>
                    <w:bottom w:val="single" w:sz="2" w:space="0" w:color="auto"/>
                    <w:right w:val="single" w:sz="4" w:space="0" w:color="auto"/>
                  </w:tcBorders>
                  <w:vAlign w:val="center"/>
                  <w:hideMark/>
                </w:tcPr>
                <w:p w14:paraId="2B5D87FF" w14:textId="77777777" w:rsidR="005768FF" w:rsidRPr="003455B9" w:rsidRDefault="005768FF" w:rsidP="005768FF">
                  <w:pPr>
                    <w:pStyle w:val="18"/>
                    <w:rPr>
                      <w:b/>
                      <w:bCs/>
                    </w:rPr>
                  </w:pPr>
                  <w:r w:rsidRPr="003455B9">
                    <w:rPr>
                      <w:b/>
                      <w:bCs/>
                    </w:rPr>
                    <w:t>非正常排放</w:t>
                  </w:r>
                </w:p>
              </w:tc>
              <w:tc>
                <w:tcPr>
                  <w:tcW w:w="492" w:type="pct"/>
                  <w:vMerge w:val="restart"/>
                  <w:tcBorders>
                    <w:top w:val="single" w:sz="12" w:space="0" w:color="auto"/>
                    <w:left w:val="single" w:sz="4" w:space="0" w:color="auto"/>
                    <w:bottom w:val="single" w:sz="12" w:space="0" w:color="auto"/>
                    <w:right w:val="single" w:sz="4" w:space="0" w:color="auto"/>
                  </w:tcBorders>
                  <w:vAlign w:val="center"/>
                  <w:hideMark/>
                </w:tcPr>
                <w:p w14:paraId="3E36FABC" w14:textId="77777777" w:rsidR="005768FF" w:rsidRPr="003455B9" w:rsidRDefault="005768FF" w:rsidP="005768FF">
                  <w:pPr>
                    <w:pStyle w:val="18"/>
                    <w:rPr>
                      <w:b/>
                      <w:bCs/>
                    </w:rPr>
                  </w:pPr>
                  <w:r w:rsidRPr="003455B9">
                    <w:rPr>
                      <w:b/>
                      <w:bCs/>
                    </w:rPr>
                    <w:t>单次持续时间</w:t>
                  </w:r>
                </w:p>
              </w:tc>
              <w:tc>
                <w:tcPr>
                  <w:tcW w:w="541" w:type="pct"/>
                  <w:vMerge w:val="restart"/>
                  <w:tcBorders>
                    <w:top w:val="single" w:sz="12" w:space="0" w:color="auto"/>
                    <w:left w:val="single" w:sz="4" w:space="0" w:color="auto"/>
                    <w:bottom w:val="single" w:sz="12" w:space="0" w:color="auto"/>
                    <w:right w:val="nil"/>
                  </w:tcBorders>
                  <w:vAlign w:val="center"/>
                  <w:hideMark/>
                </w:tcPr>
                <w:p w14:paraId="5E3DC182" w14:textId="77777777" w:rsidR="005768FF" w:rsidRPr="003455B9" w:rsidRDefault="005768FF" w:rsidP="005768FF">
                  <w:pPr>
                    <w:pStyle w:val="18"/>
                    <w:rPr>
                      <w:b/>
                      <w:bCs/>
                    </w:rPr>
                  </w:pPr>
                  <w:r w:rsidRPr="003455B9">
                    <w:rPr>
                      <w:b/>
                      <w:bCs/>
                    </w:rPr>
                    <w:t>年发生频次</w:t>
                  </w:r>
                  <w:r w:rsidRPr="003455B9">
                    <w:rPr>
                      <w:b/>
                      <w:bCs/>
                    </w:rPr>
                    <w:t>/</w:t>
                  </w:r>
                  <w:r w:rsidRPr="003455B9">
                    <w:rPr>
                      <w:b/>
                      <w:bCs/>
                    </w:rPr>
                    <w:t>次</w:t>
                  </w:r>
                </w:p>
              </w:tc>
            </w:tr>
            <w:tr w:rsidR="003455B9" w:rsidRPr="003455B9" w14:paraId="772EC153" w14:textId="77777777" w:rsidTr="00E35CA2">
              <w:trPr>
                <w:trHeight w:val="340"/>
                <w:jc w:val="center"/>
              </w:trPr>
              <w:tc>
                <w:tcPr>
                  <w:tcW w:w="0" w:type="auto"/>
                  <w:vMerge/>
                  <w:tcBorders>
                    <w:top w:val="single" w:sz="12" w:space="0" w:color="auto"/>
                    <w:left w:val="nil"/>
                    <w:bottom w:val="single" w:sz="12" w:space="0" w:color="auto"/>
                    <w:right w:val="single" w:sz="4" w:space="0" w:color="auto"/>
                  </w:tcBorders>
                  <w:vAlign w:val="center"/>
                  <w:hideMark/>
                </w:tcPr>
                <w:p w14:paraId="57012C5F" w14:textId="77777777" w:rsidR="005768FF" w:rsidRPr="003455B9" w:rsidRDefault="005768FF" w:rsidP="005768FF">
                  <w:pPr>
                    <w:widowControl/>
                    <w:jc w:val="left"/>
                    <w:rPr>
                      <w:b/>
                      <w:bCs/>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102F0C" w14:textId="77777777" w:rsidR="005768FF" w:rsidRPr="003455B9" w:rsidRDefault="005768FF" w:rsidP="005768FF">
                  <w:pPr>
                    <w:widowControl/>
                    <w:jc w:val="left"/>
                    <w:rPr>
                      <w:b/>
                      <w:bCs/>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EE9DDD6" w14:textId="77777777" w:rsidR="005768FF" w:rsidRPr="003455B9" w:rsidRDefault="005768FF" w:rsidP="005768FF">
                  <w:pPr>
                    <w:widowControl/>
                    <w:jc w:val="left"/>
                    <w:rPr>
                      <w:b/>
                      <w:bCs/>
                      <w:szCs w:val="21"/>
                    </w:rPr>
                  </w:pPr>
                </w:p>
              </w:tc>
              <w:tc>
                <w:tcPr>
                  <w:tcW w:w="806" w:type="pct"/>
                  <w:tcBorders>
                    <w:top w:val="single" w:sz="2" w:space="0" w:color="auto"/>
                    <w:left w:val="single" w:sz="4" w:space="0" w:color="auto"/>
                    <w:bottom w:val="single" w:sz="12" w:space="0" w:color="auto"/>
                    <w:right w:val="single" w:sz="4" w:space="0" w:color="auto"/>
                  </w:tcBorders>
                  <w:vAlign w:val="center"/>
                  <w:hideMark/>
                </w:tcPr>
                <w:p w14:paraId="6CF04BF5" w14:textId="77777777" w:rsidR="005768FF" w:rsidRPr="003455B9" w:rsidRDefault="005768FF" w:rsidP="005768FF">
                  <w:pPr>
                    <w:pStyle w:val="18"/>
                    <w:rPr>
                      <w:b/>
                      <w:bCs/>
                    </w:rPr>
                  </w:pPr>
                  <w:r w:rsidRPr="003455B9">
                    <w:rPr>
                      <w:b/>
                      <w:bCs/>
                    </w:rPr>
                    <w:t>排放浓度</w:t>
                  </w:r>
                  <w:r w:rsidRPr="003455B9">
                    <w:rPr>
                      <w:b/>
                      <w:bCs/>
                    </w:rPr>
                    <w:t>/</w:t>
                  </w:r>
                  <w:r w:rsidRPr="003455B9">
                    <w:rPr>
                      <w:b/>
                      <w:bCs/>
                    </w:rPr>
                    <w:t>（</w:t>
                  </w:r>
                  <w:r w:rsidRPr="003455B9">
                    <w:rPr>
                      <w:b/>
                      <w:bCs/>
                    </w:rPr>
                    <w:t>mg/m</w:t>
                  </w:r>
                  <w:r w:rsidRPr="003455B9">
                    <w:rPr>
                      <w:b/>
                      <w:bCs/>
                      <w:vertAlign w:val="superscript"/>
                    </w:rPr>
                    <w:t>3</w:t>
                  </w:r>
                  <w:r w:rsidRPr="003455B9">
                    <w:rPr>
                      <w:b/>
                      <w:bCs/>
                    </w:rPr>
                    <w:t>）</w:t>
                  </w:r>
                </w:p>
              </w:tc>
              <w:tc>
                <w:tcPr>
                  <w:tcW w:w="683" w:type="pct"/>
                  <w:tcBorders>
                    <w:top w:val="single" w:sz="2" w:space="0" w:color="auto"/>
                    <w:left w:val="single" w:sz="4" w:space="0" w:color="auto"/>
                    <w:bottom w:val="single" w:sz="12" w:space="0" w:color="auto"/>
                    <w:right w:val="single" w:sz="4" w:space="0" w:color="auto"/>
                  </w:tcBorders>
                  <w:vAlign w:val="center"/>
                  <w:hideMark/>
                </w:tcPr>
                <w:p w14:paraId="599EE186" w14:textId="77777777" w:rsidR="005768FF" w:rsidRPr="003455B9" w:rsidRDefault="005768FF" w:rsidP="005768FF">
                  <w:pPr>
                    <w:pStyle w:val="18"/>
                    <w:rPr>
                      <w:b/>
                      <w:bCs/>
                    </w:rPr>
                  </w:pPr>
                  <w:r w:rsidRPr="003455B9">
                    <w:rPr>
                      <w:b/>
                      <w:bCs/>
                    </w:rPr>
                    <w:t>排放速率</w:t>
                  </w:r>
                  <w:r w:rsidRPr="003455B9">
                    <w:rPr>
                      <w:b/>
                      <w:bCs/>
                    </w:rPr>
                    <w:t>/</w:t>
                  </w:r>
                  <w:r w:rsidRPr="003455B9">
                    <w:rPr>
                      <w:b/>
                      <w:bCs/>
                    </w:rPr>
                    <w:t>（</w:t>
                  </w:r>
                  <w:r w:rsidRPr="003455B9">
                    <w:rPr>
                      <w:b/>
                      <w:bCs/>
                    </w:rPr>
                    <w:t>kg/h</w:t>
                  </w:r>
                  <w:r w:rsidRPr="003455B9">
                    <w:rPr>
                      <w:b/>
                      <w:bCs/>
                    </w:rPr>
                    <w:t>）</w:t>
                  </w:r>
                </w:p>
              </w:tc>
              <w:tc>
                <w:tcPr>
                  <w:tcW w:w="568" w:type="pct"/>
                  <w:tcBorders>
                    <w:top w:val="single" w:sz="2" w:space="0" w:color="auto"/>
                    <w:left w:val="single" w:sz="4" w:space="0" w:color="auto"/>
                    <w:bottom w:val="single" w:sz="12" w:space="0" w:color="auto"/>
                    <w:right w:val="single" w:sz="4" w:space="0" w:color="auto"/>
                  </w:tcBorders>
                  <w:vAlign w:val="center"/>
                  <w:hideMark/>
                </w:tcPr>
                <w:p w14:paraId="3F3EC4B2" w14:textId="77777777" w:rsidR="005768FF" w:rsidRPr="003455B9" w:rsidRDefault="005768FF" w:rsidP="005768FF">
                  <w:pPr>
                    <w:pStyle w:val="18"/>
                    <w:rPr>
                      <w:b/>
                      <w:bCs/>
                    </w:rPr>
                  </w:pPr>
                  <w:r w:rsidRPr="003455B9">
                    <w:rPr>
                      <w:b/>
                      <w:bCs/>
                    </w:rPr>
                    <w:t>排放量</w:t>
                  </w:r>
                  <w:r w:rsidRPr="003455B9">
                    <w:rPr>
                      <w:b/>
                      <w:bCs/>
                    </w:rPr>
                    <w:t>/</w:t>
                  </w:r>
                  <w:r w:rsidRPr="003455B9">
                    <w:rPr>
                      <w:b/>
                      <w:bCs/>
                    </w:rPr>
                    <w:t>（</w:t>
                  </w:r>
                  <w:r w:rsidRPr="003455B9">
                    <w:rPr>
                      <w:rFonts w:hint="eastAsia"/>
                      <w:b/>
                      <w:bCs/>
                    </w:rPr>
                    <w:t>kg</w:t>
                  </w:r>
                  <w:r w:rsidRPr="003455B9">
                    <w:rPr>
                      <w:b/>
                      <w:bCs/>
                    </w:rPr>
                    <w:t>）</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0CB388" w14:textId="77777777" w:rsidR="005768FF" w:rsidRPr="003455B9" w:rsidRDefault="005768FF" w:rsidP="005768FF">
                  <w:pPr>
                    <w:widowControl/>
                    <w:jc w:val="left"/>
                    <w:rPr>
                      <w:szCs w:val="21"/>
                    </w:rPr>
                  </w:pPr>
                </w:p>
              </w:tc>
              <w:tc>
                <w:tcPr>
                  <w:tcW w:w="0" w:type="auto"/>
                  <w:vMerge/>
                  <w:tcBorders>
                    <w:top w:val="single" w:sz="4" w:space="0" w:color="auto"/>
                    <w:left w:val="single" w:sz="4" w:space="0" w:color="auto"/>
                    <w:bottom w:val="single" w:sz="12" w:space="0" w:color="auto"/>
                    <w:right w:val="nil"/>
                  </w:tcBorders>
                  <w:vAlign w:val="center"/>
                  <w:hideMark/>
                </w:tcPr>
                <w:p w14:paraId="10506491" w14:textId="77777777" w:rsidR="005768FF" w:rsidRPr="003455B9" w:rsidRDefault="005768FF" w:rsidP="005768FF">
                  <w:pPr>
                    <w:widowControl/>
                    <w:jc w:val="left"/>
                    <w:rPr>
                      <w:szCs w:val="21"/>
                    </w:rPr>
                  </w:pPr>
                </w:p>
              </w:tc>
            </w:tr>
            <w:tr w:rsidR="003455B9" w:rsidRPr="003455B9" w14:paraId="07CAED3B" w14:textId="77777777" w:rsidTr="004F27A7">
              <w:trPr>
                <w:trHeight w:val="471"/>
                <w:jc w:val="center"/>
              </w:trPr>
              <w:tc>
                <w:tcPr>
                  <w:tcW w:w="544" w:type="pct"/>
                  <w:tcBorders>
                    <w:top w:val="single" w:sz="12" w:space="0" w:color="auto"/>
                    <w:left w:val="nil"/>
                    <w:bottom w:val="single" w:sz="12" w:space="0" w:color="auto"/>
                    <w:right w:val="single" w:sz="4" w:space="0" w:color="auto"/>
                  </w:tcBorders>
                  <w:vAlign w:val="center"/>
                  <w:hideMark/>
                </w:tcPr>
                <w:p w14:paraId="57BB8543" w14:textId="77777777" w:rsidR="004F27A7" w:rsidRPr="003455B9" w:rsidRDefault="004F27A7" w:rsidP="004F27A7">
                  <w:pPr>
                    <w:pStyle w:val="18"/>
                  </w:pPr>
                  <w:r w:rsidRPr="003455B9">
                    <w:rPr>
                      <w:rFonts w:hint="eastAsia"/>
                    </w:rPr>
                    <w:t>纯化工序</w:t>
                  </w:r>
                </w:p>
              </w:tc>
              <w:tc>
                <w:tcPr>
                  <w:tcW w:w="821" w:type="pct"/>
                  <w:tcBorders>
                    <w:top w:val="single" w:sz="12" w:space="0" w:color="auto"/>
                    <w:left w:val="single" w:sz="4" w:space="0" w:color="auto"/>
                    <w:bottom w:val="single" w:sz="12" w:space="0" w:color="auto"/>
                    <w:right w:val="single" w:sz="4" w:space="0" w:color="auto"/>
                  </w:tcBorders>
                  <w:vAlign w:val="center"/>
                  <w:hideMark/>
                </w:tcPr>
                <w:p w14:paraId="4FF43BC6" w14:textId="77777777" w:rsidR="004F27A7" w:rsidRPr="003455B9" w:rsidRDefault="004F27A7" w:rsidP="004F27A7">
                  <w:pPr>
                    <w:pStyle w:val="18"/>
                  </w:pPr>
                  <w:r w:rsidRPr="003455B9">
                    <w:rPr>
                      <w:rFonts w:hint="eastAsia"/>
                    </w:rPr>
                    <w:t>碱液喷淋装置</w:t>
                  </w:r>
                  <w:r w:rsidRPr="003455B9">
                    <w:t>发生故障</w:t>
                  </w:r>
                </w:p>
              </w:tc>
              <w:tc>
                <w:tcPr>
                  <w:tcW w:w="545" w:type="pct"/>
                  <w:tcBorders>
                    <w:top w:val="single" w:sz="12" w:space="0" w:color="auto"/>
                    <w:left w:val="single" w:sz="4" w:space="0" w:color="auto"/>
                    <w:bottom w:val="single" w:sz="12" w:space="0" w:color="auto"/>
                    <w:right w:val="single" w:sz="4" w:space="0" w:color="auto"/>
                  </w:tcBorders>
                  <w:vAlign w:val="center"/>
                </w:tcPr>
                <w:p w14:paraId="67A5EC00" w14:textId="77777777" w:rsidR="004F27A7" w:rsidRPr="003455B9" w:rsidRDefault="004F27A7" w:rsidP="004F27A7">
                  <w:pPr>
                    <w:pStyle w:val="18"/>
                  </w:pPr>
                  <w:r w:rsidRPr="003455B9">
                    <w:rPr>
                      <w:rFonts w:hint="eastAsia"/>
                    </w:rPr>
                    <w:t>氟化物</w:t>
                  </w:r>
                </w:p>
              </w:tc>
              <w:tc>
                <w:tcPr>
                  <w:tcW w:w="806" w:type="pct"/>
                  <w:tcBorders>
                    <w:top w:val="single" w:sz="12" w:space="0" w:color="auto"/>
                    <w:left w:val="single" w:sz="4" w:space="0" w:color="auto"/>
                    <w:bottom w:val="single" w:sz="12" w:space="0" w:color="auto"/>
                    <w:right w:val="single" w:sz="4" w:space="0" w:color="auto"/>
                  </w:tcBorders>
                  <w:vAlign w:val="center"/>
                </w:tcPr>
                <w:p w14:paraId="635BAA5E" w14:textId="77777777" w:rsidR="004F27A7" w:rsidRPr="003455B9" w:rsidRDefault="004F27A7" w:rsidP="004F27A7">
                  <w:pPr>
                    <w:widowControl/>
                    <w:jc w:val="center"/>
                    <w:rPr>
                      <w:rFonts w:eastAsia="等线"/>
                      <w:kern w:val="0"/>
                      <w:szCs w:val="21"/>
                    </w:rPr>
                  </w:pPr>
                  <w:r w:rsidRPr="003455B9">
                    <w:rPr>
                      <w:rFonts w:eastAsia="等线"/>
                      <w:szCs w:val="21"/>
                    </w:rPr>
                    <w:t xml:space="preserve">7.6633 </w:t>
                  </w:r>
                </w:p>
              </w:tc>
              <w:tc>
                <w:tcPr>
                  <w:tcW w:w="683" w:type="pct"/>
                  <w:tcBorders>
                    <w:top w:val="single" w:sz="12" w:space="0" w:color="auto"/>
                    <w:left w:val="single" w:sz="4" w:space="0" w:color="auto"/>
                    <w:bottom w:val="single" w:sz="12" w:space="0" w:color="auto"/>
                    <w:right w:val="single" w:sz="4" w:space="0" w:color="auto"/>
                  </w:tcBorders>
                  <w:vAlign w:val="center"/>
                </w:tcPr>
                <w:p w14:paraId="4EA3C757" w14:textId="77777777" w:rsidR="004F27A7" w:rsidRPr="003455B9" w:rsidRDefault="004F27A7" w:rsidP="004F27A7">
                  <w:pPr>
                    <w:jc w:val="center"/>
                    <w:rPr>
                      <w:rFonts w:eastAsia="等线"/>
                      <w:szCs w:val="21"/>
                    </w:rPr>
                  </w:pPr>
                  <w:r w:rsidRPr="003455B9">
                    <w:rPr>
                      <w:rFonts w:eastAsia="等线"/>
                      <w:szCs w:val="21"/>
                    </w:rPr>
                    <w:t xml:space="preserve">0.0383 </w:t>
                  </w:r>
                </w:p>
              </w:tc>
              <w:tc>
                <w:tcPr>
                  <w:tcW w:w="568" w:type="pct"/>
                  <w:tcBorders>
                    <w:top w:val="single" w:sz="12" w:space="0" w:color="auto"/>
                    <w:left w:val="single" w:sz="4" w:space="0" w:color="auto"/>
                    <w:bottom w:val="single" w:sz="12" w:space="0" w:color="auto"/>
                    <w:right w:val="single" w:sz="4" w:space="0" w:color="auto"/>
                  </w:tcBorders>
                  <w:vAlign w:val="center"/>
                </w:tcPr>
                <w:p w14:paraId="7C2343B9" w14:textId="77777777" w:rsidR="004F27A7" w:rsidRPr="003455B9" w:rsidRDefault="004F27A7" w:rsidP="004F27A7">
                  <w:pPr>
                    <w:pStyle w:val="18"/>
                  </w:pPr>
                  <w:r w:rsidRPr="003455B9">
                    <w:rPr>
                      <w:rFonts w:eastAsia="等线"/>
                    </w:rPr>
                    <w:t>0.0766</w:t>
                  </w:r>
                </w:p>
              </w:tc>
              <w:tc>
                <w:tcPr>
                  <w:tcW w:w="492" w:type="pct"/>
                  <w:tcBorders>
                    <w:top w:val="single" w:sz="12" w:space="0" w:color="auto"/>
                    <w:left w:val="single" w:sz="4" w:space="0" w:color="auto"/>
                    <w:bottom w:val="single" w:sz="12" w:space="0" w:color="auto"/>
                    <w:right w:val="single" w:sz="4" w:space="0" w:color="auto"/>
                  </w:tcBorders>
                  <w:vAlign w:val="center"/>
                  <w:hideMark/>
                </w:tcPr>
                <w:p w14:paraId="6FE9F85B" w14:textId="77777777" w:rsidR="004F27A7" w:rsidRPr="003455B9" w:rsidRDefault="004F27A7" w:rsidP="004F27A7">
                  <w:pPr>
                    <w:pStyle w:val="18"/>
                  </w:pPr>
                  <w:r w:rsidRPr="003455B9">
                    <w:t>2h</w:t>
                  </w:r>
                </w:p>
              </w:tc>
              <w:tc>
                <w:tcPr>
                  <w:tcW w:w="541" w:type="pct"/>
                  <w:tcBorders>
                    <w:top w:val="single" w:sz="12" w:space="0" w:color="auto"/>
                    <w:left w:val="single" w:sz="4" w:space="0" w:color="auto"/>
                    <w:bottom w:val="single" w:sz="12" w:space="0" w:color="auto"/>
                    <w:right w:val="nil"/>
                  </w:tcBorders>
                  <w:vAlign w:val="center"/>
                  <w:hideMark/>
                </w:tcPr>
                <w:p w14:paraId="7DE9A77A" w14:textId="77777777" w:rsidR="004F27A7" w:rsidRPr="003455B9" w:rsidRDefault="004F27A7" w:rsidP="004F27A7">
                  <w:pPr>
                    <w:pStyle w:val="18"/>
                  </w:pPr>
                  <w:r w:rsidRPr="003455B9">
                    <w:t>1</w:t>
                  </w:r>
                </w:p>
              </w:tc>
            </w:tr>
          </w:tbl>
          <w:p w14:paraId="0EFBB84B" w14:textId="77777777" w:rsidR="004A5539" w:rsidRPr="003455B9" w:rsidRDefault="005768FF">
            <w:pPr>
              <w:adjustRightInd w:val="0"/>
              <w:snapToGrid w:val="0"/>
              <w:spacing w:line="360" w:lineRule="auto"/>
              <w:ind w:firstLineChars="200" w:firstLine="480"/>
              <w:rPr>
                <w:sz w:val="24"/>
              </w:rPr>
            </w:pPr>
            <w:r w:rsidRPr="003455B9">
              <w:rPr>
                <w:rFonts w:hint="eastAsia"/>
                <w:sz w:val="24"/>
              </w:rPr>
              <w:t>1</w:t>
            </w:r>
            <w:r w:rsidRPr="003455B9">
              <w:rPr>
                <w:sz w:val="24"/>
              </w:rPr>
              <w:t>.5</w:t>
            </w:r>
            <w:r w:rsidR="004A5539" w:rsidRPr="003455B9">
              <w:rPr>
                <w:rFonts w:hint="eastAsia"/>
                <w:sz w:val="24"/>
              </w:rPr>
              <w:t>监测计划</w:t>
            </w:r>
          </w:p>
          <w:p w14:paraId="69D9D023" w14:textId="77777777" w:rsidR="004A5539" w:rsidRPr="003455B9" w:rsidRDefault="004A5539">
            <w:pPr>
              <w:adjustRightInd w:val="0"/>
              <w:snapToGrid w:val="0"/>
              <w:spacing w:line="360" w:lineRule="auto"/>
              <w:ind w:firstLineChars="200" w:firstLine="480"/>
              <w:rPr>
                <w:sz w:val="24"/>
              </w:rPr>
            </w:pPr>
            <w:r w:rsidRPr="003455B9">
              <w:rPr>
                <w:rFonts w:hint="eastAsia"/>
                <w:sz w:val="24"/>
              </w:rPr>
              <w:t>根据《排污单位自行监测技术指南</w:t>
            </w:r>
            <w:r w:rsidRPr="003455B9">
              <w:rPr>
                <w:rFonts w:hint="eastAsia"/>
                <w:sz w:val="24"/>
              </w:rPr>
              <w:t xml:space="preserve"> </w:t>
            </w:r>
            <w:r w:rsidRPr="003455B9">
              <w:rPr>
                <w:rFonts w:hint="eastAsia"/>
                <w:sz w:val="24"/>
              </w:rPr>
              <w:t>总则》（</w:t>
            </w:r>
            <w:r w:rsidRPr="003455B9">
              <w:rPr>
                <w:rFonts w:hint="eastAsia"/>
                <w:sz w:val="24"/>
              </w:rPr>
              <w:t>HJ819-2017</w:t>
            </w:r>
            <w:r w:rsidRPr="003455B9">
              <w:rPr>
                <w:rFonts w:hint="eastAsia"/>
                <w:sz w:val="24"/>
              </w:rPr>
              <w:t>）开展自行监测，本项目营运期废气监测计划见下表。</w:t>
            </w:r>
          </w:p>
          <w:p w14:paraId="6412C613" w14:textId="68531248" w:rsidR="004A5539" w:rsidRPr="003455B9" w:rsidRDefault="004A5539">
            <w:pPr>
              <w:adjustRightInd w:val="0"/>
              <w:snapToGrid w:val="0"/>
              <w:spacing w:line="360" w:lineRule="auto"/>
              <w:ind w:firstLineChars="200" w:firstLine="482"/>
              <w:jc w:val="center"/>
              <w:rPr>
                <w:b/>
                <w:sz w:val="24"/>
                <w:lang w:bidi="ar"/>
              </w:rPr>
            </w:pPr>
            <w:r w:rsidRPr="003455B9">
              <w:rPr>
                <w:b/>
                <w:sz w:val="24"/>
                <w:lang w:bidi="ar"/>
              </w:rPr>
              <w:t>表</w:t>
            </w:r>
            <w:r w:rsidRPr="003455B9">
              <w:rPr>
                <w:b/>
                <w:sz w:val="24"/>
                <w:lang w:bidi="ar"/>
              </w:rPr>
              <w:t>4-</w:t>
            </w:r>
            <w:r w:rsidR="009B75D2" w:rsidRPr="003455B9">
              <w:rPr>
                <w:b/>
                <w:sz w:val="24"/>
                <w:lang w:bidi="ar"/>
              </w:rPr>
              <w:t>1</w:t>
            </w:r>
            <w:r w:rsidR="00093003" w:rsidRPr="003455B9">
              <w:rPr>
                <w:b/>
                <w:sz w:val="24"/>
                <w:lang w:bidi="ar"/>
              </w:rPr>
              <w:t>0</w:t>
            </w:r>
            <w:r w:rsidR="009B75D2" w:rsidRPr="003455B9">
              <w:rPr>
                <w:b/>
                <w:sz w:val="24"/>
                <w:lang w:bidi="ar"/>
              </w:rPr>
              <w:t xml:space="preserve"> </w:t>
            </w:r>
            <w:r w:rsidRPr="003455B9">
              <w:rPr>
                <w:rFonts w:hint="eastAsia"/>
                <w:b/>
                <w:sz w:val="24"/>
                <w:lang w:bidi="ar"/>
              </w:rPr>
              <w:t>本项目</w:t>
            </w:r>
            <w:r w:rsidRPr="003455B9">
              <w:rPr>
                <w:b/>
                <w:sz w:val="24"/>
                <w:lang w:bidi="ar"/>
              </w:rPr>
              <w:t>营运期污染源监测计划</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5"/>
              <w:gridCol w:w="1424"/>
              <w:gridCol w:w="1846"/>
              <w:gridCol w:w="1135"/>
              <w:gridCol w:w="3381"/>
            </w:tblGrid>
            <w:tr w:rsidR="003455B9" w:rsidRPr="003455B9" w14:paraId="1EDB6EC1" w14:textId="77777777" w:rsidTr="000062B3">
              <w:trPr>
                <w:trHeight w:val="283"/>
                <w:jc w:val="center"/>
              </w:trPr>
              <w:tc>
                <w:tcPr>
                  <w:tcW w:w="293" w:type="pct"/>
                  <w:vAlign w:val="center"/>
                </w:tcPr>
                <w:p w14:paraId="3F45AE4E" w14:textId="77777777" w:rsidR="004A5539" w:rsidRPr="003455B9" w:rsidRDefault="004A5539">
                  <w:pPr>
                    <w:adjustRightInd w:val="0"/>
                    <w:snapToGrid w:val="0"/>
                    <w:jc w:val="center"/>
                    <w:rPr>
                      <w:b/>
                      <w:szCs w:val="21"/>
                    </w:rPr>
                  </w:pPr>
                  <w:r w:rsidRPr="003455B9">
                    <w:rPr>
                      <w:b/>
                      <w:szCs w:val="21"/>
                    </w:rPr>
                    <w:t>类别</w:t>
                  </w:r>
                </w:p>
              </w:tc>
              <w:tc>
                <w:tcPr>
                  <w:tcW w:w="861" w:type="pct"/>
                  <w:vAlign w:val="center"/>
                </w:tcPr>
                <w:p w14:paraId="6F3CB349" w14:textId="77777777" w:rsidR="004A5539" w:rsidRPr="003455B9" w:rsidRDefault="004A5539">
                  <w:pPr>
                    <w:adjustRightInd w:val="0"/>
                    <w:snapToGrid w:val="0"/>
                    <w:jc w:val="center"/>
                    <w:rPr>
                      <w:b/>
                      <w:szCs w:val="21"/>
                    </w:rPr>
                  </w:pPr>
                  <w:r w:rsidRPr="003455B9">
                    <w:rPr>
                      <w:b/>
                      <w:szCs w:val="21"/>
                    </w:rPr>
                    <w:t>监测点位</w:t>
                  </w:r>
                </w:p>
              </w:tc>
              <w:tc>
                <w:tcPr>
                  <w:tcW w:w="1116" w:type="pct"/>
                  <w:vAlign w:val="center"/>
                </w:tcPr>
                <w:p w14:paraId="06B6E644" w14:textId="77777777" w:rsidR="004A5539" w:rsidRPr="003455B9" w:rsidRDefault="004A5539">
                  <w:pPr>
                    <w:adjustRightInd w:val="0"/>
                    <w:snapToGrid w:val="0"/>
                    <w:jc w:val="center"/>
                    <w:rPr>
                      <w:b/>
                      <w:szCs w:val="21"/>
                    </w:rPr>
                  </w:pPr>
                  <w:r w:rsidRPr="003455B9">
                    <w:rPr>
                      <w:b/>
                      <w:szCs w:val="21"/>
                    </w:rPr>
                    <w:t>监测指标</w:t>
                  </w:r>
                </w:p>
              </w:tc>
              <w:tc>
                <w:tcPr>
                  <w:tcW w:w="686" w:type="pct"/>
                  <w:vAlign w:val="center"/>
                </w:tcPr>
                <w:p w14:paraId="31AC842A" w14:textId="77777777" w:rsidR="004A5539" w:rsidRPr="003455B9" w:rsidRDefault="004A5539">
                  <w:pPr>
                    <w:adjustRightInd w:val="0"/>
                    <w:snapToGrid w:val="0"/>
                    <w:jc w:val="center"/>
                    <w:rPr>
                      <w:b/>
                      <w:szCs w:val="21"/>
                    </w:rPr>
                  </w:pPr>
                  <w:r w:rsidRPr="003455B9">
                    <w:rPr>
                      <w:b/>
                      <w:szCs w:val="21"/>
                    </w:rPr>
                    <w:t>监测频次</w:t>
                  </w:r>
                </w:p>
              </w:tc>
              <w:tc>
                <w:tcPr>
                  <w:tcW w:w="2044" w:type="pct"/>
                  <w:vAlign w:val="center"/>
                </w:tcPr>
                <w:p w14:paraId="42570158" w14:textId="77777777" w:rsidR="004A5539" w:rsidRPr="003455B9" w:rsidRDefault="004A5539">
                  <w:pPr>
                    <w:adjustRightInd w:val="0"/>
                    <w:snapToGrid w:val="0"/>
                    <w:jc w:val="center"/>
                    <w:rPr>
                      <w:b/>
                      <w:szCs w:val="21"/>
                    </w:rPr>
                  </w:pPr>
                  <w:r w:rsidRPr="003455B9">
                    <w:rPr>
                      <w:b/>
                      <w:szCs w:val="21"/>
                    </w:rPr>
                    <w:t>执行标准</w:t>
                  </w:r>
                </w:p>
              </w:tc>
            </w:tr>
            <w:tr w:rsidR="003455B9" w:rsidRPr="003455B9" w14:paraId="2377A6C4" w14:textId="77777777" w:rsidTr="000062B3">
              <w:trPr>
                <w:trHeight w:val="675"/>
                <w:jc w:val="center"/>
              </w:trPr>
              <w:tc>
                <w:tcPr>
                  <w:tcW w:w="293" w:type="pct"/>
                  <w:vMerge w:val="restart"/>
                  <w:vAlign w:val="center"/>
                </w:tcPr>
                <w:p w14:paraId="63349729" w14:textId="77777777" w:rsidR="00A845D5" w:rsidRPr="003455B9" w:rsidRDefault="00A845D5">
                  <w:pPr>
                    <w:adjustRightInd w:val="0"/>
                    <w:snapToGrid w:val="0"/>
                    <w:jc w:val="center"/>
                    <w:rPr>
                      <w:bCs/>
                      <w:szCs w:val="21"/>
                    </w:rPr>
                  </w:pPr>
                  <w:r w:rsidRPr="003455B9">
                    <w:rPr>
                      <w:bCs/>
                      <w:szCs w:val="21"/>
                    </w:rPr>
                    <w:t>废气</w:t>
                  </w:r>
                </w:p>
              </w:tc>
              <w:tc>
                <w:tcPr>
                  <w:tcW w:w="861" w:type="pct"/>
                  <w:vAlign w:val="center"/>
                </w:tcPr>
                <w:p w14:paraId="7397F0CF" w14:textId="77777777" w:rsidR="00A845D5" w:rsidRPr="003455B9" w:rsidRDefault="00A845D5">
                  <w:pPr>
                    <w:adjustRightInd w:val="0"/>
                    <w:snapToGrid w:val="0"/>
                    <w:jc w:val="center"/>
                    <w:rPr>
                      <w:szCs w:val="21"/>
                    </w:rPr>
                  </w:pPr>
                  <w:r w:rsidRPr="003455B9">
                    <w:rPr>
                      <w:rFonts w:hint="eastAsia"/>
                      <w:szCs w:val="21"/>
                    </w:rPr>
                    <w:t>D</w:t>
                  </w:r>
                  <w:r w:rsidRPr="003455B9">
                    <w:rPr>
                      <w:szCs w:val="21"/>
                    </w:rPr>
                    <w:t>A00</w:t>
                  </w:r>
                  <w:r w:rsidR="00B52A2B" w:rsidRPr="003455B9">
                    <w:rPr>
                      <w:szCs w:val="21"/>
                    </w:rPr>
                    <w:t>2</w:t>
                  </w:r>
                </w:p>
              </w:tc>
              <w:tc>
                <w:tcPr>
                  <w:tcW w:w="1116" w:type="pct"/>
                  <w:vAlign w:val="center"/>
                </w:tcPr>
                <w:p w14:paraId="26FE2B23" w14:textId="77777777" w:rsidR="00A845D5" w:rsidRPr="003455B9" w:rsidRDefault="000062B3">
                  <w:pPr>
                    <w:adjustRightInd w:val="0"/>
                    <w:snapToGrid w:val="0"/>
                    <w:jc w:val="center"/>
                    <w:rPr>
                      <w:szCs w:val="21"/>
                    </w:rPr>
                  </w:pPr>
                  <w:r w:rsidRPr="003455B9">
                    <w:rPr>
                      <w:rFonts w:hint="eastAsia"/>
                      <w:szCs w:val="21"/>
                    </w:rPr>
                    <w:t>氟化物</w:t>
                  </w:r>
                </w:p>
              </w:tc>
              <w:tc>
                <w:tcPr>
                  <w:tcW w:w="686" w:type="pct"/>
                  <w:vAlign w:val="center"/>
                </w:tcPr>
                <w:p w14:paraId="7FC9B3F4" w14:textId="77777777" w:rsidR="00A845D5" w:rsidRPr="003455B9" w:rsidRDefault="00A845D5">
                  <w:pPr>
                    <w:adjustRightInd w:val="0"/>
                    <w:snapToGrid w:val="0"/>
                    <w:jc w:val="center"/>
                    <w:rPr>
                      <w:bCs/>
                      <w:szCs w:val="21"/>
                    </w:rPr>
                  </w:pPr>
                  <w:r w:rsidRPr="003455B9">
                    <w:rPr>
                      <w:rFonts w:hint="eastAsia"/>
                      <w:bCs/>
                      <w:szCs w:val="21"/>
                    </w:rPr>
                    <w:t>1</w:t>
                  </w:r>
                  <w:r w:rsidRPr="003455B9">
                    <w:rPr>
                      <w:bCs/>
                      <w:szCs w:val="21"/>
                    </w:rPr>
                    <w:t>年</w:t>
                  </w:r>
                  <w:r w:rsidRPr="003455B9">
                    <w:rPr>
                      <w:bCs/>
                      <w:szCs w:val="21"/>
                    </w:rPr>
                    <w:t>1</w:t>
                  </w:r>
                  <w:r w:rsidRPr="003455B9">
                    <w:rPr>
                      <w:bCs/>
                      <w:szCs w:val="21"/>
                    </w:rPr>
                    <w:t>次</w:t>
                  </w:r>
                </w:p>
              </w:tc>
              <w:tc>
                <w:tcPr>
                  <w:tcW w:w="2044" w:type="pct"/>
                  <w:vAlign w:val="center"/>
                </w:tcPr>
                <w:p w14:paraId="78099A76" w14:textId="77777777" w:rsidR="00A845D5" w:rsidRPr="003455B9" w:rsidRDefault="00A845D5">
                  <w:pPr>
                    <w:adjustRightInd w:val="0"/>
                    <w:snapToGrid w:val="0"/>
                    <w:jc w:val="center"/>
                    <w:rPr>
                      <w:szCs w:val="21"/>
                    </w:rPr>
                  </w:pPr>
                  <w:r w:rsidRPr="003455B9">
                    <w:rPr>
                      <w:szCs w:val="21"/>
                    </w:rPr>
                    <w:t>满足</w:t>
                  </w:r>
                  <w:r w:rsidRPr="003455B9">
                    <w:rPr>
                      <w:szCs w:val="21"/>
                    </w:rPr>
                    <w:t>DB32/4041-2021</w:t>
                  </w:r>
                  <w:r w:rsidRPr="003455B9">
                    <w:rPr>
                      <w:szCs w:val="21"/>
                    </w:rPr>
                    <w:t>表</w:t>
                  </w:r>
                  <w:r w:rsidRPr="003455B9">
                    <w:rPr>
                      <w:szCs w:val="21"/>
                    </w:rPr>
                    <w:t>1</w:t>
                  </w:r>
                  <w:r w:rsidRPr="003455B9">
                    <w:rPr>
                      <w:szCs w:val="21"/>
                    </w:rPr>
                    <w:t>标准</w:t>
                  </w:r>
                </w:p>
              </w:tc>
            </w:tr>
            <w:tr w:rsidR="003455B9" w:rsidRPr="003455B9" w14:paraId="2E49C007" w14:textId="77777777" w:rsidTr="000062B3">
              <w:trPr>
                <w:trHeight w:val="660"/>
                <w:jc w:val="center"/>
              </w:trPr>
              <w:tc>
                <w:tcPr>
                  <w:tcW w:w="293" w:type="pct"/>
                  <w:vMerge/>
                  <w:vAlign w:val="center"/>
                </w:tcPr>
                <w:p w14:paraId="40457775" w14:textId="77777777" w:rsidR="00A845D5" w:rsidRPr="003455B9" w:rsidRDefault="00A845D5">
                  <w:pPr>
                    <w:adjustRightInd w:val="0"/>
                    <w:snapToGrid w:val="0"/>
                    <w:jc w:val="center"/>
                    <w:rPr>
                      <w:bCs/>
                      <w:szCs w:val="21"/>
                    </w:rPr>
                  </w:pPr>
                </w:p>
              </w:tc>
              <w:tc>
                <w:tcPr>
                  <w:tcW w:w="861" w:type="pct"/>
                  <w:vAlign w:val="center"/>
                </w:tcPr>
                <w:p w14:paraId="44049D91" w14:textId="77777777" w:rsidR="00A845D5" w:rsidRPr="003455B9" w:rsidRDefault="00A845D5">
                  <w:pPr>
                    <w:adjustRightInd w:val="0"/>
                    <w:snapToGrid w:val="0"/>
                    <w:jc w:val="center"/>
                    <w:rPr>
                      <w:szCs w:val="21"/>
                    </w:rPr>
                  </w:pPr>
                  <w:r w:rsidRPr="003455B9">
                    <w:rPr>
                      <w:szCs w:val="21"/>
                    </w:rPr>
                    <w:t>厂界</w:t>
                  </w:r>
                </w:p>
              </w:tc>
              <w:tc>
                <w:tcPr>
                  <w:tcW w:w="1116" w:type="pct"/>
                  <w:vAlign w:val="center"/>
                </w:tcPr>
                <w:p w14:paraId="001DAA42" w14:textId="77777777" w:rsidR="00A845D5" w:rsidRPr="003455B9" w:rsidRDefault="000062B3">
                  <w:pPr>
                    <w:adjustRightInd w:val="0"/>
                    <w:snapToGrid w:val="0"/>
                    <w:jc w:val="center"/>
                    <w:rPr>
                      <w:szCs w:val="21"/>
                    </w:rPr>
                  </w:pPr>
                  <w:r w:rsidRPr="003455B9">
                    <w:rPr>
                      <w:rFonts w:hint="eastAsia"/>
                      <w:szCs w:val="21"/>
                    </w:rPr>
                    <w:t>氟化物</w:t>
                  </w:r>
                </w:p>
              </w:tc>
              <w:tc>
                <w:tcPr>
                  <w:tcW w:w="686" w:type="pct"/>
                  <w:vAlign w:val="center"/>
                </w:tcPr>
                <w:p w14:paraId="0D194CA5" w14:textId="77777777" w:rsidR="00A845D5" w:rsidRPr="003455B9" w:rsidRDefault="00A845D5">
                  <w:pPr>
                    <w:adjustRightInd w:val="0"/>
                    <w:snapToGrid w:val="0"/>
                    <w:jc w:val="center"/>
                    <w:rPr>
                      <w:szCs w:val="21"/>
                    </w:rPr>
                  </w:pPr>
                  <w:r w:rsidRPr="003455B9">
                    <w:rPr>
                      <w:rFonts w:hint="eastAsia"/>
                      <w:bCs/>
                      <w:szCs w:val="21"/>
                    </w:rPr>
                    <w:t>1</w:t>
                  </w:r>
                  <w:r w:rsidRPr="003455B9">
                    <w:rPr>
                      <w:bCs/>
                      <w:szCs w:val="21"/>
                    </w:rPr>
                    <w:t>年</w:t>
                  </w:r>
                  <w:r w:rsidRPr="003455B9">
                    <w:rPr>
                      <w:bCs/>
                      <w:szCs w:val="21"/>
                    </w:rPr>
                    <w:t>1</w:t>
                  </w:r>
                  <w:r w:rsidRPr="003455B9">
                    <w:rPr>
                      <w:bCs/>
                      <w:szCs w:val="21"/>
                    </w:rPr>
                    <w:t>次</w:t>
                  </w:r>
                </w:p>
              </w:tc>
              <w:tc>
                <w:tcPr>
                  <w:tcW w:w="2044" w:type="pct"/>
                  <w:vAlign w:val="center"/>
                </w:tcPr>
                <w:p w14:paraId="1E9DFEEE" w14:textId="77777777" w:rsidR="00A845D5" w:rsidRPr="003455B9" w:rsidRDefault="00A845D5">
                  <w:pPr>
                    <w:adjustRightInd w:val="0"/>
                    <w:snapToGrid w:val="0"/>
                    <w:jc w:val="center"/>
                    <w:rPr>
                      <w:szCs w:val="21"/>
                    </w:rPr>
                  </w:pPr>
                  <w:r w:rsidRPr="003455B9">
                    <w:rPr>
                      <w:szCs w:val="21"/>
                    </w:rPr>
                    <w:t>满足</w:t>
                  </w:r>
                  <w:r w:rsidRPr="003455B9">
                    <w:rPr>
                      <w:szCs w:val="21"/>
                    </w:rPr>
                    <w:t>DB32/4041-2021</w:t>
                  </w:r>
                  <w:r w:rsidRPr="003455B9">
                    <w:rPr>
                      <w:szCs w:val="21"/>
                    </w:rPr>
                    <w:t>表</w:t>
                  </w:r>
                  <w:r w:rsidRPr="003455B9">
                    <w:rPr>
                      <w:szCs w:val="21"/>
                    </w:rPr>
                    <w:t>3</w:t>
                  </w:r>
                  <w:r w:rsidRPr="003455B9">
                    <w:rPr>
                      <w:szCs w:val="21"/>
                    </w:rPr>
                    <w:t>标准</w:t>
                  </w:r>
                </w:p>
              </w:tc>
            </w:tr>
          </w:tbl>
          <w:p w14:paraId="5E589363" w14:textId="77777777" w:rsidR="004A5539" w:rsidRPr="003455B9" w:rsidRDefault="004A5539">
            <w:pPr>
              <w:adjustRightInd w:val="0"/>
              <w:snapToGrid w:val="0"/>
              <w:spacing w:line="360" w:lineRule="auto"/>
              <w:ind w:firstLineChars="200" w:firstLine="480"/>
              <w:rPr>
                <w:sz w:val="24"/>
              </w:rPr>
            </w:pPr>
            <w:r w:rsidRPr="003455B9">
              <w:rPr>
                <w:sz w:val="24"/>
              </w:rPr>
              <w:t>1.</w:t>
            </w:r>
            <w:r w:rsidR="005768FF" w:rsidRPr="003455B9">
              <w:rPr>
                <w:sz w:val="24"/>
              </w:rPr>
              <w:t>6</w:t>
            </w:r>
            <w:r w:rsidRPr="003455B9">
              <w:rPr>
                <w:sz w:val="24"/>
              </w:rPr>
              <w:t>大气环境影响</w:t>
            </w:r>
          </w:p>
          <w:p w14:paraId="071B2010" w14:textId="77777777" w:rsidR="004A5539" w:rsidRPr="003455B9" w:rsidRDefault="004A5539">
            <w:pPr>
              <w:snapToGrid w:val="0"/>
              <w:spacing w:line="360" w:lineRule="auto"/>
              <w:ind w:firstLineChars="200" w:firstLine="480"/>
              <w:rPr>
                <w:sz w:val="24"/>
              </w:rPr>
            </w:pPr>
            <w:r w:rsidRPr="003455B9">
              <w:rPr>
                <w:rFonts w:hint="eastAsia"/>
                <w:sz w:val="24"/>
              </w:rPr>
              <w:t>本项目所在地大气为不达标区，目前当地政府已出具了整治方案，通过整治，区域大气环境质量将逐步变好</w:t>
            </w:r>
            <w:r w:rsidRPr="003455B9">
              <w:rPr>
                <w:sz w:val="24"/>
              </w:rPr>
              <w:t>；</w:t>
            </w:r>
            <w:r w:rsidRPr="003455B9">
              <w:rPr>
                <w:rFonts w:hint="eastAsia"/>
                <w:sz w:val="24"/>
              </w:rPr>
              <w:t>本项目</w:t>
            </w:r>
            <w:r w:rsidR="00A77E33" w:rsidRPr="003455B9">
              <w:rPr>
                <w:rFonts w:hint="eastAsia"/>
                <w:sz w:val="24"/>
              </w:rPr>
              <w:t>实验</w:t>
            </w:r>
            <w:r w:rsidRPr="003455B9">
              <w:rPr>
                <w:rFonts w:hint="eastAsia"/>
                <w:sz w:val="24"/>
              </w:rPr>
              <w:t>过程中产生的废气经妥善处置后达标排放</w:t>
            </w:r>
            <w:r w:rsidRPr="003455B9">
              <w:rPr>
                <w:sz w:val="24"/>
              </w:rPr>
              <w:t>，排放量较小，对大气环境影响较小。</w:t>
            </w:r>
          </w:p>
          <w:p w14:paraId="36A9AE93" w14:textId="77777777" w:rsidR="004A5539" w:rsidRPr="003455B9" w:rsidRDefault="004A5539">
            <w:pPr>
              <w:tabs>
                <w:tab w:val="left" w:pos="540"/>
              </w:tabs>
              <w:adjustRightInd w:val="0"/>
              <w:snapToGrid w:val="0"/>
              <w:spacing w:line="360" w:lineRule="auto"/>
              <w:ind w:firstLineChars="200" w:firstLine="480"/>
              <w:rPr>
                <w:bCs/>
                <w:sz w:val="24"/>
              </w:rPr>
            </w:pPr>
            <w:r w:rsidRPr="003455B9">
              <w:rPr>
                <w:bCs/>
                <w:sz w:val="24"/>
              </w:rPr>
              <w:t>2</w:t>
            </w:r>
            <w:r w:rsidRPr="003455B9">
              <w:rPr>
                <w:bCs/>
                <w:sz w:val="24"/>
              </w:rPr>
              <w:t>、废水</w:t>
            </w:r>
          </w:p>
          <w:p w14:paraId="269B100D" w14:textId="77777777" w:rsidR="005768FF" w:rsidRPr="003455B9" w:rsidRDefault="004A5539">
            <w:pPr>
              <w:spacing w:line="360" w:lineRule="auto"/>
              <w:ind w:firstLineChars="200" w:firstLine="480"/>
              <w:rPr>
                <w:bCs/>
                <w:sz w:val="24"/>
              </w:rPr>
            </w:pPr>
            <w:bookmarkStart w:id="224" w:name="_Hlk192861691"/>
            <w:bookmarkStart w:id="225" w:name="OLE_LINK505"/>
            <w:r w:rsidRPr="003455B9">
              <w:rPr>
                <w:rFonts w:hint="eastAsia"/>
                <w:bCs/>
                <w:sz w:val="24"/>
              </w:rPr>
              <w:t>本项目</w:t>
            </w:r>
            <w:r w:rsidR="00274ECE" w:rsidRPr="003455B9">
              <w:rPr>
                <w:rFonts w:hint="eastAsia"/>
                <w:bCs/>
                <w:sz w:val="24"/>
              </w:rPr>
              <w:t>隔套</w:t>
            </w:r>
            <w:r w:rsidR="005768FF" w:rsidRPr="003455B9">
              <w:rPr>
                <w:rFonts w:hint="eastAsia"/>
                <w:bCs/>
                <w:sz w:val="24"/>
              </w:rPr>
              <w:t>冷却水循环使用，不外排；碱液喷淋装置喷淋液循环使用，每半年更换一次，更换的碱液作为危废，定期委托有资质单位处置；因此，无生产废</w:t>
            </w:r>
            <w:r w:rsidR="005768FF" w:rsidRPr="003455B9">
              <w:rPr>
                <w:rFonts w:hint="eastAsia"/>
                <w:bCs/>
                <w:sz w:val="24"/>
              </w:rPr>
              <w:lastRenderedPageBreak/>
              <w:t>水产生，不新增员工，不新增生活污水。</w:t>
            </w:r>
          </w:p>
          <w:bookmarkEnd w:id="224"/>
          <w:bookmarkEnd w:id="225"/>
          <w:p w14:paraId="068D2EA5" w14:textId="77777777" w:rsidR="0053079A" w:rsidRPr="003455B9" w:rsidRDefault="0053079A" w:rsidP="0083379D">
            <w:pPr>
              <w:adjustRightInd w:val="0"/>
              <w:snapToGrid w:val="0"/>
              <w:spacing w:line="360" w:lineRule="auto"/>
              <w:rPr>
                <w:bCs/>
                <w:spacing w:val="-10"/>
                <w:sz w:val="24"/>
              </w:rPr>
            </w:pPr>
          </w:p>
          <w:p w14:paraId="3656C131" w14:textId="77777777" w:rsidR="0083379D" w:rsidRPr="003455B9" w:rsidRDefault="0083379D" w:rsidP="0083379D">
            <w:pPr>
              <w:adjustRightInd w:val="0"/>
              <w:snapToGrid w:val="0"/>
              <w:spacing w:line="360" w:lineRule="auto"/>
              <w:rPr>
                <w:bCs/>
                <w:spacing w:val="-10"/>
                <w:sz w:val="24"/>
              </w:rPr>
            </w:pPr>
          </w:p>
          <w:p w14:paraId="264A7C07" w14:textId="77777777" w:rsidR="0083379D" w:rsidRPr="003455B9" w:rsidRDefault="0083379D" w:rsidP="0083379D">
            <w:pPr>
              <w:adjustRightInd w:val="0"/>
              <w:snapToGrid w:val="0"/>
              <w:spacing w:line="360" w:lineRule="auto"/>
              <w:rPr>
                <w:bCs/>
                <w:spacing w:val="-10"/>
                <w:sz w:val="24"/>
              </w:rPr>
            </w:pPr>
          </w:p>
          <w:p w14:paraId="0F370397" w14:textId="77777777" w:rsidR="0083379D" w:rsidRPr="003455B9" w:rsidRDefault="0083379D" w:rsidP="0083379D">
            <w:pPr>
              <w:adjustRightInd w:val="0"/>
              <w:snapToGrid w:val="0"/>
              <w:spacing w:line="360" w:lineRule="auto"/>
              <w:rPr>
                <w:bCs/>
                <w:spacing w:val="-10"/>
                <w:sz w:val="24"/>
              </w:rPr>
            </w:pPr>
          </w:p>
          <w:p w14:paraId="69867CA3" w14:textId="77777777" w:rsidR="0083379D" w:rsidRPr="003455B9" w:rsidRDefault="0083379D" w:rsidP="0083379D">
            <w:pPr>
              <w:adjustRightInd w:val="0"/>
              <w:snapToGrid w:val="0"/>
              <w:spacing w:line="360" w:lineRule="auto"/>
              <w:rPr>
                <w:bCs/>
                <w:spacing w:val="-10"/>
                <w:sz w:val="24"/>
              </w:rPr>
            </w:pPr>
          </w:p>
          <w:p w14:paraId="2AFEB276" w14:textId="77777777" w:rsidR="00EE561F" w:rsidRPr="003455B9" w:rsidRDefault="00EE561F" w:rsidP="0083379D">
            <w:pPr>
              <w:adjustRightInd w:val="0"/>
              <w:snapToGrid w:val="0"/>
              <w:spacing w:line="360" w:lineRule="auto"/>
              <w:rPr>
                <w:bCs/>
                <w:spacing w:val="-10"/>
                <w:sz w:val="24"/>
              </w:rPr>
            </w:pPr>
          </w:p>
          <w:p w14:paraId="16C79BF2" w14:textId="77777777" w:rsidR="00EE561F" w:rsidRPr="003455B9" w:rsidRDefault="00EE561F" w:rsidP="0083379D">
            <w:pPr>
              <w:adjustRightInd w:val="0"/>
              <w:snapToGrid w:val="0"/>
              <w:spacing w:line="360" w:lineRule="auto"/>
              <w:rPr>
                <w:bCs/>
                <w:spacing w:val="-10"/>
                <w:sz w:val="24"/>
              </w:rPr>
            </w:pPr>
          </w:p>
          <w:p w14:paraId="281E6053" w14:textId="77777777" w:rsidR="00EE561F" w:rsidRPr="003455B9" w:rsidRDefault="00EE561F" w:rsidP="0083379D">
            <w:pPr>
              <w:adjustRightInd w:val="0"/>
              <w:snapToGrid w:val="0"/>
              <w:spacing w:line="360" w:lineRule="auto"/>
              <w:rPr>
                <w:bCs/>
                <w:spacing w:val="-10"/>
                <w:sz w:val="24"/>
              </w:rPr>
            </w:pPr>
          </w:p>
          <w:p w14:paraId="40F1DDF3" w14:textId="77777777" w:rsidR="00EE561F" w:rsidRPr="003455B9" w:rsidRDefault="00EE561F" w:rsidP="0083379D">
            <w:pPr>
              <w:adjustRightInd w:val="0"/>
              <w:snapToGrid w:val="0"/>
              <w:spacing w:line="360" w:lineRule="auto"/>
              <w:rPr>
                <w:bCs/>
                <w:spacing w:val="-10"/>
                <w:sz w:val="24"/>
              </w:rPr>
            </w:pPr>
          </w:p>
          <w:p w14:paraId="3BB179FF" w14:textId="77777777" w:rsidR="00EE561F" w:rsidRPr="003455B9" w:rsidRDefault="00EE561F" w:rsidP="0083379D">
            <w:pPr>
              <w:adjustRightInd w:val="0"/>
              <w:snapToGrid w:val="0"/>
              <w:spacing w:line="360" w:lineRule="auto"/>
              <w:rPr>
                <w:bCs/>
                <w:spacing w:val="-10"/>
                <w:sz w:val="24"/>
              </w:rPr>
            </w:pPr>
          </w:p>
          <w:p w14:paraId="3A99A36F" w14:textId="77777777" w:rsidR="00EE561F" w:rsidRPr="003455B9" w:rsidRDefault="00EE561F" w:rsidP="0083379D">
            <w:pPr>
              <w:adjustRightInd w:val="0"/>
              <w:snapToGrid w:val="0"/>
              <w:spacing w:line="360" w:lineRule="auto"/>
              <w:rPr>
                <w:bCs/>
                <w:spacing w:val="-10"/>
                <w:sz w:val="24"/>
              </w:rPr>
            </w:pPr>
          </w:p>
          <w:p w14:paraId="63D570A9" w14:textId="77777777" w:rsidR="00EE561F" w:rsidRPr="003455B9" w:rsidRDefault="00EE561F" w:rsidP="0083379D">
            <w:pPr>
              <w:adjustRightInd w:val="0"/>
              <w:snapToGrid w:val="0"/>
              <w:spacing w:line="360" w:lineRule="auto"/>
              <w:rPr>
                <w:bCs/>
                <w:spacing w:val="-10"/>
                <w:sz w:val="24"/>
              </w:rPr>
            </w:pPr>
          </w:p>
          <w:p w14:paraId="28CD39A2" w14:textId="77777777" w:rsidR="00EE561F" w:rsidRPr="003455B9" w:rsidRDefault="00EE561F" w:rsidP="0083379D">
            <w:pPr>
              <w:adjustRightInd w:val="0"/>
              <w:snapToGrid w:val="0"/>
              <w:spacing w:line="360" w:lineRule="auto"/>
              <w:rPr>
                <w:bCs/>
                <w:spacing w:val="-10"/>
                <w:sz w:val="24"/>
              </w:rPr>
            </w:pPr>
          </w:p>
          <w:p w14:paraId="0D589BF3" w14:textId="77777777" w:rsidR="00EE561F" w:rsidRPr="003455B9" w:rsidRDefault="00EE561F" w:rsidP="0083379D">
            <w:pPr>
              <w:adjustRightInd w:val="0"/>
              <w:snapToGrid w:val="0"/>
              <w:spacing w:line="360" w:lineRule="auto"/>
              <w:rPr>
                <w:bCs/>
                <w:spacing w:val="-10"/>
                <w:sz w:val="24"/>
              </w:rPr>
            </w:pPr>
          </w:p>
          <w:p w14:paraId="52F37B65" w14:textId="77777777" w:rsidR="00EE561F" w:rsidRPr="003455B9" w:rsidRDefault="00EE561F" w:rsidP="0083379D">
            <w:pPr>
              <w:adjustRightInd w:val="0"/>
              <w:snapToGrid w:val="0"/>
              <w:spacing w:line="360" w:lineRule="auto"/>
              <w:rPr>
                <w:bCs/>
                <w:spacing w:val="-10"/>
                <w:sz w:val="24"/>
              </w:rPr>
            </w:pPr>
          </w:p>
          <w:p w14:paraId="4235C305" w14:textId="77777777" w:rsidR="00EE561F" w:rsidRPr="003455B9" w:rsidRDefault="00EE561F" w:rsidP="0083379D">
            <w:pPr>
              <w:adjustRightInd w:val="0"/>
              <w:snapToGrid w:val="0"/>
              <w:spacing w:line="360" w:lineRule="auto"/>
              <w:rPr>
                <w:bCs/>
                <w:spacing w:val="-10"/>
                <w:sz w:val="24"/>
              </w:rPr>
            </w:pPr>
          </w:p>
          <w:p w14:paraId="1E52CAB2" w14:textId="77777777" w:rsidR="00EE561F" w:rsidRPr="003455B9" w:rsidRDefault="00EE561F" w:rsidP="0083379D">
            <w:pPr>
              <w:adjustRightInd w:val="0"/>
              <w:snapToGrid w:val="0"/>
              <w:spacing w:line="360" w:lineRule="auto"/>
              <w:rPr>
                <w:bCs/>
                <w:spacing w:val="-10"/>
                <w:sz w:val="24"/>
              </w:rPr>
            </w:pPr>
          </w:p>
          <w:p w14:paraId="788B652A" w14:textId="77777777" w:rsidR="00EE561F" w:rsidRPr="003455B9" w:rsidRDefault="00EE561F" w:rsidP="0083379D">
            <w:pPr>
              <w:adjustRightInd w:val="0"/>
              <w:snapToGrid w:val="0"/>
              <w:spacing w:line="360" w:lineRule="auto"/>
              <w:rPr>
                <w:bCs/>
                <w:spacing w:val="-10"/>
                <w:sz w:val="24"/>
              </w:rPr>
            </w:pPr>
          </w:p>
          <w:p w14:paraId="370CBAC9" w14:textId="77777777" w:rsidR="00EE561F" w:rsidRPr="003455B9" w:rsidRDefault="00EE561F" w:rsidP="0083379D">
            <w:pPr>
              <w:adjustRightInd w:val="0"/>
              <w:snapToGrid w:val="0"/>
              <w:spacing w:line="360" w:lineRule="auto"/>
              <w:rPr>
                <w:bCs/>
                <w:spacing w:val="-10"/>
                <w:sz w:val="24"/>
              </w:rPr>
            </w:pPr>
          </w:p>
          <w:p w14:paraId="3F430796" w14:textId="77777777" w:rsidR="00EE561F" w:rsidRPr="003455B9" w:rsidRDefault="00EE561F" w:rsidP="0083379D">
            <w:pPr>
              <w:adjustRightInd w:val="0"/>
              <w:snapToGrid w:val="0"/>
              <w:spacing w:line="360" w:lineRule="auto"/>
              <w:rPr>
                <w:bCs/>
                <w:spacing w:val="-10"/>
                <w:sz w:val="24"/>
              </w:rPr>
            </w:pPr>
          </w:p>
          <w:p w14:paraId="143E680E" w14:textId="77777777" w:rsidR="00EE561F" w:rsidRPr="003455B9" w:rsidRDefault="00EE561F" w:rsidP="0083379D">
            <w:pPr>
              <w:adjustRightInd w:val="0"/>
              <w:snapToGrid w:val="0"/>
              <w:spacing w:line="360" w:lineRule="auto"/>
              <w:rPr>
                <w:bCs/>
                <w:spacing w:val="-10"/>
                <w:sz w:val="24"/>
              </w:rPr>
            </w:pPr>
          </w:p>
          <w:p w14:paraId="357A7CFB" w14:textId="77777777" w:rsidR="00EE561F" w:rsidRPr="003455B9" w:rsidRDefault="00EE561F" w:rsidP="0083379D">
            <w:pPr>
              <w:adjustRightInd w:val="0"/>
              <w:snapToGrid w:val="0"/>
              <w:spacing w:line="360" w:lineRule="auto"/>
              <w:rPr>
                <w:bCs/>
                <w:spacing w:val="-10"/>
                <w:sz w:val="24"/>
              </w:rPr>
            </w:pPr>
          </w:p>
          <w:p w14:paraId="667FA8F9" w14:textId="77777777" w:rsidR="00EE561F" w:rsidRPr="003455B9" w:rsidRDefault="00EE561F" w:rsidP="0083379D">
            <w:pPr>
              <w:adjustRightInd w:val="0"/>
              <w:snapToGrid w:val="0"/>
              <w:spacing w:line="360" w:lineRule="auto"/>
              <w:rPr>
                <w:bCs/>
                <w:spacing w:val="-10"/>
                <w:sz w:val="24"/>
              </w:rPr>
            </w:pPr>
          </w:p>
          <w:p w14:paraId="03C431C3" w14:textId="77777777" w:rsidR="00EE561F" w:rsidRPr="003455B9" w:rsidRDefault="00EE561F" w:rsidP="0083379D">
            <w:pPr>
              <w:adjustRightInd w:val="0"/>
              <w:snapToGrid w:val="0"/>
              <w:spacing w:line="360" w:lineRule="auto"/>
              <w:rPr>
                <w:bCs/>
                <w:spacing w:val="-10"/>
                <w:sz w:val="24"/>
              </w:rPr>
            </w:pPr>
          </w:p>
          <w:p w14:paraId="0F95DE76" w14:textId="77777777" w:rsidR="00EE561F" w:rsidRPr="003455B9" w:rsidRDefault="00EE561F" w:rsidP="0083379D">
            <w:pPr>
              <w:adjustRightInd w:val="0"/>
              <w:snapToGrid w:val="0"/>
              <w:spacing w:line="360" w:lineRule="auto"/>
              <w:rPr>
                <w:bCs/>
                <w:spacing w:val="-10"/>
                <w:sz w:val="24"/>
              </w:rPr>
            </w:pPr>
          </w:p>
          <w:p w14:paraId="7D18546E" w14:textId="77777777" w:rsidR="00EE561F" w:rsidRPr="003455B9" w:rsidRDefault="00EE561F" w:rsidP="0083379D">
            <w:pPr>
              <w:adjustRightInd w:val="0"/>
              <w:snapToGrid w:val="0"/>
              <w:spacing w:line="360" w:lineRule="auto"/>
              <w:rPr>
                <w:bCs/>
                <w:spacing w:val="-10"/>
                <w:sz w:val="24"/>
              </w:rPr>
            </w:pPr>
          </w:p>
          <w:p w14:paraId="2BB186A6" w14:textId="77777777" w:rsidR="00EE561F" w:rsidRPr="003455B9" w:rsidRDefault="00EE561F" w:rsidP="0083379D">
            <w:pPr>
              <w:adjustRightInd w:val="0"/>
              <w:snapToGrid w:val="0"/>
              <w:spacing w:line="360" w:lineRule="auto"/>
              <w:rPr>
                <w:bCs/>
                <w:spacing w:val="-10"/>
                <w:sz w:val="24"/>
              </w:rPr>
            </w:pPr>
          </w:p>
          <w:p w14:paraId="7A004BC4" w14:textId="296BE80A" w:rsidR="00EE561F" w:rsidRPr="003455B9" w:rsidRDefault="00EE561F" w:rsidP="0083379D">
            <w:pPr>
              <w:adjustRightInd w:val="0"/>
              <w:snapToGrid w:val="0"/>
              <w:spacing w:line="360" w:lineRule="auto"/>
              <w:rPr>
                <w:rFonts w:hint="eastAsia"/>
                <w:bCs/>
                <w:spacing w:val="-10"/>
                <w:sz w:val="24"/>
              </w:rPr>
            </w:pPr>
          </w:p>
        </w:tc>
      </w:tr>
    </w:tbl>
    <w:p w14:paraId="370A3200" w14:textId="77777777" w:rsidR="004A5539" w:rsidRPr="003455B9" w:rsidRDefault="004A5539">
      <w:pPr>
        <w:adjustRightInd w:val="0"/>
        <w:snapToGrid w:val="0"/>
        <w:spacing w:line="360" w:lineRule="auto"/>
        <w:rPr>
          <w:b/>
          <w:kern w:val="0"/>
          <w:sz w:val="28"/>
          <w:szCs w:val="28"/>
        </w:rPr>
        <w:sectPr w:rsidR="004A5539" w:rsidRPr="003455B9">
          <w:pgSz w:w="11907" w:h="16840"/>
          <w:pgMar w:top="1701" w:right="1531" w:bottom="2127"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41"/>
        <w:gridCol w:w="12775"/>
      </w:tblGrid>
      <w:tr w:rsidR="003455B9" w:rsidRPr="003455B9" w14:paraId="31DE9CF4" w14:textId="77777777">
        <w:trPr>
          <w:trHeight w:val="1228"/>
          <w:jc w:val="center"/>
        </w:trPr>
        <w:tc>
          <w:tcPr>
            <w:tcW w:w="239" w:type="pct"/>
            <w:tcMar>
              <w:left w:w="28" w:type="dxa"/>
              <w:right w:w="28" w:type="dxa"/>
            </w:tcMar>
            <w:vAlign w:val="center"/>
          </w:tcPr>
          <w:p w14:paraId="1D2CEF50" w14:textId="77777777" w:rsidR="004A5539" w:rsidRPr="003455B9" w:rsidRDefault="004A5539">
            <w:pPr>
              <w:adjustRightInd w:val="0"/>
              <w:snapToGrid w:val="0"/>
              <w:jc w:val="center"/>
              <w:rPr>
                <w:bCs/>
              </w:rPr>
            </w:pPr>
            <w:r w:rsidRPr="003455B9">
              <w:rPr>
                <w:bCs/>
              </w:rPr>
              <w:lastRenderedPageBreak/>
              <w:t>运营</w:t>
            </w:r>
          </w:p>
          <w:p w14:paraId="5FE58436" w14:textId="77777777" w:rsidR="004A5539" w:rsidRPr="003455B9" w:rsidRDefault="004A5539">
            <w:pPr>
              <w:adjustRightInd w:val="0"/>
              <w:snapToGrid w:val="0"/>
              <w:jc w:val="center"/>
              <w:rPr>
                <w:bCs/>
              </w:rPr>
            </w:pPr>
            <w:r w:rsidRPr="003455B9">
              <w:rPr>
                <w:bCs/>
              </w:rPr>
              <w:t>期环</w:t>
            </w:r>
          </w:p>
          <w:p w14:paraId="030DF5A5" w14:textId="77777777" w:rsidR="004A5539" w:rsidRPr="003455B9" w:rsidRDefault="004A5539">
            <w:pPr>
              <w:adjustRightInd w:val="0"/>
              <w:snapToGrid w:val="0"/>
              <w:jc w:val="center"/>
              <w:rPr>
                <w:bCs/>
              </w:rPr>
            </w:pPr>
            <w:r w:rsidRPr="003455B9">
              <w:rPr>
                <w:bCs/>
              </w:rPr>
              <w:t>境影</w:t>
            </w:r>
          </w:p>
          <w:p w14:paraId="49956F3E" w14:textId="77777777" w:rsidR="004A5539" w:rsidRPr="003455B9" w:rsidRDefault="004A5539">
            <w:pPr>
              <w:adjustRightInd w:val="0"/>
              <w:snapToGrid w:val="0"/>
              <w:jc w:val="center"/>
              <w:rPr>
                <w:bCs/>
              </w:rPr>
            </w:pPr>
            <w:r w:rsidRPr="003455B9">
              <w:rPr>
                <w:bCs/>
              </w:rPr>
              <w:t>响和</w:t>
            </w:r>
          </w:p>
          <w:p w14:paraId="04D96F20" w14:textId="77777777" w:rsidR="004A5539" w:rsidRPr="003455B9" w:rsidRDefault="004A5539">
            <w:pPr>
              <w:adjustRightInd w:val="0"/>
              <w:snapToGrid w:val="0"/>
              <w:jc w:val="center"/>
              <w:rPr>
                <w:bCs/>
              </w:rPr>
            </w:pPr>
            <w:r w:rsidRPr="003455B9">
              <w:rPr>
                <w:bCs/>
              </w:rPr>
              <w:t>保护</w:t>
            </w:r>
          </w:p>
          <w:p w14:paraId="2488E1B0" w14:textId="77777777" w:rsidR="004A5539" w:rsidRPr="003455B9" w:rsidRDefault="004A5539">
            <w:pPr>
              <w:adjustRightInd w:val="0"/>
              <w:snapToGrid w:val="0"/>
              <w:jc w:val="center"/>
              <w:rPr>
                <w:bCs/>
              </w:rPr>
            </w:pPr>
            <w:r w:rsidRPr="003455B9">
              <w:rPr>
                <w:bCs/>
              </w:rPr>
              <w:t>措施</w:t>
            </w:r>
          </w:p>
        </w:tc>
        <w:tc>
          <w:tcPr>
            <w:tcW w:w="4761" w:type="pct"/>
            <w:vAlign w:val="center"/>
          </w:tcPr>
          <w:p w14:paraId="3246E638" w14:textId="77777777" w:rsidR="004A5539" w:rsidRPr="003455B9" w:rsidRDefault="004A5539">
            <w:pPr>
              <w:adjustRightInd w:val="0"/>
              <w:snapToGrid w:val="0"/>
              <w:ind w:firstLineChars="200" w:firstLine="482"/>
              <w:rPr>
                <w:b/>
                <w:bCs/>
                <w:sz w:val="24"/>
              </w:rPr>
            </w:pPr>
            <w:r w:rsidRPr="003455B9">
              <w:rPr>
                <w:b/>
                <w:bCs/>
                <w:sz w:val="24"/>
              </w:rPr>
              <w:t>3</w:t>
            </w:r>
            <w:r w:rsidRPr="003455B9">
              <w:rPr>
                <w:b/>
                <w:bCs/>
                <w:sz w:val="24"/>
              </w:rPr>
              <w:t>、噪声</w:t>
            </w:r>
          </w:p>
          <w:p w14:paraId="64FABE8B" w14:textId="77777777" w:rsidR="004A5539" w:rsidRPr="003455B9" w:rsidRDefault="004A5539">
            <w:pPr>
              <w:pStyle w:val="1--"/>
              <w:ind w:firstLine="480"/>
              <w:rPr>
                <w:sz w:val="24"/>
                <w:szCs w:val="24"/>
              </w:rPr>
            </w:pPr>
            <w:r w:rsidRPr="003455B9">
              <w:rPr>
                <w:sz w:val="24"/>
                <w:szCs w:val="24"/>
              </w:rPr>
              <w:t>3.1</w:t>
            </w:r>
            <w:r w:rsidRPr="003455B9">
              <w:rPr>
                <w:sz w:val="24"/>
                <w:szCs w:val="24"/>
              </w:rPr>
              <w:t>噪声达标情况</w:t>
            </w:r>
          </w:p>
          <w:p w14:paraId="026CD04A" w14:textId="244435DB" w:rsidR="004A5539" w:rsidRPr="003455B9" w:rsidRDefault="004A5539">
            <w:pPr>
              <w:pStyle w:val="1--"/>
              <w:ind w:firstLine="480"/>
              <w:rPr>
                <w:sz w:val="24"/>
                <w:szCs w:val="24"/>
              </w:rPr>
            </w:pPr>
            <w:bookmarkStart w:id="226" w:name="OLE_LINK140"/>
            <w:bookmarkStart w:id="227" w:name="OLE_LINK143"/>
            <w:bookmarkStart w:id="228" w:name="OLE_LINK27"/>
            <w:r w:rsidRPr="003455B9">
              <w:rPr>
                <w:sz w:val="24"/>
                <w:szCs w:val="24"/>
              </w:rPr>
              <w:t>本项目</w:t>
            </w:r>
            <w:r w:rsidR="00EF0CD4" w:rsidRPr="003455B9">
              <w:rPr>
                <w:rFonts w:hint="eastAsia"/>
                <w:sz w:val="24"/>
                <w:szCs w:val="24"/>
              </w:rPr>
              <w:t>建成后全厂</w:t>
            </w:r>
            <w:r w:rsidRPr="003455B9">
              <w:rPr>
                <w:sz w:val="24"/>
                <w:szCs w:val="24"/>
              </w:rPr>
              <w:t>噪声源主要为</w:t>
            </w:r>
            <w:r w:rsidR="00EF0CD4" w:rsidRPr="003455B9">
              <w:rPr>
                <w:rFonts w:hint="eastAsia"/>
                <w:sz w:val="24"/>
                <w:szCs w:val="24"/>
              </w:rPr>
              <w:t>行吊、叉车、喷漆房、纯化炉</w:t>
            </w:r>
            <w:r w:rsidRPr="003455B9">
              <w:rPr>
                <w:sz w:val="24"/>
                <w:szCs w:val="24"/>
              </w:rPr>
              <w:t>等</w:t>
            </w:r>
            <w:r w:rsidR="00EF0CD4" w:rsidRPr="003455B9">
              <w:rPr>
                <w:rFonts w:hint="eastAsia"/>
                <w:sz w:val="24"/>
                <w:szCs w:val="24"/>
              </w:rPr>
              <w:t>生产、</w:t>
            </w:r>
            <w:r w:rsidRPr="003455B9">
              <w:rPr>
                <w:rFonts w:hint="eastAsia"/>
                <w:sz w:val="24"/>
                <w:szCs w:val="24"/>
              </w:rPr>
              <w:t>实验</w:t>
            </w:r>
            <w:r w:rsidRPr="003455B9">
              <w:rPr>
                <w:sz w:val="24"/>
                <w:szCs w:val="24"/>
              </w:rPr>
              <w:t>及辅助设备，单台噪声源强</w:t>
            </w:r>
            <w:r w:rsidRPr="003455B9">
              <w:rPr>
                <w:sz w:val="24"/>
                <w:szCs w:val="24"/>
              </w:rPr>
              <w:t>≤85dB(A)</w:t>
            </w:r>
            <w:r w:rsidRPr="003455B9">
              <w:rPr>
                <w:sz w:val="24"/>
                <w:szCs w:val="24"/>
              </w:rPr>
              <w:t>。</w:t>
            </w:r>
            <w:bookmarkStart w:id="229" w:name="_Hlk111018536"/>
            <w:bookmarkEnd w:id="226"/>
            <w:bookmarkEnd w:id="227"/>
            <w:bookmarkEnd w:id="228"/>
            <w:r w:rsidRPr="003455B9">
              <w:rPr>
                <w:sz w:val="24"/>
                <w:szCs w:val="24"/>
              </w:rPr>
              <w:t>本项目主要工业企业噪声源强调查清单（</w:t>
            </w:r>
            <w:r w:rsidRPr="003455B9">
              <w:rPr>
                <w:rFonts w:hint="eastAsia"/>
                <w:sz w:val="24"/>
                <w:szCs w:val="24"/>
              </w:rPr>
              <w:t>室内</w:t>
            </w:r>
            <w:r w:rsidRPr="003455B9">
              <w:rPr>
                <w:sz w:val="24"/>
                <w:szCs w:val="24"/>
              </w:rPr>
              <w:t>声源）见表</w:t>
            </w:r>
            <w:r w:rsidRPr="003455B9">
              <w:rPr>
                <w:sz w:val="24"/>
                <w:szCs w:val="24"/>
              </w:rPr>
              <w:t>4-</w:t>
            </w:r>
            <w:r w:rsidR="009B75D2" w:rsidRPr="003455B9">
              <w:rPr>
                <w:sz w:val="24"/>
                <w:szCs w:val="24"/>
              </w:rPr>
              <w:t>1</w:t>
            </w:r>
            <w:r w:rsidR="00093003" w:rsidRPr="003455B9">
              <w:rPr>
                <w:sz w:val="24"/>
                <w:szCs w:val="24"/>
              </w:rPr>
              <w:t>1</w:t>
            </w:r>
            <w:r w:rsidRPr="003455B9">
              <w:rPr>
                <w:sz w:val="24"/>
                <w:szCs w:val="24"/>
              </w:rPr>
              <w:t>。</w:t>
            </w:r>
            <w:bookmarkEnd w:id="229"/>
          </w:p>
          <w:p w14:paraId="237F48AD" w14:textId="21289DB6" w:rsidR="004A5539" w:rsidRPr="003455B9" w:rsidRDefault="004A5539">
            <w:pPr>
              <w:pStyle w:val="17"/>
              <w:ind w:firstLine="210"/>
              <w:rPr>
                <w:b/>
                <w:bCs w:val="0"/>
                <w:sz w:val="24"/>
                <w:szCs w:val="24"/>
              </w:rPr>
            </w:pPr>
            <w:bookmarkStart w:id="230" w:name="_Hlk111019140"/>
            <w:r w:rsidRPr="003455B9">
              <w:rPr>
                <w:b/>
                <w:bCs w:val="0"/>
                <w:sz w:val="24"/>
                <w:szCs w:val="24"/>
              </w:rPr>
              <w:t>表</w:t>
            </w:r>
            <w:r w:rsidRPr="003455B9">
              <w:rPr>
                <w:b/>
                <w:bCs w:val="0"/>
                <w:sz w:val="24"/>
                <w:szCs w:val="24"/>
              </w:rPr>
              <w:t>4-</w:t>
            </w:r>
            <w:r w:rsidR="009B75D2" w:rsidRPr="003455B9">
              <w:rPr>
                <w:b/>
                <w:bCs w:val="0"/>
                <w:sz w:val="24"/>
                <w:szCs w:val="24"/>
              </w:rPr>
              <w:t>1</w:t>
            </w:r>
            <w:r w:rsidR="00093003" w:rsidRPr="003455B9">
              <w:rPr>
                <w:b/>
                <w:bCs w:val="0"/>
                <w:sz w:val="24"/>
                <w:szCs w:val="24"/>
              </w:rPr>
              <w:t>1</w:t>
            </w:r>
            <w:r w:rsidRPr="003455B9">
              <w:rPr>
                <w:b/>
                <w:bCs w:val="0"/>
                <w:sz w:val="24"/>
                <w:szCs w:val="24"/>
              </w:rPr>
              <w:t>主要工业企业噪声源强调查清单（室内声源）</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4"/>
              <w:gridCol w:w="1095"/>
              <w:gridCol w:w="643"/>
              <w:gridCol w:w="701"/>
              <w:gridCol w:w="839"/>
              <w:gridCol w:w="543"/>
              <w:gridCol w:w="432"/>
              <w:gridCol w:w="289"/>
              <w:gridCol w:w="269"/>
              <w:gridCol w:w="309"/>
              <w:gridCol w:w="377"/>
              <w:gridCol w:w="289"/>
              <w:gridCol w:w="437"/>
              <w:gridCol w:w="585"/>
              <w:gridCol w:w="588"/>
              <w:gridCol w:w="590"/>
              <w:gridCol w:w="593"/>
              <w:gridCol w:w="683"/>
              <w:gridCol w:w="751"/>
              <w:gridCol w:w="487"/>
              <w:gridCol w:w="487"/>
              <w:gridCol w:w="487"/>
              <w:gridCol w:w="394"/>
              <w:gridCol w:w="417"/>
            </w:tblGrid>
            <w:tr w:rsidR="003455B9" w:rsidRPr="003455B9" w14:paraId="5F6E387B" w14:textId="77777777" w:rsidTr="00AE352D">
              <w:trPr>
                <w:trHeight w:val="1159"/>
              </w:trPr>
              <w:tc>
                <w:tcPr>
                  <w:tcW w:w="109" w:type="pct"/>
                  <w:vMerge w:val="restart"/>
                  <w:tcBorders>
                    <w:top w:val="single" w:sz="12" w:space="0" w:color="auto"/>
                  </w:tcBorders>
                  <w:vAlign w:val="center"/>
                </w:tcPr>
                <w:p w14:paraId="6513EB9D" w14:textId="77777777" w:rsidR="004A5539" w:rsidRPr="003455B9" w:rsidRDefault="004A5539">
                  <w:pPr>
                    <w:adjustRightInd w:val="0"/>
                    <w:snapToGrid w:val="0"/>
                    <w:jc w:val="center"/>
                    <w:rPr>
                      <w:b/>
                      <w:bCs/>
                      <w:szCs w:val="21"/>
                    </w:rPr>
                  </w:pPr>
                  <w:r w:rsidRPr="003455B9">
                    <w:rPr>
                      <w:b/>
                      <w:bCs/>
                      <w:szCs w:val="21"/>
                    </w:rPr>
                    <w:t>建筑物名称</w:t>
                  </w:r>
                </w:p>
              </w:tc>
              <w:tc>
                <w:tcPr>
                  <w:tcW w:w="436" w:type="pct"/>
                  <w:vMerge w:val="restart"/>
                  <w:tcBorders>
                    <w:top w:val="single" w:sz="12" w:space="0" w:color="auto"/>
                  </w:tcBorders>
                  <w:vAlign w:val="center"/>
                </w:tcPr>
                <w:p w14:paraId="4842E3EA" w14:textId="77777777" w:rsidR="004A5539" w:rsidRPr="003455B9" w:rsidRDefault="004A5539">
                  <w:pPr>
                    <w:adjustRightInd w:val="0"/>
                    <w:snapToGrid w:val="0"/>
                    <w:jc w:val="center"/>
                    <w:rPr>
                      <w:b/>
                      <w:bCs/>
                      <w:szCs w:val="21"/>
                    </w:rPr>
                  </w:pPr>
                  <w:r w:rsidRPr="003455B9">
                    <w:rPr>
                      <w:b/>
                      <w:bCs/>
                      <w:szCs w:val="21"/>
                    </w:rPr>
                    <w:t>声源名称</w:t>
                  </w:r>
                </w:p>
              </w:tc>
              <w:tc>
                <w:tcPr>
                  <w:tcW w:w="256" w:type="pct"/>
                  <w:vMerge w:val="restart"/>
                  <w:tcBorders>
                    <w:top w:val="single" w:sz="12" w:space="0" w:color="auto"/>
                  </w:tcBorders>
                  <w:vAlign w:val="center"/>
                </w:tcPr>
                <w:p w14:paraId="492E67D7" w14:textId="77777777" w:rsidR="004A5539" w:rsidRPr="003455B9" w:rsidRDefault="004A5539">
                  <w:pPr>
                    <w:adjustRightInd w:val="0"/>
                    <w:snapToGrid w:val="0"/>
                    <w:jc w:val="center"/>
                    <w:rPr>
                      <w:b/>
                      <w:bCs/>
                      <w:szCs w:val="21"/>
                    </w:rPr>
                  </w:pPr>
                  <w:r w:rsidRPr="003455B9">
                    <w:rPr>
                      <w:b/>
                      <w:bCs/>
                      <w:szCs w:val="21"/>
                    </w:rPr>
                    <w:t>数量（台）</w:t>
                  </w:r>
                </w:p>
              </w:tc>
              <w:tc>
                <w:tcPr>
                  <w:tcW w:w="279" w:type="pct"/>
                  <w:tcBorders>
                    <w:top w:val="single" w:sz="12" w:space="0" w:color="auto"/>
                  </w:tcBorders>
                  <w:vAlign w:val="center"/>
                </w:tcPr>
                <w:p w14:paraId="14528929" w14:textId="77777777" w:rsidR="004A5539" w:rsidRPr="003455B9" w:rsidRDefault="004A5539">
                  <w:pPr>
                    <w:adjustRightInd w:val="0"/>
                    <w:snapToGrid w:val="0"/>
                    <w:jc w:val="center"/>
                    <w:rPr>
                      <w:b/>
                      <w:bCs/>
                      <w:szCs w:val="21"/>
                    </w:rPr>
                  </w:pPr>
                  <w:r w:rsidRPr="003455B9">
                    <w:rPr>
                      <w:b/>
                      <w:bCs/>
                      <w:szCs w:val="21"/>
                    </w:rPr>
                    <w:t>单台声源源强</w:t>
                  </w:r>
                </w:p>
              </w:tc>
              <w:tc>
                <w:tcPr>
                  <w:tcW w:w="334" w:type="pct"/>
                  <w:tcBorders>
                    <w:top w:val="single" w:sz="12" w:space="0" w:color="auto"/>
                  </w:tcBorders>
                  <w:vAlign w:val="center"/>
                </w:tcPr>
                <w:p w14:paraId="3D64AC82" w14:textId="77777777" w:rsidR="004A5539" w:rsidRPr="003455B9" w:rsidRDefault="004A5539">
                  <w:pPr>
                    <w:adjustRightInd w:val="0"/>
                    <w:snapToGrid w:val="0"/>
                    <w:jc w:val="center"/>
                    <w:rPr>
                      <w:b/>
                      <w:bCs/>
                      <w:szCs w:val="21"/>
                    </w:rPr>
                  </w:pPr>
                  <w:r w:rsidRPr="003455B9">
                    <w:rPr>
                      <w:b/>
                      <w:bCs/>
                      <w:szCs w:val="21"/>
                    </w:rPr>
                    <w:t>叠加后声源源强</w:t>
                  </w:r>
                </w:p>
              </w:tc>
              <w:tc>
                <w:tcPr>
                  <w:tcW w:w="216" w:type="pct"/>
                  <w:vMerge w:val="restart"/>
                  <w:tcBorders>
                    <w:top w:val="single" w:sz="12" w:space="0" w:color="auto"/>
                  </w:tcBorders>
                  <w:vAlign w:val="center"/>
                </w:tcPr>
                <w:p w14:paraId="5A3ABD0F" w14:textId="77777777" w:rsidR="004A5539" w:rsidRPr="003455B9" w:rsidRDefault="004A5539">
                  <w:pPr>
                    <w:adjustRightInd w:val="0"/>
                    <w:snapToGrid w:val="0"/>
                    <w:jc w:val="center"/>
                    <w:rPr>
                      <w:b/>
                      <w:bCs/>
                      <w:szCs w:val="21"/>
                    </w:rPr>
                  </w:pPr>
                  <w:r w:rsidRPr="003455B9">
                    <w:rPr>
                      <w:b/>
                      <w:bCs/>
                      <w:szCs w:val="21"/>
                    </w:rPr>
                    <w:t>声源控制措施</w:t>
                  </w:r>
                </w:p>
              </w:tc>
              <w:tc>
                <w:tcPr>
                  <w:tcW w:w="394" w:type="pct"/>
                  <w:gridSpan w:val="3"/>
                  <w:tcBorders>
                    <w:top w:val="single" w:sz="12" w:space="0" w:color="auto"/>
                    <w:bottom w:val="single" w:sz="2" w:space="0" w:color="auto"/>
                    <w:right w:val="single" w:sz="2" w:space="0" w:color="auto"/>
                  </w:tcBorders>
                  <w:vAlign w:val="center"/>
                </w:tcPr>
                <w:p w14:paraId="1A73CD61" w14:textId="77777777" w:rsidR="004A5539" w:rsidRPr="003455B9" w:rsidRDefault="004A5539">
                  <w:pPr>
                    <w:adjustRightInd w:val="0"/>
                    <w:snapToGrid w:val="0"/>
                    <w:jc w:val="center"/>
                    <w:rPr>
                      <w:b/>
                      <w:bCs/>
                      <w:szCs w:val="21"/>
                    </w:rPr>
                  </w:pPr>
                  <w:r w:rsidRPr="003455B9">
                    <w:rPr>
                      <w:b/>
                      <w:bCs/>
                      <w:szCs w:val="21"/>
                    </w:rPr>
                    <w:t>空间相对位置</w:t>
                  </w:r>
                </w:p>
              </w:tc>
              <w:tc>
                <w:tcPr>
                  <w:tcW w:w="562" w:type="pct"/>
                  <w:gridSpan w:val="4"/>
                  <w:tcBorders>
                    <w:top w:val="single" w:sz="12" w:space="0" w:color="auto"/>
                    <w:left w:val="single" w:sz="2" w:space="0" w:color="auto"/>
                    <w:bottom w:val="single" w:sz="2" w:space="0" w:color="auto"/>
                    <w:right w:val="single" w:sz="2" w:space="0" w:color="auto"/>
                  </w:tcBorders>
                  <w:vAlign w:val="center"/>
                </w:tcPr>
                <w:p w14:paraId="679ACF6A" w14:textId="77777777" w:rsidR="004A5539" w:rsidRPr="003455B9" w:rsidRDefault="004A5539">
                  <w:pPr>
                    <w:adjustRightInd w:val="0"/>
                    <w:snapToGrid w:val="0"/>
                    <w:jc w:val="center"/>
                    <w:rPr>
                      <w:b/>
                      <w:bCs/>
                      <w:szCs w:val="21"/>
                    </w:rPr>
                  </w:pPr>
                  <w:r w:rsidRPr="003455B9">
                    <w:rPr>
                      <w:b/>
                      <w:bCs/>
                      <w:szCs w:val="21"/>
                    </w:rPr>
                    <w:t>距室内边界距离</w:t>
                  </w:r>
                  <w:r w:rsidRPr="003455B9">
                    <w:rPr>
                      <w:b/>
                      <w:bCs/>
                      <w:szCs w:val="21"/>
                    </w:rPr>
                    <w:t>/m</w:t>
                  </w:r>
                </w:p>
              </w:tc>
              <w:tc>
                <w:tcPr>
                  <w:tcW w:w="938" w:type="pct"/>
                  <w:gridSpan w:val="4"/>
                  <w:tcBorders>
                    <w:top w:val="single" w:sz="12" w:space="0" w:color="auto"/>
                    <w:left w:val="single" w:sz="2" w:space="0" w:color="auto"/>
                    <w:bottom w:val="single" w:sz="2" w:space="0" w:color="auto"/>
                  </w:tcBorders>
                  <w:vAlign w:val="center"/>
                </w:tcPr>
                <w:p w14:paraId="3913F2CB" w14:textId="77777777" w:rsidR="004A5539" w:rsidRPr="003455B9" w:rsidRDefault="004A5539">
                  <w:pPr>
                    <w:adjustRightInd w:val="0"/>
                    <w:snapToGrid w:val="0"/>
                    <w:jc w:val="center"/>
                    <w:rPr>
                      <w:b/>
                      <w:bCs/>
                      <w:szCs w:val="21"/>
                    </w:rPr>
                  </w:pPr>
                  <w:r w:rsidRPr="003455B9">
                    <w:rPr>
                      <w:b/>
                      <w:bCs/>
                      <w:szCs w:val="21"/>
                    </w:rPr>
                    <w:t>室内边界声级</w:t>
                  </w:r>
                  <w:r w:rsidRPr="003455B9">
                    <w:rPr>
                      <w:b/>
                      <w:bCs/>
                      <w:szCs w:val="21"/>
                    </w:rPr>
                    <w:t>dB</w:t>
                  </w:r>
                  <w:r w:rsidRPr="003455B9">
                    <w:rPr>
                      <w:b/>
                      <w:bCs/>
                      <w:szCs w:val="21"/>
                    </w:rPr>
                    <w:t>（</w:t>
                  </w:r>
                  <w:r w:rsidRPr="003455B9">
                    <w:rPr>
                      <w:b/>
                      <w:bCs/>
                      <w:szCs w:val="21"/>
                    </w:rPr>
                    <w:t>A</w:t>
                  </w:r>
                  <w:r w:rsidRPr="003455B9">
                    <w:rPr>
                      <w:b/>
                      <w:bCs/>
                      <w:szCs w:val="21"/>
                    </w:rPr>
                    <w:t>）</w:t>
                  </w:r>
                </w:p>
              </w:tc>
              <w:tc>
                <w:tcPr>
                  <w:tcW w:w="272" w:type="pct"/>
                  <w:vMerge w:val="restart"/>
                  <w:tcBorders>
                    <w:top w:val="single" w:sz="12" w:space="0" w:color="auto"/>
                  </w:tcBorders>
                  <w:vAlign w:val="center"/>
                </w:tcPr>
                <w:p w14:paraId="4D56350E" w14:textId="77777777" w:rsidR="004A5539" w:rsidRPr="003455B9" w:rsidRDefault="004A5539">
                  <w:pPr>
                    <w:adjustRightInd w:val="0"/>
                    <w:snapToGrid w:val="0"/>
                    <w:jc w:val="center"/>
                    <w:rPr>
                      <w:b/>
                      <w:bCs/>
                      <w:szCs w:val="21"/>
                    </w:rPr>
                  </w:pPr>
                  <w:r w:rsidRPr="003455B9">
                    <w:rPr>
                      <w:b/>
                      <w:bCs/>
                      <w:szCs w:val="21"/>
                    </w:rPr>
                    <w:t>运行时段</w:t>
                  </w:r>
                </w:p>
              </w:tc>
              <w:tc>
                <w:tcPr>
                  <w:tcW w:w="299" w:type="pct"/>
                  <w:vMerge w:val="restart"/>
                  <w:tcBorders>
                    <w:top w:val="single" w:sz="12" w:space="0" w:color="auto"/>
                  </w:tcBorders>
                  <w:vAlign w:val="center"/>
                </w:tcPr>
                <w:p w14:paraId="7F3E35B8" w14:textId="77777777" w:rsidR="004A5539" w:rsidRPr="003455B9" w:rsidRDefault="004A5539">
                  <w:pPr>
                    <w:adjustRightInd w:val="0"/>
                    <w:snapToGrid w:val="0"/>
                    <w:jc w:val="center"/>
                    <w:rPr>
                      <w:b/>
                      <w:bCs/>
                      <w:szCs w:val="21"/>
                    </w:rPr>
                  </w:pPr>
                  <w:r w:rsidRPr="003455B9">
                    <w:rPr>
                      <w:b/>
                      <w:bCs/>
                      <w:szCs w:val="21"/>
                    </w:rPr>
                    <w:t>建筑物插入损失</w:t>
                  </w:r>
                  <w:r w:rsidRPr="003455B9">
                    <w:rPr>
                      <w:b/>
                      <w:bCs/>
                      <w:szCs w:val="21"/>
                    </w:rPr>
                    <w:t>dB</w:t>
                  </w:r>
                  <w:r w:rsidRPr="003455B9">
                    <w:rPr>
                      <w:b/>
                      <w:bCs/>
                      <w:szCs w:val="21"/>
                    </w:rPr>
                    <w:t>（</w:t>
                  </w:r>
                  <w:r w:rsidRPr="003455B9">
                    <w:rPr>
                      <w:b/>
                      <w:bCs/>
                      <w:szCs w:val="21"/>
                    </w:rPr>
                    <w:t>A</w:t>
                  </w:r>
                  <w:r w:rsidRPr="003455B9">
                    <w:rPr>
                      <w:b/>
                      <w:bCs/>
                      <w:szCs w:val="21"/>
                    </w:rPr>
                    <w:t>）</w:t>
                  </w:r>
                </w:p>
              </w:tc>
              <w:tc>
                <w:tcPr>
                  <w:tcW w:w="905" w:type="pct"/>
                  <w:gridSpan w:val="5"/>
                  <w:tcBorders>
                    <w:top w:val="single" w:sz="12" w:space="0" w:color="auto"/>
                  </w:tcBorders>
                  <w:vAlign w:val="center"/>
                </w:tcPr>
                <w:p w14:paraId="109FD9AB" w14:textId="77777777" w:rsidR="004A5539" w:rsidRPr="003455B9" w:rsidRDefault="004A5539">
                  <w:pPr>
                    <w:adjustRightInd w:val="0"/>
                    <w:snapToGrid w:val="0"/>
                    <w:jc w:val="center"/>
                    <w:rPr>
                      <w:b/>
                      <w:bCs/>
                      <w:szCs w:val="21"/>
                    </w:rPr>
                  </w:pPr>
                  <w:r w:rsidRPr="003455B9">
                    <w:rPr>
                      <w:b/>
                      <w:bCs/>
                      <w:szCs w:val="21"/>
                    </w:rPr>
                    <w:t>建筑物外噪声</w:t>
                  </w:r>
                </w:p>
              </w:tc>
            </w:tr>
            <w:tr w:rsidR="003455B9" w:rsidRPr="003455B9" w14:paraId="53914F87" w14:textId="77777777" w:rsidTr="00AE352D">
              <w:trPr>
                <w:trHeight w:val="73"/>
              </w:trPr>
              <w:tc>
                <w:tcPr>
                  <w:tcW w:w="109" w:type="pct"/>
                  <w:vMerge/>
                  <w:vAlign w:val="center"/>
                </w:tcPr>
                <w:p w14:paraId="2279ABD7" w14:textId="77777777" w:rsidR="004A5539" w:rsidRPr="003455B9" w:rsidRDefault="004A5539">
                  <w:pPr>
                    <w:adjustRightInd w:val="0"/>
                    <w:snapToGrid w:val="0"/>
                    <w:jc w:val="center"/>
                    <w:rPr>
                      <w:b/>
                      <w:bCs/>
                      <w:szCs w:val="21"/>
                    </w:rPr>
                  </w:pPr>
                </w:p>
              </w:tc>
              <w:tc>
                <w:tcPr>
                  <w:tcW w:w="436" w:type="pct"/>
                  <w:vMerge/>
                  <w:vAlign w:val="center"/>
                </w:tcPr>
                <w:p w14:paraId="30C212D3" w14:textId="77777777" w:rsidR="004A5539" w:rsidRPr="003455B9" w:rsidRDefault="004A5539">
                  <w:pPr>
                    <w:adjustRightInd w:val="0"/>
                    <w:snapToGrid w:val="0"/>
                    <w:jc w:val="center"/>
                    <w:rPr>
                      <w:b/>
                      <w:bCs/>
                      <w:szCs w:val="21"/>
                    </w:rPr>
                  </w:pPr>
                </w:p>
              </w:tc>
              <w:tc>
                <w:tcPr>
                  <w:tcW w:w="256" w:type="pct"/>
                  <w:vMerge/>
                  <w:vAlign w:val="center"/>
                </w:tcPr>
                <w:p w14:paraId="2058F994" w14:textId="77777777" w:rsidR="004A5539" w:rsidRPr="003455B9" w:rsidRDefault="004A5539">
                  <w:pPr>
                    <w:adjustRightInd w:val="0"/>
                    <w:snapToGrid w:val="0"/>
                    <w:jc w:val="center"/>
                    <w:rPr>
                      <w:b/>
                      <w:bCs/>
                      <w:szCs w:val="21"/>
                    </w:rPr>
                  </w:pPr>
                </w:p>
              </w:tc>
              <w:tc>
                <w:tcPr>
                  <w:tcW w:w="279" w:type="pct"/>
                  <w:vMerge w:val="restart"/>
                  <w:vAlign w:val="center"/>
                </w:tcPr>
                <w:p w14:paraId="106B5CD7" w14:textId="77777777" w:rsidR="004A5539" w:rsidRPr="003455B9" w:rsidRDefault="004A5539">
                  <w:pPr>
                    <w:adjustRightInd w:val="0"/>
                    <w:snapToGrid w:val="0"/>
                    <w:jc w:val="center"/>
                    <w:rPr>
                      <w:b/>
                      <w:bCs/>
                      <w:szCs w:val="21"/>
                    </w:rPr>
                  </w:pPr>
                  <w:bookmarkStart w:id="231" w:name="OLE_LINK407"/>
                  <w:bookmarkStart w:id="232" w:name="OLE_LINK408"/>
                  <w:r w:rsidRPr="003455B9">
                    <w:rPr>
                      <w:b/>
                      <w:bCs/>
                      <w:szCs w:val="21"/>
                    </w:rPr>
                    <w:t>（声压级</w:t>
                  </w:r>
                  <w:r w:rsidRPr="003455B9">
                    <w:rPr>
                      <w:b/>
                      <w:bCs/>
                      <w:szCs w:val="21"/>
                    </w:rPr>
                    <w:t>/</w:t>
                  </w:r>
                  <w:r w:rsidRPr="003455B9">
                    <w:rPr>
                      <w:b/>
                      <w:bCs/>
                      <w:szCs w:val="21"/>
                    </w:rPr>
                    <w:t>距声源距离）</w:t>
                  </w:r>
                  <w:r w:rsidRPr="003455B9">
                    <w:rPr>
                      <w:b/>
                      <w:bCs/>
                      <w:szCs w:val="21"/>
                    </w:rPr>
                    <w:t>dB</w:t>
                  </w:r>
                  <w:r w:rsidRPr="003455B9">
                    <w:rPr>
                      <w:b/>
                      <w:bCs/>
                      <w:szCs w:val="21"/>
                    </w:rPr>
                    <w:t>（</w:t>
                  </w:r>
                  <w:r w:rsidRPr="003455B9">
                    <w:rPr>
                      <w:b/>
                      <w:bCs/>
                      <w:szCs w:val="21"/>
                    </w:rPr>
                    <w:t>A</w:t>
                  </w:r>
                  <w:r w:rsidRPr="003455B9">
                    <w:rPr>
                      <w:b/>
                      <w:bCs/>
                      <w:szCs w:val="21"/>
                    </w:rPr>
                    <w:t>）</w:t>
                  </w:r>
                  <w:r w:rsidRPr="003455B9">
                    <w:rPr>
                      <w:b/>
                      <w:bCs/>
                      <w:szCs w:val="21"/>
                    </w:rPr>
                    <w:t>/m</w:t>
                  </w:r>
                  <w:bookmarkEnd w:id="231"/>
                  <w:bookmarkEnd w:id="232"/>
                </w:p>
              </w:tc>
              <w:tc>
                <w:tcPr>
                  <w:tcW w:w="334" w:type="pct"/>
                  <w:vMerge w:val="restart"/>
                  <w:vAlign w:val="center"/>
                </w:tcPr>
                <w:p w14:paraId="01D54ED2" w14:textId="77777777" w:rsidR="004A5539" w:rsidRPr="003455B9" w:rsidRDefault="004A5539">
                  <w:pPr>
                    <w:adjustRightInd w:val="0"/>
                    <w:snapToGrid w:val="0"/>
                    <w:jc w:val="center"/>
                    <w:rPr>
                      <w:b/>
                      <w:bCs/>
                      <w:szCs w:val="21"/>
                    </w:rPr>
                  </w:pPr>
                  <w:r w:rsidRPr="003455B9">
                    <w:rPr>
                      <w:b/>
                      <w:bCs/>
                      <w:szCs w:val="21"/>
                    </w:rPr>
                    <w:t>（声压级</w:t>
                  </w:r>
                  <w:r w:rsidRPr="003455B9">
                    <w:rPr>
                      <w:b/>
                      <w:bCs/>
                      <w:szCs w:val="21"/>
                    </w:rPr>
                    <w:t>/</w:t>
                  </w:r>
                  <w:r w:rsidRPr="003455B9">
                    <w:rPr>
                      <w:b/>
                      <w:bCs/>
                      <w:szCs w:val="21"/>
                    </w:rPr>
                    <w:t>距声源距离）</w:t>
                  </w:r>
                  <w:r w:rsidRPr="003455B9">
                    <w:rPr>
                      <w:b/>
                      <w:bCs/>
                      <w:szCs w:val="21"/>
                    </w:rPr>
                    <w:t>dB</w:t>
                  </w:r>
                  <w:r w:rsidRPr="003455B9">
                    <w:rPr>
                      <w:b/>
                      <w:bCs/>
                      <w:szCs w:val="21"/>
                    </w:rPr>
                    <w:t>（</w:t>
                  </w:r>
                  <w:r w:rsidRPr="003455B9">
                    <w:rPr>
                      <w:b/>
                      <w:bCs/>
                      <w:szCs w:val="21"/>
                    </w:rPr>
                    <w:t>A</w:t>
                  </w:r>
                  <w:r w:rsidRPr="003455B9">
                    <w:rPr>
                      <w:b/>
                      <w:bCs/>
                      <w:szCs w:val="21"/>
                    </w:rPr>
                    <w:t>）</w:t>
                  </w:r>
                  <w:r w:rsidRPr="003455B9">
                    <w:rPr>
                      <w:b/>
                      <w:bCs/>
                      <w:szCs w:val="21"/>
                    </w:rPr>
                    <w:t>/m</w:t>
                  </w:r>
                </w:p>
              </w:tc>
              <w:tc>
                <w:tcPr>
                  <w:tcW w:w="216" w:type="pct"/>
                  <w:vMerge/>
                  <w:vAlign w:val="center"/>
                </w:tcPr>
                <w:p w14:paraId="6F3D6FEE" w14:textId="77777777" w:rsidR="004A5539" w:rsidRPr="003455B9" w:rsidRDefault="004A5539">
                  <w:pPr>
                    <w:adjustRightInd w:val="0"/>
                    <w:snapToGrid w:val="0"/>
                    <w:jc w:val="center"/>
                    <w:rPr>
                      <w:b/>
                      <w:bCs/>
                      <w:szCs w:val="21"/>
                    </w:rPr>
                  </w:pPr>
                </w:p>
              </w:tc>
              <w:tc>
                <w:tcPr>
                  <w:tcW w:w="172" w:type="pct"/>
                  <w:vMerge w:val="restart"/>
                  <w:tcBorders>
                    <w:top w:val="single" w:sz="2" w:space="0" w:color="auto"/>
                    <w:bottom w:val="single" w:sz="12" w:space="0" w:color="auto"/>
                    <w:right w:val="single" w:sz="2" w:space="0" w:color="auto"/>
                  </w:tcBorders>
                  <w:vAlign w:val="center"/>
                </w:tcPr>
                <w:p w14:paraId="22FBECA9" w14:textId="77777777" w:rsidR="004A5539" w:rsidRPr="003455B9" w:rsidRDefault="004A5539">
                  <w:pPr>
                    <w:adjustRightInd w:val="0"/>
                    <w:snapToGrid w:val="0"/>
                    <w:jc w:val="center"/>
                    <w:rPr>
                      <w:b/>
                      <w:bCs/>
                      <w:szCs w:val="21"/>
                    </w:rPr>
                  </w:pPr>
                  <w:r w:rsidRPr="003455B9">
                    <w:rPr>
                      <w:b/>
                      <w:bCs/>
                      <w:szCs w:val="21"/>
                    </w:rPr>
                    <w:t>x</w:t>
                  </w:r>
                </w:p>
              </w:tc>
              <w:tc>
                <w:tcPr>
                  <w:tcW w:w="115" w:type="pct"/>
                  <w:vMerge w:val="restart"/>
                  <w:tcBorders>
                    <w:top w:val="single" w:sz="2" w:space="0" w:color="auto"/>
                    <w:left w:val="single" w:sz="2" w:space="0" w:color="auto"/>
                    <w:bottom w:val="single" w:sz="12" w:space="0" w:color="auto"/>
                    <w:right w:val="single" w:sz="2" w:space="0" w:color="auto"/>
                  </w:tcBorders>
                  <w:vAlign w:val="center"/>
                </w:tcPr>
                <w:p w14:paraId="35B2C8DE" w14:textId="77777777" w:rsidR="004A5539" w:rsidRPr="003455B9" w:rsidRDefault="004A5539">
                  <w:pPr>
                    <w:adjustRightInd w:val="0"/>
                    <w:snapToGrid w:val="0"/>
                    <w:jc w:val="center"/>
                    <w:rPr>
                      <w:b/>
                      <w:bCs/>
                      <w:szCs w:val="21"/>
                    </w:rPr>
                  </w:pPr>
                  <w:r w:rsidRPr="003455B9">
                    <w:rPr>
                      <w:b/>
                      <w:bCs/>
                      <w:szCs w:val="21"/>
                    </w:rPr>
                    <w:t>y</w:t>
                  </w:r>
                </w:p>
              </w:tc>
              <w:tc>
                <w:tcPr>
                  <w:tcW w:w="107" w:type="pct"/>
                  <w:vMerge w:val="restart"/>
                  <w:tcBorders>
                    <w:top w:val="single" w:sz="2" w:space="0" w:color="auto"/>
                    <w:left w:val="single" w:sz="2" w:space="0" w:color="auto"/>
                    <w:bottom w:val="single" w:sz="12" w:space="0" w:color="auto"/>
                    <w:right w:val="single" w:sz="2" w:space="0" w:color="auto"/>
                  </w:tcBorders>
                  <w:vAlign w:val="center"/>
                </w:tcPr>
                <w:p w14:paraId="26D0AC57" w14:textId="77777777" w:rsidR="004A5539" w:rsidRPr="003455B9" w:rsidRDefault="004A5539">
                  <w:pPr>
                    <w:adjustRightInd w:val="0"/>
                    <w:snapToGrid w:val="0"/>
                    <w:jc w:val="center"/>
                    <w:rPr>
                      <w:b/>
                      <w:bCs/>
                      <w:szCs w:val="21"/>
                    </w:rPr>
                  </w:pPr>
                  <w:r w:rsidRPr="003455B9">
                    <w:rPr>
                      <w:b/>
                      <w:bCs/>
                      <w:szCs w:val="21"/>
                    </w:rPr>
                    <w:t>z</w:t>
                  </w:r>
                </w:p>
              </w:tc>
              <w:tc>
                <w:tcPr>
                  <w:tcW w:w="123" w:type="pct"/>
                  <w:vMerge w:val="restart"/>
                  <w:tcBorders>
                    <w:top w:val="single" w:sz="2" w:space="0" w:color="auto"/>
                    <w:left w:val="single" w:sz="2" w:space="0" w:color="auto"/>
                    <w:bottom w:val="single" w:sz="12" w:space="0" w:color="auto"/>
                    <w:right w:val="single" w:sz="2" w:space="0" w:color="auto"/>
                  </w:tcBorders>
                  <w:vAlign w:val="center"/>
                </w:tcPr>
                <w:p w14:paraId="2E704838" w14:textId="77777777" w:rsidR="004A5539" w:rsidRPr="003455B9" w:rsidRDefault="004A5539">
                  <w:pPr>
                    <w:adjustRightInd w:val="0"/>
                    <w:snapToGrid w:val="0"/>
                    <w:jc w:val="center"/>
                    <w:rPr>
                      <w:b/>
                      <w:bCs/>
                      <w:szCs w:val="21"/>
                    </w:rPr>
                  </w:pPr>
                  <w:r w:rsidRPr="003455B9">
                    <w:rPr>
                      <w:b/>
                      <w:bCs/>
                      <w:szCs w:val="21"/>
                    </w:rPr>
                    <w:t>北</w:t>
                  </w:r>
                </w:p>
              </w:tc>
              <w:tc>
                <w:tcPr>
                  <w:tcW w:w="150" w:type="pct"/>
                  <w:vMerge w:val="restart"/>
                  <w:tcBorders>
                    <w:top w:val="single" w:sz="2" w:space="0" w:color="auto"/>
                    <w:left w:val="single" w:sz="2" w:space="0" w:color="auto"/>
                    <w:bottom w:val="single" w:sz="12" w:space="0" w:color="auto"/>
                    <w:right w:val="single" w:sz="2" w:space="0" w:color="auto"/>
                  </w:tcBorders>
                  <w:vAlign w:val="center"/>
                </w:tcPr>
                <w:p w14:paraId="248F522E" w14:textId="77777777" w:rsidR="004A5539" w:rsidRPr="003455B9" w:rsidRDefault="004A5539">
                  <w:pPr>
                    <w:adjustRightInd w:val="0"/>
                    <w:snapToGrid w:val="0"/>
                    <w:jc w:val="center"/>
                    <w:rPr>
                      <w:b/>
                      <w:bCs/>
                      <w:szCs w:val="21"/>
                    </w:rPr>
                  </w:pPr>
                  <w:r w:rsidRPr="003455B9">
                    <w:rPr>
                      <w:b/>
                      <w:bCs/>
                      <w:szCs w:val="21"/>
                    </w:rPr>
                    <w:t>东</w:t>
                  </w:r>
                </w:p>
              </w:tc>
              <w:tc>
                <w:tcPr>
                  <w:tcW w:w="115" w:type="pct"/>
                  <w:vMerge w:val="restart"/>
                  <w:tcBorders>
                    <w:top w:val="single" w:sz="2" w:space="0" w:color="auto"/>
                    <w:left w:val="single" w:sz="2" w:space="0" w:color="auto"/>
                    <w:bottom w:val="single" w:sz="12" w:space="0" w:color="auto"/>
                    <w:right w:val="single" w:sz="2" w:space="0" w:color="auto"/>
                  </w:tcBorders>
                  <w:vAlign w:val="center"/>
                </w:tcPr>
                <w:p w14:paraId="29506D47" w14:textId="77777777" w:rsidR="004A5539" w:rsidRPr="003455B9" w:rsidRDefault="004A5539">
                  <w:pPr>
                    <w:adjustRightInd w:val="0"/>
                    <w:snapToGrid w:val="0"/>
                    <w:jc w:val="center"/>
                    <w:rPr>
                      <w:b/>
                      <w:bCs/>
                      <w:szCs w:val="21"/>
                    </w:rPr>
                  </w:pPr>
                  <w:r w:rsidRPr="003455B9">
                    <w:rPr>
                      <w:b/>
                      <w:bCs/>
                      <w:szCs w:val="21"/>
                    </w:rPr>
                    <w:t>南</w:t>
                  </w:r>
                </w:p>
              </w:tc>
              <w:tc>
                <w:tcPr>
                  <w:tcW w:w="174" w:type="pct"/>
                  <w:vMerge w:val="restart"/>
                  <w:tcBorders>
                    <w:top w:val="single" w:sz="2" w:space="0" w:color="auto"/>
                    <w:left w:val="single" w:sz="2" w:space="0" w:color="auto"/>
                    <w:bottom w:val="single" w:sz="12" w:space="0" w:color="auto"/>
                    <w:right w:val="single" w:sz="2" w:space="0" w:color="auto"/>
                  </w:tcBorders>
                  <w:vAlign w:val="center"/>
                </w:tcPr>
                <w:p w14:paraId="0D7D09F9" w14:textId="77777777" w:rsidR="004A5539" w:rsidRPr="003455B9" w:rsidRDefault="004A5539">
                  <w:pPr>
                    <w:adjustRightInd w:val="0"/>
                    <w:snapToGrid w:val="0"/>
                    <w:jc w:val="center"/>
                    <w:rPr>
                      <w:b/>
                      <w:bCs/>
                      <w:szCs w:val="21"/>
                    </w:rPr>
                  </w:pPr>
                  <w:r w:rsidRPr="003455B9">
                    <w:rPr>
                      <w:b/>
                      <w:bCs/>
                      <w:szCs w:val="21"/>
                    </w:rPr>
                    <w:t>西</w:t>
                  </w:r>
                </w:p>
              </w:tc>
              <w:tc>
                <w:tcPr>
                  <w:tcW w:w="233" w:type="pct"/>
                  <w:vMerge w:val="restart"/>
                  <w:tcBorders>
                    <w:top w:val="single" w:sz="2" w:space="0" w:color="auto"/>
                    <w:left w:val="single" w:sz="2" w:space="0" w:color="auto"/>
                    <w:bottom w:val="single" w:sz="12" w:space="0" w:color="auto"/>
                    <w:right w:val="single" w:sz="2" w:space="0" w:color="auto"/>
                  </w:tcBorders>
                  <w:vAlign w:val="center"/>
                </w:tcPr>
                <w:p w14:paraId="10F44C62" w14:textId="77777777" w:rsidR="004A5539" w:rsidRPr="003455B9" w:rsidRDefault="004A5539">
                  <w:pPr>
                    <w:adjustRightInd w:val="0"/>
                    <w:snapToGrid w:val="0"/>
                    <w:jc w:val="center"/>
                    <w:rPr>
                      <w:b/>
                      <w:bCs/>
                      <w:szCs w:val="21"/>
                    </w:rPr>
                  </w:pPr>
                  <w:r w:rsidRPr="003455B9">
                    <w:rPr>
                      <w:b/>
                      <w:bCs/>
                      <w:szCs w:val="21"/>
                    </w:rPr>
                    <w:t>北</w:t>
                  </w:r>
                </w:p>
              </w:tc>
              <w:tc>
                <w:tcPr>
                  <w:tcW w:w="234" w:type="pct"/>
                  <w:vMerge w:val="restart"/>
                  <w:tcBorders>
                    <w:top w:val="single" w:sz="2" w:space="0" w:color="auto"/>
                    <w:left w:val="single" w:sz="2" w:space="0" w:color="auto"/>
                    <w:bottom w:val="single" w:sz="12" w:space="0" w:color="auto"/>
                    <w:right w:val="single" w:sz="2" w:space="0" w:color="auto"/>
                  </w:tcBorders>
                  <w:vAlign w:val="center"/>
                </w:tcPr>
                <w:p w14:paraId="0723048D" w14:textId="77777777" w:rsidR="004A5539" w:rsidRPr="003455B9" w:rsidRDefault="004A5539">
                  <w:pPr>
                    <w:adjustRightInd w:val="0"/>
                    <w:snapToGrid w:val="0"/>
                    <w:jc w:val="center"/>
                    <w:rPr>
                      <w:b/>
                      <w:bCs/>
                      <w:szCs w:val="21"/>
                    </w:rPr>
                  </w:pPr>
                  <w:r w:rsidRPr="003455B9">
                    <w:rPr>
                      <w:b/>
                      <w:bCs/>
                      <w:szCs w:val="21"/>
                    </w:rPr>
                    <w:t>东</w:t>
                  </w:r>
                </w:p>
              </w:tc>
              <w:tc>
                <w:tcPr>
                  <w:tcW w:w="235" w:type="pct"/>
                  <w:vMerge w:val="restart"/>
                  <w:tcBorders>
                    <w:top w:val="single" w:sz="2" w:space="0" w:color="auto"/>
                    <w:left w:val="single" w:sz="2" w:space="0" w:color="auto"/>
                    <w:bottom w:val="single" w:sz="12" w:space="0" w:color="auto"/>
                    <w:right w:val="single" w:sz="2" w:space="0" w:color="auto"/>
                  </w:tcBorders>
                  <w:vAlign w:val="center"/>
                </w:tcPr>
                <w:p w14:paraId="65724A7F" w14:textId="77777777" w:rsidR="004A5539" w:rsidRPr="003455B9" w:rsidRDefault="004A5539">
                  <w:pPr>
                    <w:adjustRightInd w:val="0"/>
                    <w:snapToGrid w:val="0"/>
                    <w:jc w:val="center"/>
                    <w:rPr>
                      <w:b/>
                      <w:bCs/>
                      <w:szCs w:val="21"/>
                    </w:rPr>
                  </w:pPr>
                  <w:r w:rsidRPr="003455B9">
                    <w:rPr>
                      <w:b/>
                      <w:bCs/>
                      <w:szCs w:val="21"/>
                    </w:rPr>
                    <w:t>南</w:t>
                  </w:r>
                </w:p>
              </w:tc>
              <w:tc>
                <w:tcPr>
                  <w:tcW w:w="236" w:type="pct"/>
                  <w:vMerge w:val="restart"/>
                  <w:tcBorders>
                    <w:top w:val="single" w:sz="2" w:space="0" w:color="auto"/>
                    <w:left w:val="single" w:sz="2" w:space="0" w:color="auto"/>
                    <w:bottom w:val="single" w:sz="12" w:space="0" w:color="auto"/>
                  </w:tcBorders>
                  <w:vAlign w:val="center"/>
                </w:tcPr>
                <w:p w14:paraId="6CA0C998" w14:textId="77777777" w:rsidR="004A5539" w:rsidRPr="003455B9" w:rsidRDefault="004A5539">
                  <w:pPr>
                    <w:adjustRightInd w:val="0"/>
                    <w:snapToGrid w:val="0"/>
                    <w:jc w:val="center"/>
                    <w:rPr>
                      <w:b/>
                      <w:bCs/>
                      <w:szCs w:val="21"/>
                    </w:rPr>
                  </w:pPr>
                  <w:r w:rsidRPr="003455B9">
                    <w:rPr>
                      <w:b/>
                      <w:bCs/>
                      <w:szCs w:val="21"/>
                    </w:rPr>
                    <w:t>西</w:t>
                  </w:r>
                </w:p>
              </w:tc>
              <w:tc>
                <w:tcPr>
                  <w:tcW w:w="272" w:type="pct"/>
                  <w:vMerge/>
                  <w:vAlign w:val="center"/>
                </w:tcPr>
                <w:p w14:paraId="6F62B5CA" w14:textId="77777777" w:rsidR="004A5539" w:rsidRPr="003455B9" w:rsidRDefault="004A5539">
                  <w:pPr>
                    <w:adjustRightInd w:val="0"/>
                    <w:snapToGrid w:val="0"/>
                    <w:jc w:val="center"/>
                    <w:rPr>
                      <w:b/>
                      <w:bCs/>
                      <w:szCs w:val="21"/>
                    </w:rPr>
                  </w:pPr>
                </w:p>
              </w:tc>
              <w:tc>
                <w:tcPr>
                  <w:tcW w:w="299" w:type="pct"/>
                  <w:vMerge/>
                  <w:vAlign w:val="center"/>
                </w:tcPr>
                <w:p w14:paraId="38E5040A" w14:textId="77777777" w:rsidR="004A5539" w:rsidRPr="003455B9" w:rsidRDefault="004A5539">
                  <w:pPr>
                    <w:adjustRightInd w:val="0"/>
                    <w:snapToGrid w:val="0"/>
                    <w:jc w:val="center"/>
                    <w:rPr>
                      <w:b/>
                      <w:bCs/>
                      <w:szCs w:val="21"/>
                    </w:rPr>
                  </w:pPr>
                </w:p>
              </w:tc>
              <w:tc>
                <w:tcPr>
                  <w:tcW w:w="739" w:type="pct"/>
                  <w:gridSpan w:val="4"/>
                  <w:tcBorders>
                    <w:top w:val="single" w:sz="4" w:space="0" w:color="auto"/>
                    <w:bottom w:val="single" w:sz="4" w:space="0" w:color="auto"/>
                  </w:tcBorders>
                  <w:vAlign w:val="center"/>
                </w:tcPr>
                <w:p w14:paraId="44D8BEA3" w14:textId="77777777" w:rsidR="004A5539" w:rsidRPr="003455B9" w:rsidRDefault="004A5539">
                  <w:pPr>
                    <w:adjustRightInd w:val="0"/>
                    <w:snapToGrid w:val="0"/>
                    <w:jc w:val="center"/>
                    <w:rPr>
                      <w:b/>
                      <w:bCs/>
                      <w:szCs w:val="21"/>
                    </w:rPr>
                  </w:pPr>
                  <w:r w:rsidRPr="003455B9">
                    <w:rPr>
                      <w:b/>
                      <w:bCs/>
                      <w:szCs w:val="21"/>
                    </w:rPr>
                    <w:t>声压级</w:t>
                  </w:r>
                  <w:r w:rsidRPr="003455B9">
                    <w:rPr>
                      <w:b/>
                      <w:bCs/>
                      <w:szCs w:val="21"/>
                    </w:rPr>
                    <w:t>dB</w:t>
                  </w:r>
                  <w:r w:rsidRPr="003455B9">
                    <w:rPr>
                      <w:b/>
                      <w:bCs/>
                      <w:szCs w:val="21"/>
                    </w:rPr>
                    <w:t>（</w:t>
                  </w:r>
                  <w:r w:rsidRPr="003455B9">
                    <w:rPr>
                      <w:b/>
                      <w:bCs/>
                      <w:szCs w:val="21"/>
                    </w:rPr>
                    <w:t>A</w:t>
                  </w:r>
                  <w:r w:rsidRPr="003455B9">
                    <w:rPr>
                      <w:b/>
                      <w:bCs/>
                      <w:szCs w:val="21"/>
                    </w:rPr>
                    <w:t>）</w:t>
                  </w:r>
                </w:p>
              </w:tc>
              <w:tc>
                <w:tcPr>
                  <w:tcW w:w="166" w:type="pct"/>
                  <w:vMerge w:val="restart"/>
                  <w:vAlign w:val="center"/>
                </w:tcPr>
                <w:p w14:paraId="4A16463C" w14:textId="77777777" w:rsidR="004A5539" w:rsidRPr="003455B9" w:rsidRDefault="004A5539">
                  <w:pPr>
                    <w:adjustRightInd w:val="0"/>
                    <w:snapToGrid w:val="0"/>
                    <w:jc w:val="center"/>
                    <w:rPr>
                      <w:b/>
                      <w:bCs/>
                      <w:szCs w:val="21"/>
                    </w:rPr>
                  </w:pPr>
                  <w:r w:rsidRPr="003455B9">
                    <w:rPr>
                      <w:b/>
                      <w:bCs/>
                      <w:szCs w:val="21"/>
                    </w:rPr>
                    <w:t>建筑外距离</w:t>
                  </w:r>
                </w:p>
              </w:tc>
            </w:tr>
            <w:tr w:rsidR="003455B9" w:rsidRPr="003455B9" w14:paraId="154C8382" w14:textId="77777777" w:rsidTr="00AE352D">
              <w:trPr>
                <w:trHeight w:val="259"/>
              </w:trPr>
              <w:tc>
                <w:tcPr>
                  <w:tcW w:w="109" w:type="pct"/>
                  <w:vMerge/>
                  <w:vAlign w:val="center"/>
                </w:tcPr>
                <w:p w14:paraId="08A4BED2" w14:textId="77777777" w:rsidR="004A5539" w:rsidRPr="003455B9" w:rsidRDefault="004A5539">
                  <w:pPr>
                    <w:adjustRightInd w:val="0"/>
                    <w:snapToGrid w:val="0"/>
                    <w:jc w:val="center"/>
                    <w:rPr>
                      <w:b/>
                      <w:bCs/>
                      <w:szCs w:val="21"/>
                    </w:rPr>
                  </w:pPr>
                </w:p>
              </w:tc>
              <w:tc>
                <w:tcPr>
                  <w:tcW w:w="436" w:type="pct"/>
                  <w:vMerge/>
                  <w:tcBorders>
                    <w:bottom w:val="single" w:sz="12" w:space="0" w:color="auto"/>
                  </w:tcBorders>
                  <w:vAlign w:val="center"/>
                </w:tcPr>
                <w:p w14:paraId="33392A6C" w14:textId="77777777" w:rsidR="004A5539" w:rsidRPr="003455B9" w:rsidRDefault="004A5539">
                  <w:pPr>
                    <w:adjustRightInd w:val="0"/>
                    <w:snapToGrid w:val="0"/>
                    <w:jc w:val="center"/>
                    <w:rPr>
                      <w:b/>
                      <w:bCs/>
                      <w:szCs w:val="21"/>
                    </w:rPr>
                  </w:pPr>
                </w:p>
              </w:tc>
              <w:tc>
                <w:tcPr>
                  <w:tcW w:w="256" w:type="pct"/>
                  <w:vMerge/>
                  <w:tcBorders>
                    <w:bottom w:val="single" w:sz="12" w:space="0" w:color="auto"/>
                  </w:tcBorders>
                  <w:vAlign w:val="center"/>
                </w:tcPr>
                <w:p w14:paraId="331D4A8D" w14:textId="77777777" w:rsidR="004A5539" w:rsidRPr="003455B9" w:rsidRDefault="004A5539">
                  <w:pPr>
                    <w:adjustRightInd w:val="0"/>
                    <w:snapToGrid w:val="0"/>
                    <w:jc w:val="center"/>
                    <w:rPr>
                      <w:b/>
                      <w:bCs/>
                      <w:szCs w:val="21"/>
                    </w:rPr>
                  </w:pPr>
                </w:p>
              </w:tc>
              <w:tc>
                <w:tcPr>
                  <w:tcW w:w="279" w:type="pct"/>
                  <w:vMerge/>
                  <w:tcBorders>
                    <w:bottom w:val="single" w:sz="12" w:space="0" w:color="auto"/>
                  </w:tcBorders>
                  <w:vAlign w:val="center"/>
                </w:tcPr>
                <w:p w14:paraId="05C1CA7C" w14:textId="77777777" w:rsidR="004A5539" w:rsidRPr="003455B9" w:rsidRDefault="004A5539">
                  <w:pPr>
                    <w:adjustRightInd w:val="0"/>
                    <w:snapToGrid w:val="0"/>
                    <w:jc w:val="center"/>
                    <w:rPr>
                      <w:b/>
                      <w:bCs/>
                      <w:szCs w:val="21"/>
                    </w:rPr>
                  </w:pPr>
                </w:p>
              </w:tc>
              <w:tc>
                <w:tcPr>
                  <w:tcW w:w="334" w:type="pct"/>
                  <w:vMerge/>
                  <w:tcBorders>
                    <w:bottom w:val="single" w:sz="12" w:space="0" w:color="auto"/>
                  </w:tcBorders>
                  <w:vAlign w:val="center"/>
                </w:tcPr>
                <w:p w14:paraId="7681A08E" w14:textId="77777777" w:rsidR="004A5539" w:rsidRPr="003455B9" w:rsidRDefault="004A5539">
                  <w:pPr>
                    <w:adjustRightInd w:val="0"/>
                    <w:snapToGrid w:val="0"/>
                    <w:jc w:val="center"/>
                    <w:rPr>
                      <w:b/>
                      <w:bCs/>
                      <w:szCs w:val="21"/>
                    </w:rPr>
                  </w:pPr>
                </w:p>
              </w:tc>
              <w:tc>
                <w:tcPr>
                  <w:tcW w:w="216" w:type="pct"/>
                  <w:vMerge/>
                  <w:tcBorders>
                    <w:bottom w:val="single" w:sz="12" w:space="0" w:color="auto"/>
                  </w:tcBorders>
                  <w:vAlign w:val="center"/>
                </w:tcPr>
                <w:p w14:paraId="65F9598D" w14:textId="77777777" w:rsidR="004A5539" w:rsidRPr="003455B9" w:rsidRDefault="004A5539">
                  <w:pPr>
                    <w:adjustRightInd w:val="0"/>
                    <w:snapToGrid w:val="0"/>
                    <w:jc w:val="center"/>
                    <w:rPr>
                      <w:b/>
                      <w:bCs/>
                      <w:szCs w:val="21"/>
                    </w:rPr>
                  </w:pPr>
                </w:p>
              </w:tc>
              <w:tc>
                <w:tcPr>
                  <w:tcW w:w="172" w:type="pct"/>
                  <w:vMerge/>
                  <w:tcBorders>
                    <w:top w:val="single" w:sz="2" w:space="0" w:color="auto"/>
                    <w:bottom w:val="single" w:sz="12" w:space="0" w:color="auto"/>
                    <w:right w:val="single" w:sz="2" w:space="0" w:color="auto"/>
                  </w:tcBorders>
                  <w:vAlign w:val="center"/>
                </w:tcPr>
                <w:p w14:paraId="29ED5AB4" w14:textId="77777777" w:rsidR="004A5539" w:rsidRPr="003455B9" w:rsidRDefault="004A5539">
                  <w:pPr>
                    <w:adjustRightInd w:val="0"/>
                    <w:snapToGrid w:val="0"/>
                    <w:jc w:val="center"/>
                    <w:rPr>
                      <w:b/>
                      <w:bCs/>
                      <w:szCs w:val="21"/>
                    </w:rPr>
                  </w:pPr>
                </w:p>
              </w:tc>
              <w:tc>
                <w:tcPr>
                  <w:tcW w:w="115" w:type="pct"/>
                  <w:vMerge/>
                  <w:tcBorders>
                    <w:top w:val="single" w:sz="2" w:space="0" w:color="auto"/>
                    <w:left w:val="single" w:sz="2" w:space="0" w:color="auto"/>
                    <w:bottom w:val="single" w:sz="12" w:space="0" w:color="auto"/>
                    <w:right w:val="single" w:sz="2" w:space="0" w:color="auto"/>
                  </w:tcBorders>
                  <w:vAlign w:val="center"/>
                </w:tcPr>
                <w:p w14:paraId="11BD7520" w14:textId="77777777" w:rsidR="004A5539" w:rsidRPr="003455B9" w:rsidRDefault="004A5539">
                  <w:pPr>
                    <w:adjustRightInd w:val="0"/>
                    <w:snapToGrid w:val="0"/>
                    <w:jc w:val="center"/>
                    <w:rPr>
                      <w:b/>
                      <w:bCs/>
                      <w:szCs w:val="21"/>
                    </w:rPr>
                  </w:pPr>
                </w:p>
              </w:tc>
              <w:tc>
                <w:tcPr>
                  <w:tcW w:w="107" w:type="pct"/>
                  <w:vMerge/>
                  <w:tcBorders>
                    <w:top w:val="single" w:sz="2" w:space="0" w:color="auto"/>
                    <w:left w:val="single" w:sz="2" w:space="0" w:color="auto"/>
                    <w:bottom w:val="single" w:sz="12" w:space="0" w:color="auto"/>
                    <w:right w:val="single" w:sz="2" w:space="0" w:color="auto"/>
                  </w:tcBorders>
                  <w:vAlign w:val="center"/>
                </w:tcPr>
                <w:p w14:paraId="2C42F5E9" w14:textId="77777777" w:rsidR="004A5539" w:rsidRPr="003455B9" w:rsidRDefault="004A5539">
                  <w:pPr>
                    <w:adjustRightInd w:val="0"/>
                    <w:snapToGrid w:val="0"/>
                    <w:jc w:val="center"/>
                    <w:rPr>
                      <w:b/>
                      <w:bCs/>
                      <w:szCs w:val="21"/>
                    </w:rPr>
                  </w:pPr>
                </w:p>
              </w:tc>
              <w:tc>
                <w:tcPr>
                  <w:tcW w:w="123" w:type="pct"/>
                  <w:vMerge/>
                  <w:tcBorders>
                    <w:top w:val="single" w:sz="2" w:space="0" w:color="auto"/>
                    <w:left w:val="single" w:sz="2" w:space="0" w:color="auto"/>
                    <w:bottom w:val="single" w:sz="12" w:space="0" w:color="auto"/>
                    <w:right w:val="single" w:sz="2" w:space="0" w:color="auto"/>
                  </w:tcBorders>
                  <w:vAlign w:val="center"/>
                </w:tcPr>
                <w:p w14:paraId="1FE0C8B5" w14:textId="77777777" w:rsidR="004A5539" w:rsidRPr="003455B9" w:rsidRDefault="004A5539">
                  <w:pPr>
                    <w:adjustRightInd w:val="0"/>
                    <w:snapToGrid w:val="0"/>
                    <w:jc w:val="center"/>
                    <w:rPr>
                      <w:b/>
                      <w:bCs/>
                      <w:szCs w:val="21"/>
                    </w:rPr>
                  </w:pPr>
                </w:p>
              </w:tc>
              <w:tc>
                <w:tcPr>
                  <w:tcW w:w="150" w:type="pct"/>
                  <w:vMerge/>
                  <w:tcBorders>
                    <w:top w:val="single" w:sz="2" w:space="0" w:color="auto"/>
                    <w:left w:val="single" w:sz="2" w:space="0" w:color="auto"/>
                    <w:bottom w:val="single" w:sz="12" w:space="0" w:color="auto"/>
                    <w:right w:val="single" w:sz="2" w:space="0" w:color="auto"/>
                  </w:tcBorders>
                  <w:vAlign w:val="center"/>
                </w:tcPr>
                <w:p w14:paraId="0D809229" w14:textId="77777777" w:rsidR="004A5539" w:rsidRPr="003455B9" w:rsidRDefault="004A5539">
                  <w:pPr>
                    <w:adjustRightInd w:val="0"/>
                    <w:snapToGrid w:val="0"/>
                    <w:jc w:val="center"/>
                    <w:rPr>
                      <w:b/>
                      <w:bCs/>
                      <w:szCs w:val="21"/>
                    </w:rPr>
                  </w:pPr>
                </w:p>
              </w:tc>
              <w:tc>
                <w:tcPr>
                  <w:tcW w:w="115" w:type="pct"/>
                  <w:vMerge/>
                  <w:tcBorders>
                    <w:top w:val="single" w:sz="2" w:space="0" w:color="auto"/>
                    <w:left w:val="single" w:sz="2" w:space="0" w:color="auto"/>
                    <w:bottom w:val="single" w:sz="12" w:space="0" w:color="auto"/>
                    <w:right w:val="single" w:sz="2" w:space="0" w:color="auto"/>
                  </w:tcBorders>
                  <w:vAlign w:val="center"/>
                </w:tcPr>
                <w:p w14:paraId="1873F089" w14:textId="77777777" w:rsidR="004A5539" w:rsidRPr="003455B9" w:rsidRDefault="004A5539">
                  <w:pPr>
                    <w:adjustRightInd w:val="0"/>
                    <w:snapToGrid w:val="0"/>
                    <w:jc w:val="center"/>
                    <w:rPr>
                      <w:b/>
                      <w:bCs/>
                      <w:szCs w:val="21"/>
                    </w:rPr>
                  </w:pPr>
                </w:p>
              </w:tc>
              <w:tc>
                <w:tcPr>
                  <w:tcW w:w="174" w:type="pct"/>
                  <w:vMerge/>
                  <w:tcBorders>
                    <w:top w:val="single" w:sz="2" w:space="0" w:color="auto"/>
                    <w:left w:val="single" w:sz="2" w:space="0" w:color="auto"/>
                    <w:bottom w:val="single" w:sz="12" w:space="0" w:color="auto"/>
                    <w:right w:val="single" w:sz="2" w:space="0" w:color="auto"/>
                  </w:tcBorders>
                  <w:vAlign w:val="center"/>
                </w:tcPr>
                <w:p w14:paraId="32DF6FBE" w14:textId="77777777" w:rsidR="004A5539" w:rsidRPr="003455B9" w:rsidRDefault="004A5539">
                  <w:pPr>
                    <w:adjustRightInd w:val="0"/>
                    <w:snapToGrid w:val="0"/>
                    <w:jc w:val="center"/>
                    <w:rPr>
                      <w:b/>
                      <w:bCs/>
                      <w:szCs w:val="21"/>
                    </w:rPr>
                  </w:pPr>
                </w:p>
              </w:tc>
              <w:tc>
                <w:tcPr>
                  <w:tcW w:w="233" w:type="pct"/>
                  <w:vMerge/>
                  <w:tcBorders>
                    <w:top w:val="single" w:sz="2" w:space="0" w:color="auto"/>
                    <w:left w:val="single" w:sz="2" w:space="0" w:color="auto"/>
                    <w:bottom w:val="single" w:sz="12" w:space="0" w:color="auto"/>
                    <w:right w:val="single" w:sz="2" w:space="0" w:color="auto"/>
                  </w:tcBorders>
                  <w:vAlign w:val="center"/>
                </w:tcPr>
                <w:p w14:paraId="40CE99CD" w14:textId="77777777" w:rsidR="004A5539" w:rsidRPr="003455B9" w:rsidRDefault="004A5539">
                  <w:pPr>
                    <w:adjustRightInd w:val="0"/>
                    <w:snapToGrid w:val="0"/>
                    <w:jc w:val="center"/>
                    <w:rPr>
                      <w:b/>
                      <w:bCs/>
                      <w:szCs w:val="21"/>
                    </w:rPr>
                  </w:pPr>
                </w:p>
              </w:tc>
              <w:tc>
                <w:tcPr>
                  <w:tcW w:w="234" w:type="pct"/>
                  <w:vMerge/>
                  <w:tcBorders>
                    <w:top w:val="single" w:sz="2" w:space="0" w:color="auto"/>
                    <w:left w:val="single" w:sz="2" w:space="0" w:color="auto"/>
                    <w:bottom w:val="single" w:sz="12" w:space="0" w:color="auto"/>
                    <w:right w:val="single" w:sz="2" w:space="0" w:color="auto"/>
                  </w:tcBorders>
                  <w:vAlign w:val="center"/>
                </w:tcPr>
                <w:p w14:paraId="50EF15C7" w14:textId="77777777" w:rsidR="004A5539" w:rsidRPr="003455B9" w:rsidRDefault="004A5539">
                  <w:pPr>
                    <w:adjustRightInd w:val="0"/>
                    <w:snapToGrid w:val="0"/>
                    <w:jc w:val="center"/>
                    <w:rPr>
                      <w:b/>
                      <w:bCs/>
                      <w:szCs w:val="21"/>
                    </w:rPr>
                  </w:pPr>
                </w:p>
              </w:tc>
              <w:tc>
                <w:tcPr>
                  <w:tcW w:w="235" w:type="pct"/>
                  <w:vMerge/>
                  <w:tcBorders>
                    <w:top w:val="single" w:sz="2" w:space="0" w:color="auto"/>
                    <w:left w:val="single" w:sz="2" w:space="0" w:color="auto"/>
                    <w:bottom w:val="single" w:sz="12" w:space="0" w:color="auto"/>
                    <w:right w:val="single" w:sz="2" w:space="0" w:color="auto"/>
                  </w:tcBorders>
                  <w:vAlign w:val="center"/>
                </w:tcPr>
                <w:p w14:paraId="7F2357FE" w14:textId="77777777" w:rsidR="004A5539" w:rsidRPr="003455B9" w:rsidRDefault="004A5539">
                  <w:pPr>
                    <w:adjustRightInd w:val="0"/>
                    <w:snapToGrid w:val="0"/>
                    <w:jc w:val="center"/>
                    <w:rPr>
                      <w:b/>
                      <w:bCs/>
                      <w:szCs w:val="21"/>
                    </w:rPr>
                  </w:pPr>
                </w:p>
              </w:tc>
              <w:tc>
                <w:tcPr>
                  <w:tcW w:w="236" w:type="pct"/>
                  <w:vMerge/>
                  <w:tcBorders>
                    <w:top w:val="single" w:sz="2" w:space="0" w:color="auto"/>
                    <w:left w:val="single" w:sz="2" w:space="0" w:color="auto"/>
                    <w:bottom w:val="single" w:sz="12" w:space="0" w:color="auto"/>
                  </w:tcBorders>
                  <w:vAlign w:val="center"/>
                </w:tcPr>
                <w:p w14:paraId="09F3B046" w14:textId="77777777" w:rsidR="004A5539" w:rsidRPr="003455B9" w:rsidRDefault="004A5539">
                  <w:pPr>
                    <w:adjustRightInd w:val="0"/>
                    <w:snapToGrid w:val="0"/>
                    <w:jc w:val="center"/>
                    <w:rPr>
                      <w:b/>
                      <w:bCs/>
                      <w:szCs w:val="21"/>
                    </w:rPr>
                  </w:pPr>
                </w:p>
              </w:tc>
              <w:tc>
                <w:tcPr>
                  <w:tcW w:w="272" w:type="pct"/>
                  <w:vMerge/>
                  <w:tcBorders>
                    <w:bottom w:val="single" w:sz="12" w:space="0" w:color="auto"/>
                  </w:tcBorders>
                  <w:vAlign w:val="center"/>
                </w:tcPr>
                <w:p w14:paraId="64BE30CA" w14:textId="77777777" w:rsidR="004A5539" w:rsidRPr="003455B9" w:rsidRDefault="004A5539">
                  <w:pPr>
                    <w:adjustRightInd w:val="0"/>
                    <w:snapToGrid w:val="0"/>
                    <w:jc w:val="center"/>
                    <w:rPr>
                      <w:b/>
                      <w:bCs/>
                      <w:szCs w:val="21"/>
                    </w:rPr>
                  </w:pPr>
                </w:p>
              </w:tc>
              <w:tc>
                <w:tcPr>
                  <w:tcW w:w="299" w:type="pct"/>
                  <w:vMerge/>
                  <w:tcBorders>
                    <w:bottom w:val="single" w:sz="12" w:space="0" w:color="auto"/>
                  </w:tcBorders>
                  <w:vAlign w:val="center"/>
                </w:tcPr>
                <w:p w14:paraId="6F629A89" w14:textId="77777777" w:rsidR="004A5539" w:rsidRPr="003455B9" w:rsidRDefault="004A5539">
                  <w:pPr>
                    <w:adjustRightInd w:val="0"/>
                    <w:snapToGrid w:val="0"/>
                    <w:jc w:val="center"/>
                    <w:rPr>
                      <w:b/>
                      <w:bCs/>
                      <w:szCs w:val="21"/>
                    </w:rPr>
                  </w:pPr>
                </w:p>
              </w:tc>
              <w:tc>
                <w:tcPr>
                  <w:tcW w:w="194" w:type="pct"/>
                  <w:tcBorders>
                    <w:top w:val="single" w:sz="4" w:space="0" w:color="auto"/>
                    <w:bottom w:val="single" w:sz="12" w:space="0" w:color="auto"/>
                  </w:tcBorders>
                  <w:vAlign w:val="center"/>
                </w:tcPr>
                <w:p w14:paraId="34CF5BDA" w14:textId="77777777" w:rsidR="004A5539" w:rsidRPr="003455B9" w:rsidRDefault="004A5539">
                  <w:pPr>
                    <w:adjustRightInd w:val="0"/>
                    <w:snapToGrid w:val="0"/>
                    <w:jc w:val="center"/>
                    <w:rPr>
                      <w:b/>
                      <w:bCs/>
                      <w:szCs w:val="21"/>
                    </w:rPr>
                  </w:pPr>
                  <w:r w:rsidRPr="003455B9">
                    <w:rPr>
                      <w:b/>
                      <w:bCs/>
                      <w:szCs w:val="21"/>
                    </w:rPr>
                    <w:t>北</w:t>
                  </w:r>
                </w:p>
              </w:tc>
              <w:tc>
                <w:tcPr>
                  <w:tcW w:w="194" w:type="pct"/>
                  <w:tcBorders>
                    <w:top w:val="single" w:sz="4" w:space="0" w:color="auto"/>
                    <w:bottom w:val="single" w:sz="12" w:space="0" w:color="auto"/>
                  </w:tcBorders>
                  <w:vAlign w:val="center"/>
                </w:tcPr>
                <w:p w14:paraId="12038B32" w14:textId="77777777" w:rsidR="004A5539" w:rsidRPr="003455B9" w:rsidRDefault="004A5539">
                  <w:pPr>
                    <w:adjustRightInd w:val="0"/>
                    <w:snapToGrid w:val="0"/>
                    <w:jc w:val="center"/>
                    <w:rPr>
                      <w:b/>
                      <w:bCs/>
                      <w:szCs w:val="21"/>
                    </w:rPr>
                  </w:pPr>
                  <w:r w:rsidRPr="003455B9">
                    <w:rPr>
                      <w:b/>
                      <w:bCs/>
                      <w:szCs w:val="21"/>
                    </w:rPr>
                    <w:t>东</w:t>
                  </w:r>
                </w:p>
              </w:tc>
              <w:tc>
                <w:tcPr>
                  <w:tcW w:w="194" w:type="pct"/>
                  <w:tcBorders>
                    <w:top w:val="single" w:sz="4" w:space="0" w:color="auto"/>
                    <w:bottom w:val="single" w:sz="12" w:space="0" w:color="auto"/>
                  </w:tcBorders>
                  <w:vAlign w:val="center"/>
                </w:tcPr>
                <w:p w14:paraId="2CFFBE34" w14:textId="77777777" w:rsidR="004A5539" w:rsidRPr="003455B9" w:rsidRDefault="004A5539">
                  <w:pPr>
                    <w:adjustRightInd w:val="0"/>
                    <w:snapToGrid w:val="0"/>
                    <w:jc w:val="center"/>
                    <w:rPr>
                      <w:b/>
                      <w:bCs/>
                      <w:szCs w:val="21"/>
                    </w:rPr>
                  </w:pPr>
                  <w:r w:rsidRPr="003455B9">
                    <w:rPr>
                      <w:b/>
                      <w:bCs/>
                      <w:szCs w:val="21"/>
                    </w:rPr>
                    <w:t>南</w:t>
                  </w:r>
                </w:p>
              </w:tc>
              <w:tc>
                <w:tcPr>
                  <w:tcW w:w="157" w:type="pct"/>
                  <w:tcBorders>
                    <w:top w:val="single" w:sz="4" w:space="0" w:color="auto"/>
                    <w:bottom w:val="single" w:sz="12" w:space="0" w:color="auto"/>
                  </w:tcBorders>
                  <w:vAlign w:val="center"/>
                </w:tcPr>
                <w:p w14:paraId="6A309DD7" w14:textId="77777777" w:rsidR="004A5539" w:rsidRPr="003455B9" w:rsidRDefault="004A5539">
                  <w:pPr>
                    <w:adjustRightInd w:val="0"/>
                    <w:snapToGrid w:val="0"/>
                    <w:jc w:val="center"/>
                    <w:rPr>
                      <w:b/>
                      <w:bCs/>
                      <w:szCs w:val="21"/>
                    </w:rPr>
                  </w:pPr>
                  <w:r w:rsidRPr="003455B9">
                    <w:rPr>
                      <w:b/>
                      <w:bCs/>
                      <w:szCs w:val="21"/>
                    </w:rPr>
                    <w:t>西</w:t>
                  </w:r>
                </w:p>
              </w:tc>
              <w:tc>
                <w:tcPr>
                  <w:tcW w:w="166" w:type="pct"/>
                  <w:vMerge/>
                  <w:tcBorders>
                    <w:bottom w:val="single" w:sz="12" w:space="0" w:color="auto"/>
                  </w:tcBorders>
                  <w:vAlign w:val="center"/>
                </w:tcPr>
                <w:p w14:paraId="66242FD9" w14:textId="77777777" w:rsidR="004A5539" w:rsidRPr="003455B9" w:rsidRDefault="004A5539">
                  <w:pPr>
                    <w:adjustRightInd w:val="0"/>
                    <w:snapToGrid w:val="0"/>
                    <w:jc w:val="center"/>
                    <w:rPr>
                      <w:b/>
                      <w:bCs/>
                      <w:szCs w:val="21"/>
                    </w:rPr>
                  </w:pPr>
                </w:p>
              </w:tc>
            </w:tr>
            <w:tr w:rsidR="003455B9" w:rsidRPr="003455B9" w14:paraId="0840B0E5" w14:textId="77777777" w:rsidTr="00AE352D">
              <w:tc>
                <w:tcPr>
                  <w:tcW w:w="109" w:type="pct"/>
                  <w:vMerge w:val="restart"/>
                  <w:tcBorders>
                    <w:top w:val="single" w:sz="12" w:space="0" w:color="auto"/>
                  </w:tcBorders>
                  <w:vAlign w:val="center"/>
                </w:tcPr>
                <w:p w14:paraId="335DC661" w14:textId="77777777" w:rsidR="0028404E" w:rsidRPr="003455B9" w:rsidRDefault="0028404E" w:rsidP="0028404E">
                  <w:pPr>
                    <w:adjustRightInd w:val="0"/>
                    <w:snapToGrid w:val="0"/>
                    <w:jc w:val="center"/>
                    <w:rPr>
                      <w:szCs w:val="21"/>
                    </w:rPr>
                  </w:pPr>
                  <w:bookmarkStart w:id="233" w:name="_Hlk192850499"/>
                  <w:r w:rsidRPr="003455B9">
                    <w:rPr>
                      <w:szCs w:val="21"/>
                    </w:rPr>
                    <w:t>生产车间</w:t>
                  </w:r>
                </w:p>
              </w:tc>
              <w:tc>
                <w:tcPr>
                  <w:tcW w:w="436" w:type="pct"/>
                  <w:tcBorders>
                    <w:top w:val="single" w:sz="12" w:space="0" w:color="auto"/>
                    <w:bottom w:val="single" w:sz="4" w:space="0" w:color="auto"/>
                    <w:right w:val="single" w:sz="4" w:space="0" w:color="auto"/>
                  </w:tcBorders>
                  <w:vAlign w:val="center"/>
                </w:tcPr>
                <w:p w14:paraId="2F903AE6" w14:textId="77777777" w:rsidR="0028404E" w:rsidRPr="003455B9" w:rsidRDefault="0028404E" w:rsidP="0028404E">
                  <w:pPr>
                    <w:adjustRightInd w:val="0"/>
                    <w:snapToGrid w:val="0"/>
                    <w:jc w:val="center"/>
                    <w:rPr>
                      <w:szCs w:val="21"/>
                    </w:rPr>
                  </w:pPr>
                  <w:r w:rsidRPr="003455B9">
                    <w:rPr>
                      <w:rFonts w:hint="eastAsia"/>
                      <w:szCs w:val="21"/>
                    </w:rPr>
                    <w:t>行吊</w:t>
                  </w:r>
                </w:p>
              </w:tc>
              <w:tc>
                <w:tcPr>
                  <w:tcW w:w="256" w:type="pct"/>
                  <w:tcBorders>
                    <w:top w:val="single" w:sz="12" w:space="0" w:color="auto"/>
                    <w:left w:val="single" w:sz="4" w:space="0" w:color="auto"/>
                    <w:bottom w:val="single" w:sz="4" w:space="0" w:color="auto"/>
                    <w:right w:val="single" w:sz="4" w:space="0" w:color="auto"/>
                  </w:tcBorders>
                  <w:vAlign w:val="center"/>
                </w:tcPr>
                <w:p w14:paraId="4B306438" w14:textId="77777777" w:rsidR="0028404E" w:rsidRPr="003455B9" w:rsidRDefault="0028404E" w:rsidP="0028404E">
                  <w:pPr>
                    <w:adjustRightInd w:val="0"/>
                    <w:snapToGrid w:val="0"/>
                    <w:jc w:val="center"/>
                    <w:rPr>
                      <w:szCs w:val="21"/>
                    </w:rPr>
                  </w:pPr>
                  <w:r w:rsidRPr="003455B9">
                    <w:rPr>
                      <w:szCs w:val="21"/>
                    </w:rPr>
                    <w:t>4</w:t>
                  </w:r>
                </w:p>
              </w:tc>
              <w:tc>
                <w:tcPr>
                  <w:tcW w:w="279" w:type="pct"/>
                  <w:tcBorders>
                    <w:top w:val="single" w:sz="12" w:space="0" w:color="auto"/>
                    <w:left w:val="single" w:sz="4" w:space="0" w:color="auto"/>
                    <w:bottom w:val="single" w:sz="4" w:space="0" w:color="auto"/>
                    <w:right w:val="single" w:sz="4" w:space="0" w:color="auto"/>
                  </w:tcBorders>
                  <w:vAlign w:val="center"/>
                </w:tcPr>
                <w:p w14:paraId="1A8189F1" w14:textId="77777777" w:rsidR="0028404E" w:rsidRPr="003455B9" w:rsidRDefault="0028404E" w:rsidP="0028404E">
                  <w:pPr>
                    <w:widowControl/>
                    <w:jc w:val="center"/>
                    <w:rPr>
                      <w:kern w:val="0"/>
                      <w:szCs w:val="21"/>
                    </w:rPr>
                  </w:pPr>
                  <w:r w:rsidRPr="003455B9">
                    <w:rPr>
                      <w:szCs w:val="21"/>
                    </w:rPr>
                    <w:t>78/1</w:t>
                  </w:r>
                </w:p>
              </w:tc>
              <w:tc>
                <w:tcPr>
                  <w:tcW w:w="334" w:type="pct"/>
                  <w:tcBorders>
                    <w:top w:val="single" w:sz="12" w:space="0" w:color="auto"/>
                    <w:left w:val="single" w:sz="4" w:space="0" w:color="auto"/>
                    <w:right w:val="single" w:sz="4" w:space="0" w:color="auto"/>
                  </w:tcBorders>
                  <w:vAlign w:val="center"/>
                </w:tcPr>
                <w:p w14:paraId="7695B4F8" w14:textId="77777777" w:rsidR="0028404E" w:rsidRPr="003455B9" w:rsidRDefault="0028404E" w:rsidP="0028404E">
                  <w:pPr>
                    <w:widowControl/>
                    <w:jc w:val="center"/>
                    <w:rPr>
                      <w:kern w:val="0"/>
                      <w:szCs w:val="21"/>
                    </w:rPr>
                  </w:pPr>
                  <w:r w:rsidRPr="003455B9">
                    <w:rPr>
                      <w:szCs w:val="21"/>
                    </w:rPr>
                    <w:t>84.02/1</w:t>
                  </w:r>
                </w:p>
              </w:tc>
              <w:tc>
                <w:tcPr>
                  <w:tcW w:w="216" w:type="pct"/>
                  <w:vMerge w:val="restart"/>
                  <w:tcBorders>
                    <w:top w:val="single" w:sz="12" w:space="0" w:color="auto"/>
                    <w:left w:val="single" w:sz="4" w:space="0" w:color="auto"/>
                    <w:right w:val="single" w:sz="4" w:space="0" w:color="auto"/>
                  </w:tcBorders>
                  <w:vAlign w:val="center"/>
                </w:tcPr>
                <w:p w14:paraId="684C86CD" w14:textId="77777777" w:rsidR="0028404E" w:rsidRPr="003455B9" w:rsidRDefault="0028404E" w:rsidP="0028404E">
                  <w:pPr>
                    <w:adjustRightInd w:val="0"/>
                    <w:snapToGrid w:val="0"/>
                    <w:jc w:val="center"/>
                    <w:rPr>
                      <w:szCs w:val="21"/>
                    </w:rPr>
                  </w:pPr>
                  <w:r w:rsidRPr="003455B9">
                    <w:rPr>
                      <w:szCs w:val="21"/>
                    </w:rPr>
                    <w:t>合理布局、厂房隔声、距离衰减</w:t>
                  </w:r>
                </w:p>
              </w:tc>
              <w:tc>
                <w:tcPr>
                  <w:tcW w:w="172" w:type="pct"/>
                  <w:tcBorders>
                    <w:top w:val="single" w:sz="12" w:space="0" w:color="auto"/>
                    <w:left w:val="single" w:sz="4" w:space="0" w:color="auto"/>
                    <w:bottom w:val="single" w:sz="4" w:space="0" w:color="auto"/>
                    <w:right w:val="single" w:sz="4" w:space="0" w:color="auto"/>
                  </w:tcBorders>
                  <w:vAlign w:val="center"/>
                </w:tcPr>
                <w:p w14:paraId="5ADC584A" w14:textId="77777777" w:rsidR="0028404E" w:rsidRPr="003455B9" w:rsidRDefault="0028404E" w:rsidP="0028404E">
                  <w:pPr>
                    <w:jc w:val="center"/>
                    <w:rPr>
                      <w:szCs w:val="21"/>
                    </w:rPr>
                  </w:pPr>
                  <w:r w:rsidRPr="003455B9">
                    <w:rPr>
                      <w:szCs w:val="21"/>
                    </w:rPr>
                    <w:t>35</w:t>
                  </w:r>
                </w:p>
              </w:tc>
              <w:tc>
                <w:tcPr>
                  <w:tcW w:w="115" w:type="pct"/>
                  <w:tcBorders>
                    <w:top w:val="single" w:sz="12" w:space="0" w:color="auto"/>
                    <w:left w:val="single" w:sz="4" w:space="0" w:color="auto"/>
                    <w:bottom w:val="single" w:sz="4" w:space="0" w:color="auto"/>
                    <w:right w:val="single" w:sz="4" w:space="0" w:color="auto"/>
                  </w:tcBorders>
                  <w:vAlign w:val="center"/>
                </w:tcPr>
                <w:p w14:paraId="5233E559" w14:textId="77777777" w:rsidR="0028404E" w:rsidRPr="003455B9" w:rsidRDefault="0028404E" w:rsidP="0028404E">
                  <w:pPr>
                    <w:jc w:val="center"/>
                    <w:rPr>
                      <w:szCs w:val="21"/>
                    </w:rPr>
                  </w:pPr>
                  <w:r w:rsidRPr="003455B9">
                    <w:rPr>
                      <w:szCs w:val="21"/>
                    </w:rPr>
                    <w:t>25</w:t>
                  </w:r>
                </w:p>
              </w:tc>
              <w:tc>
                <w:tcPr>
                  <w:tcW w:w="107" w:type="pct"/>
                  <w:tcBorders>
                    <w:top w:val="single" w:sz="12" w:space="0" w:color="auto"/>
                    <w:left w:val="single" w:sz="4" w:space="0" w:color="auto"/>
                    <w:bottom w:val="single" w:sz="4" w:space="0" w:color="auto"/>
                    <w:right w:val="single" w:sz="4" w:space="0" w:color="auto"/>
                  </w:tcBorders>
                  <w:vAlign w:val="center"/>
                </w:tcPr>
                <w:p w14:paraId="2BF278B3"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12" w:space="0" w:color="auto"/>
                    <w:left w:val="single" w:sz="4" w:space="0" w:color="auto"/>
                    <w:bottom w:val="single" w:sz="4" w:space="0" w:color="auto"/>
                    <w:right w:val="single" w:sz="4" w:space="0" w:color="auto"/>
                  </w:tcBorders>
                  <w:vAlign w:val="center"/>
                </w:tcPr>
                <w:p w14:paraId="100D3E0D" w14:textId="77777777" w:rsidR="0028404E" w:rsidRPr="003455B9" w:rsidRDefault="0028404E" w:rsidP="0028404E">
                  <w:pPr>
                    <w:widowControl/>
                    <w:jc w:val="center"/>
                    <w:rPr>
                      <w:kern w:val="0"/>
                      <w:szCs w:val="21"/>
                    </w:rPr>
                  </w:pPr>
                  <w:r w:rsidRPr="003455B9">
                    <w:rPr>
                      <w:szCs w:val="21"/>
                    </w:rPr>
                    <w:t>35</w:t>
                  </w:r>
                </w:p>
              </w:tc>
              <w:tc>
                <w:tcPr>
                  <w:tcW w:w="150" w:type="pct"/>
                  <w:tcBorders>
                    <w:top w:val="single" w:sz="12" w:space="0" w:color="auto"/>
                    <w:left w:val="single" w:sz="4" w:space="0" w:color="auto"/>
                    <w:bottom w:val="single" w:sz="4" w:space="0" w:color="auto"/>
                    <w:right w:val="single" w:sz="4" w:space="0" w:color="auto"/>
                  </w:tcBorders>
                  <w:vAlign w:val="center"/>
                </w:tcPr>
                <w:p w14:paraId="67123616" w14:textId="77777777" w:rsidR="0028404E" w:rsidRPr="003455B9" w:rsidRDefault="0028404E" w:rsidP="0028404E">
                  <w:pPr>
                    <w:jc w:val="center"/>
                    <w:rPr>
                      <w:szCs w:val="21"/>
                    </w:rPr>
                  </w:pPr>
                  <w:r w:rsidRPr="003455B9">
                    <w:rPr>
                      <w:szCs w:val="21"/>
                    </w:rPr>
                    <w:t>45</w:t>
                  </w:r>
                </w:p>
              </w:tc>
              <w:tc>
                <w:tcPr>
                  <w:tcW w:w="115" w:type="pct"/>
                  <w:tcBorders>
                    <w:top w:val="single" w:sz="12" w:space="0" w:color="auto"/>
                    <w:left w:val="single" w:sz="4" w:space="0" w:color="auto"/>
                    <w:bottom w:val="single" w:sz="4" w:space="0" w:color="auto"/>
                    <w:right w:val="single" w:sz="4" w:space="0" w:color="auto"/>
                  </w:tcBorders>
                  <w:vAlign w:val="center"/>
                </w:tcPr>
                <w:p w14:paraId="40B1E121" w14:textId="77777777" w:rsidR="0028404E" w:rsidRPr="003455B9" w:rsidRDefault="0028404E" w:rsidP="0028404E">
                  <w:pPr>
                    <w:jc w:val="center"/>
                    <w:rPr>
                      <w:szCs w:val="21"/>
                    </w:rPr>
                  </w:pPr>
                  <w:r w:rsidRPr="003455B9">
                    <w:rPr>
                      <w:szCs w:val="21"/>
                    </w:rPr>
                    <w:t>25</w:t>
                  </w:r>
                </w:p>
              </w:tc>
              <w:tc>
                <w:tcPr>
                  <w:tcW w:w="174" w:type="pct"/>
                  <w:tcBorders>
                    <w:top w:val="single" w:sz="12" w:space="0" w:color="auto"/>
                    <w:left w:val="single" w:sz="4" w:space="0" w:color="auto"/>
                    <w:bottom w:val="single" w:sz="4" w:space="0" w:color="auto"/>
                    <w:right w:val="single" w:sz="4" w:space="0" w:color="auto"/>
                  </w:tcBorders>
                  <w:vAlign w:val="center"/>
                </w:tcPr>
                <w:p w14:paraId="0316817D" w14:textId="77777777" w:rsidR="0028404E" w:rsidRPr="003455B9" w:rsidRDefault="0028404E" w:rsidP="0028404E">
                  <w:pPr>
                    <w:jc w:val="center"/>
                    <w:rPr>
                      <w:szCs w:val="21"/>
                    </w:rPr>
                  </w:pPr>
                  <w:r w:rsidRPr="003455B9">
                    <w:rPr>
                      <w:szCs w:val="21"/>
                    </w:rPr>
                    <w:t>35</w:t>
                  </w:r>
                </w:p>
              </w:tc>
              <w:tc>
                <w:tcPr>
                  <w:tcW w:w="233" w:type="pct"/>
                  <w:tcBorders>
                    <w:top w:val="single" w:sz="12" w:space="0" w:color="auto"/>
                    <w:left w:val="single" w:sz="4" w:space="0" w:color="auto"/>
                    <w:bottom w:val="single" w:sz="4" w:space="0" w:color="auto"/>
                    <w:right w:val="single" w:sz="4" w:space="0" w:color="auto"/>
                  </w:tcBorders>
                  <w:vAlign w:val="center"/>
                </w:tcPr>
                <w:p w14:paraId="11724B5D" w14:textId="77777777" w:rsidR="0028404E" w:rsidRPr="003455B9" w:rsidRDefault="0028404E" w:rsidP="0028404E">
                  <w:pPr>
                    <w:widowControl/>
                    <w:jc w:val="center"/>
                    <w:rPr>
                      <w:kern w:val="0"/>
                      <w:szCs w:val="21"/>
                    </w:rPr>
                  </w:pPr>
                  <w:r w:rsidRPr="003455B9">
                    <w:rPr>
                      <w:rFonts w:hint="eastAsia"/>
                      <w:szCs w:val="21"/>
                    </w:rPr>
                    <w:t xml:space="preserve">53.1 </w:t>
                  </w:r>
                </w:p>
              </w:tc>
              <w:tc>
                <w:tcPr>
                  <w:tcW w:w="234" w:type="pct"/>
                  <w:tcBorders>
                    <w:top w:val="single" w:sz="12" w:space="0" w:color="auto"/>
                    <w:left w:val="single" w:sz="4" w:space="0" w:color="auto"/>
                    <w:bottom w:val="single" w:sz="4" w:space="0" w:color="auto"/>
                    <w:right w:val="single" w:sz="4" w:space="0" w:color="auto"/>
                  </w:tcBorders>
                  <w:vAlign w:val="center"/>
                </w:tcPr>
                <w:p w14:paraId="68C1F60B" w14:textId="77777777" w:rsidR="0028404E" w:rsidRPr="003455B9" w:rsidRDefault="0028404E" w:rsidP="0028404E">
                  <w:pPr>
                    <w:jc w:val="center"/>
                    <w:rPr>
                      <w:szCs w:val="21"/>
                    </w:rPr>
                  </w:pPr>
                  <w:r w:rsidRPr="003455B9">
                    <w:rPr>
                      <w:rFonts w:hint="eastAsia"/>
                      <w:szCs w:val="21"/>
                    </w:rPr>
                    <w:t xml:space="preserve">51.0 </w:t>
                  </w:r>
                </w:p>
              </w:tc>
              <w:tc>
                <w:tcPr>
                  <w:tcW w:w="235" w:type="pct"/>
                  <w:tcBorders>
                    <w:top w:val="single" w:sz="12" w:space="0" w:color="auto"/>
                    <w:left w:val="single" w:sz="4" w:space="0" w:color="auto"/>
                    <w:bottom w:val="single" w:sz="4" w:space="0" w:color="auto"/>
                    <w:right w:val="single" w:sz="4" w:space="0" w:color="auto"/>
                  </w:tcBorders>
                  <w:vAlign w:val="center"/>
                </w:tcPr>
                <w:p w14:paraId="7408EADF" w14:textId="77777777" w:rsidR="0028404E" w:rsidRPr="003455B9" w:rsidRDefault="0028404E" w:rsidP="0028404E">
                  <w:pPr>
                    <w:jc w:val="center"/>
                    <w:rPr>
                      <w:szCs w:val="21"/>
                    </w:rPr>
                  </w:pPr>
                  <w:r w:rsidRPr="003455B9">
                    <w:rPr>
                      <w:rFonts w:hint="eastAsia"/>
                      <w:szCs w:val="21"/>
                    </w:rPr>
                    <w:t xml:space="preserve">56.1 </w:t>
                  </w:r>
                </w:p>
              </w:tc>
              <w:tc>
                <w:tcPr>
                  <w:tcW w:w="236" w:type="pct"/>
                  <w:tcBorders>
                    <w:top w:val="single" w:sz="12" w:space="0" w:color="auto"/>
                    <w:left w:val="single" w:sz="4" w:space="0" w:color="auto"/>
                    <w:bottom w:val="single" w:sz="4" w:space="0" w:color="auto"/>
                    <w:right w:val="single" w:sz="4" w:space="0" w:color="auto"/>
                  </w:tcBorders>
                  <w:vAlign w:val="center"/>
                </w:tcPr>
                <w:p w14:paraId="152755EA" w14:textId="77777777" w:rsidR="0028404E" w:rsidRPr="003455B9" w:rsidRDefault="0028404E" w:rsidP="0028404E">
                  <w:pPr>
                    <w:jc w:val="center"/>
                    <w:rPr>
                      <w:szCs w:val="21"/>
                    </w:rPr>
                  </w:pPr>
                  <w:r w:rsidRPr="003455B9">
                    <w:rPr>
                      <w:rFonts w:hint="eastAsia"/>
                      <w:szCs w:val="21"/>
                    </w:rPr>
                    <w:t xml:space="preserve">53.1 </w:t>
                  </w:r>
                </w:p>
              </w:tc>
              <w:tc>
                <w:tcPr>
                  <w:tcW w:w="272" w:type="pct"/>
                  <w:vMerge w:val="restart"/>
                  <w:tcBorders>
                    <w:top w:val="single" w:sz="12" w:space="0" w:color="auto"/>
                    <w:left w:val="single" w:sz="4" w:space="0" w:color="auto"/>
                    <w:right w:val="single" w:sz="4" w:space="0" w:color="auto"/>
                  </w:tcBorders>
                  <w:vAlign w:val="center"/>
                </w:tcPr>
                <w:p w14:paraId="2117B0E0" w14:textId="77777777" w:rsidR="0028404E" w:rsidRPr="003455B9" w:rsidRDefault="0028404E" w:rsidP="0028404E">
                  <w:pPr>
                    <w:adjustRightInd w:val="0"/>
                    <w:snapToGrid w:val="0"/>
                    <w:jc w:val="center"/>
                    <w:rPr>
                      <w:szCs w:val="21"/>
                    </w:rPr>
                  </w:pPr>
                  <w:r w:rsidRPr="003455B9">
                    <w:rPr>
                      <w:szCs w:val="21"/>
                    </w:rPr>
                    <w:t>2400h</w:t>
                  </w:r>
                </w:p>
              </w:tc>
              <w:tc>
                <w:tcPr>
                  <w:tcW w:w="299" w:type="pct"/>
                  <w:tcBorders>
                    <w:top w:val="single" w:sz="12" w:space="0" w:color="auto"/>
                    <w:left w:val="single" w:sz="4" w:space="0" w:color="auto"/>
                    <w:bottom w:val="single" w:sz="4" w:space="0" w:color="auto"/>
                    <w:right w:val="single" w:sz="4" w:space="0" w:color="auto"/>
                  </w:tcBorders>
                  <w:vAlign w:val="center"/>
                </w:tcPr>
                <w:p w14:paraId="24E94410" w14:textId="77777777" w:rsidR="0028404E" w:rsidRPr="003455B9" w:rsidRDefault="0028404E" w:rsidP="0028404E">
                  <w:pPr>
                    <w:adjustRightInd w:val="0"/>
                    <w:snapToGrid w:val="0"/>
                    <w:jc w:val="center"/>
                    <w:rPr>
                      <w:szCs w:val="21"/>
                    </w:rPr>
                  </w:pPr>
                  <w:r w:rsidRPr="003455B9">
                    <w:rPr>
                      <w:szCs w:val="21"/>
                    </w:rPr>
                    <w:t>25</w:t>
                  </w:r>
                </w:p>
              </w:tc>
              <w:tc>
                <w:tcPr>
                  <w:tcW w:w="194" w:type="pct"/>
                  <w:tcBorders>
                    <w:top w:val="single" w:sz="12" w:space="0" w:color="auto"/>
                    <w:left w:val="single" w:sz="4" w:space="0" w:color="auto"/>
                    <w:bottom w:val="single" w:sz="4" w:space="0" w:color="auto"/>
                    <w:right w:val="single" w:sz="4" w:space="0" w:color="auto"/>
                  </w:tcBorders>
                  <w:vAlign w:val="center"/>
                </w:tcPr>
                <w:p w14:paraId="23E4E69E" w14:textId="77777777" w:rsidR="0028404E" w:rsidRPr="003455B9" w:rsidRDefault="0028404E" w:rsidP="0028404E">
                  <w:pPr>
                    <w:widowControl/>
                    <w:jc w:val="center"/>
                    <w:rPr>
                      <w:kern w:val="0"/>
                      <w:szCs w:val="21"/>
                    </w:rPr>
                  </w:pPr>
                  <w:r w:rsidRPr="003455B9">
                    <w:rPr>
                      <w:rFonts w:hint="eastAsia"/>
                      <w:szCs w:val="21"/>
                    </w:rPr>
                    <w:t xml:space="preserve">28.1 </w:t>
                  </w:r>
                </w:p>
              </w:tc>
              <w:tc>
                <w:tcPr>
                  <w:tcW w:w="194" w:type="pct"/>
                  <w:tcBorders>
                    <w:top w:val="single" w:sz="12" w:space="0" w:color="auto"/>
                    <w:left w:val="single" w:sz="4" w:space="0" w:color="auto"/>
                    <w:bottom w:val="single" w:sz="4" w:space="0" w:color="auto"/>
                    <w:right w:val="single" w:sz="4" w:space="0" w:color="auto"/>
                  </w:tcBorders>
                  <w:vAlign w:val="center"/>
                </w:tcPr>
                <w:p w14:paraId="1F6FF5D8" w14:textId="77777777" w:rsidR="0028404E" w:rsidRPr="003455B9" w:rsidRDefault="0028404E" w:rsidP="0028404E">
                  <w:pPr>
                    <w:jc w:val="center"/>
                    <w:rPr>
                      <w:szCs w:val="21"/>
                    </w:rPr>
                  </w:pPr>
                  <w:r w:rsidRPr="003455B9">
                    <w:rPr>
                      <w:rFonts w:hint="eastAsia"/>
                      <w:szCs w:val="21"/>
                    </w:rPr>
                    <w:t xml:space="preserve">26.0 </w:t>
                  </w:r>
                </w:p>
              </w:tc>
              <w:tc>
                <w:tcPr>
                  <w:tcW w:w="194" w:type="pct"/>
                  <w:tcBorders>
                    <w:top w:val="single" w:sz="12" w:space="0" w:color="auto"/>
                    <w:left w:val="single" w:sz="4" w:space="0" w:color="auto"/>
                    <w:bottom w:val="single" w:sz="4" w:space="0" w:color="auto"/>
                    <w:right w:val="single" w:sz="4" w:space="0" w:color="auto"/>
                  </w:tcBorders>
                  <w:vAlign w:val="center"/>
                </w:tcPr>
                <w:p w14:paraId="25372D06" w14:textId="77777777" w:rsidR="0028404E" w:rsidRPr="003455B9" w:rsidRDefault="0028404E" w:rsidP="0028404E">
                  <w:pPr>
                    <w:jc w:val="center"/>
                    <w:rPr>
                      <w:szCs w:val="21"/>
                    </w:rPr>
                  </w:pPr>
                  <w:r w:rsidRPr="003455B9">
                    <w:rPr>
                      <w:rFonts w:hint="eastAsia"/>
                      <w:szCs w:val="21"/>
                    </w:rPr>
                    <w:t xml:space="preserve">31.1 </w:t>
                  </w:r>
                </w:p>
              </w:tc>
              <w:tc>
                <w:tcPr>
                  <w:tcW w:w="157" w:type="pct"/>
                  <w:tcBorders>
                    <w:top w:val="single" w:sz="12" w:space="0" w:color="auto"/>
                    <w:left w:val="single" w:sz="4" w:space="0" w:color="auto"/>
                    <w:bottom w:val="single" w:sz="4" w:space="0" w:color="auto"/>
                    <w:right w:val="single" w:sz="4" w:space="0" w:color="auto"/>
                  </w:tcBorders>
                  <w:vAlign w:val="center"/>
                </w:tcPr>
                <w:p w14:paraId="50C6F294" w14:textId="77777777" w:rsidR="0028404E" w:rsidRPr="003455B9" w:rsidRDefault="0028404E" w:rsidP="0028404E">
                  <w:pPr>
                    <w:jc w:val="center"/>
                    <w:rPr>
                      <w:szCs w:val="21"/>
                    </w:rPr>
                  </w:pPr>
                  <w:r w:rsidRPr="003455B9">
                    <w:rPr>
                      <w:rFonts w:hint="eastAsia"/>
                      <w:szCs w:val="21"/>
                    </w:rPr>
                    <w:t xml:space="preserve">28.1 </w:t>
                  </w:r>
                </w:p>
              </w:tc>
              <w:tc>
                <w:tcPr>
                  <w:tcW w:w="166" w:type="pct"/>
                  <w:vMerge w:val="restart"/>
                  <w:tcBorders>
                    <w:top w:val="single" w:sz="12" w:space="0" w:color="auto"/>
                    <w:left w:val="single" w:sz="4" w:space="0" w:color="auto"/>
                  </w:tcBorders>
                  <w:vAlign w:val="center"/>
                </w:tcPr>
                <w:p w14:paraId="7B5508D4" w14:textId="77777777" w:rsidR="0028404E" w:rsidRPr="003455B9" w:rsidRDefault="0028404E" w:rsidP="0028404E">
                  <w:pPr>
                    <w:adjustRightInd w:val="0"/>
                    <w:snapToGrid w:val="0"/>
                    <w:jc w:val="center"/>
                    <w:rPr>
                      <w:szCs w:val="21"/>
                    </w:rPr>
                  </w:pPr>
                  <w:r w:rsidRPr="003455B9">
                    <w:rPr>
                      <w:szCs w:val="21"/>
                    </w:rPr>
                    <w:t>靠近围栏结构</w:t>
                  </w:r>
                  <w:r w:rsidRPr="003455B9">
                    <w:rPr>
                      <w:szCs w:val="21"/>
                    </w:rPr>
                    <w:t>1m</w:t>
                  </w:r>
                  <w:r w:rsidRPr="003455B9">
                    <w:rPr>
                      <w:szCs w:val="21"/>
                    </w:rPr>
                    <w:t>处</w:t>
                  </w:r>
                </w:p>
              </w:tc>
            </w:tr>
            <w:tr w:rsidR="003455B9" w:rsidRPr="003455B9" w14:paraId="427E042A" w14:textId="77777777" w:rsidTr="00AE352D">
              <w:tc>
                <w:tcPr>
                  <w:tcW w:w="109" w:type="pct"/>
                  <w:vMerge/>
                  <w:vAlign w:val="center"/>
                </w:tcPr>
                <w:p w14:paraId="34CEE8AE" w14:textId="77777777" w:rsidR="0028404E" w:rsidRPr="003455B9" w:rsidRDefault="0028404E" w:rsidP="0028404E">
                  <w:pPr>
                    <w:adjustRightInd w:val="0"/>
                    <w:snapToGrid w:val="0"/>
                    <w:jc w:val="center"/>
                    <w:rPr>
                      <w:szCs w:val="21"/>
                    </w:rPr>
                  </w:pPr>
                </w:p>
              </w:tc>
              <w:tc>
                <w:tcPr>
                  <w:tcW w:w="436" w:type="pct"/>
                  <w:tcBorders>
                    <w:top w:val="single" w:sz="4" w:space="0" w:color="auto"/>
                    <w:bottom w:val="single" w:sz="4" w:space="0" w:color="auto"/>
                    <w:right w:val="single" w:sz="4" w:space="0" w:color="auto"/>
                  </w:tcBorders>
                  <w:vAlign w:val="center"/>
                </w:tcPr>
                <w:p w14:paraId="00C12A7D" w14:textId="77777777" w:rsidR="0028404E" w:rsidRPr="003455B9" w:rsidRDefault="0028404E" w:rsidP="0028404E">
                  <w:pPr>
                    <w:adjustRightInd w:val="0"/>
                    <w:snapToGrid w:val="0"/>
                    <w:jc w:val="center"/>
                    <w:rPr>
                      <w:szCs w:val="21"/>
                    </w:rPr>
                  </w:pPr>
                  <w:r w:rsidRPr="003455B9">
                    <w:rPr>
                      <w:rFonts w:hint="eastAsia"/>
                      <w:szCs w:val="21"/>
                    </w:rPr>
                    <w:t>叉车</w:t>
                  </w:r>
                </w:p>
              </w:tc>
              <w:tc>
                <w:tcPr>
                  <w:tcW w:w="256" w:type="pct"/>
                  <w:tcBorders>
                    <w:top w:val="single" w:sz="4" w:space="0" w:color="auto"/>
                    <w:left w:val="single" w:sz="4" w:space="0" w:color="auto"/>
                    <w:bottom w:val="single" w:sz="4" w:space="0" w:color="auto"/>
                    <w:right w:val="single" w:sz="4" w:space="0" w:color="auto"/>
                  </w:tcBorders>
                  <w:vAlign w:val="center"/>
                </w:tcPr>
                <w:p w14:paraId="0D87B7A2" w14:textId="77777777" w:rsidR="0028404E" w:rsidRPr="003455B9" w:rsidRDefault="0028404E" w:rsidP="0028404E">
                  <w:pPr>
                    <w:adjustRightInd w:val="0"/>
                    <w:snapToGrid w:val="0"/>
                    <w:jc w:val="center"/>
                    <w:rPr>
                      <w:szCs w:val="21"/>
                    </w:rPr>
                  </w:pPr>
                  <w:r w:rsidRPr="003455B9">
                    <w:rPr>
                      <w:szCs w:val="21"/>
                    </w:rPr>
                    <w:t>1</w:t>
                  </w:r>
                </w:p>
              </w:tc>
              <w:tc>
                <w:tcPr>
                  <w:tcW w:w="279" w:type="pct"/>
                  <w:tcBorders>
                    <w:top w:val="single" w:sz="4" w:space="0" w:color="auto"/>
                    <w:left w:val="single" w:sz="4" w:space="0" w:color="auto"/>
                    <w:bottom w:val="single" w:sz="4" w:space="0" w:color="auto"/>
                    <w:right w:val="single" w:sz="4" w:space="0" w:color="auto"/>
                  </w:tcBorders>
                  <w:vAlign w:val="center"/>
                </w:tcPr>
                <w:p w14:paraId="2A9C7A80" w14:textId="77777777" w:rsidR="0028404E" w:rsidRPr="003455B9" w:rsidRDefault="0028404E" w:rsidP="0028404E">
                  <w:pPr>
                    <w:jc w:val="center"/>
                    <w:rPr>
                      <w:szCs w:val="21"/>
                    </w:rPr>
                  </w:pPr>
                  <w:r w:rsidRPr="003455B9">
                    <w:rPr>
                      <w:szCs w:val="21"/>
                    </w:rPr>
                    <w:t>78/1</w:t>
                  </w:r>
                </w:p>
              </w:tc>
              <w:tc>
                <w:tcPr>
                  <w:tcW w:w="334" w:type="pct"/>
                  <w:tcBorders>
                    <w:left w:val="single" w:sz="4" w:space="0" w:color="auto"/>
                    <w:right w:val="single" w:sz="4" w:space="0" w:color="auto"/>
                  </w:tcBorders>
                  <w:vAlign w:val="center"/>
                </w:tcPr>
                <w:p w14:paraId="50144BC4" w14:textId="77777777" w:rsidR="0028404E" w:rsidRPr="003455B9" w:rsidRDefault="0028404E" w:rsidP="0028404E">
                  <w:pPr>
                    <w:jc w:val="center"/>
                    <w:rPr>
                      <w:szCs w:val="21"/>
                    </w:rPr>
                  </w:pPr>
                  <w:r w:rsidRPr="003455B9">
                    <w:rPr>
                      <w:szCs w:val="21"/>
                    </w:rPr>
                    <w:t>78.00/1</w:t>
                  </w:r>
                </w:p>
              </w:tc>
              <w:tc>
                <w:tcPr>
                  <w:tcW w:w="216" w:type="pct"/>
                  <w:vMerge/>
                  <w:tcBorders>
                    <w:left w:val="single" w:sz="4" w:space="0" w:color="auto"/>
                    <w:right w:val="single" w:sz="4" w:space="0" w:color="auto"/>
                  </w:tcBorders>
                  <w:vAlign w:val="center"/>
                </w:tcPr>
                <w:p w14:paraId="35AB766F" w14:textId="77777777" w:rsidR="0028404E" w:rsidRPr="003455B9" w:rsidRDefault="0028404E" w:rsidP="0028404E">
                  <w:pPr>
                    <w:adjustRightInd w:val="0"/>
                    <w:snapToGrid w:val="0"/>
                    <w:jc w:val="center"/>
                    <w:rPr>
                      <w:szCs w:val="21"/>
                    </w:rPr>
                  </w:pPr>
                </w:p>
              </w:tc>
              <w:tc>
                <w:tcPr>
                  <w:tcW w:w="172" w:type="pct"/>
                  <w:tcBorders>
                    <w:top w:val="single" w:sz="4" w:space="0" w:color="auto"/>
                    <w:left w:val="single" w:sz="4" w:space="0" w:color="auto"/>
                    <w:bottom w:val="single" w:sz="4" w:space="0" w:color="auto"/>
                    <w:right w:val="single" w:sz="4" w:space="0" w:color="auto"/>
                  </w:tcBorders>
                  <w:vAlign w:val="center"/>
                </w:tcPr>
                <w:p w14:paraId="0DEB426A" w14:textId="77777777" w:rsidR="0028404E" w:rsidRPr="003455B9" w:rsidRDefault="0028404E" w:rsidP="0028404E">
                  <w:pPr>
                    <w:jc w:val="center"/>
                    <w:rPr>
                      <w:szCs w:val="21"/>
                    </w:rPr>
                  </w:pPr>
                  <w:r w:rsidRPr="003455B9">
                    <w:rPr>
                      <w:szCs w:val="21"/>
                    </w:rPr>
                    <w:t>40</w:t>
                  </w:r>
                </w:p>
              </w:tc>
              <w:tc>
                <w:tcPr>
                  <w:tcW w:w="115" w:type="pct"/>
                  <w:tcBorders>
                    <w:top w:val="single" w:sz="4" w:space="0" w:color="auto"/>
                    <w:left w:val="single" w:sz="4" w:space="0" w:color="auto"/>
                    <w:bottom w:val="single" w:sz="4" w:space="0" w:color="auto"/>
                    <w:right w:val="single" w:sz="4" w:space="0" w:color="auto"/>
                  </w:tcBorders>
                  <w:vAlign w:val="center"/>
                </w:tcPr>
                <w:p w14:paraId="155F97EE" w14:textId="77777777" w:rsidR="0028404E" w:rsidRPr="003455B9" w:rsidRDefault="0028404E" w:rsidP="0028404E">
                  <w:pPr>
                    <w:jc w:val="center"/>
                    <w:rPr>
                      <w:szCs w:val="21"/>
                    </w:rPr>
                  </w:pPr>
                  <w:r w:rsidRPr="003455B9">
                    <w:rPr>
                      <w:szCs w:val="21"/>
                    </w:rPr>
                    <w:t>35</w:t>
                  </w:r>
                </w:p>
              </w:tc>
              <w:tc>
                <w:tcPr>
                  <w:tcW w:w="107" w:type="pct"/>
                  <w:tcBorders>
                    <w:top w:val="single" w:sz="4" w:space="0" w:color="auto"/>
                    <w:left w:val="single" w:sz="4" w:space="0" w:color="auto"/>
                    <w:bottom w:val="single" w:sz="4" w:space="0" w:color="auto"/>
                    <w:right w:val="single" w:sz="4" w:space="0" w:color="auto"/>
                  </w:tcBorders>
                  <w:vAlign w:val="center"/>
                </w:tcPr>
                <w:p w14:paraId="0F543A83"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4" w:space="0" w:color="auto"/>
                    <w:bottom w:val="single" w:sz="4" w:space="0" w:color="auto"/>
                    <w:right w:val="single" w:sz="4" w:space="0" w:color="auto"/>
                  </w:tcBorders>
                  <w:vAlign w:val="center"/>
                </w:tcPr>
                <w:p w14:paraId="2D557E25" w14:textId="77777777" w:rsidR="0028404E" w:rsidRPr="003455B9" w:rsidRDefault="0028404E" w:rsidP="0028404E">
                  <w:pPr>
                    <w:jc w:val="center"/>
                    <w:rPr>
                      <w:szCs w:val="21"/>
                    </w:rPr>
                  </w:pPr>
                  <w:r w:rsidRPr="003455B9">
                    <w:rPr>
                      <w:szCs w:val="21"/>
                    </w:rPr>
                    <w:t>25</w:t>
                  </w:r>
                </w:p>
              </w:tc>
              <w:tc>
                <w:tcPr>
                  <w:tcW w:w="150" w:type="pct"/>
                  <w:tcBorders>
                    <w:top w:val="single" w:sz="4" w:space="0" w:color="auto"/>
                    <w:left w:val="single" w:sz="4" w:space="0" w:color="auto"/>
                    <w:bottom w:val="single" w:sz="4" w:space="0" w:color="auto"/>
                    <w:right w:val="single" w:sz="4" w:space="0" w:color="auto"/>
                  </w:tcBorders>
                  <w:vAlign w:val="center"/>
                </w:tcPr>
                <w:p w14:paraId="43D52104" w14:textId="77777777" w:rsidR="0028404E" w:rsidRPr="003455B9" w:rsidRDefault="0028404E" w:rsidP="0028404E">
                  <w:pPr>
                    <w:jc w:val="center"/>
                    <w:rPr>
                      <w:szCs w:val="21"/>
                    </w:rPr>
                  </w:pPr>
                  <w:r w:rsidRPr="003455B9">
                    <w:rPr>
                      <w:szCs w:val="21"/>
                    </w:rPr>
                    <w:t>40</w:t>
                  </w:r>
                </w:p>
              </w:tc>
              <w:tc>
                <w:tcPr>
                  <w:tcW w:w="115" w:type="pct"/>
                  <w:tcBorders>
                    <w:top w:val="single" w:sz="4" w:space="0" w:color="auto"/>
                    <w:left w:val="single" w:sz="4" w:space="0" w:color="auto"/>
                    <w:bottom w:val="single" w:sz="4" w:space="0" w:color="auto"/>
                    <w:right w:val="single" w:sz="4" w:space="0" w:color="auto"/>
                  </w:tcBorders>
                  <w:vAlign w:val="center"/>
                </w:tcPr>
                <w:p w14:paraId="62606C8B" w14:textId="77777777" w:rsidR="0028404E" w:rsidRPr="003455B9" w:rsidRDefault="0028404E" w:rsidP="0028404E">
                  <w:pPr>
                    <w:jc w:val="center"/>
                    <w:rPr>
                      <w:szCs w:val="21"/>
                    </w:rPr>
                  </w:pPr>
                  <w:r w:rsidRPr="003455B9">
                    <w:rPr>
                      <w:szCs w:val="21"/>
                    </w:rPr>
                    <w:t>35</w:t>
                  </w:r>
                </w:p>
              </w:tc>
              <w:tc>
                <w:tcPr>
                  <w:tcW w:w="174" w:type="pct"/>
                  <w:tcBorders>
                    <w:top w:val="single" w:sz="4" w:space="0" w:color="auto"/>
                    <w:left w:val="single" w:sz="4" w:space="0" w:color="auto"/>
                    <w:bottom w:val="single" w:sz="4" w:space="0" w:color="auto"/>
                    <w:right w:val="single" w:sz="4" w:space="0" w:color="auto"/>
                  </w:tcBorders>
                  <w:vAlign w:val="center"/>
                </w:tcPr>
                <w:p w14:paraId="28310563" w14:textId="77777777" w:rsidR="0028404E" w:rsidRPr="003455B9" w:rsidRDefault="0028404E" w:rsidP="0028404E">
                  <w:pPr>
                    <w:jc w:val="center"/>
                    <w:rPr>
                      <w:szCs w:val="21"/>
                    </w:rPr>
                  </w:pPr>
                  <w:r w:rsidRPr="003455B9">
                    <w:rPr>
                      <w:szCs w:val="21"/>
                    </w:rPr>
                    <w:t>40</w:t>
                  </w:r>
                </w:p>
              </w:tc>
              <w:tc>
                <w:tcPr>
                  <w:tcW w:w="233" w:type="pct"/>
                  <w:tcBorders>
                    <w:top w:val="single" w:sz="4" w:space="0" w:color="auto"/>
                    <w:left w:val="single" w:sz="4" w:space="0" w:color="auto"/>
                    <w:bottom w:val="single" w:sz="4" w:space="0" w:color="auto"/>
                    <w:right w:val="single" w:sz="4" w:space="0" w:color="auto"/>
                  </w:tcBorders>
                  <w:vAlign w:val="center"/>
                </w:tcPr>
                <w:p w14:paraId="7BA86839" w14:textId="77777777" w:rsidR="0028404E" w:rsidRPr="003455B9" w:rsidRDefault="0028404E" w:rsidP="0028404E">
                  <w:pPr>
                    <w:jc w:val="center"/>
                    <w:rPr>
                      <w:szCs w:val="21"/>
                    </w:rPr>
                  </w:pPr>
                  <w:r w:rsidRPr="003455B9">
                    <w:rPr>
                      <w:rFonts w:hint="eastAsia"/>
                      <w:szCs w:val="21"/>
                    </w:rPr>
                    <w:t xml:space="preserve">50.0 </w:t>
                  </w:r>
                </w:p>
              </w:tc>
              <w:tc>
                <w:tcPr>
                  <w:tcW w:w="234" w:type="pct"/>
                  <w:tcBorders>
                    <w:top w:val="single" w:sz="4" w:space="0" w:color="auto"/>
                    <w:left w:val="single" w:sz="4" w:space="0" w:color="auto"/>
                    <w:bottom w:val="single" w:sz="4" w:space="0" w:color="auto"/>
                    <w:right w:val="single" w:sz="4" w:space="0" w:color="auto"/>
                  </w:tcBorders>
                  <w:vAlign w:val="center"/>
                </w:tcPr>
                <w:p w14:paraId="06B35AEE" w14:textId="77777777" w:rsidR="0028404E" w:rsidRPr="003455B9" w:rsidRDefault="0028404E" w:rsidP="0028404E">
                  <w:pPr>
                    <w:jc w:val="center"/>
                    <w:rPr>
                      <w:szCs w:val="21"/>
                    </w:rPr>
                  </w:pPr>
                  <w:r w:rsidRPr="003455B9">
                    <w:rPr>
                      <w:rFonts w:hint="eastAsia"/>
                      <w:szCs w:val="21"/>
                    </w:rPr>
                    <w:t xml:space="preserve">46.0 </w:t>
                  </w:r>
                </w:p>
              </w:tc>
              <w:tc>
                <w:tcPr>
                  <w:tcW w:w="235" w:type="pct"/>
                  <w:tcBorders>
                    <w:top w:val="single" w:sz="4" w:space="0" w:color="auto"/>
                    <w:left w:val="single" w:sz="4" w:space="0" w:color="auto"/>
                    <w:bottom w:val="single" w:sz="4" w:space="0" w:color="auto"/>
                    <w:right w:val="single" w:sz="4" w:space="0" w:color="auto"/>
                  </w:tcBorders>
                  <w:vAlign w:val="center"/>
                </w:tcPr>
                <w:p w14:paraId="29B418A1" w14:textId="77777777" w:rsidR="0028404E" w:rsidRPr="003455B9" w:rsidRDefault="0028404E" w:rsidP="0028404E">
                  <w:pPr>
                    <w:jc w:val="center"/>
                    <w:rPr>
                      <w:szCs w:val="21"/>
                    </w:rPr>
                  </w:pPr>
                  <w:r w:rsidRPr="003455B9">
                    <w:rPr>
                      <w:rFonts w:hint="eastAsia"/>
                      <w:szCs w:val="21"/>
                    </w:rPr>
                    <w:t xml:space="preserve">47.1 </w:t>
                  </w:r>
                </w:p>
              </w:tc>
              <w:tc>
                <w:tcPr>
                  <w:tcW w:w="236" w:type="pct"/>
                  <w:tcBorders>
                    <w:top w:val="single" w:sz="4" w:space="0" w:color="auto"/>
                    <w:left w:val="single" w:sz="4" w:space="0" w:color="auto"/>
                    <w:bottom w:val="single" w:sz="4" w:space="0" w:color="auto"/>
                    <w:right w:val="single" w:sz="4" w:space="0" w:color="auto"/>
                  </w:tcBorders>
                  <w:vAlign w:val="center"/>
                </w:tcPr>
                <w:p w14:paraId="7D21ACDB" w14:textId="77777777" w:rsidR="0028404E" w:rsidRPr="003455B9" w:rsidRDefault="0028404E" w:rsidP="0028404E">
                  <w:pPr>
                    <w:jc w:val="center"/>
                    <w:rPr>
                      <w:szCs w:val="21"/>
                    </w:rPr>
                  </w:pPr>
                  <w:r w:rsidRPr="003455B9">
                    <w:rPr>
                      <w:rFonts w:hint="eastAsia"/>
                      <w:szCs w:val="21"/>
                    </w:rPr>
                    <w:t xml:space="preserve">46.0 </w:t>
                  </w:r>
                </w:p>
              </w:tc>
              <w:tc>
                <w:tcPr>
                  <w:tcW w:w="272" w:type="pct"/>
                  <w:vMerge/>
                  <w:tcBorders>
                    <w:left w:val="single" w:sz="4" w:space="0" w:color="auto"/>
                    <w:right w:val="single" w:sz="4" w:space="0" w:color="auto"/>
                  </w:tcBorders>
                  <w:vAlign w:val="center"/>
                </w:tcPr>
                <w:p w14:paraId="0FF13BA2" w14:textId="77777777" w:rsidR="0028404E" w:rsidRPr="003455B9" w:rsidRDefault="0028404E" w:rsidP="0028404E">
                  <w:pPr>
                    <w:adjustRightInd w:val="0"/>
                    <w:snapToGrid w:val="0"/>
                    <w:jc w:val="center"/>
                    <w:rPr>
                      <w:szCs w:val="21"/>
                    </w:rPr>
                  </w:pPr>
                </w:p>
              </w:tc>
              <w:tc>
                <w:tcPr>
                  <w:tcW w:w="299" w:type="pct"/>
                  <w:tcBorders>
                    <w:top w:val="single" w:sz="4" w:space="0" w:color="auto"/>
                    <w:left w:val="single" w:sz="4" w:space="0" w:color="auto"/>
                    <w:bottom w:val="single" w:sz="4" w:space="0" w:color="auto"/>
                    <w:right w:val="single" w:sz="4" w:space="0" w:color="auto"/>
                  </w:tcBorders>
                  <w:vAlign w:val="center"/>
                </w:tcPr>
                <w:p w14:paraId="348962E2" w14:textId="77777777" w:rsidR="0028404E" w:rsidRPr="003455B9" w:rsidRDefault="0028404E" w:rsidP="0028404E">
                  <w:pPr>
                    <w:adjustRightInd w:val="0"/>
                    <w:snapToGrid w:val="0"/>
                    <w:jc w:val="center"/>
                    <w:rPr>
                      <w:szCs w:val="21"/>
                    </w:rPr>
                  </w:pPr>
                  <w:r w:rsidRPr="003455B9">
                    <w:rPr>
                      <w:szCs w:val="21"/>
                    </w:rPr>
                    <w:t>25</w:t>
                  </w:r>
                </w:p>
              </w:tc>
              <w:tc>
                <w:tcPr>
                  <w:tcW w:w="194" w:type="pct"/>
                  <w:tcBorders>
                    <w:top w:val="single" w:sz="4" w:space="0" w:color="auto"/>
                    <w:left w:val="single" w:sz="4" w:space="0" w:color="auto"/>
                    <w:bottom w:val="single" w:sz="4" w:space="0" w:color="auto"/>
                    <w:right w:val="single" w:sz="4" w:space="0" w:color="auto"/>
                  </w:tcBorders>
                  <w:vAlign w:val="center"/>
                </w:tcPr>
                <w:p w14:paraId="15A35850" w14:textId="77777777" w:rsidR="0028404E" w:rsidRPr="003455B9" w:rsidRDefault="0028404E" w:rsidP="0028404E">
                  <w:pPr>
                    <w:jc w:val="center"/>
                    <w:rPr>
                      <w:szCs w:val="21"/>
                    </w:rPr>
                  </w:pPr>
                  <w:r w:rsidRPr="003455B9">
                    <w:rPr>
                      <w:rFonts w:hint="eastAsia"/>
                      <w:szCs w:val="21"/>
                    </w:rPr>
                    <w:t xml:space="preserve">25.0 </w:t>
                  </w:r>
                </w:p>
              </w:tc>
              <w:tc>
                <w:tcPr>
                  <w:tcW w:w="194" w:type="pct"/>
                  <w:tcBorders>
                    <w:top w:val="single" w:sz="4" w:space="0" w:color="auto"/>
                    <w:left w:val="single" w:sz="4" w:space="0" w:color="auto"/>
                    <w:bottom w:val="single" w:sz="4" w:space="0" w:color="auto"/>
                    <w:right w:val="single" w:sz="4" w:space="0" w:color="auto"/>
                  </w:tcBorders>
                  <w:vAlign w:val="center"/>
                </w:tcPr>
                <w:p w14:paraId="367FB13B" w14:textId="77777777" w:rsidR="0028404E" w:rsidRPr="003455B9" w:rsidRDefault="0028404E" w:rsidP="0028404E">
                  <w:pPr>
                    <w:jc w:val="center"/>
                    <w:rPr>
                      <w:szCs w:val="21"/>
                    </w:rPr>
                  </w:pPr>
                  <w:r w:rsidRPr="003455B9">
                    <w:rPr>
                      <w:rFonts w:hint="eastAsia"/>
                      <w:szCs w:val="21"/>
                    </w:rPr>
                    <w:t xml:space="preserve">21.0 </w:t>
                  </w:r>
                </w:p>
              </w:tc>
              <w:tc>
                <w:tcPr>
                  <w:tcW w:w="194" w:type="pct"/>
                  <w:tcBorders>
                    <w:top w:val="single" w:sz="4" w:space="0" w:color="auto"/>
                    <w:left w:val="single" w:sz="4" w:space="0" w:color="auto"/>
                    <w:bottom w:val="single" w:sz="4" w:space="0" w:color="auto"/>
                    <w:right w:val="single" w:sz="4" w:space="0" w:color="auto"/>
                  </w:tcBorders>
                  <w:vAlign w:val="center"/>
                </w:tcPr>
                <w:p w14:paraId="5BBEF8CD" w14:textId="77777777" w:rsidR="0028404E" w:rsidRPr="003455B9" w:rsidRDefault="0028404E" w:rsidP="0028404E">
                  <w:pPr>
                    <w:jc w:val="center"/>
                    <w:rPr>
                      <w:szCs w:val="21"/>
                    </w:rPr>
                  </w:pPr>
                  <w:r w:rsidRPr="003455B9">
                    <w:rPr>
                      <w:rFonts w:hint="eastAsia"/>
                      <w:szCs w:val="21"/>
                    </w:rPr>
                    <w:t xml:space="preserve">22.1 </w:t>
                  </w:r>
                </w:p>
              </w:tc>
              <w:tc>
                <w:tcPr>
                  <w:tcW w:w="157" w:type="pct"/>
                  <w:tcBorders>
                    <w:top w:val="single" w:sz="4" w:space="0" w:color="auto"/>
                    <w:left w:val="single" w:sz="4" w:space="0" w:color="auto"/>
                    <w:bottom w:val="single" w:sz="4" w:space="0" w:color="auto"/>
                    <w:right w:val="single" w:sz="4" w:space="0" w:color="auto"/>
                  </w:tcBorders>
                  <w:vAlign w:val="center"/>
                </w:tcPr>
                <w:p w14:paraId="485BBE8B" w14:textId="77777777" w:rsidR="0028404E" w:rsidRPr="003455B9" w:rsidRDefault="0028404E" w:rsidP="0028404E">
                  <w:pPr>
                    <w:jc w:val="center"/>
                    <w:rPr>
                      <w:szCs w:val="21"/>
                    </w:rPr>
                  </w:pPr>
                  <w:r w:rsidRPr="003455B9">
                    <w:rPr>
                      <w:rFonts w:hint="eastAsia"/>
                      <w:szCs w:val="21"/>
                    </w:rPr>
                    <w:t xml:space="preserve">21.0 </w:t>
                  </w:r>
                </w:p>
              </w:tc>
              <w:tc>
                <w:tcPr>
                  <w:tcW w:w="166" w:type="pct"/>
                  <w:vMerge/>
                  <w:tcBorders>
                    <w:left w:val="single" w:sz="4" w:space="0" w:color="auto"/>
                  </w:tcBorders>
                  <w:vAlign w:val="center"/>
                </w:tcPr>
                <w:p w14:paraId="02A9ADD2" w14:textId="77777777" w:rsidR="0028404E" w:rsidRPr="003455B9" w:rsidRDefault="0028404E" w:rsidP="0028404E">
                  <w:pPr>
                    <w:adjustRightInd w:val="0"/>
                    <w:snapToGrid w:val="0"/>
                    <w:jc w:val="center"/>
                    <w:rPr>
                      <w:szCs w:val="21"/>
                    </w:rPr>
                  </w:pPr>
                </w:p>
              </w:tc>
            </w:tr>
            <w:tr w:rsidR="003455B9" w:rsidRPr="003455B9" w14:paraId="370EAC80" w14:textId="77777777" w:rsidTr="00AE352D">
              <w:tc>
                <w:tcPr>
                  <w:tcW w:w="109" w:type="pct"/>
                  <w:vMerge/>
                  <w:vAlign w:val="center"/>
                </w:tcPr>
                <w:p w14:paraId="7772A5E9" w14:textId="77777777" w:rsidR="0028404E" w:rsidRPr="003455B9" w:rsidRDefault="0028404E" w:rsidP="0028404E">
                  <w:pPr>
                    <w:adjustRightInd w:val="0"/>
                    <w:snapToGrid w:val="0"/>
                    <w:jc w:val="center"/>
                    <w:rPr>
                      <w:szCs w:val="21"/>
                    </w:rPr>
                  </w:pPr>
                </w:p>
              </w:tc>
              <w:tc>
                <w:tcPr>
                  <w:tcW w:w="436" w:type="pct"/>
                  <w:tcBorders>
                    <w:top w:val="single" w:sz="4" w:space="0" w:color="auto"/>
                    <w:bottom w:val="single" w:sz="4" w:space="0" w:color="auto"/>
                    <w:right w:val="single" w:sz="4" w:space="0" w:color="auto"/>
                  </w:tcBorders>
                  <w:vAlign w:val="center"/>
                </w:tcPr>
                <w:p w14:paraId="0453C6A5" w14:textId="77777777" w:rsidR="0028404E" w:rsidRPr="003455B9" w:rsidRDefault="0028404E" w:rsidP="0028404E">
                  <w:pPr>
                    <w:adjustRightInd w:val="0"/>
                    <w:snapToGrid w:val="0"/>
                    <w:jc w:val="center"/>
                    <w:rPr>
                      <w:szCs w:val="21"/>
                    </w:rPr>
                  </w:pPr>
                  <w:r w:rsidRPr="003455B9">
                    <w:rPr>
                      <w:rFonts w:hint="eastAsia"/>
                      <w:szCs w:val="21"/>
                    </w:rPr>
                    <w:t>喷漆房</w:t>
                  </w:r>
                </w:p>
              </w:tc>
              <w:tc>
                <w:tcPr>
                  <w:tcW w:w="256" w:type="pct"/>
                  <w:tcBorders>
                    <w:top w:val="single" w:sz="4" w:space="0" w:color="auto"/>
                    <w:left w:val="single" w:sz="4" w:space="0" w:color="auto"/>
                    <w:bottom w:val="single" w:sz="4" w:space="0" w:color="auto"/>
                    <w:right w:val="single" w:sz="4" w:space="0" w:color="auto"/>
                  </w:tcBorders>
                  <w:vAlign w:val="center"/>
                </w:tcPr>
                <w:p w14:paraId="1CF86A1B" w14:textId="77777777" w:rsidR="0028404E" w:rsidRPr="003455B9" w:rsidRDefault="0028404E" w:rsidP="0028404E">
                  <w:pPr>
                    <w:adjustRightInd w:val="0"/>
                    <w:snapToGrid w:val="0"/>
                    <w:jc w:val="center"/>
                    <w:rPr>
                      <w:szCs w:val="21"/>
                    </w:rPr>
                  </w:pPr>
                  <w:r w:rsidRPr="003455B9">
                    <w:rPr>
                      <w:szCs w:val="21"/>
                    </w:rPr>
                    <w:t>1</w:t>
                  </w:r>
                </w:p>
              </w:tc>
              <w:tc>
                <w:tcPr>
                  <w:tcW w:w="279" w:type="pct"/>
                  <w:tcBorders>
                    <w:top w:val="single" w:sz="4" w:space="0" w:color="auto"/>
                    <w:left w:val="single" w:sz="4" w:space="0" w:color="auto"/>
                    <w:bottom w:val="single" w:sz="4" w:space="0" w:color="auto"/>
                    <w:right w:val="single" w:sz="4" w:space="0" w:color="auto"/>
                  </w:tcBorders>
                  <w:vAlign w:val="center"/>
                </w:tcPr>
                <w:p w14:paraId="010B5033" w14:textId="77777777" w:rsidR="0028404E" w:rsidRPr="003455B9" w:rsidRDefault="0028404E" w:rsidP="0028404E">
                  <w:pPr>
                    <w:jc w:val="center"/>
                    <w:rPr>
                      <w:szCs w:val="21"/>
                    </w:rPr>
                  </w:pPr>
                  <w:r w:rsidRPr="003455B9">
                    <w:rPr>
                      <w:szCs w:val="21"/>
                    </w:rPr>
                    <w:t>80/1</w:t>
                  </w:r>
                </w:p>
              </w:tc>
              <w:tc>
                <w:tcPr>
                  <w:tcW w:w="334" w:type="pct"/>
                  <w:tcBorders>
                    <w:left w:val="single" w:sz="4" w:space="0" w:color="auto"/>
                    <w:right w:val="single" w:sz="4" w:space="0" w:color="auto"/>
                  </w:tcBorders>
                  <w:vAlign w:val="center"/>
                </w:tcPr>
                <w:p w14:paraId="2A106575" w14:textId="77777777" w:rsidR="0028404E" w:rsidRPr="003455B9" w:rsidRDefault="0028404E" w:rsidP="0028404E">
                  <w:pPr>
                    <w:jc w:val="center"/>
                    <w:rPr>
                      <w:szCs w:val="21"/>
                    </w:rPr>
                  </w:pPr>
                  <w:r w:rsidRPr="003455B9">
                    <w:rPr>
                      <w:szCs w:val="21"/>
                    </w:rPr>
                    <w:t>80.00/1</w:t>
                  </w:r>
                </w:p>
              </w:tc>
              <w:tc>
                <w:tcPr>
                  <w:tcW w:w="216" w:type="pct"/>
                  <w:vMerge/>
                  <w:tcBorders>
                    <w:left w:val="single" w:sz="4" w:space="0" w:color="auto"/>
                    <w:right w:val="single" w:sz="4" w:space="0" w:color="auto"/>
                  </w:tcBorders>
                  <w:vAlign w:val="center"/>
                </w:tcPr>
                <w:p w14:paraId="5211046F" w14:textId="77777777" w:rsidR="0028404E" w:rsidRPr="003455B9" w:rsidRDefault="0028404E" w:rsidP="0028404E">
                  <w:pPr>
                    <w:adjustRightInd w:val="0"/>
                    <w:snapToGrid w:val="0"/>
                    <w:jc w:val="center"/>
                    <w:rPr>
                      <w:szCs w:val="21"/>
                    </w:rPr>
                  </w:pPr>
                </w:p>
              </w:tc>
              <w:tc>
                <w:tcPr>
                  <w:tcW w:w="172" w:type="pct"/>
                  <w:tcBorders>
                    <w:top w:val="single" w:sz="4" w:space="0" w:color="auto"/>
                    <w:left w:val="single" w:sz="4" w:space="0" w:color="auto"/>
                    <w:bottom w:val="single" w:sz="4" w:space="0" w:color="auto"/>
                    <w:right w:val="single" w:sz="4" w:space="0" w:color="auto"/>
                  </w:tcBorders>
                  <w:vAlign w:val="center"/>
                </w:tcPr>
                <w:p w14:paraId="71E3EDE0" w14:textId="77777777" w:rsidR="0028404E" w:rsidRPr="003455B9" w:rsidRDefault="0028404E" w:rsidP="0028404E">
                  <w:pPr>
                    <w:jc w:val="center"/>
                    <w:rPr>
                      <w:szCs w:val="21"/>
                    </w:rPr>
                  </w:pPr>
                  <w:r w:rsidRPr="003455B9">
                    <w:rPr>
                      <w:szCs w:val="21"/>
                    </w:rPr>
                    <w:t>72</w:t>
                  </w:r>
                </w:p>
              </w:tc>
              <w:tc>
                <w:tcPr>
                  <w:tcW w:w="115" w:type="pct"/>
                  <w:tcBorders>
                    <w:top w:val="single" w:sz="4" w:space="0" w:color="auto"/>
                    <w:left w:val="single" w:sz="4" w:space="0" w:color="auto"/>
                    <w:bottom w:val="single" w:sz="4" w:space="0" w:color="auto"/>
                    <w:right w:val="single" w:sz="4" w:space="0" w:color="auto"/>
                  </w:tcBorders>
                  <w:vAlign w:val="center"/>
                </w:tcPr>
                <w:p w14:paraId="5029A0E9" w14:textId="77777777" w:rsidR="0028404E" w:rsidRPr="003455B9" w:rsidRDefault="0028404E" w:rsidP="0028404E">
                  <w:pPr>
                    <w:jc w:val="center"/>
                    <w:rPr>
                      <w:szCs w:val="21"/>
                    </w:rPr>
                  </w:pPr>
                  <w:r w:rsidRPr="003455B9">
                    <w:rPr>
                      <w:szCs w:val="21"/>
                    </w:rPr>
                    <w:t>10</w:t>
                  </w:r>
                </w:p>
              </w:tc>
              <w:tc>
                <w:tcPr>
                  <w:tcW w:w="107" w:type="pct"/>
                  <w:tcBorders>
                    <w:top w:val="single" w:sz="4" w:space="0" w:color="auto"/>
                    <w:left w:val="single" w:sz="4" w:space="0" w:color="auto"/>
                    <w:bottom w:val="single" w:sz="4" w:space="0" w:color="auto"/>
                    <w:right w:val="single" w:sz="4" w:space="0" w:color="auto"/>
                  </w:tcBorders>
                  <w:vAlign w:val="center"/>
                </w:tcPr>
                <w:p w14:paraId="680EF245"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4" w:space="0" w:color="auto"/>
                    <w:bottom w:val="single" w:sz="4" w:space="0" w:color="auto"/>
                    <w:right w:val="single" w:sz="4" w:space="0" w:color="auto"/>
                  </w:tcBorders>
                  <w:vAlign w:val="center"/>
                </w:tcPr>
                <w:p w14:paraId="207122ED" w14:textId="77777777" w:rsidR="0028404E" w:rsidRPr="003455B9" w:rsidRDefault="0028404E" w:rsidP="0028404E">
                  <w:pPr>
                    <w:jc w:val="center"/>
                    <w:rPr>
                      <w:szCs w:val="21"/>
                    </w:rPr>
                  </w:pPr>
                  <w:r w:rsidRPr="003455B9">
                    <w:rPr>
                      <w:szCs w:val="21"/>
                    </w:rPr>
                    <w:t>50</w:t>
                  </w:r>
                </w:p>
              </w:tc>
              <w:tc>
                <w:tcPr>
                  <w:tcW w:w="150" w:type="pct"/>
                  <w:tcBorders>
                    <w:top w:val="single" w:sz="4" w:space="0" w:color="auto"/>
                    <w:left w:val="single" w:sz="4" w:space="0" w:color="auto"/>
                    <w:bottom w:val="single" w:sz="4" w:space="0" w:color="auto"/>
                    <w:right w:val="single" w:sz="4" w:space="0" w:color="auto"/>
                  </w:tcBorders>
                  <w:vAlign w:val="center"/>
                </w:tcPr>
                <w:p w14:paraId="2F559A1E" w14:textId="77777777" w:rsidR="0028404E" w:rsidRPr="003455B9" w:rsidRDefault="0028404E" w:rsidP="0028404E">
                  <w:pPr>
                    <w:jc w:val="center"/>
                    <w:rPr>
                      <w:szCs w:val="21"/>
                    </w:rPr>
                  </w:pPr>
                  <w:r w:rsidRPr="003455B9">
                    <w:rPr>
                      <w:szCs w:val="21"/>
                    </w:rPr>
                    <w:t>8</w:t>
                  </w:r>
                </w:p>
              </w:tc>
              <w:tc>
                <w:tcPr>
                  <w:tcW w:w="115" w:type="pct"/>
                  <w:tcBorders>
                    <w:top w:val="single" w:sz="4" w:space="0" w:color="auto"/>
                    <w:left w:val="single" w:sz="4" w:space="0" w:color="auto"/>
                    <w:bottom w:val="single" w:sz="4" w:space="0" w:color="auto"/>
                    <w:right w:val="single" w:sz="4" w:space="0" w:color="auto"/>
                  </w:tcBorders>
                  <w:vAlign w:val="center"/>
                </w:tcPr>
                <w:p w14:paraId="02063756" w14:textId="77777777" w:rsidR="0028404E" w:rsidRPr="003455B9" w:rsidRDefault="0028404E" w:rsidP="0028404E">
                  <w:pPr>
                    <w:jc w:val="center"/>
                    <w:rPr>
                      <w:szCs w:val="21"/>
                    </w:rPr>
                  </w:pPr>
                  <w:r w:rsidRPr="003455B9">
                    <w:rPr>
                      <w:szCs w:val="21"/>
                    </w:rPr>
                    <w:t>10</w:t>
                  </w:r>
                </w:p>
              </w:tc>
              <w:tc>
                <w:tcPr>
                  <w:tcW w:w="174" w:type="pct"/>
                  <w:tcBorders>
                    <w:top w:val="single" w:sz="4" w:space="0" w:color="auto"/>
                    <w:left w:val="single" w:sz="4" w:space="0" w:color="auto"/>
                    <w:bottom w:val="single" w:sz="4" w:space="0" w:color="auto"/>
                    <w:right w:val="single" w:sz="4" w:space="0" w:color="auto"/>
                  </w:tcBorders>
                  <w:vAlign w:val="center"/>
                </w:tcPr>
                <w:p w14:paraId="438587D4" w14:textId="77777777" w:rsidR="0028404E" w:rsidRPr="003455B9" w:rsidRDefault="0028404E" w:rsidP="0028404E">
                  <w:pPr>
                    <w:jc w:val="center"/>
                    <w:rPr>
                      <w:szCs w:val="21"/>
                    </w:rPr>
                  </w:pPr>
                  <w:r w:rsidRPr="003455B9">
                    <w:rPr>
                      <w:szCs w:val="21"/>
                    </w:rPr>
                    <w:t>72</w:t>
                  </w:r>
                </w:p>
              </w:tc>
              <w:tc>
                <w:tcPr>
                  <w:tcW w:w="233" w:type="pct"/>
                  <w:tcBorders>
                    <w:top w:val="single" w:sz="4" w:space="0" w:color="auto"/>
                    <w:left w:val="single" w:sz="4" w:space="0" w:color="auto"/>
                    <w:bottom w:val="single" w:sz="4" w:space="0" w:color="auto"/>
                    <w:right w:val="single" w:sz="4" w:space="0" w:color="auto"/>
                  </w:tcBorders>
                  <w:vAlign w:val="center"/>
                </w:tcPr>
                <w:p w14:paraId="74B8A296" w14:textId="77777777" w:rsidR="0028404E" w:rsidRPr="003455B9" w:rsidRDefault="0028404E" w:rsidP="0028404E">
                  <w:pPr>
                    <w:jc w:val="center"/>
                    <w:rPr>
                      <w:szCs w:val="21"/>
                    </w:rPr>
                  </w:pPr>
                  <w:r w:rsidRPr="003455B9">
                    <w:rPr>
                      <w:rFonts w:hint="eastAsia"/>
                      <w:szCs w:val="21"/>
                    </w:rPr>
                    <w:t xml:space="preserve">46.0 </w:t>
                  </w:r>
                </w:p>
              </w:tc>
              <w:tc>
                <w:tcPr>
                  <w:tcW w:w="234" w:type="pct"/>
                  <w:tcBorders>
                    <w:top w:val="single" w:sz="4" w:space="0" w:color="auto"/>
                    <w:left w:val="single" w:sz="4" w:space="0" w:color="auto"/>
                    <w:bottom w:val="single" w:sz="4" w:space="0" w:color="auto"/>
                    <w:right w:val="single" w:sz="4" w:space="0" w:color="auto"/>
                  </w:tcBorders>
                  <w:vAlign w:val="center"/>
                </w:tcPr>
                <w:p w14:paraId="6A424BC7" w14:textId="77777777" w:rsidR="0028404E" w:rsidRPr="003455B9" w:rsidRDefault="0028404E" w:rsidP="0028404E">
                  <w:pPr>
                    <w:jc w:val="center"/>
                    <w:rPr>
                      <w:szCs w:val="21"/>
                    </w:rPr>
                  </w:pPr>
                  <w:r w:rsidRPr="003455B9">
                    <w:rPr>
                      <w:rFonts w:hint="eastAsia"/>
                      <w:szCs w:val="21"/>
                    </w:rPr>
                    <w:t xml:space="preserve">61.9 </w:t>
                  </w:r>
                </w:p>
              </w:tc>
              <w:tc>
                <w:tcPr>
                  <w:tcW w:w="235" w:type="pct"/>
                  <w:tcBorders>
                    <w:top w:val="single" w:sz="4" w:space="0" w:color="auto"/>
                    <w:left w:val="single" w:sz="4" w:space="0" w:color="auto"/>
                    <w:bottom w:val="single" w:sz="4" w:space="0" w:color="auto"/>
                    <w:right w:val="single" w:sz="4" w:space="0" w:color="auto"/>
                  </w:tcBorders>
                  <w:vAlign w:val="center"/>
                </w:tcPr>
                <w:p w14:paraId="0C61F1BB" w14:textId="77777777" w:rsidR="0028404E" w:rsidRPr="003455B9" w:rsidRDefault="0028404E" w:rsidP="0028404E">
                  <w:pPr>
                    <w:jc w:val="center"/>
                    <w:rPr>
                      <w:szCs w:val="21"/>
                    </w:rPr>
                  </w:pPr>
                  <w:r w:rsidRPr="003455B9">
                    <w:rPr>
                      <w:rFonts w:hint="eastAsia"/>
                      <w:szCs w:val="21"/>
                    </w:rPr>
                    <w:t xml:space="preserve">60.0 </w:t>
                  </w:r>
                </w:p>
              </w:tc>
              <w:tc>
                <w:tcPr>
                  <w:tcW w:w="236" w:type="pct"/>
                  <w:tcBorders>
                    <w:top w:val="single" w:sz="4" w:space="0" w:color="auto"/>
                    <w:left w:val="single" w:sz="4" w:space="0" w:color="auto"/>
                    <w:bottom w:val="single" w:sz="4" w:space="0" w:color="auto"/>
                    <w:right w:val="single" w:sz="4" w:space="0" w:color="auto"/>
                  </w:tcBorders>
                  <w:vAlign w:val="center"/>
                </w:tcPr>
                <w:p w14:paraId="24833DA5" w14:textId="77777777" w:rsidR="0028404E" w:rsidRPr="003455B9" w:rsidRDefault="0028404E" w:rsidP="0028404E">
                  <w:pPr>
                    <w:jc w:val="center"/>
                    <w:rPr>
                      <w:szCs w:val="21"/>
                    </w:rPr>
                  </w:pPr>
                  <w:r w:rsidRPr="003455B9">
                    <w:rPr>
                      <w:rFonts w:hint="eastAsia"/>
                      <w:szCs w:val="21"/>
                    </w:rPr>
                    <w:t xml:space="preserve">42.9 </w:t>
                  </w:r>
                </w:p>
              </w:tc>
              <w:tc>
                <w:tcPr>
                  <w:tcW w:w="272" w:type="pct"/>
                  <w:vMerge/>
                  <w:tcBorders>
                    <w:left w:val="single" w:sz="4" w:space="0" w:color="auto"/>
                    <w:right w:val="single" w:sz="4" w:space="0" w:color="auto"/>
                  </w:tcBorders>
                  <w:vAlign w:val="center"/>
                </w:tcPr>
                <w:p w14:paraId="59E0AAF2" w14:textId="77777777" w:rsidR="0028404E" w:rsidRPr="003455B9" w:rsidRDefault="0028404E" w:rsidP="0028404E">
                  <w:pPr>
                    <w:adjustRightInd w:val="0"/>
                    <w:snapToGrid w:val="0"/>
                    <w:jc w:val="center"/>
                    <w:rPr>
                      <w:szCs w:val="21"/>
                    </w:rPr>
                  </w:pPr>
                </w:p>
              </w:tc>
              <w:tc>
                <w:tcPr>
                  <w:tcW w:w="299" w:type="pct"/>
                  <w:tcBorders>
                    <w:top w:val="single" w:sz="4" w:space="0" w:color="auto"/>
                    <w:left w:val="single" w:sz="4" w:space="0" w:color="auto"/>
                    <w:bottom w:val="single" w:sz="4" w:space="0" w:color="auto"/>
                    <w:right w:val="single" w:sz="4" w:space="0" w:color="auto"/>
                  </w:tcBorders>
                  <w:vAlign w:val="center"/>
                </w:tcPr>
                <w:p w14:paraId="1B0AF51C" w14:textId="77777777" w:rsidR="0028404E" w:rsidRPr="003455B9" w:rsidRDefault="0028404E" w:rsidP="0028404E">
                  <w:pPr>
                    <w:adjustRightInd w:val="0"/>
                    <w:snapToGrid w:val="0"/>
                    <w:jc w:val="center"/>
                    <w:rPr>
                      <w:szCs w:val="21"/>
                    </w:rPr>
                  </w:pPr>
                  <w:r w:rsidRPr="003455B9">
                    <w:rPr>
                      <w:szCs w:val="21"/>
                    </w:rPr>
                    <w:t>25</w:t>
                  </w:r>
                </w:p>
              </w:tc>
              <w:tc>
                <w:tcPr>
                  <w:tcW w:w="194" w:type="pct"/>
                  <w:tcBorders>
                    <w:top w:val="single" w:sz="4" w:space="0" w:color="auto"/>
                    <w:left w:val="single" w:sz="4" w:space="0" w:color="auto"/>
                    <w:bottom w:val="single" w:sz="4" w:space="0" w:color="auto"/>
                    <w:right w:val="single" w:sz="4" w:space="0" w:color="auto"/>
                  </w:tcBorders>
                  <w:vAlign w:val="center"/>
                </w:tcPr>
                <w:p w14:paraId="0E69FBEE" w14:textId="77777777" w:rsidR="0028404E" w:rsidRPr="003455B9" w:rsidRDefault="0028404E" w:rsidP="0028404E">
                  <w:pPr>
                    <w:jc w:val="center"/>
                    <w:rPr>
                      <w:szCs w:val="21"/>
                    </w:rPr>
                  </w:pPr>
                  <w:r w:rsidRPr="003455B9">
                    <w:rPr>
                      <w:rFonts w:hint="eastAsia"/>
                      <w:szCs w:val="21"/>
                    </w:rPr>
                    <w:t xml:space="preserve">21.0 </w:t>
                  </w:r>
                </w:p>
              </w:tc>
              <w:tc>
                <w:tcPr>
                  <w:tcW w:w="194" w:type="pct"/>
                  <w:tcBorders>
                    <w:top w:val="single" w:sz="4" w:space="0" w:color="auto"/>
                    <w:left w:val="single" w:sz="4" w:space="0" w:color="auto"/>
                    <w:bottom w:val="single" w:sz="4" w:space="0" w:color="auto"/>
                    <w:right w:val="single" w:sz="4" w:space="0" w:color="auto"/>
                  </w:tcBorders>
                  <w:vAlign w:val="center"/>
                </w:tcPr>
                <w:p w14:paraId="12F29B40" w14:textId="77777777" w:rsidR="0028404E" w:rsidRPr="003455B9" w:rsidRDefault="0028404E" w:rsidP="0028404E">
                  <w:pPr>
                    <w:jc w:val="center"/>
                    <w:rPr>
                      <w:szCs w:val="21"/>
                    </w:rPr>
                  </w:pPr>
                  <w:r w:rsidRPr="003455B9">
                    <w:rPr>
                      <w:rFonts w:hint="eastAsia"/>
                      <w:szCs w:val="21"/>
                    </w:rPr>
                    <w:t xml:space="preserve">36.9 </w:t>
                  </w:r>
                </w:p>
              </w:tc>
              <w:tc>
                <w:tcPr>
                  <w:tcW w:w="194" w:type="pct"/>
                  <w:tcBorders>
                    <w:top w:val="single" w:sz="4" w:space="0" w:color="auto"/>
                    <w:left w:val="single" w:sz="4" w:space="0" w:color="auto"/>
                    <w:bottom w:val="single" w:sz="4" w:space="0" w:color="auto"/>
                    <w:right w:val="single" w:sz="4" w:space="0" w:color="auto"/>
                  </w:tcBorders>
                  <w:vAlign w:val="center"/>
                </w:tcPr>
                <w:p w14:paraId="003AAC2A" w14:textId="77777777" w:rsidR="0028404E" w:rsidRPr="003455B9" w:rsidRDefault="0028404E" w:rsidP="0028404E">
                  <w:pPr>
                    <w:jc w:val="center"/>
                    <w:rPr>
                      <w:szCs w:val="21"/>
                    </w:rPr>
                  </w:pPr>
                  <w:r w:rsidRPr="003455B9">
                    <w:rPr>
                      <w:rFonts w:hint="eastAsia"/>
                      <w:szCs w:val="21"/>
                    </w:rPr>
                    <w:t xml:space="preserve">35.0 </w:t>
                  </w:r>
                </w:p>
              </w:tc>
              <w:tc>
                <w:tcPr>
                  <w:tcW w:w="157" w:type="pct"/>
                  <w:tcBorders>
                    <w:top w:val="single" w:sz="4" w:space="0" w:color="auto"/>
                    <w:left w:val="single" w:sz="4" w:space="0" w:color="auto"/>
                    <w:bottom w:val="single" w:sz="4" w:space="0" w:color="auto"/>
                    <w:right w:val="single" w:sz="4" w:space="0" w:color="auto"/>
                  </w:tcBorders>
                  <w:vAlign w:val="center"/>
                </w:tcPr>
                <w:p w14:paraId="65EB666D" w14:textId="77777777" w:rsidR="0028404E" w:rsidRPr="003455B9" w:rsidRDefault="0028404E" w:rsidP="0028404E">
                  <w:pPr>
                    <w:jc w:val="center"/>
                    <w:rPr>
                      <w:szCs w:val="21"/>
                    </w:rPr>
                  </w:pPr>
                  <w:r w:rsidRPr="003455B9">
                    <w:rPr>
                      <w:rFonts w:hint="eastAsia"/>
                      <w:szCs w:val="21"/>
                    </w:rPr>
                    <w:t xml:space="preserve">17.9 </w:t>
                  </w:r>
                </w:p>
              </w:tc>
              <w:tc>
                <w:tcPr>
                  <w:tcW w:w="166" w:type="pct"/>
                  <w:vMerge/>
                  <w:tcBorders>
                    <w:left w:val="single" w:sz="4" w:space="0" w:color="auto"/>
                  </w:tcBorders>
                  <w:vAlign w:val="center"/>
                </w:tcPr>
                <w:p w14:paraId="12C55305" w14:textId="77777777" w:rsidR="0028404E" w:rsidRPr="003455B9" w:rsidRDefault="0028404E" w:rsidP="0028404E">
                  <w:pPr>
                    <w:adjustRightInd w:val="0"/>
                    <w:snapToGrid w:val="0"/>
                    <w:jc w:val="center"/>
                    <w:rPr>
                      <w:szCs w:val="21"/>
                    </w:rPr>
                  </w:pPr>
                </w:p>
              </w:tc>
            </w:tr>
            <w:tr w:rsidR="003455B9" w:rsidRPr="003455B9" w14:paraId="3878046D" w14:textId="77777777" w:rsidTr="00AE352D">
              <w:tc>
                <w:tcPr>
                  <w:tcW w:w="109" w:type="pct"/>
                  <w:vMerge/>
                  <w:vAlign w:val="center"/>
                </w:tcPr>
                <w:p w14:paraId="48FC817E" w14:textId="77777777" w:rsidR="0028404E" w:rsidRPr="003455B9" w:rsidRDefault="0028404E" w:rsidP="0028404E">
                  <w:pPr>
                    <w:adjustRightInd w:val="0"/>
                    <w:snapToGrid w:val="0"/>
                    <w:jc w:val="center"/>
                    <w:rPr>
                      <w:szCs w:val="21"/>
                    </w:rPr>
                  </w:pPr>
                </w:p>
              </w:tc>
              <w:tc>
                <w:tcPr>
                  <w:tcW w:w="436" w:type="pct"/>
                  <w:tcBorders>
                    <w:top w:val="single" w:sz="4" w:space="0" w:color="auto"/>
                    <w:bottom w:val="single" w:sz="4" w:space="0" w:color="auto"/>
                    <w:right w:val="single" w:sz="4" w:space="0" w:color="auto"/>
                  </w:tcBorders>
                  <w:vAlign w:val="center"/>
                </w:tcPr>
                <w:p w14:paraId="1A009432" w14:textId="77777777" w:rsidR="0028404E" w:rsidRPr="003455B9" w:rsidRDefault="0028404E" w:rsidP="0028404E">
                  <w:pPr>
                    <w:widowControl/>
                    <w:jc w:val="center"/>
                    <w:rPr>
                      <w:kern w:val="0"/>
                      <w:szCs w:val="21"/>
                    </w:rPr>
                  </w:pPr>
                  <w:r w:rsidRPr="003455B9">
                    <w:rPr>
                      <w:rFonts w:hint="eastAsia"/>
                      <w:szCs w:val="21"/>
                    </w:rPr>
                    <w:t>高温纯化炉</w:t>
                  </w:r>
                </w:p>
              </w:tc>
              <w:tc>
                <w:tcPr>
                  <w:tcW w:w="256" w:type="pct"/>
                  <w:tcBorders>
                    <w:top w:val="single" w:sz="4" w:space="0" w:color="auto"/>
                    <w:left w:val="single" w:sz="4" w:space="0" w:color="auto"/>
                    <w:bottom w:val="single" w:sz="4" w:space="0" w:color="auto"/>
                    <w:right w:val="single" w:sz="4" w:space="0" w:color="auto"/>
                  </w:tcBorders>
                  <w:vAlign w:val="center"/>
                </w:tcPr>
                <w:p w14:paraId="2341F857" w14:textId="77777777" w:rsidR="0028404E" w:rsidRPr="003455B9" w:rsidRDefault="0028404E" w:rsidP="0028404E">
                  <w:pPr>
                    <w:widowControl/>
                    <w:jc w:val="center"/>
                    <w:rPr>
                      <w:kern w:val="0"/>
                      <w:szCs w:val="21"/>
                    </w:rPr>
                  </w:pPr>
                  <w:r w:rsidRPr="003455B9">
                    <w:rPr>
                      <w:szCs w:val="21"/>
                    </w:rPr>
                    <w:t>3</w:t>
                  </w:r>
                </w:p>
              </w:tc>
              <w:tc>
                <w:tcPr>
                  <w:tcW w:w="279" w:type="pct"/>
                  <w:tcBorders>
                    <w:top w:val="single" w:sz="4" w:space="0" w:color="auto"/>
                    <w:left w:val="single" w:sz="4" w:space="0" w:color="auto"/>
                    <w:bottom w:val="single" w:sz="4" w:space="0" w:color="auto"/>
                    <w:right w:val="single" w:sz="4" w:space="0" w:color="auto"/>
                  </w:tcBorders>
                  <w:vAlign w:val="center"/>
                </w:tcPr>
                <w:p w14:paraId="34E0E198" w14:textId="77777777" w:rsidR="0028404E" w:rsidRPr="003455B9" w:rsidRDefault="0028404E" w:rsidP="0028404E">
                  <w:pPr>
                    <w:jc w:val="center"/>
                    <w:rPr>
                      <w:szCs w:val="21"/>
                    </w:rPr>
                  </w:pPr>
                  <w:bookmarkStart w:id="234" w:name="OLE_LINK411"/>
                  <w:bookmarkStart w:id="235" w:name="OLE_LINK412"/>
                  <w:r w:rsidRPr="003455B9">
                    <w:rPr>
                      <w:szCs w:val="21"/>
                    </w:rPr>
                    <w:t>75/1</w:t>
                  </w:r>
                  <w:bookmarkEnd w:id="234"/>
                  <w:bookmarkEnd w:id="235"/>
                </w:p>
              </w:tc>
              <w:tc>
                <w:tcPr>
                  <w:tcW w:w="334" w:type="pct"/>
                  <w:tcBorders>
                    <w:left w:val="single" w:sz="4" w:space="0" w:color="auto"/>
                    <w:right w:val="single" w:sz="4" w:space="0" w:color="auto"/>
                  </w:tcBorders>
                  <w:vAlign w:val="center"/>
                </w:tcPr>
                <w:p w14:paraId="323B62B4" w14:textId="77777777" w:rsidR="0028404E" w:rsidRPr="003455B9" w:rsidRDefault="0028404E" w:rsidP="0028404E">
                  <w:pPr>
                    <w:jc w:val="center"/>
                    <w:rPr>
                      <w:szCs w:val="21"/>
                    </w:rPr>
                  </w:pPr>
                  <w:r w:rsidRPr="003455B9">
                    <w:rPr>
                      <w:szCs w:val="21"/>
                    </w:rPr>
                    <w:t>79.77/1</w:t>
                  </w:r>
                </w:p>
              </w:tc>
              <w:tc>
                <w:tcPr>
                  <w:tcW w:w="216" w:type="pct"/>
                  <w:vMerge/>
                  <w:tcBorders>
                    <w:left w:val="single" w:sz="4" w:space="0" w:color="auto"/>
                    <w:right w:val="single" w:sz="4" w:space="0" w:color="auto"/>
                  </w:tcBorders>
                  <w:vAlign w:val="center"/>
                </w:tcPr>
                <w:p w14:paraId="2B466F1B" w14:textId="77777777" w:rsidR="0028404E" w:rsidRPr="003455B9" w:rsidRDefault="0028404E" w:rsidP="0028404E">
                  <w:pPr>
                    <w:adjustRightInd w:val="0"/>
                    <w:snapToGrid w:val="0"/>
                    <w:jc w:val="center"/>
                    <w:rPr>
                      <w:szCs w:val="21"/>
                    </w:rPr>
                  </w:pPr>
                </w:p>
              </w:tc>
              <w:tc>
                <w:tcPr>
                  <w:tcW w:w="172" w:type="pct"/>
                  <w:tcBorders>
                    <w:top w:val="single" w:sz="4" w:space="0" w:color="auto"/>
                    <w:left w:val="single" w:sz="4" w:space="0" w:color="auto"/>
                    <w:bottom w:val="single" w:sz="4" w:space="0" w:color="auto"/>
                    <w:right w:val="single" w:sz="4" w:space="0" w:color="auto"/>
                  </w:tcBorders>
                  <w:vAlign w:val="center"/>
                </w:tcPr>
                <w:p w14:paraId="48211EDF" w14:textId="77777777" w:rsidR="0028404E" w:rsidRPr="003455B9" w:rsidRDefault="0028404E" w:rsidP="0028404E">
                  <w:pPr>
                    <w:jc w:val="center"/>
                    <w:rPr>
                      <w:szCs w:val="21"/>
                    </w:rPr>
                  </w:pPr>
                  <w:r w:rsidRPr="003455B9">
                    <w:rPr>
                      <w:szCs w:val="21"/>
                    </w:rPr>
                    <w:t>55</w:t>
                  </w:r>
                </w:p>
              </w:tc>
              <w:tc>
                <w:tcPr>
                  <w:tcW w:w="115" w:type="pct"/>
                  <w:tcBorders>
                    <w:top w:val="single" w:sz="4" w:space="0" w:color="auto"/>
                    <w:left w:val="single" w:sz="4" w:space="0" w:color="auto"/>
                    <w:bottom w:val="single" w:sz="4" w:space="0" w:color="auto"/>
                    <w:right w:val="single" w:sz="4" w:space="0" w:color="auto"/>
                  </w:tcBorders>
                  <w:vAlign w:val="center"/>
                </w:tcPr>
                <w:p w14:paraId="39AA3677" w14:textId="77777777" w:rsidR="0028404E" w:rsidRPr="003455B9" w:rsidRDefault="0028404E" w:rsidP="0028404E">
                  <w:pPr>
                    <w:jc w:val="center"/>
                    <w:rPr>
                      <w:szCs w:val="21"/>
                    </w:rPr>
                  </w:pPr>
                  <w:r w:rsidRPr="003455B9">
                    <w:rPr>
                      <w:szCs w:val="21"/>
                    </w:rPr>
                    <w:t>45</w:t>
                  </w:r>
                </w:p>
              </w:tc>
              <w:tc>
                <w:tcPr>
                  <w:tcW w:w="107" w:type="pct"/>
                  <w:tcBorders>
                    <w:top w:val="single" w:sz="4" w:space="0" w:color="auto"/>
                    <w:left w:val="single" w:sz="4" w:space="0" w:color="auto"/>
                    <w:bottom w:val="single" w:sz="4" w:space="0" w:color="auto"/>
                    <w:right w:val="single" w:sz="4" w:space="0" w:color="auto"/>
                  </w:tcBorders>
                  <w:vAlign w:val="center"/>
                </w:tcPr>
                <w:p w14:paraId="51F84AD2"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4" w:space="0" w:color="auto"/>
                    <w:bottom w:val="single" w:sz="4" w:space="0" w:color="auto"/>
                    <w:right w:val="single" w:sz="4" w:space="0" w:color="auto"/>
                  </w:tcBorders>
                  <w:vAlign w:val="center"/>
                </w:tcPr>
                <w:p w14:paraId="3D5B4117" w14:textId="77777777" w:rsidR="0028404E" w:rsidRPr="003455B9" w:rsidRDefault="0028404E" w:rsidP="0028404E">
                  <w:pPr>
                    <w:jc w:val="center"/>
                    <w:rPr>
                      <w:szCs w:val="21"/>
                    </w:rPr>
                  </w:pPr>
                  <w:r w:rsidRPr="003455B9">
                    <w:rPr>
                      <w:szCs w:val="21"/>
                    </w:rPr>
                    <w:t>15</w:t>
                  </w:r>
                </w:p>
              </w:tc>
              <w:tc>
                <w:tcPr>
                  <w:tcW w:w="150" w:type="pct"/>
                  <w:tcBorders>
                    <w:top w:val="single" w:sz="4" w:space="0" w:color="auto"/>
                    <w:left w:val="single" w:sz="4" w:space="0" w:color="auto"/>
                    <w:bottom w:val="single" w:sz="4" w:space="0" w:color="auto"/>
                    <w:right w:val="single" w:sz="4" w:space="0" w:color="auto"/>
                  </w:tcBorders>
                  <w:vAlign w:val="center"/>
                </w:tcPr>
                <w:p w14:paraId="70DCF149" w14:textId="77777777" w:rsidR="0028404E" w:rsidRPr="003455B9" w:rsidRDefault="0028404E" w:rsidP="0028404E">
                  <w:pPr>
                    <w:jc w:val="center"/>
                    <w:rPr>
                      <w:szCs w:val="21"/>
                    </w:rPr>
                  </w:pPr>
                  <w:r w:rsidRPr="003455B9">
                    <w:rPr>
                      <w:szCs w:val="21"/>
                    </w:rPr>
                    <w:t>25</w:t>
                  </w:r>
                </w:p>
              </w:tc>
              <w:tc>
                <w:tcPr>
                  <w:tcW w:w="115" w:type="pct"/>
                  <w:tcBorders>
                    <w:top w:val="single" w:sz="4" w:space="0" w:color="auto"/>
                    <w:left w:val="single" w:sz="4" w:space="0" w:color="auto"/>
                    <w:bottom w:val="single" w:sz="4" w:space="0" w:color="auto"/>
                    <w:right w:val="single" w:sz="4" w:space="0" w:color="auto"/>
                  </w:tcBorders>
                  <w:vAlign w:val="center"/>
                </w:tcPr>
                <w:p w14:paraId="672166DE" w14:textId="77777777" w:rsidR="0028404E" w:rsidRPr="003455B9" w:rsidRDefault="0028404E" w:rsidP="0028404E">
                  <w:pPr>
                    <w:jc w:val="center"/>
                    <w:rPr>
                      <w:szCs w:val="21"/>
                    </w:rPr>
                  </w:pPr>
                  <w:r w:rsidRPr="003455B9">
                    <w:rPr>
                      <w:szCs w:val="21"/>
                    </w:rPr>
                    <w:t>45</w:t>
                  </w:r>
                </w:p>
              </w:tc>
              <w:tc>
                <w:tcPr>
                  <w:tcW w:w="174" w:type="pct"/>
                  <w:tcBorders>
                    <w:top w:val="single" w:sz="4" w:space="0" w:color="auto"/>
                    <w:left w:val="single" w:sz="4" w:space="0" w:color="auto"/>
                    <w:bottom w:val="single" w:sz="4" w:space="0" w:color="auto"/>
                    <w:right w:val="single" w:sz="4" w:space="0" w:color="auto"/>
                  </w:tcBorders>
                  <w:vAlign w:val="center"/>
                </w:tcPr>
                <w:p w14:paraId="07743B7A" w14:textId="77777777" w:rsidR="0028404E" w:rsidRPr="003455B9" w:rsidRDefault="0028404E" w:rsidP="0028404E">
                  <w:pPr>
                    <w:jc w:val="center"/>
                    <w:rPr>
                      <w:szCs w:val="21"/>
                    </w:rPr>
                  </w:pPr>
                  <w:r w:rsidRPr="003455B9">
                    <w:rPr>
                      <w:szCs w:val="21"/>
                    </w:rPr>
                    <w:t>55</w:t>
                  </w:r>
                </w:p>
              </w:tc>
              <w:tc>
                <w:tcPr>
                  <w:tcW w:w="233" w:type="pct"/>
                  <w:tcBorders>
                    <w:top w:val="single" w:sz="4" w:space="0" w:color="auto"/>
                    <w:left w:val="single" w:sz="4" w:space="0" w:color="auto"/>
                    <w:bottom w:val="single" w:sz="4" w:space="0" w:color="auto"/>
                    <w:right w:val="single" w:sz="4" w:space="0" w:color="auto"/>
                  </w:tcBorders>
                  <w:vAlign w:val="center"/>
                </w:tcPr>
                <w:p w14:paraId="111A6F38" w14:textId="77777777" w:rsidR="0028404E" w:rsidRPr="003455B9" w:rsidRDefault="0028404E" w:rsidP="0028404E">
                  <w:pPr>
                    <w:jc w:val="center"/>
                    <w:rPr>
                      <w:szCs w:val="21"/>
                    </w:rPr>
                  </w:pPr>
                  <w:r w:rsidRPr="003455B9">
                    <w:rPr>
                      <w:rFonts w:hint="eastAsia"/>
                      <w:szCs w:val="21"/>
                    </w:rPr>
                    <w:t xml:space="preserve">56.2 </w:t>
                  </w:r>
                </w:p>
              </w:tc>
              <w:tc>
                <w:tcPr>
                  <w:tcW w:w="234" w:type="pct"/>
                  <w:tcBorders>
                    <w:top w:val="single" w:sz="4" w:space="0" w:color="auto"/>
                    <w:left w:val="single" w:sz="4" w:space="0" w:color="auto"/>
                    <w:bottom w:val="single" w:sz="4" w:space="0" w:color="auto"/>
                    <w:right w:val="single" w:sz="4" w:space="0" w:color="auto"/>
                  </w:tcBorders>
                  <w:vAlign w:val="center"/>
                </w:tcPr>
                <w:p w14:paraId="3E297E27" w14:textId="77777777" w:rsidR="0028404E" w:rsidRPr="003455B9" w:rsidRDefault="0028404E" w:rsidP="0028404E">
                  <w:pPr>
                    <w:jc w:val="center"/>
                    <w:rPr>
                      <w:szCs w:val="21"/>
                    </w:rPr>
                  </w:pPr>
                  <w:r w:rsidRPr="003455B9">
                    <w:rPr>
                      <w:rFonts w:hint="eastAsia"/>
                      <w:szCs w:val="21"/>
                    </w:rPr>
                    <w:t xml:space="preserve">51.8 </w:t>
                  </w:r>
                </w:p>
              </w:tc>
              <w:tc>
                <w:tcPr>
                  <w:tcW w:w="235" w:type="pct"/>
                  <w:tcBorders>
                    <w:top w:val="single" w:sz="4" w:space="0" w:color="auto"/>
                    <w:left w:val="single" w:sz="4" w:space="0" w:color="auto"/>
                    <w:bottom w:val="single" w:sz="4" w:space="0" w:color="auto"/>
                    <w:right w:val="single" w:sz="4" w:space="0" w:color="auto"/>
                  </w:tcBorders>
                  <w:vAlign w:val="center"/>
                </w:tcPr>
                <w:p w14:paraId="58D96A98" w14:textId="77777777" w:rsidR="0028404E" w:rsidRPr="003455B9" w:rsidRDefault="0028404E" w:rsidP="0028404E">
                  <w:pPr>
                    <w:jc w:val="center"/>
                    <w:rPr>
                      <w:szCs w:val="21"/>
                    </w:rPr>
                  </w:pPr>
                  <w:r w:rsidRPr="003455B9">
                    <w:rPr>
                      <w:rFonts w:hint="eastAsia"/>
                      <w:szCs w:val="21"/>
                    </w:rPr>
                    <w:t xml:space="preserve">46.7 </w:t>
                  </w:r>
                </w:p>
              </w:tc>
              <w:tc>
                <w:tcPr>
                  <w:tcW w:w="236" w:type="pct"/>
                  <w:tcBorders>
                    <w:top w:val="single" w:sz="4" w:space="0" w:color="auto"/>
                    <w:left w:val="single" w:sz="4" w:space="0" w:color="auto"/>
                    <w:bottom w:val="single" w:sz="4" w:space="0" w:color="auto"/>
                    <w:right w:val="single" w:sz="4" w:space="0" w:color="auto"/>
                  </w:tcBorders>
                  <w:vAlign w:val="center"/>
                </w:tcPr>
                <w:p w14:paraId="27DB2D8D" w14:textId="77777777" w:rsidR="0028404E" w:rsidRPr="003455B9" w:rsidRDefault="0028404E" w:rsidP="0028404E">
                  <w:pPr>
                    <w:jc w:val="center"/>
                    <w:rPr>
                      <w:szCs w:val="21"/>
                    </w:rPr>
                  </w:pPr>
                  <w:r w:rsidRPr="003455B9">
                    <w:rPr>
                      <w:rFonts w:hint="eastAsia"/>
                      <w:szCs w:val="21"/>
                    </w:rPr>
                    <w:t xml:space="preserve">45.0 </w:t>
                  </w:r>
                </w:p>
              </w:tc>
              <w:tc>
                <w:tcPr>
                  <w:tcW w:w="272" w:type="pct"/>
                  <w:vMerge w:val="restart"/>
                  <w:tcBorders>
                    <w:left w:val="single" w:sz="4" w:space="0" w:color="auto"/>
                    <w:right w:val="single" w:sz="4" w:space="0" w:color="auto"/>
                  </w:tcBorders>
                  <w:vAlign w:val="center"/>
                </w:tcPr>
                <w:p w14:paraId="1E6F3605" w14:textId="77777777" w:rsidR="0028404E" w:rsidRPr="003455B9" w:rsidRDefault="0028404E" w:rsidP="0028404E">
                  <w:pPr>
                    <w:adjustRightInd w:val="0"/>
                    <w:snapToGrid w:val="0"/>
                    <w:jc w:val="center"/>
                    <w:rPr>
                      <w:szCs w:val="21"/>
                    </w:rPr>
                  </w:pPr>
                  <w:bookmarkStart w:id="236" w:name="OLE_LINK416"/>
                  <w:bookmarkStart w:id="237" w:name="OLE_LINK417"/>
                  <w:r w:rsidRPr="003455B9">
                    <w:rPr>
                      <w:rFonts w:hint="eastAsia"/>
                      <w:szCs w:val="21"/>
                    </w:rPr>
                    <w:t>3</w:t>
                  </w:r>
                  <w:r w:rsidRPr="003455B9">
                    <w:rPr>
                      <w:szCs w:val="21"/>
                    </w:rPr>
                    <w:t>00</w:t>
                  </w:r>
                  <w:r w:rsidRPr="003455B9">
                    <w:rPr>
                      <w:rFonts w:hint="eastAsia"/>
                      <w:szCs w:val="21"/>
                    </w:rPr>
                    <w:t>h</w:t>
                  </w:r>
                  <w:bookmarkEnd w:id="236"/>
                  <w:bookmarkEnd w:id="237"/>
                </w:p>
              </w:tc>
              <w:tc>
                <w:tcPr>
                  <w:tcW w:w="299" w:type="pct"/>
                  <w:tcBorders>
                    <w:top w:val="single" w:sz="4" w:space="0" w:color="auto"/>
                    <w:left w:val="single" w:sz="4" w:space="0" w:color="auto"/>
                    <w:bottom w:val="single" w:sz="4" w:space="0" w:color="auto"/>
                    <w:right w:val="single" w:sz="4" w:space="0" w:color="auto"/>
                  </w:tcBorders>
                  <w:vAlign w:val="center"/>
                </w:tcPr>
                <w:p w14:paraId="2B780F58" w14:textId="77777777" w:rsidR="0028404E" w:rsidRPr="003455B9" w:rsidRDefault="0028404E" w:rsidP="0028404E">
                  <w:pPr>
                    <w:adjustRightInd w:val="0"/>
                    <w:snapToGrid w:val="0"/>
                    <w:jc w:val="center"/>
                    <w:rPr>
                      <w:szCs w:val="21"/>
                    </w:rPr>
                  </w:pPr>
                  <w:r w:rsidRPr="003455B9">
                    <w:rPr>
                      <w:szCs w:val="21"/>
                    </w:rPr>
                    <w:t>25</w:t>
                  </w:r>
                </w:p>
              </w:tc>
              <w:tc>
                <w:tcPr>
                  <w:tcW w:w="194" w:type="pct"/>
                  <w:tcBorders>
                    <w:top w:val="single" w:sz="4" w:space="0" w:color="auto"/>
                    <w:left w:val="single" w:sz="4" w:space="0" w:color="auto"/>
                    <w:bottom w:val="single" w:sz="4" w:space="0" w:color="auto"/>
                    <w:right w:val="single" w:sz="4" w:space="0" w:color="auto"/>
                  </w:tcBorders>
                  <w:vAlign w:val="center"/>
                </w:tcPr>
                <w:p w14:paraId="37F17F48" w14:textId="77777777" w:rsidR="0028404E" w:rsidRPr="003455B9" w:rsidRDefault="0028404E" w:rsidP="0028404E">
                  <w:pPr>
                    <w:jc w:val="center"/>
                    <w:rPr>
                      <w:szCs w:val="21"/>
                    </w:rPr>
                  </w:pPr>
                  <w:r w:rsidRPr="003455B9">
                    <w:rPr>
                      <w:rFonts w:hint="eastAsia"/>
                      <w:szCs w:val="21"/>
                    </w:rPr>
                    <w:t xml:space="preserve">31.2 </w:t>
                  </w:r>
                </w:p>
              </w:tc>
              <w:tc>
                <w:tcPr>
                  <w:tcW w:w="194" w:type="pct"/>
                  <w:tcBorders>
                    <w:top w:val="single" w:sz="4" w:space="0" w:color="auto"/>
                    <w:left w:val="single" w:sz="4" w:space="0" w:color="auto"/>
                    <w:bottom w:val="single" w:sz="4" w:space="0" w:color="auto"/>
                    <w:right w:val="single" w:sz="4" w:space="0" w:color="auto"/>
                  </w:tcBorders>
                  <w:vAlign w:val="center"/>
                </w:tcPr>
                <w:p w14:paraId="46ACBE9A" w14:textId="77777777" w:rsidR="0028404E" w:rsidRPr="003455B9" w:rsidRDefault="0028404E" w:rsidP="0028404E">
                  <w:pPr>
                    <w:jc w:val="center"/>
                    <w:rPr>
                      <w:szCs w:val="21"/>
                    </w:rPr>
                  </w:pPr>
                  <w:r w:rsidRPr="003455B9">
                    <w:rPr>
                      <w:rFonts w:hint="eastAsia"/>
                      <w:szCs w:val="21"/>
                    </w:rPr>
                    <w:t xml:space="preserve">26.8 </w:t>
                  </w:r>
                </w:p>
              </w:tc>
              <w:tc>
                <w:tcPr>
                  <w:tcW w:w="194" w:type="pct"/>
                  <w:tcBorders>
                    <w:top w:val="single" w:sz="4" w:space="0" w:color="auto"/>
                    <w:left w:val="single" w:sz="4" w:space="0" w:color="auto"/>
                    <w:bottom w:val="single" w:sz="4" w:space="0" w:color="auto"/>
                    <w:right w:val="single" w:sz="4" w:space="0" w:color="auto"/>
                  </w:tcBorders>
                  <w:vAlign w:val="center"/>
                </w:tcPr>
                <w:p w14:paraId="6C1904CA" w14:textId="77777777" w:rsidR="0028404E" w:rsidRPr="003455B9" w:rsidRDefault="0028404E" w:rsidP="0028404E">
                  <w:pPr>
                    <w:jc w:val="center"/>
                    <w:rPr>
                      <w:szCs w:val="21"/>
                    </w:rPr>
                  </w:pPr>
                  <w:r w:rsidRPr="003455B9">
                    <w:rPr>
                      <w:rFonts w:hint="eastAsia"/>
                      <w:szCs w:val="21"/>
                    </w:rPr>
                    <w:t xml:space="preserve">21.7 </w:t>
                  </w:r>
                </w:p>
              </w:tc>
              <w:tc>
                <w:tcPr>
                  <w:tcW w:w="157" w:type="pct"/>
                  <w:tcBorders>
                    <w:top w:val="single" w:sz="4" w:space="0" w:color="auto"/>
                    <w:left w:val="single" w:sz="4" w:space="0" w:color="auto"/>
                    <w:bottom w:val="single" w:sz="4" w:space="0" w:color="auto"/>
                    <w:right w:val="single" w:sz="4" w:space="0" w:color="auto"/>
                  </w:tcBorders>
                  <w:vAlign w:val="center"/>
                </w:tcPr>
                <w:p w14:paraId="16D9BA56" w14:textId="77777777" w:rsidR="0028404E" w:rsidRPr="003455B9" w:rsidRDefault="0028404E" w:rsidP="0028404E">
                  <w:pPr>
                    <w:jc w:val="center"/>
                    <w:rPr>
                      <w:szCs w:val="21"/>
                    </w:rPr>
                  </w:pPr>
                  <w:r w:rsidRPr="003455B9">
                    <w:rPr>
                      <w:rFonts w:hint="eastAsia"/>
                      <w:szCs w:val="21"/>
                    </w:rPr>
                    <w:t xml:space="preserve">20.0 </w:t>
                  </w:r>
                </w:p>
              </w:tc>
              <w:tc>
                <w:tcPr>
                  <w:tcW w:w="166" w:type="pct"/>
                  <w:vMerge/>
                  <w:tcBorders>
                    <w:left w:val="single" w:sz="4" w:space="0" w:color="auto"/>
                  </w:tcBorders>
                  <w:vAlign w:val="center"/>
                </w:tcPr>
                <w:p w14:paraId="39CE3FF2" w14:textId="77777777" w:rsidR="0028404E" w:rsidRPr="003455B9" w:rsidRDefault="0028404E" w:rsidP="0028404E">
                  <w:pPr>
                    <w:adjustRightInd w:val="0"/>
                    <w:snapToGrid w:val="0"/>
                    <w:jc w:val="center"/>
                    <w:rPr>
                      <w:szCs w:val="21"/>
                    </w:rPr>
                  </w:pPr>
                </w:p>
              </w:tc>
            </w:tr>
            <w:tr w:rsidR="003455B9" w:rsidRPr="003455B9" w14:paraId="2345364C" w14:textId="77777777" w:rsidTr="00AE352D">
              <w:tc>
                <w:tcPr>
                  <w:tcW w:w="109" w:type="pct"/>
                  <w:vMerge/>
                  <w:vAlign w:val="center"/>
                </w:tcPr>
                <w:p w14:paraId="6F4E9772" w14:textId="77777777" w:rsidR="0028404E" w:rsidRPr="003455B9" w:rsidRDefault="0028404E" w:rsidP="0028404E">
                  <w:pPr>
                    <w:adjustRightInd w:val="0"/>
                    <w:snapToGrid w:val="0"/>
                    <w:jc w:val="center"/>
                    <w:rPr>
                      <w:b/>
                      <w:bCs/>
                      <w:szCs w:val="21"/>
                    </w:rPr>
                  </w:pPr>
                </w:p>
              </w:tc>
              <w:tc>
                <w:tcPr>
                  <w:tcW w:w="436" w:type="pct"/>
                  <w:vAlign w:val="center"/>
                </w:tcPr>
                <w:p w14:paraId="3514E60D" w14:textId="77777777" w:rsidR="0028404E" w:rsidRPr="003455B9" w:rsidRDefault="0028404E" w:rsidP="0028404E">
                  <w:pPr>
                    <w:jc w:val="center"/>
                    <w:rPr>
                      <w:szCs w:val="21"/>
                    </w:rPr>
                  </w:pPr>
                  <w:r w:rsidRPr="003455B9">
                    <w:rPr>
                      <w:rFonts w:hint="eastAsia"/>
                      <w:szCs w:val="21"/>
                    </w:rPr>
                    <w:t>碳化硅生长炉</w:t>
                  </w:r>
                </w:p>
              </w:tc>
              <w:tc>
                <w:tcPr>
                  <w:tcW w:w="256" w:type="pct"/>
                  <w:vAlign w:val="center"/>
                </w:tcPr>
                <w:p w14:paraId="7DCA6174" w14:textId="77777777" w:rsidR="0028404E" w:rsidRPr="003455B9" w:rsidRDefault="0028404E" w:rsidP="0028404E">
                  <w:pPr>
                    <w:jc w:val="center"/>
                    <w:rPr>
                      <w:szCs w:val="21"/>
                    </w:rPr>
                  </w:pPr>
                  <w:r w:rsidRPr="003455B9">
                    <w:rPr>
                      <w:szCs w:val="21"/>
                    </w:rPr>
                    <w:t>1</w:t>
                  </w:r>
                </w:p>
              </w:tc>
              <w:tc>
                <w:tcPr>
                  <w:tcW w:w="279" w:type="pct"/>
                  <w:tcBorders>
                    <w:right w:val="single" w:sz="4" w:space="0" w:color="auto"/>
                  </w:tcBorders>
                  <w:vAlign w:val="center"/>
                </w:tcPr>
                <w:p w14:paraId="58098C16" w14:textId="77777777" w:rsidR="0028404E" w:rsidRPr="003455B9" w:rsidRDefault="0028404E" w:rsidP="0028404E">
                  <w:pPr>
                    <w:jc w:val="center"/>
                    <w:rPr>
                      <w:szCs w:val="21"/>
                    </w:rPr>
                  </w:pPr>
                  <w:bookmarkStart w:id="238" w:name="OLE_LINK292"/>
                  <w:bookmarkStart w:id="239" w:name="OLE_LINK314"/>
                  <w:bookmarkStart w:id="240" w:name="OLE_LINK413"/>
                  <w:r w:rsidRPr="003455B9">
                    <w:rPr>
                      <w:szCs w:val="21"/>
                    </w:rPr>
                    <w:t>76/1</w:t>
                  </w:r>
                  <w:bookmarkEnd w:id="238"/>
                  <w:bookmarkEnd w:id="239"/>
                  <w:bookmarkEnd w:id="240"/>
                </w:p>
              </w:tc>
              <w:tc>
                <w:tcPr>
                  <w:tcW w:w="334" w:type="pct"/>
                  <w:tcBorders>
                    <w:right w:val="single" w:sz="4" w:space="0" w:color="auto"/>
                  </w:tcBorders>
                  <w:vAlign w:val="center"/>
                </w:tcPr>
                <w:p w14:paraId="01500608" w14:textId="77777777" w:rsidR="0028404E" w:rsidRPr="003455B9" w:rsidRDefault="0028404E" w:rsidP="0028404E">
                  <w:pPr>
                    <w:jc w:val="center"/>
                    <w:rPr>
                      <w:szCs w:val="21"/>
                    </w:rPr>
                  </w:pPr>
                  <w:r w:rsidRPr="003455B9">
                    <w:rPr>
                      <w:szCs w:val="21"/>
                    </w:rPr>
                    <w:t>76.00/1</w:t>
                  </w:r>
                </w:p>
              </w:tc>
              <w:tc>
                <w:tcPr>
                  <w:tcW w:w="216" w:type="pct"/>
                  <w:vMerge/>
                  <w:tcBorders>
                    <w:left w:val="single" w:sz="4" w:space="0" w:color="auto"/>
                    <w:right w:val="single" w:sz="4" w:space="0" w:color="auto"/>
                  </w:tcBorders>
                  <w:vAlign w:val="center"/>
                </w:tcPr>
                <w:p w14:paraId="760412CE" w14:textId="77777777" w:rsidR="0028404E" w:rsidRPr="003455B9" w:rsidRDefault="0028404E" w:rsidP="0028404E">
                  <w:pPr>
                    <w:adjustRightInd w:val="0"/>
                    <w:snapToGrid w:val="0"/>
                    <w:jc w:val="center"/>
                    <w:rPr>
                      <w:b/>
                      <w:bCs/>
                      <w:szCs w:val="21"/>
                    </w:rPr>
                  </w:pPr>
                </w:p>
              </w:tc>
              <w:tc>
                <w:tcPr>
                  <w:tcW w:w="172" w:type="pct"/>
                  <w:tcBorders>
                    <w:top w:val="single" w:sz="4" w:space="0" w:color="auto"/>
                    <w:left w:val="single" w:sz="4" w:space="0" w:color="auto"/>
                    <w:bottom w:val="single" w:sz="4" w:space="0" w:color="auto"/>
                    <w:right w:val="single" w:sz="2" w:space="0" w:color="auto"/>
                  </w:tcBorders>
                  <w:vAlign w:val="center"/>
                </w:tcPr>
                <w:p w14:paraId="155267FE" w14:textId="77777777" w:rsidR="0028404E" w:rsidRPr="003455B9" w:rsidRDefault="0028404E" w:rsidP="0028404E">
                  <w:pPr>
                    <w:jc w:val="center"/>
                    <w:rPr>
                      <w:szCs w:val="21"/>
                    </w:rPr>
                  </w:pPr>
                  <w:r w:rsidRPr="003455B9">
                    <w:rPr>
                      <w:szCs w:val="21"/>
                    </w:rPr>
                    <w:t>65</w:t>
                  </w:r>
                </w:p>
              </w:tc>
              <w:tc>
                <w:tcPr>
                  <w:tcW w:w="115" w:type="pct"/>
                  <w:tcBorders>
                    <w:top w:val="single" w:sz="4" w:space="0" w:color="auto"/>
                    <w:left w:val="single" w:sz="2" w:space="0" w:color="auto"/>
                    <w:bottom w:val="single" w:sz="4" w:space="0" w:color="auto"/>
                    <w:right w:val="single" w:sz="2" w:space="0" w:color="auto"/>
                  </w:tcBorders>
                  <w:vAlign w:val="center"/>
                </w:tcPr>
                <w:p w14:paraId="156C43BB" w14:textId="77777777" w:rsidR="0028404E" w:rsidRPr="003455B9" w:rsidRDefault="0028404E" w:rsidP="0028404E">
                  <w:pPr>
                    <w:jc w:val="center"/>
                    <w:rPr>
                      <w:szCs w:val="21"/>
                    </w:rPr>
                  </w:pPr>
                  <w:r w:rsidRPr="003455B9">
                    <w:rPr>
                      <w:szCs w:val="21"/>
                    </w:rPr>
                    <w:t>48</w:t>
                  </w:r>
                </w:p>
              </w:tc>
              <w:tc>
                <w:tcPr>
                  <w:tcW w:w="107" w:type="pct"/>
                  <w:tcBorders>
                    <w:top w:val="single" w:sz="4" w:space="0" w:color="auto"/>
                    <w:left w:val="single" w:sz="2" w:space="0" w:color="auto"/>
                    <w:bottom w:val="single" w:sz="4" w:space="0" w:color="auto"/>
                    <w:right w:val="single" w:sz="2" w:space="0" w:color="auto"/>
                  </w:tcBorders>
                  <w:vAlign w:val="center"/>
                </w:tcPr>
                <w:p w14:paraId="756F2935"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2" w:space="0" w:color="auto"/>
                    <w:bottom w:val="single" w:sz="4" w:space="0" w:color="auto"/>
                    <w:right w:val="single" w:sz="2" w:space="0" w:color="auto"/>
                  </w:tcBorders>
                  <w:vAlign w:val="center"/>
                </w:tcPr>
                <w:p w14:paraId="448CD302" w14:textId="77777777" w:rsidR="0028404E" w:rsidRPr="003455B9" w:rsidRDefault="0028404E" w:rsidP="0028404E">
                  <w:pPr>
                    <w:jc w:val="center"/>
                    <w:rPr>
                      <w:szCs w:val="21"/>
                    </w:rPr>
                  </w:pPr>
                  <w:r w:rsidRPr="003455B9">
                    <w:rPr>
                      <w:szCs w:val="21"/>
                    </w:rPr>
                    <w:t>12</w:t>
                  </w:r>
                </w:p>
              </w:tc>
              <w:tc>
                <w:tcPr>
                  <w:tcW w:w="150" w:type="pct"/>
                  <w:tcBorders>
                    <w:top w:val="single" w:sz="4" w:space="0" w:color="auto"/>
                    <w:left w:val="single" w:sz="2" w:space="0" w:color="auto"/>
                    <w:bottom w:val="single" w:sz="4" w:space="0" w:color="auto"/>
                    <w:right w:val="single" w:sz="2" w:space="0" w:color="auto"/>
                  </w:tcBorders>
                  <w:vAlign w:val="center"/>
                </w:tcPr>
                <w:p w14:paraId="6987DE33" w14:textId="77777777" w:rsidR="0028404E" w:rsidRPr="003455B9" w:rsidRDefault="0028404E" w:rsidP="0028404E">
                  <w:pPr>
                    <w:jc w:val="center"/>
                    <w:rPr>
                      <w:szCs w:val="21"/>
                    </w:rPr>
                  </w:pPr>
                  <w:r w:rsidRPr="003455B9">
                    <w:rPr>
                      <w:szCs w:val="21"/>
                    </w:rPr>
                    <w:t>15</w:t>
                  </w:r>
                </w:p>
              </w:tc>
              <w:tc>
                <w:tcPr>
                  <w:tcW w:w="115" w:type="pct"/>
                  <w:tcBorders>
                    <w:top w:val="single" w:sz="4" w:space="0" w:color="auto"/>
                    <w:left w:val="single" w:sz="2" w:space="0" w:color="auto"/>
                    <w:bottom w:val="single" w:sz="4" w:space="0" w:color="auto"/>
                    <w:right w:val="single" w:sz="2" w:space="0" w:color="auto"/>
                  </w:tcBorders>
                  <w:vAlign w:val="center"/>
                </w:tcPr>
                <w:p w14:paraId="1C6428A4" w14:textId="77777777" w:rsidR="0028404E" w:rsidRPr="003455B9" w:rsidRDefault="0028404E" w:rsidP="0028404E">
                  <w:pPr>
                    <w:jc w:val="center"/>
                    <w:rPr>
                      <w:szCs w:val="21"/>
                    </w:rPr>
                  </w:pPr>
                  <w:r w:rsidRPr="003455B9">
                    <w:rPr>
                      <w:szCs w:val="21"/>
                    </w:rPr>
                    <w:t>48</w:t>
                  </w:r>
                </w:p>
              </w:tc>
              <w:tc>
                <w:tcPr>
                  <w:tcW w:w="174" w:type="pct"/>
                  <w:tcBorders>
                    <w:top w:val="single" w:sz="4" w:space="0" w:color="auto"/>
                    <w:left w:val="single" w:sz="2" w:space="0" w:color="auto"/>
                    <w:bottom w:val="single" w:sz="4" w:space="0" w:color="auto"/>
                    <w:right w:val="single" w:sz="2" w:space="0" w:color="auto"/>
                  </w:tcBorders>
                  <w:vAlign w:val="center"/>
                </w:tcPr>
                <w:p w14:paraId="4977D473" w14:textId="77777777" w:rsidR="0028404E" w:rsidRPr="003455B9" w:rsidRDefault="0028404E" w:rsidP="0028404E">
                  <w:pPr>
                    <w:jc w:val="center"/>
                    <w:rPr>
                      <w:szCs w:val="21"/>
                    </w:rPr>
                  </w:pPr>
                  <w:r w:rsidRPr="003455B9">
                    <w:rPr>
                      <w:szCs w:val="21"/>
                    </w:rPr>
                    <w:t>65</w:t>
                  </w:r>
                </w:p>
              </w:tc>
              <w:tc>
                <w:tcPr>
                  <w:tcW w:w="233" w:type="pct"/>
                  <w:tcBorders>
                    <w:top w:val="single" w:sz="4" w:space="0" w:color="auto"/>
                    <w:left w:val="single" w:sz="2" w:space="0" w:color="auto"/>
                    <w:bottom w:val="single" w:sz="4" w:space="0" w:color="auto"/>
                  </w:tcBorders>
                  <w:vAlign w:val="center"/>
                </w:tcPr>
                <w:p w14:paraId="151E1473" w14:textId="77777777" w:rsidR="0028404E" w:rsidRPr="003455B9" w:rsidRDefault="0028404E" w:rsidP="0028404E">
                  <w:pPr>
                    <w:jc w:val="center"/>
                    <w:rPr>
                      <w:szCs w:val="21"/>
                    </w:rPr>
                  </w:pPr>
                  <w:r w:rsidRPr="003455B9">
                    <w:rPr>
                      <w:rFonts w:hint="eastAsia"/>
                      <w:szCs w:val="21"/>
                    </w:rPr>
                    <w:t>54.4</w:t>
                  </w:r>
                </w:p>
              </w:tc>
              <w:tc>
                <w:tcPr>
                  <w:tcW w:w="234" w:type="pct"/>
                  <w:vAlign w:val="center"/>
                </w:tcPr>
                <w:p w14:paraId="3E033CFF" w14:textId="77777777" w:rsidR="0028404E" w:rsidRPr="003455B9" w:rsidRDefault="0028404E" w:rsidP="0028404E">
                  <w:pPr>
                    <w:jc w:val="center"/>
                    <w:rPr>
                      <w:szCs w:val="21"/>
                    </w:rPr>
                  </w:pPr>
                  <w:r w:rsidRPr="003455B9">
                    <w:rPr>
                      <w:rFonts w:hint="eastAsia"/>
                      <w:szCs w:val="21"/>
                    </w:rPr>
                    <w:t>52.5</w:t>
                  </w:r>
                </w:p>
              </w:tc>
              <w:tc>
                <w:tcPr>
                  <w:tcW w:w="235" w:type="pct"/>
                  <w:vAlign w:val="center"/>
                </w:tcPr>
                <w:p w14:paraId="1D47C57A" w14:textId="77777777" w:rsidR="0028404E" w:rsidRPr="003455B9" w:rsidRDefault="0028404E" w:rsidP="0028404E">
                  <w:pPr>
                    <w:jc w:val="center"/>
                    <w:rPr>
                      <w:szCs w:val="21"/>
                    </w:rPr>
                  </w:pPr>
                  <w:r w:rsidRPr="003455B9">
                    <w:rPr>
                      <w:rFonts w:hint="eastAsia"/>
                      <w:szCs w:val="21"/>
                    </w:rPr>
                    <w:t>42.4</w:t>
                  </w:r>
                </w:p>
              </w:tc>
              <w:tc>
                <w:tcPr>
                  <w:tcW w:w="236" w:type="pct"/>
                  <w:tcBorders>
                    <w:right w:val="single" w:sz="4" w:space="0" w:color="auto"/>
                  </w:tcBorders>
                  <w:vAlign w:val="center"/>
                </w:tcPr>
                <w:p w14:paraId="656F8DB1" w14:textId="77777777" w:rsidR="0028404E" w:rsidRPr="003455B9" w:rsidRDefault="0028404E" w:rsidP="0028404E">
                  <w:pPr>
                    <w:jc w:val="center"/>
                    <w:rPr>
                      <w:szCs w:val="21"/>
                    </w:rPr>
                  </w:pPr>
                  <w:r w:rsidRPr="003455B9">
                    <w:rPr>
                      <w:rFonts w:hint="eastAsia"/>
                      <w:szCs w:val="21"/>
                    </w:rPr>
                    <w:t>39.7</w:t>
                  </w:r>
                </w:p>
              </w:tc>
              <w:tc>
                <w:tcPr>
                  <w:tcW w:w="272" w:type="pct"/>
                  <w:vMerge/>
                  <w:tcBorders>
                    <w:left w:val="single" w:sz="4" w:space="0" w:color="auto"/>
                    <w:right w:val="single" w:sz="4" w:space="0" w:color="auto"/>
                  </w:tcBorders>
                  <w:vAlign w:val="center"/>
                </w:tcPr>
                <w:p w14:paraId="039BBE3C" w14:textId="77777777" w:rsidR="0028404E" w:rsidRPr="003455B9" w:rsidRDefault="0028404E" w:rsidP="0028404E">
                  <w:pPr>
                    <w:adjustRightInd w:val="0"/>
                    <w:snapToGrid w:val="0"/>
                    <w:jc w:val="center"/>
                    <w:rPr>
                      <w:b/>
                      <w:bCs/>
                      <w:szCs w:val="21"/>
                    </w:rPr>
                  </w:pPr>
                </w:p>
              </w:tc>
              <w:tc>
                <w:tcPr>
                  <w:tcW w:w="299" w:type="pct"/>
                  <w:tcBorders>
                    <w:left w:val="single" w:sz="4" w:space="0" w:color="auto"/>
                  </w:tcBorders>
                  <w:vAlign w:val="center"/>
                </w:tcPr>
                <w:p w14:paraId="08DDABBD" w14:textId="77777777" w:rsidR="0028404E" w:rsidRPr="003455B9" w:rsidRDefault="0028404E" w:rsidP="0028404E">
                  <w:pPr>
                    <w:adjustRightInd w:val="0"/>
                    <w:snapToGrid w:val="0"/>
                    <w:jc w:val="center"/>
                    <w:rPr>
                      <w:szCs w:val="21"/>
                    </w:rPr>
                  </w:pPr>
                  <w:r w:rsidRPr="003455B9">
                    <w:rPr>
                      <w:szCs w:val="21"/>
                    </w:rPr>
                    <w:t>25</w:t>
                  </w:r>
                </w:p>
              </w:tc>
              <w:tc>
                <w:tcPr>
                  <w:tcW w:w="194" w:type="pct"/>
                  <w:vAlign w:val="center"/>
                </w:tcPr>
                <w:p w14:paraId="3B121E05" w14:textId="77777777" w:rsidR="0028404E" w:rsidRPr="003455B9" w:rsidRDefault="0028404E" w:rsidP="0028404E">
                  <w:pPr>
                    <w:jc w:val="center"/>
                    <w:rPr>
                      <w:szCs w:val="21"/>
                    </w:rPr>
                  </w:pPr>
                  <w:r w:rsidRPr="003455B9">
                    <w:rPr>
                      <w:rFonts w:hint="eastAsia"/>
                      <w:szCs w:val="21"/>
                    </w:rPr>
                    <w:t>29.4</w:t>
                  </w:r>
                </w:p>
              </w:tc>
              <w:tc>
                <w:tcPr>
                  <w:tcW w:w="194" w:type="pct"/>
                  <w:vAlign w:val="center"/>
                </w:tcPr>
                <w:p w14:paraId="41166DAC" w14:textId="77777777" w:rsidR="0028404E" w:rsidRPr="003455B9" w:rsidRDefault="0028404E" w:rsidP="0028404E">
                  <w:pPr>
                    <w:jc w:val="center"/>
                    <w:rPr>
                      <w:szCs w:val="21"/>
                    </w:rPr>
                  </w:pPr>
                  <w:r w:rsidRPr="003455B9">
                    <w:rPr>
                      <w:rFonts w:hint="eastAsia"/>
                      <w:szCs w:val="21"/>
                    </w:rPr>
                    <w:t>27.5</w:t>
                  </w:r>
                </w:p>
              </w:tc>
              <w:tc>
                <w:tcPr>
                  <w:tcW w:w="194" w:type="pct"/>
                  <w:vAlign w:val="center"/>
                </w:tcPr>
                <w:p w14:paraId="147A40BF" w14:textId="77777777" w:rsidR="0028404E" w:rsidRPr="003455B9" w:rsidRDefault="0028404E" w:rsidP="0028404E">
                  <w:pPr>
                    <w:jc w:val="center"/>
                    <w:rPr>
                      <w:szCs w:val="21"/>
                    </w:rPr>
                  </w:pPr>
                  <w:r w:rsidRPr="003455B9">
                    <w:rPr>
                      <w:rFonts w:hint="eastAsia"/>
                      <w:szCs w:val="21"/>
                    </w:rPr>
                    <w:t xml:space="preserve">17.4 </w:t>
                  </w:r>
                </w:p>
              </w:tc>
              <w:tc>
                <w:tcPr>
                  <w:tcW w:w="157" w:type="pct"/>
                  <w:tcBorders>
                    <w:right w:val="single" w:sz="4" w:space="0" w:color="auto"/>
                  </w:tcBorders>
                  <w:vAlign w:val="center"/>
                </w:tcPr>
                <w:p w14:paraId="31128A06" w14:textId="77777777" w:rsidR="0028404E" w:rsidRPr="003455B9" w:rsidRDefault="0028404E" w:rsidP="0028404E">
                  <w:pPr>
                    <w:jc w:val="center"/>
                    <w:rPr>
                      <w:szCs w:val="21"/>
                    </w:rPr>
                  </w:pPr>
                  <w:r w:rsidRPr="003455B9">
                    <w:rPr>
                      <w:rFonts w:hint="eastAsia"/>
                      <w:szCs w:val="21"/>
                    </w:rPr>
                    <w:t xml:space="preserve">14.7 </w:t>
                  </w:r>
                </w:p>
              </w:tc>
              <w:tc>
                <w:tcPr>
                  <w:tcW w:w="166" w:type="pct"/>
                  <w:vMerge/>
                  <w:tcBorders>
                    <w:left w:val="single" w:sz="4" w:space="0" w:color="auto"/>
                  </w:tcBorders>
                  <w:vAlign w:val="center"/>
                </w:tcPr>
                <w:p w14:paraId="2F45C938" w14:textId="77777777" w:rsidR="0028404E" w:rsidRPr="003455B9" w:rsidRDefault="0028404E" w:rsidP="0028404E">
                  <w:pPr>
                    <w:adjustRightInd w:val="0"/>
                    <w:snapToGrid w:val="0"/>
                    <w:jc w:val="center"/>
                    <w:rPr>
                      <w:b/>
                      <w:bCs/>
                      <w:szCs w:val="21"/>
                    </w:rPr>
                  </w:pPr>
                </w:p>
              </w:tc>
            </w:tr>
            <w:tr w:rsidR="003455B9" w:rsidRPr="003455B9" w14:paraId="4868C0B7" w14:textId="77777777" w:rsidTr="00AE352D">
              <w:tc>
                <w:tcPr>
                  <w:tcW w:w="109" w:type="pct"/>
                  <w:vMerge/>
                  <w:vAlign w:val="center"/>
                </w:tcPr>
                <w:p w14:paraId="3140C9FE" w14:textId="77777777" w:rsidR="0028404E" w:rsidRPr="003455B9" w:rsidRDefault="0028404E" w:rsidP="0028404E">
                  <w:pPr>
                    <w:adjustRightInd w:val="0"/>
                    <w:snapToGrid w:val="0"/>
                    <w:jc w:val="center"/>
                    <w:rPr>
                      <w:b/>
                      <w:bCs/>
                      <w:szCs w:val="21"/>
                    </w:rPr>
                  </w:pPr>
                </w:p>
              </w:tc>
              <w:tc>
                <w:tcPr>
                  <w:tcW w:w="436" w:type="pct"/>
                  <w:vAlign w:val="center"/>
                </w:tcPr>
                <w:p w14:paraId="1D91DA96" w14:textId="77777777" w:rsidR="0028404E" w:rsidRPr="003455B9" w:rsidRDefault="0028404E" w:rsidP="0028404E">
                  <w:pPr>
                    <w:jc w:val="center"/>
                    <w:rPr>
                      <w:szCs w:val="21"/>
                    </w:rPr>
                  </w:pPr>
                  <w:r w:rsidRPr="003455B9">
                    <w:rPr>
                      <w:rFonts w:hint="eastAsia"/>
                      <w:szCs w:val="21"/>
                    </w:rPr>
                    <w:t>高温纯化炉</w:t>
                  </w:r>
                </w:p>
              </w:tc>
              <w:tc>
                <w:tcPr>
                  <w:tcW w:w="256" w:type="pct"/>
                  <w:vAlign w:val="center"/>
                </w:tcPr>
                <w:p w14:paraId="7F7B60A4" w14:textId="77777777" w:rsidR="0028404E" w:rsidRPr="003455B9" w:rsidRDefault="0028404E" w:rsidP="0028404E">
                  <w:pPr>
                    <w:jc w:val="center"/>
                    <w:rPr>
                      <w:szCs w:val="21"/>
                    </w:rPr>
                  </w:pPr>
                  <w:r w:rsidRPr="003455B9">
                    <w:rPr>
                      <w:szCs w:val="21"/>
                    </w:rPr>
                    <w:t>1</w:t>
                  </w:r>
                </w:p>
              </w:tc>
              <w:tc>
                <w:tcPr>
                  <w:tcW w:w="279" w:type="pct"/>
                  <w:tcBorders>
                    <w:right w:val="single" w:sz="4" w:space="0" w:color="auto"/>
                  </w:tcBorders>
                  <w:vAlign w:val="center"/>
                </w:tcPr>
                <w:p w14:paraId="3B375D9A" w14:textId="77777777" w:rsidR="0028404E" w:rsidRPr="003455B9" w:rsidRDefault="0028404E" w:rsidP="0028404E">
                  <w:pPr>
                    <w:jc w:val="center"/>
                    <w:rPr>
                      <w:szCs w:val="21"/>
                    </w:rPr>
                  </w:pPr>
                  <w:r w:rsidRPr="003455B9">
                    <w:rPr>
                      <w:szCs w:val="21"/>
                    </w:rPr>
                    <w:t>75/1</w:t>
                  </w:r>
                </w:p>
              </w:tc>
              <w:tc>
                <w:tcPr>
                  <w:tcW w:w="334" w:type="pct"/>
                  <w:tcBorders>
                    <w:right w:val="single" w:sz="4" w:space="0" w:color="auto"/>
                  </w:tcBorders>
                  <w:vAlign w:val="center"/>
                </w:tcPr>
                <w:p w14:paraId="560EB7AF" w14:textId="77777777" w:rsidR="0028404E" w:rsidRPr="003455B9" w:rsidRDefault="0028404E" w:rsidP="0028404E">
                  <w:pPr>
                    <w:jc w:val="center"/>
                    <w:rPr>
                      <w:szCs w:val="21"/>
                    </w:rPr>
                  </w:pPr>
                  <w:bookmarkStart w:id="241" w:name="OLE_LINK418"/>
                  <w:bookmarkStart w:id="242" w:name="OLE_LINK419"/>
                  <w:r w:rsidRPr="003455B9">
                    <w:rPr>
                      <w:szCs w:val="21"/>
                    </w:rPr>
                    <w:t>75.00/1</w:t>
                  </w:r>
                  <w:bookmarkEnd w:id="241"/>
                  <w:bookmarkEnd w:id="242"/>
                </w:p>
              </w:tc>
              <w:tc>
                <w:tcPr>
                  <w:tcW w:w="216" w:type="pct"/>
                  <w:vMerge/>
                  <w:tcBorders>
                    <w:left w:val="single" w:sz="4" w:space="0" w:color="auto"/>
                    <w:right w:val="single" w:sz="4" w:space="0" w:color="auto"/>
                  </w:tcBorders>
                  <w:vAlign w:val="center"/>
                </w:tcPr>
                <w:p w14:paraId="0DA98D25" w14:textId="77777777" w:rsidR="0028404E" w:rsidRPr="003455B9" w:rsidRDefault="0028404E" w:rsidP="0028404E">
                  <w:pPr>
                    <w:adjustRightInd w:val="0"/>
                    <w:snapToGrid w:val="0"/>
                    <w:jc w:val="center"/>
                    <w:rPr>
                      <w:b/>
                      <w:bCs/>
                      <w:szCs w:val="21"/>
                    </w:rPr>
                  </w:pPr>
                </w:p>
              </w:tc>
              <w:tc>
                <w:tcPr>
                  <w:tcW w:w="172" w:type="pct"/>
                  <w:tcBorders>
                    <w:top w:val="single" w:sz="4" w:space="0" w:color="auto"/>
                    <w:left w:val="single" w:sz="4" w:space="0" w:color="auto"/>
                    <w:bottom w:val="single" w:sz="4" w:space="0" w:color="auto"/>
                    <w:right w:val="single" w:sz="2" w:space="0" w:color="auto"/>
                  </w:tcBorders>
                  <w:vAlign w:val="center"/>
                </w:tcPr>
                <w:p w14:paraId="3C986C61" w14:textId="77777777" w:rsidR="0028404E" w:rsidRPr="003455B9" w:rsidRDefault="0028404E" w:rsidP="0028404E">
                  <w:pPr>
                    <w:jc w:val="center"/>
                    <w:rPr>
                      <w:szCs w:val="21"/>
                    </w:rPr>
                  </w:pPr>
                  <w:r w:rsidRPr="003455B9">
                    <w:rPr>
                      <w:szCs w:val="21"/>
                    </w:rPr>
                    <w:t>62</w:t>
                  </w:r>
                </w:p>
              </w:tc>
              <w:tc>
                <w:tcPr>
                  <w:tcW w:w="115" w:type="pct"/>
                  <w:tcBorders>
                    <w:top w:val="single" w:sz="4" w:space="0" w:color="auto"/>
                    <w:left w:val="single" w:sz="2" w:space="0" w:color="auto"/>
                    <w:bottom w:val="single" w:sz="4" w:space="0" w:color="auto"/>
                    <w:right w:val="single" w:sz="2" w:space="0" w:color="auto"/>
                  </w:tcBorders>
                  <w:vAlign w:val="center"/>
                </w:tcPr>
                <w:p w14:paraId="3E8297F6" w14:textId="77777777" w:rsidR="0028404E" w:rsidRPr="003455B9" w:rsidRDefault="0028404E" w:rsidP="0028404E">
                  <w:pPr>
                    <w:jc w:val="center"/>
                    <w:rPr>
                      <w:szCs w:val="21"/>
                    </w:rPr>
                  </w:pPr>
                  <w:r w:rsidRPr="003455B9">
                    <w:rPr>
                      <w:szCs w:val="21"/>
                    </w:rPr>
                    <w:t>45</w:t>
                  </w:r>
                </w:p>
              </w:tc>
              <w:tc>
                <w:tcPr>
                  <w:tcW w:w="107" w:type="pct"/>
                  <w:tcBorders>
                    <w:top w:val="single" w:sz="4" w:space="0" w:color="auto"/>
                    <w:left w:val="single" w:sz="2" w:space="0" w:color="auto"/>
                    <w:bottom w:val="single" w:sz="4" w:space="0" w:color="auto"/>
                    <w:right w:val="single" w:sz="2" w:space="0" w:color="auto"/>
                  </w:tcBorders>
                  <w:vAlign w:val="center"/>
                </w:tcPr>
                <w:p w14:paraId="330C8039"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2" w:space="0" w:color="auto"/>
                    <w:bottom w:val="single" w:sz="4" w:space="0" w:color="auto"/>
                    <w:right w:val="single" w:sz="2" w:space="0" w:color="auto"/>
                  </w:tcBorders>
                  <w:vAlign w:val="center"/>
                </w:tcPr>
                <w:p w14:paraId="019FEBF8" w14:textId="77777777" w:rsidR="0028404E" w:rsidRPr="003455B9" w:rsidRDefault="0028404E" w:rsidP="0028404E">
                  <w:pPr>
                    <w:jc w:val="center"/>
                    <w:rPr>
                      <w:szCs w:val="21"/>
                    </w:rPr>
                  </w:pPr>
                  <w:r w:rsidRPr="003455B9">
                    <w:rPr>
                      <w:szCs w:val="21"/>
                    </w:rPr>
                    <w:t>15</w:t>
                  </w:r>
                </w:p>
              </w:tc>
              <w:tc>
                <w:tcPr>
                  <w:tcW w:w="150" w:type="pct"/>
                  <w:tcBorders>
                    <w:top w:val="single" w:sz="4" w:space="0" w:color="auto"/>
                    <w:left w:val="single" w:sz="2" w:space="0" w:color="auto"/>
                    <w:bottom w:val="single" w:sz="4" w:space="0" w:color="auto"/>
                    <w:right w:val="single" w:sz="2" w:space="0" w:color="auto"/>
                  </w:tcBorders>
                  <w:vAlign w:val="center"/>
                </w:tcPr>
                <w:p w14:paraId="6F2C33BA" w14:textId="77777777" w:rsidR="0028404E" w:rsidRPr="003455B9" w:rsidRDefault="0028404E" w:rsidP="0028404E">
                  <w:pPr>
                    <w:jc w:val="center"/>
                    <w:rPr>
                      <w:szCs w:val="21"/>
                    </w:rPr>
                  </w:pPr>
                  <w:r w:rsidRPr="003455B9">
                    <w:rPr>
                      <w:szCs w:val="21"/>
                    </w:rPr>
                    <w:t>18</w:t>
                  </w:r>
                </w:p>
              </w:tc>
              <w:tc>
                <w:tcPr>
                  <w:tcW w:w="115" w:type="pct"/>
                  <w:tcBorders>
                    <w:top w:val="single" w:sz="4" w:space="0" w:color="auto"/>
                    <w:left w:val="single" w:sz="2" w:space="0" w:color="auto"/>
                    <w:bottom w:val="single" w:sz="4" w:space="0" w:color="auto"/>
                    <w:right w:val="single" w:sz="2" w:space="0" w:color="auto"/>
                  </w:tcBorders>
                  <w:vAlign w:val="center"/>
                </w:tcPr>
                <w:p w14:paraId="0DC94DFA" w14:textId="77777777" w:rsidR="0028404E" w:rsidRPr="003455B9" w:rsidRDefault="0028404E" w:rsidP="0028404E">
                  <w:pPr>
                    <w:jc w:val="center"/>
                    <w:rPr>
                      <w:szCs w:val="21"/>
                    </w:rPr>
                  </w:pPr>
                  <w:r w:rsidRPr="003455B9">
                    <w:rPr>
                      <w:szCs w:val="21"/>
                    </w:rPr>
                    <w:t>45</w:t>
                  </w:r>
                </w:p>
              </w:tc>
              <w:tc>
                <w:tcPr>
                  <w:tcW w:w="174" w:type="pct"/>
                  <w:tcBorders>
                    <w:top w:val="single" w:sz="4" w:space="0" w:color="auto"/>
                    <w:left w:val="single" w:sz="2" w:space="0" w:color="auto"/>
                    <w:bottom w:val="single" w:sz="4" w:space="0" w:color="auto"/>
                    <w:right w:val="single" w:sz="2" w:space="0" w:color="auto"/>
                  </w:tcBorders>
                  <w:vAlign w:val="center"/>
                </w:tcPr>
                <w:p w14:paraId="7EC121F2" w14:textId="77777777" w:rsidR="0028404E" w:rsidRPr="003455B9" w:rsidRDefault="0028404E" w:rsidP="0028404E">
                  <w:pPr>
                    <w:jc w:val="center"/>
                    <w:rPr>
                      <w:szCs w:val="21"/>
                    </w:rPr>
                  </w:pPr>
                  <w:r w:rsidRPr="003455B9">
                    <w:rPr>
                      <w:szCs w:val="21"/>
                    </w:rPr>
                    <w:t>62</w:t>
                  </w:r>
                </w:p>
              </w:tc>
              <w:tc>
                <w:tcPr>
                  <w:tcW w:w="233" w:type="pct"/>
                  <w:tcBorders>
                    <w:top w:val="single" w:sz="4" w:space="0" w:color="auto"/>
                    <w:left w:val="single" w:sz="2" w:space="0" w:color="auto"/>
                    <w:bottom w:val="single" w:sz="4" w:space="0" w:color="auto"/>
                  </w:tcBorders>
                  <w:vAlign w:val="center"/>
                </w:tcPr>
                <w:p w14:paraId="52402E9C" w14:textId="77777777" w:rsidR="0028404E" w:rsidRPr="003455B9" w:rsidRDefault="0028404E" w:rsidP="0028404E">
                  <w:pPr>
                    <w:jc w:val="center"/>
                    <w:rPr>
                      <w:szCs w:val="21"/>
                    </w:rPr>
                  </w:pPr>
                  <w:r w:rsidRPr="003455B9">
                    <w:rPr>
                      <w:rFonts w:hint="eastAsia"/>
                      <w:szCs w:val="21"/>
                    </w:rPr>
                    <w:t>51.5</w:t>
                  </w:r>
                </w:p>
              </w:tc>
              <w:tc>
                <w:tcPr>
                  <w:tcW w:w="234" w:type="pct"/>
                  <w:vAlign w:val="center"/>
                </w:tcPr>
                <w:p w14:paraId="0348ED85" w14:textId="77777777" w:rsidR="0028404E" w:rsidRPr="003455B9" w:rsidRDefault="0028404E" w:rsidP="0028404E">
                  <w:pPr>
                    <w:jc w:val="center"/>
                    <w:rPr>
                      <w:szCs w:val="21"/>
                    </w:rPr>
                  </w:pPr>
                  <w:r w:rsidRPr="003455B9">
                    <w:rPr>
                      <w:rFonts w:hint="eastAsia"/>
                      <w:szCs w:val="21"/>
                    </w:rPr>
                    <w:t>49.9</w:t>
                  </w:r>
                </w:p>
              </w:tc>
              <w:tc>
                <w:tcPr>
                  <w:tcW w:w="235" w:type="pct"/>
                  <w:vAlign w:val="center"/>
                </w:tcPr>
                <w:p w14:paraId="1FCCA870" w14:textId="77777777" w:rsidR="0028404E" w:rsidRPr="003455B9" w:rsidRDefault="0028404E" w:rsidP="0028404E">
                  <w:pPr>
                    <w:jc w:val="center"/>
                    <w:rPr>
                      <w:szCs w:val="21"/>
                    </w:rPr>
                  </w:pPr>
                  <w:r w:rsidRPr="003455B9">
                    <w:rPr>
                      <w:rFonts w:hint="eastAsia"/>
                      <w:szCs w:val="21"/>
                    </w:rPr>
                    <w:t>41.9</w:t>
                  </w:r>
                </w:p>
              </w:tc>
              <w:tc>
                <w:tcPr>
                  <w:tcW w:w="236" w:type="pct"/>
                  <w:tcBorders>
                    <w:right w:val="single" w:sz="4" w:space="0" w:color="auto"/>
                  </w:tcBorders>
                  <w:vAlign w:val="center"/>
                </w:tcPr>
                <w:p w14:paraId="09668F1C" w14:textId="77777777" w:rsidR="0028404E" w:rsidRPr="003455B9" w:rsidRDefault="0028404E" w:rsidP="0028404E">
                  <w:pPr>
                    <w:jc w:val="center"/>
                    <w:rPr>
                      <w:szCs w:val="21"/>
                    </w:rPr>
                  </w:pPr>
                  <w:r w:rsidRPr="003455B9">
                    <w:rPr>
                      <w:rFonts w:hint="eastAsia"/>
                      <w:szCs w:val="21"/>
                    </w:rPr>
                    <w:t>39.2</w:t>
                  </w:r>
                </w:p>
              </w:tc>
              <w:tc>
                <w:tcPr>
                  <w:tcW w:w="272" w:type="pct"/>
                  <w:vMerge/>
                  <w:tcBorders>
                    <w:left w:val="single" w:sz="4" w:space="0" w:color="auto"/>
                    <w:right w:val="single" w:sz="4" w:space="0" w:color="auto"/>
                  </w:tcBorders>
                  <w:vAlign w:val="center"/>
                </w:tcPr>
                <w:p w14:paraId="3E8CD50D" w14:textId="77777777" w:rsidR="0028404E" w:rsidRPr="003455B9" w:rsidRDefault="0028404E" w:rsidP="0028404E">
                  <w:pPr>
                    <w:adjustRightInd w:val="0"/>
                    <w:snapToGrid w:val="0"/>
                    <w:jc w:val="center"/>
                    <w:rPr>
                      <w:b/>
                      <w:bCs/>
                      <w:szCs w:val="21"/>
                    </w:rPr>
                  </w:pPr>
                </w:p>
              </w:tc>
              <w:tc>
                <w:tcPr>
                  <w:tcW w:w="299" w:type="pct"/>
                  <w:tcBorders>
                    <w:left w:val="single" w:sz="4" w:space="0" w:color="auto"/>
                  </w:tcBorders>
                  <w:vAlign w:val="center"/>
                </w:tcPr>
                <w:p w14:paraId="3BD6302F" w14:textId="77777777" w:rsidR="0028404E" w:rsidRPr="003455B9" w:rsidRDefault="0028404E" w:rsidP="0028404E">
                  <w:pPr>
                    <w:adjustRightInd w:val="0"/>
                    <w:snapToGrid w:val="0"/>
                    <w:jc w:val="center"/>
                    <w:rPr>
                      <w:szCs w:val="21"/>
                    </w:rPr>
                  </w:pPr>
                  <w:r w:rsidRPr="003455B9">
                    <w:rPr>
                      <w:rFonts w:hint="eastAsia"/>
                      <w:szCs w:val="21"/>
                    </w:rPr>
                    <w:t>2</w:t>
                  </w:r>
                  <w:r w:rsidRPr="003455B9">
                    <w:rPr>
                      <w:szCs w:val="21"/>
                    </w:rPr>
                    <w:t>5</w:t>
                  </w:r>
                </w:p>
              </w:tc>
              <w:tc>
                <w:tcPr>
                  <w:tcW w:w="194" w:type="pct"/>
                  <w:vAlign w:val="center"/>
                </w:tcPr>
                <w:p w14:paraId="23035A76" w14:textId="77777777" w:rsidR="0028404E" w:rsidRPr="003455B9" w:rsidRDefault="0028404E" w:rsidP="0028404E">
                  <w:pPr>
                    <w:jc w:val="center"/>
                    <w:rPr>
                      <w:szCs w:val="21"/>
                    </w:rPr>
                  </w:pPr>
                  <w:r w:rsidRPr="003455B9">
                    <w:rPr>
                      <w:rFonts w:hint="eastAsia"/>
                      <w:szCs w:val="21"/>
                    </w:rPr>
                    <w:t>26.5</w:t>
                  </w:r>
                </w:p>
              </w:tc>
              <w:tc>
                <w:tcPr>
                  <w:tcW w:w="194" w:type="pct"/>
                  <w:vAlign w:val="center"/>
                </w:tcPr>
                <w:p w14:paraId="52B21D1C" w14:textId="77777777" w:rsidR="0028404E" w:rsidRPr="003455B9" w:rsidRDefault="0028404E" w:rsidP="0028404E">
                  <w:pPr>
                    <w:jc w:val="center"/>
                    <w:rPr>
                      <w:szCs w:val="21"/>
                    </w:rPr>
                  </w:pPr>
                  <w:r w:rsidRPr="003455B9">
                    <w:rPr>
                      <w:rFonts w:hint="eastAsia"/>
                      <w:szCs w:val="21"/>
                    </w:rPr>
                    <w:t>24.9</w:t>
                  </w:r>
                </w:p>
              </w:tc>
              <w:tc>
                <w:tcPr>
                  <w:tcW w:w="194" w:type="pct"/>
                  <w:vAlign w:val="center"/>
                </w:tcPr>
                <w:p w14:paraId="16139683" w14:textId="77777777" w:rsidR="0028404E" w:rsidRPr="003455B9" w:rsidRDefault="0028404E" w:rsidP="0028404E">
                  <w:pPr>
                    <w:jc w:val="center"/>
                    <w:rPr>
                      <w:szCs w:val="21"/>
                    </w:rPr>
                  </w:pPr>
                  <w:r w:rsidRPr="003455B9">
                    <w:rPr>
                      <w:rFonts w:hint="eastAsia"/>
                      <w:szCs w:val="21"/>
                    </w:rPr>
                    <w:t xml:space="preserve">16.9 </w:t>
                  </w:r>
                </w:p>
              </w:tc>
              <w:tc>
                <w:tcPr>
                  <w:tcW w:w="157" w:type="pct"/>
                  <w:tcBorders>
                    <w:right w:val="single" w:sz="4" w:space="0" w:color="auto"/>
                  </w:tcBorders>
                  <w:vAlign w:val="center"/>
                </w:tcPr>
                <w:p w14:paraId="0881E32E" w14:textId="77777777" w:rsidR="0028404E" w:rsidRPr="003455B9" w:rsidRDefault="0028404E" w:rsidP="0028404E">
                  <w:pPr>
                    <w:jc w:val="center"/>
                    <w:rPr>
                      <w:szCs w:val="21"/>
                    </w:rPr>
                  </w:pPr>
                  <w:r w:rsidRPr="003455B9">
                    <w:rPr>
                      <w:rFonts w:hint="eastAsia"/>
                      <w:szCs w:val="21"/>
                    </w:rPr>
                    <w:t xml:space="preserve">14.2 </w:t>
                  </w:r>
                </w:p>
              </w:tc>
              <w:tc>
                <w:tcPr>
                  <w:tcW w:w="166" w:type="pct"/>
                  <w:vMerge/>
                  <w:tcBorders>
                    <w:left w:val="single" w:sz="4" w:space="0" w:color="auto"/>
                  </w:tcBorders>
                  <w:vAlign w:val="center"/>
                </w:tcPr>
                <w:p w14:paraId="79F5090A" w14:textId="77777777" w:rsidR="0028404E" w:rsidRPr="003455B9" w:rsidRDefault="0028404E" w:rsidP="0028404E">
                  <w:pPr>
                    <w:adjustRightInd w:val="0"/>
                    <w:snapToGrid w:val="0"/>
                    <w:jc w:val="center"/>
                    <w:rPr>
                      <w:b/>
                      <w:bCs/>
                      <w:szCs w:val="21"/>
                    </w:rPr>
                  </w:pPr>
                </w:p>
              </w:tc>
            </w:tr>
            <w:tr w:rsidR="003455B9" w:rsidRPr="003455B9" w14:paraId="5E0CDC20" w14:textId="77777777" w:rsidTr="00AE352D">
              <w:tc>
                <w:tcPr>
                  <w:tcW w:w="109" w:type="pct"/>
                  <w:vMerge/>
                  <w:vAlign w:val="center"/>
                </w:tcPr>
                <w:p w14:paraId="75B5FE86" w14:textId="77777777" w:rsidR="0028404E" w:rsidRPr="003455B9" w:rsidRDefault="0028404E" w:rsidP="0028404E">
                  <w:pPr>
                    <w:adjustRightInd w:val="0"/>
                    <w:snapToGrid w:val="0"/>
                    <w:jc w:val="center"/>
                    <w:rPr>
                      <w:b/>
                      <w:bCs/>
                      <w:szCs w:val="21"/>
                    </w:rPr>
                  </w:pPr>
                </w:p>
              </w:tc>
              <w:tc>
                <w:tcPr>
                  <w:tcW w:w="436" w:type="pct"/>
                  <w:vAlign w:val="center"/>
                </w:tcPr>
                <w:p w14:paraId="61F256E9" w14:textId="77777777" w:rsidR="0028404E" w:rsidRPr="003455B9" w:rsidRDefault="0028404E" w:rsidP="0028404E">
                  <w:pPr>
                    <w:jc w:val="center"/>
                    <w:rPr>
                      <w:szCs w:val="21"/>
                    </w:rPr>
                  </w:pPr>
                  <w:r w:rsidRPr="003455B9">
                    <w:rPr>
                      <w:rFonts w:hint="eastAsia"/>
                      <w:szCs w:val="21"/>
                    </w:rPr>
                    <w:t>连续式高温石墨纯化线</w:t>
                  </w:r>
                </w:p>
              </w:tc>
              <w:tc>
                <w:tcPr>
                  <w:tcW w:w="256" w:type="pct"/>
                  <w:vAlign w:val="center"/>
                </w:tcPr>
                <w:p w14:paraId="28FD08C7" w14:textId="77777777" w:rsidR="0028404E" w:rsidRPr="003455B9" w:rsidRDefault="0028404E" w:rsidP="0028404E">
                  <w:pPr>
                    <w:jc w:val="center"/>
                    <w:rPr>
                      <w:szCs w:val="21"/>
                    </w:rPr>
                  </w:pPr>
                  <w:r w:rsidRPr="003455B9">
                    <w:rPr>
                      <w:szCs w:val="21"/>
                    </w:rPr>
                    <w:t>1</w:t>
                  </w:r>
                </w:p>
              </w:tc>
              <w:tc>
                <w:tcPr>
                  <w:tcW w:w="279" w:type="pct"/>
                  <w:tcBorders>
                    <w:right w:val="single" w:sz="4" w:space="0" w:color="auto"/>
                  </w:tcBorders>
                  <w:vAlign w:val="center"/>
                </w:tcPr>
                <w:p w14:paraId="0E4695DC" w14:textId="77777777" w:rsidR="0028404E" w:rsidRPr="003455B9" w:rsidRDefault="0028404E" w:rsidP="0028404E">
                  <w:pPr>
                    <w:jc w:val="center"/>
                    <w:rPr>
                      <w:szCs w:val="21"/>
                    </w:rPr>
                  </w:pPr>
                  <w:r w:rsidRPr="003455B9">
                    <w:rPr>
                      <w:szCs w:val="21"/>
                    </w:rPr>
                    <w:t>75/1</w:t>
                  </w:r>
                </w:p>
              </w:tc>
              <w:tc>
                <w:tcPr>
                  <w:tcW w:w="334" w:type="pct"/>
                  <w:tcBorders>
                    <w:right w:val="single" w:sz="4" w:space="0" w:color="auto"/>
                  </w:tcBorders>
                  <w:vAlign w:val="center"/>
                </w:tcPr>
                <w:p w14:paraId="44EFCB0D" w14:textId="77777777" w:rsidR="0028404E" w:rsidRPr="003455B9" w:rsidRDefault="0028404E" w:rsidP="0028404E">
                  <w:pPr>
                    <w:jc w:val="center"/>
                    <w:rPr>
                      <w:szCs w:val="21"/>
                    </w:rPr>
                  </w:pPr>
                  <w:r w:rsidRPr="003455B9">
                    <w:rPr>
                      <w:szCs w:val="21"/>
                    </w:rPr>
                    <w:t>75.00/1</w:t>
                  </w:r>
                </w:p>
              </w:tc>
              <w:tc>
                <w:tcPr>
                  <w:tcW w:w="216" w:type="pct"/>
                  <w:vMerge/>
                  <w:tcBorders>
                    <w:left w:val="single" w:sz="4" w:space="0" w:color="auto"/>
                    <w:right w:val="single" w:sz="4" w:space="0" w:color="auto"/>
                  </w:tcBorders>
                  <w:vAlign w:val="center"/>
                </w:tcPr>
                <w:p w14:paraId="3E4D790E" w14:textId="77777777" w:rsidR="0028404E" w:rsidRPr="003455B9" w:rsidRDefault="0028404E" w:rsidP="0028404E">
                  <w:pPr>
                    <w:adjustRightInd w:val="0"/>
                    <w:snapToGrid w:val="0"/>
                    <w:jc w:val="center"/>
                    <w:rPr>
                      <w:b/>
                      <w:bCs/>
                      <w:szCs w:val="21"/>
                    </w:rPr>
                  </w:pPr>
                </w:p>
              </w:tc>
              <w:tc>
                <w:tcPr>
                  <w:tcW w:w="172" w:type="pct"/>
                  <w:tcBorders>
                    <w:top w:val="single" w:sz="4" w:space="0" w:color="auto"/>
                    <w:left w:val="single" w:sz="4" w:space="0" w:color="auto"/>
                    <w:bottom w:val="single" w:sz="4" w:space="0" w:color="auto"/>
                    <w:right w:val="single" w:sz="2" w:space="0" w:color="auto"/>
                  </w:tcBorders>
                  <w:vAlign w:val="center"/>
                </w:tcPr>
                <w:p w14:paraId="3D29E4EE" w14:textId="77777777" w:rsidR="0028404E" w:rsidRPr="003455B9" w:rsidRDefault="0028404E" w:rsidP="0028404E">
                  <w:pPr>
                    <w:jc w:val="center"/>
                    <w:rPr>
                      <w:szCs w:val="21"/>
                    </w:rPr>
                  </w:pPr>
                  <w:r w:rsidRPr="003455B9">
                    <w:rPr>
                      <w:szCs w:val="21"/>
                    </w:rPr>
                    <w:t>64</w:t>
                  </w:r>
                </w:p>
              </w:tc>
              <w:tc>
                <w:tcPr>
                  <w:tcW w:w="115" w:type="pct"/>
                  <w:tcBorders>
                    <w:top w:val="single" w:sz="4" w:space="0" w:color="auto"/>
                    <w:left w:val="single" w:sz="2" w:space="0" w:color="auto"/>
                    <w:bottom w:val="single" w:sz="4" w:space="0" w:color="auto"/>
                    <w:right w:val="single" w:sz="2" w:space="0" w:color="auto"/>
                  </w:tcBorders>
                  <w:vAlign w:val="center"/>
                </w:tcPr>
                <w:p w14:paraId="0B4045F2" w14:textId="77777777" w:rsidR="0028404E" w:rsidRPr="003455B9" w:rsidRDefault="0028404E" w:rsidP="0028404E">
                  <w:pPr>
                    <w:jc w:val="center"/>
                    <w:rPr>
                      <w:szCs w:val="21"/>
                    </w:rPr>
                  </w:pPr>
                  <w:r w:rsidRPr="003455B9">
                    <w:rPr>
                      <w:szCs w:val="21"/>
                    </w:rPr>
                    <w:t>45</w:t>
                  </w:r>
                </w:p>
              </w:tc>
              <w:tc>
                <w:tcPr>
                  <w:tcW w:w="107" w:type="pct"/>
                  <w:tcBorders>
                    <w:top w:val="single" w:sz="4" w:space="0" w:color="auto"/>
                    <w:left w:val="single" w:sz="2" w:space="0" w:color="auto"/>
                    <w:bottom w:val="single" w:sz="4" w:space="0" w:color="auto"/>
                    <w:right w:val="single" w:sz="2" w:space="0" w:color="auto"/>
                  </w:tcBorders>
                  <w:vAlign w:val="center"/>
                </w:tcPr>
                <w:p w14:paraId="3BC81354"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2" w:space="0" w:color="auto"/>
                    <w:bottom w:val="single" w:sz="4" w:space="0" w:color="auto"/>
                    <w:right w:val="single" w:sz="2" w:space="0" w:color="auto"/>
                  </w:tcBorders>
                  <w:vAlign w:val="center"/>
                </w:tcPr>
                <w:p w14:paraId="059A631F" w14:textId="77777777" w:rsidR="0028404E" w:rsidRPr="003455B9" w:rsidRDefault="0028404E" w:rsidP="0028404E">
                  <w:pPr>
                    <w:jc w:val="center"/>
                    <w:rPr>
                      <w:szCs w:val="21"/>
                    </w:rPr>
                  </w:pPr>
                  <w:r w:rsidRPr="003455B9">
                    <w:rPr>
                      <w:szCs w:val="21"/>
                    </w:rPr>
                    <w:t>15</w:t>
                  </w:r>
                </w:p>
              </w:tc>
              <w:tc>
                <w:tcPr>
                  <w:tcW w:w="150" w:type="pct"/>
                  <w:tcBorders>
                    <w:top w:val="single" w:sz="4" w:space="0" w:color="auto"/>
                    <w:left w:val="single" w:sz="2" w:space="0" w:color="auto"/>
                    <w:bottom w:val="single" w:sz="4" w:space="0" w:color="auto"/>
                    <w:right w:val="single" w:sz="2" w:space="0" w:color="auto"/>
                  </w:tcBorders>
                  <w:vAlign w:val="center"/>
                </w:tcPr>
                <w:p w14:paraId="0ED95B6E" w14:textId="77777777" w:rsidR="0028404E" w:rsidRPr="003455B9" w:rsidRDefault="0028404E" w:rsidP="0028404E">
                  <w:pPr>
                    <w:jc w:val="center"/>
                    <w:rPr>
                      <w:szCs w:val="21"/>
                    </w:rPr>
                  </w:pPr>
                  <w:r w:rsidRPr="003455B9">
                    <w:rPr>
                      <w:szCs w:val="21"/>
                    </w:rPr>
                    <w:t>16</w:t>
                  </w:r>
                </w:p>
              </w:tc>
              <w:tc>
                <w:tcPr>
                  <w:tcW w:w="115" w:type="pct"/>
                  <w:tcBorders>
                    <w:top w:val="single" w:sz="4" w:space="0" w:color="auto"/>
                    <w:left w:val="single" w:sz="2" w:space="0" w:color="auto"/>
                    <w:bottom w:val="single" w:sz="4" w:space="0" w:color="auto"/>
                    <w:right w:val="single" w:sz="2" w:space="0" w:color="auto"/>
                  </w:tcBorders>
                  <w:vAlign w:val="center"/>
                </w:tcPr>
                <w:p w14:paraId="43954328" w14:textId="77777777" w:rsidR="0028404E" w:rsidRPr="003455B9" w:rsidRDefault="0028404E" w:rsidP="0028404E">
                  <w:pPr>
                    <w:jc w:val="center"/>
                    <w:rPr>
                      <w:szCs w:val="21"/>
                    </w:rPr>
                  </w:pPr>
                  <w:r w:rsidRPr="003455B9">
                    <w:rPr>
                      <w:szCs w:val="21"/>
                    </w:rPr>
                    <w:t>45</w:t>
                  </w:r>
                </w:p>
              </w:tc>
              <w:tc>
                <w:tcPr>
                  <w:tcW w:w="174" w:type="pct"/>
                  <w:tcBorders>
                    <w:top w:val="single" w:sz="4" w:space="0" w:color="auto"/>
                    <w:left w:val="single" w:sz="2" w:space="0" w:color="auto"/>
                    <w:bottom w:val="single" w:sz="4" w:space="0" w:color="auto"/>
                    <w:right w:val="single" w:sz="2" w:space="0" w:color="auto"/>
                  </w:tcBorders>
                  <w:vAlign w:val="center"/>
                </w:tcPr>
                <w:p w14:paraId="503E3836" w14:textId="77777777" w:rsidR="0028404E" w:rsidRPr="003455B9" w:rsidRDefault="0028404E" w:rsidP="0028404E">
                  <w:pPr>
                    <w:jc w:val="center"/>
                    <w:rPr>
                      <w:szCs w:val="21"/>
                    </w:rPr>
                  </w:pPr>
                  <w:r w:rsidRPr="003455B9">
                    <w:rPr>
                      <w:szCs w:val="21"/>
                    </w:rPr>
                    <w:t>64</w:t>
                  </w:r>
                </w:p>
              </w:tc>
              <w:tc>
                <w:tcPr>
                  <w:tcW w:w="233" w:type="pct"/>
                  <w:tcBorders>
                    <w:top w:val="single" w:sz="4" w:space="0" w:color="auto"/>
                    <w:left w:val="single" w:sz="2" w:space="0" w:color="auto"/>
                    <w:bottom w:val="single" w:sz="4" w:space="0" w:color="auto"/>
                  </w:tcBorders>
                  <w:vAlign w:val="center"/>
                </w:tcPr>
                <w:p w14:paraId="7DFF51EB" w14:textId="77777777" w:rsidR="0028404E" w:rsidRPr="003455B9" w:rsidRDefault="0028404E" w:rsidP="0028404E">
                  <w:pPr>
                    <w:jc w:val="center"/>
                    <w:rPr>
                      <w:szCs w:val="21"/>
                    </w:rPr>
                  </w:pPr>
                  <w:r w:rsidRPr="003455B9">
                    <w:rPr>
                      <w:rFonts w:hint="eastAsia"/>
                      <w:szCs w:val="21"/>
                    </w:rPr>
                    <w:t>51.5</w:t>
                  </w:r>
                </w:p>
              </w:tc>
              <w:tc>
                <w:tcPr>
                  <w:tcW w:w="234" w:type="pct"/>
                  <w:vAlign w:val="center"/>
                </w:tcPr>
                <w:p w14:paraId="46F6B090" w14:textId="77777777" w:rsidR="0028404E" w:rsidRPr="003455B9" w:rsidRDefault="0028404E" w:rsidP="0028404E">
                  <w:pPr>
                    <w:jc w:val="center"/>
                    <w:rPr>
                      <w:szCs w:val="21"/>
                    </w:rPr>
                  </w:pPr>
                  <w:r w:rsidRPr="003455B9">
                    <w:rPr>
                      <w:rFonts w:hint="eastAsia"/>
                      <w:szCs w:val="21"/>
                    </w:rPr>
                    <w:t>50.9</w:t>
                  </w:r>
                </w:p>
              </w:tc>
              <w:tc>
                <w:tcPr>
                  <w:tcW w:w="235" w:type="pct"/>
                  <w:vAlign w:val="center"/>
                </w:tcPr>
                <w:p w14:paraId="00E05876" w14:textId="77777777" w:rsidR="0028404E" w:rsidRPr="003455B9" w:rsidRDefault="0028404E" w:rsidP="0028404E">
                  <w:pPr>
                    <w:jc w:val="center"/>
                    <w:rPr>
                      <w:szCs w:val="21"/>
                    </w:rPr>
                  </w:pPr>
                  <w:r w:rsidRPr="003455B9">
                    <w:rPr>
                      <w:rFonts w:hint="eastAsia"/>
                      <w:szCs w:val="21"/>
                    </w:rPr>
                    <w:t>41.9</w:t>
                  </w:r>
                </w:p>
              </w:tc>
              <w:tc>
                <w:tcPr>
                  <w:tcW w:w="236" w:type="pct"/>
                  <w:tcBorders>
                    <w:right w:val="single" w:sz="4" w:space="0" w:color="auto"/>
                  </w:tcBorders>
                  <w:vAlign w:val="center"/>
                </w:tcPr>
                <w:p w14:paraId="39AE59AB" w14:textId="77777777" w:rsidR="0028404E" w:rsidRPr="003455B9" w:rsidRDefault="0028404E" w:rsidP="0028404E">
                  <w:pPr>
                    <w:jc w:val="center"/>
                    <w:rPr>
                      <w:szCs w:val="21"/>
                    </w:rPr>
                  </w:pPr>
                  <w:r w:rsidRPr="003455B9">
                    <w:rPr>
                      <w:rFonts w:hint="eastAsia"/>
                      <w:szCs w:val="21"/>
                    </w:rPr>
                    <w:t>38.9</w:t>
                  </w:r>
                </w:p>
              </w:tc>
              <w:tc>
                <w:tcPr>
                  <w:tcW w:w="272" w:type="pct"/>
                  <w:vMerge/>
                  <w:tcBorders>
                    <w:left w:val="single" w:sz="4" w:space="0" w:color="auto"/>
                    <w:right w:val="single" w:sz="4" w:space="0" w:color="auto"/>
                  </w:tcBorders>
                  <w:vAlign w:val="center"/>
                </w:tcPr>
                <w:p w14:paraId="70B2D4CE" w14:textId="77777777" w:rsidR="0028404E" w:rsidRPr="003455B9" w:rsidRDefault="0028404E" w:rsidP="0028404E">
                  <w:pPr>
                    <w:adjustRightInd w:val="0"/>
                    <w:snapToGrid w:val="0"/>
                    <w:jc w:val="center"/>
                    <w:rPr>
                      <w:b/>
                      <w:bCs/>
                      <w:szCs w:val="21"/>
                    </w:rPr>
                  </w:pPr>
                </w:p>
              </w:tc>
              <w:tc>
                <w:tcPr>
                  <w:tcW w:w="299" w:type="pct"/>
                  <w:tcBorders>
                    <w:left w:val="single" w:sz="4" w:space="0" w:color="auto"/>
                  </w:tcBorders>
                  <w:vAlign w:val="center"/>
                </w:tcPr>
                <w:p w14:paraId="179AC66B" w14:textId="77777777" w:rsidR="0028404E" w:rsidRPr="003455B9" w:rsidRDefault="0028404E" w:rsidP="0028404E">
                  <w:pPr>
                    <w:adjustRightInd w:val="0"/>
                    <w:snapToGrid w:val="0"/>
                    <w:jc w:val="center"/>
                    <w:rPr>
                      <w:szCs w:val="21"/>
                    </w:rPr>
                  </w:pPr>
                  <w:r w:rsidRPr="003455B9">
                    <w:rPr>
                      <w:szCs w:val="21"/>
                    </w:rPr>
                    <w:t>25</w:t>
                  </w:r>
                </w:p>
              </w:tc>
              <w:tc>
                <w:tcPr>
                  <w:tcW w:w="194" w:type="pct"/>
                  <w:vAlign w:val="center"/>
                </w:tcPr>
                <w:p w14:paraId="27BAB9C9" w14:textId="77777777" w:rsidR="0028404E" w:rsidRPr="003455B9" w:rsidRDefault="0028404E" w:rsidP="0028404E">
                  <w:pPr>
                    <w:jc w:val="center"/>
                    <w:rPr>
                      <w:szCs w:val="21"/>
                    </w:rPr>
                  </w:pPr>
                  <w:r w:rsidRPr="003455B9">
                    <w:rPr>
                      <w:rFonts w:hint="eastAsia"/>
                      <w:szCs w:val="21"/>
                    </w:rPr>
                    <w:t>26.5</w:t>
                  </w:r>
                </w:p>
              </w:tc>
              <w:tc>
                <w:tcPr>
                  <w:tcW w:w="194" w:type="pct"/>
                  <w:vAlign w:val="center"/>
                </w:tcPr>
                <w:p w14:paraId="41760F5D" w14:textId="77777777" w:rsidR="0028404E" w:rsidRPr="003455B9" w:rsidRDefault="0028404E" w:rsidP="0028404E">
                  <w:pPr>
                    <w:jc w:val="center"/>
                    <w:rPr>
                      <w:szCs w:val="21"/>
                    </w:rPr>
                  </w:pPr>
                  <w:r w:rsidRPr="003455B9">
                    <w:rPr>
                      <w:rFonts w:hint="eastAsia"/>
                      <w:szCs w:val="21"/>
                    </w:rPr>
                    <w:t>25.9</w:t>
                  </w:r>
                </w:p>
              </w:tc>
              <w:tc>
                <w:tcPr>
                  <w:tcW w:w="194" w:type="pct"/>
                  <w:vAlign w:val="center"/>
                </w:tcPr>
                <w:p w14:paraId="6938373A" w14:textId="77777777" w:rsidR="0028404E" w:rsidRPr="003455B9" w:rsidRDefault="0028404E" w:rsidP="0028404E">
                  <w:pPr>
                    <w:jc w:val="center"/>
                    <w:rPr>
                      <w:szCs w:val="21"/>
                    </w:rPr>
                  </w:pPr>
                  <w:r w:rsidRPr="003455B9">
                    <w:rPr>
                      <w:rFonts w:hint="eastAsia"/>
                      <w:szCs w:val="21"/>
                    </w:rPr>
                    <w:t xml:space="preserve">16.9 </w:t>
                  </w:r>
                </w:p>
              </w:tc>
              <w:tc>
                <w:tcPr>
                  <w:tcW w:w="157" w:type="pct"/>
                  <w:tcBorders>
                    <w:right w:val="single" w:sz="4" w:space="0" w:color="auto"/>
                  </w:tcBorders>
                  <w:vAlign w:val="center"/>
                </w:tcPr>
                <w:p w14:paraId="2CABA11C" w14:textId="77777777" w:rsidR="0028404E" w:rsidRPr="003455B9" w:rsidRDefault="0028404E" w:rsidP="0028404E">
                  <w:pPr>
                    <w:jc w:val="center"/>
                    <w:rPr>
                      <w:szCs w:val="21"/>
                    </w:rPr>
                  </w:pPr>
                  <w:r w:rsidRPr="003455B9">
                    <w:rPr>
                      <w:rFonts w:hint="eastAsia"/>
                      <w:szCs w:val="21"/>
                    </w:rPr>
                    <w:t xml:space="preserve">13.9 </w:t>
                  </w:r>
                </w:p>
              </w:tc>
              <w:tc>
                <w:tcPr>
                  <w:tcW w:w="166" w:type="pct"/>
                  <w:vMerge/>
                  <w:tcBorders>
                    <w:left w:val="single" w:sz="4" w:space="0" w:color="auto"/>
                  </w:tcBorders>
                  <w:vAlign w:val="center"/>
                </w:tcPr>
                <w:p w14:paraId="4F507E5F" w14:textId="77777777" w:rsidR="0028404E" w:rsidRPr="003455B9" w:rsidRDefault="0028404E" w:rsidP="0028404E">
                  <w:pPr>
                    <w:adjustRightInd w:val="0"/>
                    <w:snapToGrid w:val="0"/>
                    <w:jc w:val="center"/>
                    <w:rPr>
                      <w:b/>
                      <w:bCs/>
                      <w:szCs w:val="21"/>
                    </w:rPr>
                  </w:pPr>
                </w:p>
              </w:tc>
            </w:tr>
            <w:tr w:rsidR="003455B9" w:rsidRPr="003455B9" w14:paraId="5648B8A7" w14:textId="77777777" w:rsidTr="00AE352D">
              <w:tc>
                <w:tcPr>
                  <w:tcW w:w="109" w:type="pct"/>
                  <w:vMerge/>
                  <w:vAlign w:val="center"/>
                </w:tcPr>
                <w:p w14:paraId="2E659AC2" w14:textId="77777777" w:rsidR="00AE352D" w:rsidRPr="003455B9" w:rsidRDefault="00AE352D" w:rsidP="00AE352D">
                  <w:pPr>
                    <w:adjustRightInd w:val="0"/>
                    <w:snapToGrid w:val="0"/>
                    <w:jc w:val="center"/>
                    <w:rPr>
                      <w:b/>
                      <w:bCs/>
                      <w:szCs w:val="21"/>
                    </w:rPr>
                  </w:pPr>
                </w:p>
              </w:tc>
              <w:tc>
                <w:tcPr>
                  <w:tcW w:w="436" w:type="pct"/>
                  <w:vAlign w:val="center"/>
                </w:tcPr>
                <w:p w14:paraId="0AEEC3DF" w14:textId="77777777" w:rsidR="00AE352D" w:rsidRPr="003455B9" w:rsidRDefault="00AE352D" w:rsidP="00AE352D">
                  <w:pPr>
                    <w:jc w:val="center"/>
                    <w:rPr>
                      <w:szCs w:val="21"/>
                    </w:rPr>
                  </w:pPr>
                  <w:r w:rsidRPr="003455B9">
                    <w:rPr>
                      <w:rFonts w:hint="eastAsia"/>
                      <w:szCs w:val="21"/>
                    </w:rPr>
                    <w:t>尾气处理设施（含碱液泵）</w:t>
                  </w:r>
                </w:p>
              </w:tc>
              <w:tc>
                <w:tcPr>
                  <w:tcW w:w="256" w:type="pct"/>
                  <w:vAlign w:val="center"/>
                </w:tcPr>
                <w:p w14:paraId="04DCE8C1" w14:textId="77777777" w:rsidR="00AE352D" w:rsidRPr="003455B9" w:rsidRDefault="00AE352D" w:rsidP="00AE352D">
                  <w:pPr>
                    <w:jc w:val="center"/>
                    <w:rPr>
                      <w:szCs w:val="21"/>
                    </w:rPr>
                  </w:pPr>
                  <w:r w:rsidRPr="003455B9">
                    <w:rPr>
                      <w:szCs w:val="21"/>
                    </w:rPr>
                    <w:t>1</w:t>
                  </w:r>
                </w:p>
              </w:tc>
              <w:tc>
                <w:tcPr>
                  <w:tcW w:w="279" w:type="pct"/>
                  <w:tcBorders>
                    <w:right w:val="single" w:sz="4" w:space="0" w:color="auto"/>
                  </w:tcBorders>
                  <w:vAlign w:val="center"/>
                </w:tcPr>
                <w:p w14:paraId="29D9E412" w14:textId="77777777" w:rsidR="00AE352D" w:rsidRPr="003455B9" w:rsidRDefault="00AE352D" w:rsidP="00AE352D">
                  <w:pPr>
                    <w:jc w:val="center"/>
                    <w:rPr>
                      <w:szCs w:val="21"/>
                    </w:rPr>
                  </w:pPr>
                  <w:r w:rsidRPr="003455B9">
                    <w:rPr>
                      <w:szCs w:val="21"/>
                    </w:rPr>
                    <w:t>85/1</w:t>
                  </w:r>
                </w:p>
              </w:tc>
              <w:tc>
                <w:tcPr>
                  <w:tcW w:w="334" w:type="pct"/>
                  <w:tcBorders>
                    <w:right w:val="single" w:sz="4" w:space="0" w:color="auto"/>
                  </w:tcBorders>
                  <w:vAlign w:val="center"/>
                </w:tcPr>
                <w:p w14:paraId="270F439C" w14:textId="77777777" w:rsidR="00AE352D" w:rsidRPr="003455B9" w:rsidRDefault="00AE352D" w:rsidP="00AE352D">
                  <w:pPr>
                    <w:jc w:val="center"/>
                    <w:rPr>
                      <w:szCs w:val="21"/>
                    </w:rPr>
                  </w:pPr>
                  <w:r w:rsidRPr="003455B9">
                    <w:rPr>
                      <w:szCs w:val="21"/>
                    </w:rPr>
                    <w:t>85.00/1</w:t>
                  </w:r>
                </w:p>
              </w:tc>
              <w:tc>
                <w:tcPr>
                  <w:tcW w:w="216" w:type="pct"/>
                  <w:vMerge/>
                  <w:tcBorders>
                    <w:left w:val="single" w:sz="4" w:space="0" w:color="auto"/>
                    <w:right w:val="single" w:sz="4" w:space="0" w:color="auto"/>
                  </w:tcBorders>
                  <w:vAlign w:val="center"/>
                </w:tcPr>
                <w:p w14:paraId="0FA16C93" w14:textId="77777777" w:rsidR="00AE352D" w:rsidRPr="003455B9" w:rsidRDefault="00AE352D" w:rsidP="00AE352D">
                  <w:pPr>
                    <w:adjustRightInd w:val="0"/>
                    <w:snapToGrid w:val="0"/>
                    <w:jc w:val="center"/>
                    <w:rPr>
                      <w:b/>
                      <w:bCs/>
                      <w:szCs w:val="21"/>
                    </w:rPr>
                  </w:pPr>
                </w:p>
              </w:tc>
              <w:tc>
                <w:tcPr>
                  <w:tcW w:w="172" w:type="pct"/>
                  <w:tcBorders>
                    <w:top w:val="single" w:sz="4" w:space="0" w:color="auto"/>
                    <w:left w:val="single" w:sz="4" w:space="0" w:color="auto"/>
                    <w:bottom w:val="single" w:sz="4" w:space="0" w:color="auto"/>
                    <w:right w:val="single" w:sz="2" w:space="0" w:color="auto"/>
                  </w:tcBorders>
                  <w:vAlign w:val="center"/>
                </w:tcPr>
                <w:p w14:paraId="3ECF0005" w14:textId="77777777" w:rsidR="00AE352D" w:rsidRPr="003455B9" w:rsidRDefault="00AE352D" w:rsidP="00AE352D">
                  <w:pPr>
                    <w:jc w:val="center"/>
                    <w:rPr>
                      <w:szCs w:val="21"/>
                    </w:rPr>
                  </w:pPr>
                  <w:r w:rsidRPr="003455B9">
                    <w:rPr>
                      <w:szCs w:val="21"/>
                    </w:rPr>
                    <w:t>78</w:t>
                  </w:r>
                </w:p>
              </w:tc>
              <w:tc>
                <w:tcPr>
                  <w:tcW w:w="115" w:type="pct"/>
                  <w:tcBorders>
                    <w:top w:val="single" w:sz="4" w:space="0" w:color="auto"/>
                    <w:left w:val="single" w:sz="2" w:space="0" w:color="auto"/>
                    <w:bottom w:val="single" w:sz="4" w:space="0" w:color="auto"/>
                    <w:right w:val="single" w:sz="2" w:space="0" w:color="auto"/>
                  </w:tcBorders>
                  <w:vAlign w:val="center"/>
                </w:tcPr>
                <w:p w14:paraId="264097A2" w14:textId="77777777" w:rsidR="00AE352D" w:rsidRPr="003455B9" w:rsidRDefault="00AE352D" w:rsidP="00AE352D">
                  <w:pPr>
                    <w:jc w:val="center"/>
                    <w:rPr>
                      <w:szCs w:val="21"/>
                    </w:rPr>
                  </w:pPr>
                  <w:r w:rsidRPr="003455B9">
                    <w:rPr>
                      <w:szCs w:val="21"/>
                    </w:rPr>
                    <w:t>52</w:t>
                  </w:r>
                </w:p>
              </w:tc>
              <w:tc>
                <w:tcPr>
                  <w:tcW w:w="107" w:type="pct"/>
                  <w:tcBorders>
                    <w:top w:val="single" w:sz="4" w:space="0" w:color="auto"/>
                    <w:left w:val="single" w:sz="2" w:space="0" w:color="auto"/>
                    <w:bottom w:val="single" w:sz="4" w:space="0" w:color="auto"/>
                    <w:right w:val="single" w:sz="2" w:space="0" w:color="auto"/>
                  </w:tcBorders>
                  <w:vAlign w:val="center"/>
                </w:tcPr>
                <w:p w14:paraId="1705F733" w14:textId="77777777" w:rsidR="00AE352D" w:rsidRPr="003455B9" w:rsidRDefault="00AE352D" w:rsidP="00AE352D">
                  <w:pPr>
                    <w:adjustRightInd w:val="0"/>
                    <w:snapToGrid w:val="0"/>
                    <w:jc w:val="center"/>
                    <w:rPr>
                      <w:szCs w:val="21"/>
                    </w:rPr>
                  </w:pPr>
                  <w:r w:rsidRPr="003455B9">
                    <w:rPr>
                      <w:rFonts w:hint="eastAsia"/>
                      <w:szCs w:val="21"/>
                    </w:rPr>
                    <w:t>2</w:t>
                  </w:r>
                </w:p>
              </w:tc>
              <w:tc>
                <w:tcPr>
                  <w:tcW w:w="123" w:type="pct"/>
                  <w:tcBorders>
                    <w:top w:val="single" w:sz="4" w:space="0" w:color="auto"/>
                    <w:left w:val="single" w:sz="2" w:space="0" w:color="auto"/>
                    <w:bottom w:val="single" w:sz="4" w:space="0" w:color="auto"/>
                    <w:right w:val="single" w:sz="2" w:space="0" w:color="auto"/>
                  </w:tcBorders>
                  <w:vAlign w:val="center"/>
                </w:tcPr>
                <w:p w14:paraId="5AE90EBB" w14:textId="77777777" w:rsidR="00AE352D" w:rsidRPr="003455B9" w:rsidRDefault="00AE352D" w:rsidP="00AE352D">
                  <w:pPr>
                    <w:jc w:val="center"/>
                    <w:rPr>
                      <w:szCs w:val="21"/>
                    </w:rPr>
                  </w:pPr>
                  <w:r w:rsidRPr="003455B9">
                    <w:rPr>
                      <w:szCs w:val="21"/>
                    </w:rPr>
                    <w:t>8</w:t>
                  </w:r>
                </w:p>
              </w:tc>
              <w:tc>
                <w:tcPr>
                  <w:tcW w:w="150" w:type="pct"/>
                  <w:tcBorders>
                    <w:top w:val="single" w:sz="4" w:space="0" w:color="auto"/>
                    <w:left w:val="single" w:sz="2" w:space="0" w:color="auto"/>
                    <w:bottom w:val="single" w:sz="4" w:space="0" w:color="auto"/>
                    <w:right w:val="single" w:sz="2" w:space="0" w:color="auto"/>
                  </w:tcBorders>
                  <w:vAlign w:val="center"/>
                </w:tcPr>
                <w:p w14:paraId="39E70668" w14:textId="77777777" w:rsidR="00AE352D" w:rsidRPr="003455B9" w:rsidRDefault="00AE352D" w:rsidP="00AE352D">
                  <w:pPr>
                    <w:jc w:val="center"/>
                    <w:rPr>
                      <w:szCs w:val="21"/>
                    </w:rPr>
                  </w:pPr>
                  <w:r w:rsidRPr="003455B9">
                    <w:rPr>
                      <w:szCs w:val="21"/>
                    </w:rPr>
                    <w:t>2</w:t>
                  </w:r>
                </w:p>
              </w:tc>
              <w:tc>
                <w:tcPr>
                  <w:tcW w:w="115" w:type="pct"/>
                  <w:tcBorders>
                    <w:top w:val="single" w:sz="4" w:space="0" w:color="auto"/>
                    <w:left w:val="single" w:sz="2" w:space="0" w:color="auto"/>
                    <w:bottom w:val="single" w:sz="4" w:space="0" w:color="auto"/>
                    <w:right w:val="single" w:sz="2" w:space="0" w:color="auto"/>
                  </w:tcBorders>
                  <w:vAlign w:val="center"/>
                </w:tcPr>
                <w:p w14:paraId="6EEDA1E3" w14:textId="77777777" w:rsidR="00AE352D" w:rsidRPr="003455B9" w:rsidRDefault="00AE352D" w:rsidP="00AE352D">
                  <w:pPr>
                    <w:jc w:val="center"/>
                    <w:rPr>
                      <w:szCs w:val="21"/>
                    </w:rPr>
                  </w:pPr>
                  <w:r w:rsidRPr="003455B9">
                    <w:rPr>
                      <w:szCs w:val="21"/>
                    </w:rPr>
                    <w:t>52</w:t>
                  </w:r>
                </w:p>
              </w:tc>
              <w:tc>
                <w:tcPr>
                  <w:tcW w:w="174" w:type="pct"/>
                  <w:tcBorders>
                    <w:top w:val="single" w:sz="4" w:space="0" w:color="auto"/>
                    <w:left w:val="single" w:sz="2" w:space="0" w:color="auto"/>
                    <w:bottom w:val="single" w:sz="4" w:space="0" w:color="auto"/>
                    <w:right w:val="single" w:sz="2" w:space="0" w:color="auto"/>
                  </w:tcBorders>
                  <w:vAlign w:val="center"/>
                </w:tcPr>
                <w:p w14:paraId="2D688710" w14:textId="77777777" w:rsidR="00AE352D" w:rsidRPr="003455B9" w:rsidRDefault="00AE352D" w:rsidP="00AE352D">
                  <w:pPr>
                    <w:jc w:val="center"/>
                    <w:rPr>
                      <w:szCs w:val="21"/>
                    </w:rPr>
                  </w:pPr>
                  <w:r w:rsidRPr="003455B9">
                    <w:rPr>
                      <w:szCs w:val="21"/>
                    </w:rPr>
                    <w:t>78</w:t>
                  </w:r>
                </w:p>
              </w:tc>
              <w:tc>
                <w:tcPr>
                  <w:tcW w:w="233" w:type="pct"/>
                  <w:tcBorders>
                    <w:top w:val="single" w:sz="4" w:space="0" w:color="auto"/>
                    <w:left w:val="single" w:sz="2" w:space="0" w:color="auto"/>
                    <w:bottom w:val="single" w:sz="4" w:space="0" w:color="auto"/>
                  </w:tcBorders>
                  <w:vAlign w:val="center"/>
                </w:tcPr>
                <w:p w14:paraId="1E12458F" w14:textId="77777777" w:rsidR="00AE352D" w:rsidRPr="003455B9" w:rsidRDefault="00AE352D" w:rsidP="00AE352D">
                  <w:pPr>
                    <w:widowControl/>
                    <w:jc w:val="center"/>
                    <w:rPr>
                      <w:kern w:val="0"/>
                      <w:szCs w:val="21"/>
                    </w:rPr>
                  </w:pPr>
                  <w:r w:rsidRPr="003455B9">
                    <w:rPr>
                      <w:rFonts w:hint="eastAsia"/>
                      <w:szCs w:val="21"/>
                    </w:rPr>
                    <w:t xml:space="preserve">66.9 </w:t>
                  </w:r>
                </w:p>
              </w:tc>
              <w:tc>
                <w:tcPr>
                  <w:tcW w:w="234" w:type="pct"/>
                  <w:vAlign w:val="center"/>
                </w:tcPr>
                <w:p w14:paraId="3E034322" w14:textId="77777777" w:rsidR="00AE352D" w:rsidRPr="003455B9" w:rsidRDefault="00AE352D" w:rsidP="00AE352D">
                  <w:pPr>
                    <w:jc w:val="center"/>
                    <w:rPr>
                      <w:szCs w:val="21"/>
                    </w:rPr>
                  </w:pPr>
                  <w:r w:rsidRPr="003455B9">
                    <w:rPr>
                      <w:rFonts w:hint="eastAsia"/>
                      <w:szCs w:val="21"/>
                    </w:rPr>
                    <w:t xml:space="preserve">79.0 </w:t>
                  </w:r>
                </w:p>
              </w:tc>
              <w:tc>
                <w:tcPr>
                  <w:tcW w:w="235" w:type="pct"/>
                  <w:vAlign w:val="center"/>
                </w:tcPr>
                <w:p w14:paraId="1E33546F" w14:textId="77777777" w:rsidR="00AE352D" w:rsidRPr="003455B9" w:rsidRDefault="00AE352D" w:rsidP="00AE352D">
                  <w:pPr>
                    <w:jc w:val="center"/>
                    <w:rPr>
                      <w:szCs w:val="21"/>
                    </w:rPr>
                  </w:pPr>
                  <w:r w:rsidRPr="003455B9">
                    <w:rPr>
                      <w:rFonts w:hint="eastAsia"/>
                      <w:szCs w:val="21"/>
                    </w:rPr>
                    <w:t xml:space="preserve">50.7 </w:t>
                  </w:r>
                </w:p>
              </w:tc>
              <w:tc>
                <w:tcPr>
                  <w:tcW w:w="236" w:type="pct"/>
                  <w:tcBorders>
                    <w:right w:val="single" w:sz="4" w:space="0" w:color="auto"/>
                  </w:tcBorders>
                  <w:vAlign w:val="center"/>
                </w:tcPr>
                <w:p w14:paraId="323ADB13" w14:textId="77777777" w:rsidR="00AE352D" w:rsidRPr="003455B9" w:rsidRDefault="00AE352D" w:rsidP="00AE352D">
                  <w:pPr>
                    <w:jc w:val="center"/>
                    <w:rPr>
                      <w:szCs w:val="21"/>
                    </w:rPr>
                  </w:pPr>
                  <w:r w:rsidRPr="003455B9">
                    <w:rPr>
                      <w:rFonts w:hint="eastAsia"/>
                      <w:szCs w:val="21"/>
                    </w:rPr>
                    <w:t xml:space="preserve">47.2 </w:t>
                  </w:r>
                </w:p>
              </w:tc>
              <w:tc>
                <w:tcPr>
                  <w:tcW w:w="272" w:type="pct"/>
                  <w:vMerge/>
                  <w:tcBorders>
                    <w:left w:val="single" w:sz="4" w:space="0" w:color="auto"/>
                    <w:right w:val="single" w:sz="4" w:space="0" w:color="auto"/>
                  </w:tcBorders>
                  <w:vAlign w:val="center"/>
                </w:tcPr>
                <w:p w14:paraId="16F33CF3" w14:textId="77777777" w:rsidR="00AE352D" w:rsidRPr="003455B9" w:rsidRDefault="00AE352D" w:rsidP="00AE352D">
                  <w:pPr>
                    <w:adjustRightInd w:val="0"/>
                    <w:snapToGrid w:val="0"/>
                    <w:jc w:val="center"/>
                    <w:rPr>
                      <w:b/>
                      <w:bCs/>
                      <w:szCs w:val="21"/>
                    </w:rPr>
                  </w:pPr>
                </w:p>
              </w:tc>
              <w:tc>
                <w:tcPr>
                  <w:tcW w:w="299" w:type="pct"/>
                  <w:tcBorders>
                    <w:left w:val="single" w:sz="4" w:space="0" w:color="auto"/>
                  </w:tcBorders>
                  <w:vAlign w:val="center"/>
                </w:tcPr>
                <w:p w14:paraId="0C75EFFA" w14:textId="77777777" w:rsidR="00AE352D" w:rsidRPr="003455B9" w:rsidRDefault="00AE352D" w:rsidP="00AE352D">
                  <w:pPr>
                    <w:adjustRightInd w:val="0"/>
                    <w:snapToGrid w:val="0"/>
                    <w:jc w:val="center"/>
                    <w:rPr>
                      <w:szCs w:val="21"/>
                    </w:rPr>
                  </w:pPr>
                  <w:r w:rsidRPr="003455B9">
                    <w:rPr>
                      <w:szCs w:val="21"/>
                    </w:rPr>
                    <w:t>25</w:t>
                  </w:r>
                </w:p>
              </w:tc>
              <w:tc>
                <w:tcPr>
                  <w:tcW w:w="194" w:type="pct"/>
                  <w:vAlign w:val="center"/>
                </w:tcPr>
                <w:p w14:paraId="2383F80E" w14:textId="77777777" w:rsidR="00AE352D" w:rsidRPr="003455B9" w:rsidRDefault="00AE352D" w:rsidP="00AE352D">
                  <w:pPr>
                    <w:widowControl/>
                    <w:jc w:val="center"/>
                    <w:rPr>
                      <w:kern w:val="0"/>
                      <w:szCs w:val="21"/>
                    </w:rPr>
                  </w:pPr>
                  <w:r w:rsidRPr="003455B9">
                    <w:rPr>
                      <w:rFonts w:hint="eastAsia"/>
                      <w:szCs w:val="21"/>
                    </w:rPr>
                    <w:t xml:space="preserve">41.9 </w:t>
                  </w:r>
                </w:p>
              </w:tc>
              <w:tc>
                <w:tcPr>
                  <w:tcW w:w="194" w:type="pct"/>
                  <w:vAlign w:val="center"/>
                </w:tcPr>
                <w:p w14:paraId="18CFE756" w14:textId="77777777" w:rsidR="00AE352D" w:rsidRPr="003455B9" w:rsidRDefault="00AE352D" w:rsidP="00AE352D">
                  <w:pPr>
                    <w:jc w:val="center"/>
                    <w:rPr>
                      <w:szCs w:val="21"/>
                    </w:rPr>
                  </w:pPr>
                  <w:r w:rsidRPr="003455B9">
                    <w:rPr>
                      <w:rFonts w:hint="eastAsia"/>
                      <w:szCs w:val="21"/>
                    </w:rPr>
                    <w:t xml:space="preserve">54.0 </w:t>
                  </w:r>
                </w:p>
              </w:tc>
              <w:tc>
                <w:tcPr>
                  <w:tcW w:w="194" w:type="pct"/>
                  <w:vAlign w:val="center"/>
                </w:tcPr>
                <w:p w14:paraId="7AEA9532" w14:textId="77777777" w:rsidR="00AE352D" w:rsidRPr="003455B9" w:rsidRDefault="00AE352D" w:rsidP="00AE352D">
                  <w:pPr>
                    <w:jc w:val="center"/>
                    <w:rPr>
                      <w:szCs w:val="21"/>
                    </w:rPr>
                  </w:pPr>
                  <w:r w:rsidRPr="003455B9">
                    <w:rPr>
                      <w:rFonts w:hint="eastAsia"/>
                      <w:szCs w:val="21"/>
                    </w:rPr>
                    <w:t xml:space="preserve">25.7 </w:t>
                  </w:r>
                </w:p>
              </w:tc>
              <w:tc>
                <w:tcPr>
                  <w:tcW w:w="157" w:type="pct"/>
                  <w:tcBorders>
                    <w:right w:val="single" w:sz="4" w:space="0" w:color="auto"/>
                  </w:tcBorders>
                  <w:vAlign w:val="center"/>
                </w:tcPr>
                <w:p w14:paraId="146A9FE5" w14:textId="77777777" w:rsidR="00AE352D" w:rsidRPr="003455B9" w:rsidRDefault="00AE352D" w:rsidP="00AE352D">
                  <w:pPr>
                    <w:jc w:val="center"/>
                    <w:rPr>
                      <w:szCs w:val="21"/>
                    </w:rPr>
                  </w:pPr>
                  <w:r w:rsidRPr="003455B9">
                    <w:rPr>
                      <w:rFonts w:hint="eastAsia"/>
                      <w:szCs w:val="21"/>
                    </w:rPr>
                    <w:t xml:space="preserve">22.2 </w:t>
                  </w:r>
                </w:p>
              </w:tc>
              <w:tc>
                <w:tcPr>
                  <w:tcW w:w="166" w:type="pct"/>
                  <w:vMerge/>
                  <w:tcBorders>
                    <w:left w:val="single" w:sz="4" w:space="0" w:color="auto"/>
                  </w:tcBorders>
                  <w:vAlign w:val="center"/>
                </w:tcPr>
                <w:p w14:paraId="5984CA10" w14:textId="77777777" w:rsidR="00AE352D" w:rsidRPr="003455B9" w:rsidRDefault="00AE352D" w:rsidP="00AE352D">
                  <w:pPr>
                    <w:adjustRightInd w:val="0"/>
                    <w:snapToGrid w:val="0"/>
                    <w:jc w:val="center"/>
                    <w:rPr>
                      <w:b/>
                      <w:bCs/>
                      <w:szCs w:val="21"/>
                    </w:rPr>
                  </w:pPr>
                </w:p>
              </w:tc>
            </w:tr>
            <w:tr w:rsidR="003455B9" w:rsidRPr="003455B9" w14:paraId="576313F5" w14:textId="77777777" w:rsidTr="00AE352D">
              <w:tc>
                <w:tcPr>
                  <w:tcW w:w="109" w:type="pct"/>
                  <w:vMerge/>
                  <w:tcBorders>
                    <w:bottom w:val="single" w:sz="12" w:space="0" w:color="auto"/>
                  </w:tcBorders>
                  <w:vAlign w:val="center"/>
                </w:tcPr>
                <w:p w14:paraId="3EE0CDA3" w14:textId="77777777" w:rsidR="0028404E" w:rsidRPr="003455B9" w:rsidRDefault="0028404E" w:rsidP="0028404E">
                  <w:pPr>
                    <w:adjustRightInd w:val="0"/>
                    <w:snapToGrid w:val="0"/>
                    <w:jc w:val="center"/>
                    <w:rPr>
                      <w:b/>
                      <w:bCs/>
                      <w:szCs w:val="21"/>
                    </w:rPr>
                  </w:pPr>
                </w:p>
              </w:tc>
              <w:tc>
                <w:tcPr>
                  <w:tcW w:w="436" w:type="pct"/>
                  <w:tcBorders>
                    <w:bottom w:val="single" w:sz="12" w:space="0" w:color="auto"/>
                  </w:tcBorders>
                  <w:vAlign w:val="center"/>
                </w:tcPr>
                <w:p w14:paraId="513DC06E" w14:textId="77777777" w:rsidR="0028404E" w:rsidRPr="003455B9" w:rsidRDefault="0028404E" w:rsidP="0028404E">
                  <w:pPr>
                    <w:jc w:val="center"/>
                    <w:rPr>
                      <w:szCs w:val="21"/>
                    </w:rPr>
                  </w:pPr>
                  <w:r w:rsidRPr="003455B9">
                    <w:rPr>
                      <w:rFonts w:hint="eastAsia"/>
                      <w:szCs w:val="21"/>
                    </w:rPr>
                    <w:t>冷却塔</w:t>
                  </w:r>
                  <w:r w:rsidR="00AC4DF0" w:rsidRPr="003455B9">
                    <w:rPr>
                      <w:rFonts w:hint="eastAsia"/>
                      <w:szCs w:val="21"/>
                    </w:rPr>
                    <w:t>（含循环水泵）</w:t>
                  </w:r>
                </w:p>
              </w:tc>
              <w:tc>
                <w:tcPr>
                  <w:tcW w:w="256" w:type="pct"/>
                  <w:tcBorders>
                    <w:bottom w:val="single" w:sz="12" w:space="0" w:color="auto"/>
                  </w:tcBorders>
                  <w:vAlign w:val="center"/>
                </w:tcPr>
                <w:p w14:paraId="490C0A1C" w14:textId="77777777" w:rsidR="0028404E" w:rsidRPr="003455B9" w:rsidRDefault="0028404E" w:rsidP="0028404E">
                  <w:pPr>
                    <w:jc w:val="center"/>
                    <w:rPr>
                      <w:szCs w:val="21"/>
                    </w:rPr>
                  </w:pPr>
                  <w:r w:rsidRPr="003455B9">
                    <w:rPr>
                      <w:szCs w:val="21"/>
                    </w:rPr>
                    <w:t>1</w:t>
                  </w:r>
                </w:p>
              </w:tc>
              <w:tc>
                <w:tcPr>
                  <w:tcW w:w="279" w:type="pct"/>
                  <w:tcBorders>
                    <w:bottom w:val="single" w:sz="12" w:space="0" w:color="auto"/>
                    <w:right w:val="single" w:sz="4" w:space="0" w:color="auto"/>
                  </w:tcBorders>
                  <w:vAlign w:val="center"/>
                </w:tcPr>
                <w:p w14:paraId="6DECBF51" w14:textId="77777777" w:rsidR="0028404E" w:rsidRPr="003455B9" w:rsidRDefault="0028404E" w:rsidP="0028404E">
                  <w:pPr>
                    <w:jc w:val="center"/>
                    <w:rPr>
                      <w:szCs w:val="21"/>
                    </w:rPr>
                  </w:pPr>
                  <w:r w:rsidRPr="003455B9">
                    <w:rPr>
                      <w:szCs w:val="21"/>
                    </w:rPr>
                    <w:t>85/1</w:t>
                  </w:r>
                </w:p>
              </w:tc>
              <w:tc>
                <w:tcPr>
                  <w:tcW w:w="334" w:type="pct"/>
                  <w:tcBorders>
                    <w:bottom w:val="single" w:sz="12" w:space="0" w:color="auto"/>
                    <w:right w:val="single" w:sz="4" w:space="0" w:color="auto"/>
                  </w:tcBorders>
                  <w:vAlign w:val="center"/>
                </w:tcPr>
                <w:p w14:paraId="2E747CE4" w14:textId="77777777" w:rsidR="0028404E" w:rsidRPr="003455B9" w:rsidRDefault="0028404E" w:rsidP="0028404E">
                  <w:pPr>
                    <w:jc w:val="center"/>
                    <w:rPr>
                      <w:szCs w:val="21"/>
                    </w:rPr>
                  </w:pPr>
                  <w:r w:rsidRPr="003455B9">
                    <w:rPr>
                      <w:szCs w:val="21"/>
                    </w:rPr>
                    <w:t>85.00/1</w:t>
                  </w:r>
                </w:p>
              </w:tc>
              <w:tc>
                <w:tcPr>
                  <w:tcW w:w="216" w:type="pct"/>
                  <w:vMerge/>
                  <w:tcBorders>
                    <w:left w:val="single" w:sz="4" w:space="0" w:color="auto"/>
                    <w:bottom w:val="single" w:sz="12" w:space="0" w:color="auto"/>
                    <w:right w:val="single" w:sz="4" w:space="0" w:color="auto"/>
                  </w:tcBorders>
                  <w:vAlign w:val="center"/>
                </w:tcPr>
                <w:p w14:paraId="45E7F10C" w14:textId="77777777" w:rsidR="0028404E" w:rsidRPr="003455B9" w:rsidRDefault="0028404E" w:rsidP="0028404E">
                  <w:pPr>
                    <w:adjustRightInd w:val="0"/>
                    <w:snapToGrid w:val="0"/>
                    <w:jc w:val="center"/>
                    <w:rPr>
                      <w:b/>
                      <w:bCs/>
                      <w:szCs w:val="21"/>
                    </w:rPr>
                  </w:pPr>
                </w:p>
              </w:tc>
              <w:tc>
                <w:tcPr>
                  <w:tcW w:w="172" w:type="pct"/>
                  <w:tcBorders>
                    <w:top w:val="single" w:sz="4" w:space="0" w:color="auto"/>
                    <w:left w:val="single" w:sz="4" w:space="0" w:color="auto"/>
                    <w:bottom w:val="single" w:sz="12" w:space="0" w:color="auto"/>
                    <w:right w:val="single" w:sz="2" w:space="0" w:color="auto"/>
                  </w:tcBorders>
                  <w:vAlign w:val="center"/>
                </w:tcPr>
                <w:p w14:paraId="6E17385E" w14:textId="77777777" w:rsidR="0028404E" w:rsidRPr="003455B9" w:rsidRDefault="0028404E" w:rsidP="0028404E">
                  <w:pPr>
                    <w:jc w:val="center"/>
                    <w:rPr>
                      <w:szCs w:val="21"/>
                    </w:rPr>
                  </w:pPr>
                  <w:r w:rsidRPr="003455B9">
                    <w:rPr>
                      <w:szCs w:val="21"/>
                    </w:rPr>
                    <w:t>78</w:t>
                  </w:r>
                </w:p>
              </w:tc>
              <w:tc>
                <w:tcPr>
                  <w:tcW w:w="115" w:type="pct"/>
                  <w:tcBorders>
                    <w:top w:val="single" w:sz="4" w:space="0" w:color="auto"/>
                    <w:left w:val="single" w:sz="2" w:space="0" w:color="auto"/>
                    <w:bottom w:val="single" w:sz="12" w:space="0" w:color="auto"/>
                    <w:right w:val="single" w:sz="2" w:space="0" w:color="auto"/>
                  </w:tcBorders>
                  <w:vAlign w:val="center"/>
                </w:tcPr>
                <w:p w14:paraId="0BDA5447" w14:textId="77777777" w:rsidR="0028404E" w:rsidRPr="003455B9" w:rsidRDefault="0028404E" w:rsidP="0028404E">
                  <w:pPr>
                    <w:jc w:val="center"/>
                    <w:rPr>
                      <w:szCs w:val="21"/>
                    </w:rPr>
                  </w:pPr>
                  <w:r w:rsidRPr="003455B9">
                    <w:rPr>
                      <w:szCs w:val="21"/>
                    </w:rPr>
                    <w:t>54</w:t>
                  </w:r>
                </w:p>
              </w:tc>
              <w:tc>
                <w:tcPr>
                  <w:tcW w:w="107" w:type="pct"/>
                  <w:tcBorders>
                    <w:top w:val="single" w:sz="4" w:space="0" w:color="auto"/>
                    <w:left w:val="single" w:sz="2" w:space="0" w:color="auto"/>
                    <w:bottom w:val="single" w:sz="12" w:space="0" w:color="auto"/>
                    <w:right w:val="single" w:sz="2" w:space="0" w:color="auto"/>
                  </w:tcBorders>
                  <w:vAlign w:val="center"/>
                </w:tcPr>
                <w:p w14:paraId="51DFF172" w14:textId="77777777" w:rsidR="0028404E" w:rsidRPr="003455B9" w:rsidRDefault="0028404E" w:rsidP="0028404E">
                  <w:pPr>
                    <w:adjustRightInd w:val="0"/>
                    <w:snapToGrid w:val="0"/>
                    <w:jc w:val="center"/>
                    <w:rPr>
                      <w:szCs w:val="21"/>
                    </w:rPr>
                  </w:pPr>
                  <w:r w:rsidRPr="003455B9">
                    <w:rPr>
                      <w:rFonts w:hint="eastAsia"/>
                      <w:szCs w:val="21"/>
                    </w:rPr>
                    <w:t>2</w:t>
                  </w:r>
                </w:p>
              </w:tc>
              <w:tc>
                <w:tcPr>
                  <w:tcW w:w="123" w:type="pct"/>
                  <w:tcBorders>
                    <w:top w:val="single" w:sz="4" w:space="0" w:color="auto"/>
                    <w:left w:val="single" w:sz="2" w:space="0" w:color="auto"/>
                    <w:bottom w:val="single" w:sz="12" w:space="0" w:color="auto"/>
                    <w:right w:val="single" w:sz="2" w:space="0" w:color="auto"/>
                  </w:tcBorders>
                  <w:vAlign w:val="center"/>
                </w:tcPr>
                <w:p w14:paraId="173E9176" w14:textId="77777777" w:rsidR="0028404E" w:rsidRPr="003455B9" w:rsidRDefault="0028404E" w:rsidP="0028404E">
                  <w:pPr>
                    <w:jc w:val="center"/>
                    <w:rPr>
                      <w:szCs w:val="21"/>
                    </w:rPr>
                  </w:pPr>
                  <w:r w:rsidRPr="003455B9">
                    <w:rPr>
                      <w:szCs w:val="21"/>
                    </w:rPr>
                    <w:t>6</w:t>
                  </w:r>
                </w:p>
              </w:tc>
              <w:tc>
                <w:tcPr>
                  <w:tcW w:w="150" w:type="pct"/>
                  <w:tcBorders>
                    <w:top w:val="single" w:sz="4" w:space="0" w:color="auto"/>
                    <w:left w:val="single" w:sz="2" w:space="0" w:color="auto"/>
                    <w:bottom w:val="single" w:sz="12" w:space="0" w:color="auto"/>
                    <w:right w:val="single" w:sz="2" w:space="0" w:color="auto"/>
                  </w:tcBorders>
                  <w:vAlign w:val="center"/>
                </w:tcPr>
                <w:p w14:paraId="565F16AF" w14:textId="77777777" w:rsidR="0028404E" w:rsidRPr="003455B9" w:rsidRDefault="0028404E" w:rsidP="0028404E">
                  <w:pPr>
                    <w:jc w:val="center"/>
                    <w:rPr>
                      <w:szCs w:val="21"/>
                    </w:rPr>
                  </w:pPr>
                  <w:r w:rsidRPr="003455B9">
                    <w:rPr>
                      <w:szCs w:val="21"/>
                    </w:rPr>
                    <w:t>2</w:t>
                  </w:r>
                </w:p>
              </w:tc>
              <w:tc>
                <w:tcPr>
                  <w:tcW w:w="115" w:type="pct"/>
                  <w:tcBorders>
                    <w:top w:val="single" w:sz="4" w:space="0" w:color="auto"/>
                    <w:left w:val="single" w:sz="2" w:space="0" w:color="auto"/>
                    <w:bottom w:val="single" w:sz="12" w:space="0" w:color="auto"/>
                    <w:right w:val="single" w:sz="2" w:space="0" w:color="auto"/>
                  </w:tcBorders>
                  <w:vAlign w:val="center"/>
                </w:tcPr>
                <w:p w14:paraId="18F627F8" w14:textId="77777777" w:rsidR="0028404E" w:rsidRPr="003455B9" w:rsidRDefault="0028404E" w:rsidP="0028404E">
                  <w:pPr>
                    <w:jc w:val="center"/>
                    <w:rPr>
                      <w:szCs w:val="21"/>
                    </w:rPr>
                  </w:pPr>
                  <w:r w:rsidRPr="003455B9">
                    <w:rPr>
                      <w:szCs w:val="21"/>
                    </w:rPr>
                    <w:t>54</w:t>
                  </w:r>
                </w:p>
              </w:tc>
              <w:tc>
                <w:tcPr>
                  <w:tcW w:w="174" w:type="pct"/>
                  <w:tcBorders>
                    <w:top w:val="single" w:sz="4" w:space="0" w:color="auto"/>
                    <w:left w:val="single" w:sz="2" w:space="0" w:color="auto"/>
                    <w:bottom w:val="single" w:sz="12" w:space="0" w:color="auto"/>
                    <w:right w:val="single" w:sz="2" w:space="0" w:color="auto"/>
                  </w:tcBorders>
                  <w:vAlign w:val="center"/>
                </w:tcPr>
                <w:p w14:paraId="36681A41" w14:textId="77777777" w:rsidR="0028404E" w:rsidRPr="003455B9" w:rsidRDefault="0028404E" w:rsidP="0028404E">
                  <w:pPr>
                    <w:jc w:val="center"/>
                    <w:rPr>
                      <w:szCs w:val="21"/>
                    </w:rPr>
                  </w:pPr>
                  <w:r w:rsidRPr="003455B9">
                    <w:rPr>
                      <w:szCs w:val="21"/>
                    </w:rPr>
                    <w:t>78</w:t>
                  </w:r>
                </w:p>
              </w:tc>
              <w:tc>
                <w:tcPr>
                  <w:tcW w:w="233" w:type="pct"/>
                  <w:tcBorders>
                    <w:top w:val="single" w:sz="4" w:space="0" w:color="auto"/>
                    <w:left w:val="single" w:sz="2" w:space="0" w:color="auto"/>
                    <w:bottom w:val="single" w:sz="12" w:space="0" w:color="auto"/>
                  </w:tcBorders>
                  <w:vAlign w:val="center"/>
                </w:tcPr>
                <w:p w14:paraId="52C3FC30" w14:textId="77777777" w:rsidR="0028404E" w:rsidRPr="003455B9" w:rsidRDefault="0028404E" w:rsidP="0028404E">
                  <w:pPr>
                    <w:jc w:val="center"/>
                    <w:rPr>
                      <w:szCs w:val="21"/>
                    </w:rPr>
                  </w:pPr>
                  <w:r w:rsidRPr="003455B9">
                    <w:rPr>
                      <w:rFonts w:hint="eastAsia"/>
                      <w:szCs w:val="21"/>
                    </w:rPr>
                    <w:t>69.4</w:t>
                  </w:r>
                </w:p>
              </w:tc>
              <w:tc>
                <w:tcPr>
                  <w:tcW w:w="234" w:type="pct"/>
                  <w:tcBorders>
                    <w:bottom w:val="single" w:sz="12" w:space="0" w:color="auto"/>
                  </w:tcBorders>
                  <w:vAlign w:val="center"/>
                </w:tcPr>
                <w:p w14:paraId="43AEAFB4" w14:textId="77777777" w:rsidR="0028404E" w:rsidRPr="003455B9" w:rsidRDefault="0028404E" w:rsidP="0028404E">
                  <w:pPr>
                    <w:jc w:val="center"/>
                    <w:rPr>
                      <w:szCs w:val="21"/>
                    </w:rPr>
                  </w:pPr>
                  <w:r w:rsidRPr="003455B9">
                    <w:rPr>
                      <w:rFonts w:hint="eastAsia"/>
                      <w:szCs w:val="21"/>
                    </w:rPr>
                    <w:t>79.0</w:t>
                  </w:r>
                </w:p>
              </w:tc>
              <w:tc>
                <w:tcPr>
                  <w:tcW w:w="235" w:type="pct"/>
                  <w:tcBorders>
                    <w:bottom w:val="single" w:sz="12" w:space="0" w:color="auto"/>
                  </w:tcBorders>
                  <w:vAlign w:val="center"/>
                </w:tcPr>
                <w:p w14:paraId="1F97664F" w14:textId="77777777" w:rsidR="0028404E" w:rsidRPr="003455B9" w:rsidRDefault="0028404E" w:rsidP="0028404E">
                  <w:pPr>
                    <w:jc w:val="center"/>
                    <w:rPr>
                      <w:szCs w:val="21"/>
                    </w:rPr>
                  </w:pPr>
                  <w:r w:rsidRPr="003455B9">
                    <w:rPr>
                      <w:rFonts w:hint="eastAsia"/>
                      <w:szCs w:val="21"/>
                    </w:rPr>
                    <w:t>50.4</w:t>
                  </w:r>
                </w:p>
              </w:tc>
              <w:tc>
                <w:tcPr>
                  <w:tcW w:w="236" w:type="pct"/>
                  <w:tcBorders>
                    <w:bottom w:val="single" w:sz="12" w:space="0" w:color="auto"/>
                    <w:right w:val="single" w:sz="4" w:space="0" w:color="auto"/>
                  </w:tcBorders>
                  <w:vAlign w:val="center"/>
                </w:tcPr>
                <w:p w14:paraId="0E3C96FB" w14:textId="77777777" w:rsidR="0028404E" w:rsidRPr="003455B9" w:rsidRDefault="0028404E" w:rsidP="0028404E">
                  <w:pPr>
                    <w:jc w:val="center"/>
                    <w:rPr>
                      <w:szCs w:val="21"/>
                    </w:rPr>
                  </w:pPr>
                  <w:r w:rsidRPr="003455B9">
                    <w:rPr>
                      <w:rFonts w:hint="eastAsia"/>
                      <w:szCs w:val="21"/>
                    </w:rPr>
                    <w:t>47.2</w:t>
                  </w:r>
                </w:p>
              </w:tc>
              <w:tc>
                <w:tcPr>
                  <w:tcW w:w="272" w:type="pct"/>
                  <w:vMerge/>
                  <w:tcBorders>
                    <w:left w:val="single" w:sz="4" w:space="0" w:color="auto"/>
                    <w:bottom w:val="single" w:sz="12" w:space="0" w:color="auto"/>
                    <w:right w:val="single" w:sz="4" w:space="0" w:color="auto"/>
                  </w:tcBorders>
                  <w:vAlign w:val="center"/>
                </w:tcPr>
                <w:p w14:paraId="4578CA17" w14:textId="77777777" w:rsidR="0028404E" w:rsidRPr="003455B9" w:rsidRDefault="0028404E" w:rsidP="0028404E">
                  <w:pPr>
                    <w:adjustRightInd w:val="0"/>
                    <w:snapToGrid w:val="0"/>
                    <w:jc w:val="center"/>
                    <w:rPr>
                      <w:b/>
                      <w:bCs/>
                      <w:szCs w:val="21"/>
                    </w:rPr>
                  </w:pPr>
                </w:p>
              </w:tc>
              <w:tc>
                <w:tcPr>
                  <w:tcW w:w="299" w:type="pct"/>
                  <w:tcBorders>
                    <w:left w:val="single" w:sz="4" w:space="0" w:color="auto"/>
                    <w:bottom w:val="single" w:sz="12" w:space="0" w:color="auto"/>
                  </w:tcBorders>
                  <w:vAlign w:val="center"/>
                </w:tcPr>
                <w:p w14:paraId="45EDA2F5" w14:textId="77777777" w:rsidR="0028404E" w:rsidRPr="003455B9" w:rsidRDefault="0028404E" w:rsidP="0028404E">
                  <w:pPr>
                    <w:adjustRightInd w:val="0"/>
                    <w:snapToGrid w:val="0"/>
                    <w:jc w:val="center"/>
                    <w:rPr>
                      <w:szCs w:val="21"/>
                    </w:rPr>
                  </w:pPr>
                  <w:r w:rsidRPr="003455B9">
                    <w:rPr>
                      <w:szCs w:val="21"/>
                    </w:rPr>
                    <w:t>25</w:t>
                  </w:r>
                </w:p>
              </w:tc>
              <w:tc>
                <w:tcPr>
                  <w:tcW w:w="194" w:type="pct"/>
                  <w:tcBorders>
                    <w:bottom w:val="single" w:sz="12" w:space="0" w:color="auto"/>
                  </w:tcBorders>
                  <w:vAlign w:val="center"/>
                </w:tcPr>
                <w:p w14:paraId="4891593C" w14:textId="77777777" w:rsidR="0028404E" w:rsidRPr="003455B9" w:rsidRDefault="0028404E" w:rsidP="0028404E">
                  <w:pPr>
                    <w:jc w:val="center"/>
                    <w:rPr>
                      <w:szCs w:val="21"/>
                    </w:rPr>
                  </w:pPr>
                  <w:r w:rsidRPr="003455B9">
                    <w:rPr>
                      <w:rFonts w:hint="eastAsia"/>
                      <w:szCs w:val="21"/>
                    </w:rPr>
                    <w:t>44.4</w:t>
                  </w:r>
                </w:p>
              </w:tc>
              <w:tc>
                <w:tcPr>
                  <w:tcW w:w="194" w:type="pct"/>
                  <w:tcBorders>
                    <w:bottom w:val="single" w:sz="12" w:space="0" w:color="auto"/>
                  </w:tcBorders>
                  <w:vAlign w:val="center"/>
                </w:tcPr>
                <w:p w14:paraId="0B193089" w14:textId="77777777" w:rsidR="0028404E" w:rsidRPr="003455B9" w:rsidRDefault="0028404E" w:rsidP="0028404E">
                  <w:pPr>
                    <w:jc w:val="center"/>
                    <w:rPr>
                      <w:szCs w:val="21"/>
                    </w:rPr>
                  </w:pPr>
                  <w:r w:rsidRPr="003455B9">
                    <w:rPr>
                      <w:rFonts w:hint="eastAsia"/>
                      <w:szCs w:val="21"/>
                    </w:rPr>
                    <w:t>54.0</w:t>
                  </w:r>
                </w:p>
              </w:tc>
              <w:tc>
                <w:tcPr>
                  <w:tcW w:w="194" w:type="pct"/>
                  <w:tcBorders>
                    <w:bottom w:val="single" w:sz="12" w:space="0" w:color="auto"/>
                  </w:tcBorders>
                  <w:vAlign w:val="center"/>
                </w:tcPr>
                <w:p w14:paraId="6067B429" w14:textId="77777777" w:rsidR="0028404E" w:rsidRPr="003455B9" w:rsidRDefault="0028404E" w:rsidP="0028404E">
                  <w:pPr>
                    <w:jc w:val="center"/>
                    <w:rPr>
                      <w:szCs w:val="21"/>
                    </w:rPr>
                  </w:pPr>
                  <w:r w:rsidRPr="003455B9">
                    <w:rPr>
                      <w:rFonts w:hint="eastAsia"/>
                      <w:szCs w:val="21"/>
                    </w:rPr>
                    <w:t xml:space="preserve">25.4 </w:t>
                  </w:r>
                </w:p>
              </w:tc>
              <w:tc>
                <w:tcPr>
                  <w:tcW w:w="157" w:type="pct"/>
                  <w:tcBorders>
                    <w:bottom w:val="single" w:sz="12" w:space="0" w:color="auto"/>
                    <w:right w:val="single" w:sz="4" w:space="0" w:color="auto"/>
                  </w:tcBorders>
                  <w:vAlign w:val="center"/>
                </w:tcPr>
                <w:p w14:paraId="0577722C" w14:textId="77777777" w:rsidR="0028404E" w:rsidRPr="003455B9" w:rsidRDefault="0028404E" w:rsidP="0028404E">
                  <w:pPr>
                    <w:jc w:val="center"/>
                    <w:rPr>
                      <w:szCs w:val="21"/>
                    </w:rPr>
                  </w:pPr>
                  <w:r w:rsidRPr="003455B9">
                    <w:rPr>
                      <w:rFonts w:hint="eastAsia"/>
                      <w:szCs w:val="21"/>
                    </w:rPr>
                    <w:t xml:space="preserve">22.2 </w:t>
                  </w:r>
                </w:p>
              </w:tc>
              <w:tc>
                <w:tcPr>
                  <w:tcW w:w="166" w:type="pct"/>
                  <w:vMerge/>
                  <w:tcBorders>
                    <w:left w:val="single" w:sz="4" w:space="0" w:color="auto"/>
                    <w:bottom w:val="single" w:sz="12" w:space="0" w:color="auto"/>
                  </w:tcBorders>
                  <w:vAlign w:val="center"/>
                </w:tcPr>
                <w:p w14:paraId="5263BD54" w14:textId="77777777" w:rsidR="0028404E" w:rsidRPr="003455B9" w:rsidRDefault="0028404E" w:rsidP="0028404E">
                  <w:pPr>
                    <w:adjustRightInd w:val="0"/>
                    <w:snapToGrid w:val="0"/>
                    <w:jc w:val="center"/>
                    <w:rPr>
                      <w:b/>
                      <w:bCs/>
                      <w:szCs w:val="21"/>
                    </w:rPr>
                  </w:pPr>
                </w:p>
              </w:tc>
            </w:tr>
          </w:tbl>
          <w:bookmarkEnd w:id="233"/>
          <w:p w14:paraId="0F01930C" w14:textId="77777777" w:rsidR="004A5539" w:rsidRPr="003455B9" w:rsidRDefault="004A5539">
            <w:pPr>
              <w:ind w:firstLineChars="16" w:firstLine="34"/>
            </w:pPr>
            <w:r w:rsidRPr="003455B9">
              <w:lastRenderedPageBreak/>
              <w:t>注：以车间西南角作为原点，正东方向为正</w:t>
            </w:r>
            <w:r w:rsidRPr="003455B9">
              <w:t>X</w:t>
            </w:r>
            <w:r w:rsidRPr="003455B9">
              <w:t>轴，正北方向为正</w:t>
            </w:r>
            <w:r w:rsidRPr="003455B9">
              <w:t>Y</w:t>
            </w:r>
            <w:r w:rsidRPr="003455B9">
              <w:t>轴</w:t>
            </w:r>
            <w:bookmarkEnd w:id="230"/>
            <w:r w:rsidR="00EF0CD4" w:rsidRPr="003455B9">
              <w:rPr>
                <w:rFonts w:hint="eastAsia"/>
              </w:rPr>
              <w:t>；按全厂源强进行预测。</w:t>
            </w:r>
          </w:p>
          <w:p w14:paraId="4A72DC32" w14:textId="77777777" w:rsidR="004A5539" w:rsidRPr="003455B9" w:rsidRDefault="004A5539">
            <w:pPr>
              <w:ind w:firstLineChars="16" w:firstLine="34"/>
            </w:pPr>
          </w:p>
          <w:p w14:paraId="337643C8" w14:textId="13F49EA5" w:rsidR="00724B0C" w:rsidRPr="003455B9" w:rsidRDefault="00724B0C" w:rsidP="00724B0C">
            <w:pPr>
              <w:pStyle w:val="17"/>
              <w:ind w:firstLine="210"/>
              <w:rPr>
                <w:b/>
                <w:sz w:val="24"/>
                <w:szCs w:val="24"/>
              </w:rPr>
            </w:pPr>
            <w:bookmarkStart w:id="243" w:name="OLE_LINK493"/>
            <w:bookmarkStart w:id="244" w:name="OLE_LINK496"/>
            <w:r w:rsidRPr="003455B9">
              <w:rPr>
                <w:rFonts w:hint="eastAsia"/>
                <w:b/>
                <w:sz w:val="24"/>
                <w:szCs w:val="24"/>
              </w:rPr>
              <w:t>表</w:t>
            </w:r>
            <w:r w:rsidRPr="003455B9">
              <w:rPr>
                <w:b/>
                <w:sz w:val="24"/>
                <w:szCs w:val="24"/>
              </w:rPr>
              <w:t>4-</w:t>
            </w:r>
            <w:r w:rsidR="00385E64" w:rsidRPr="003455B9">
              <w:rPr>
                <w:b/>
                <w:sz w:val="24"/>
                <w:szCs w:val="24"/>
              </w:rPr>
              <w:t>1</w:t>
            </w:r>
            <w:r w:rsidR="00093003" w:rsidRPr="003455B9">
              <w:rPr>
                <w:b/>
                <w:sz w:val="24"/>
                <w:szCs w:val="24"/>
              </w:rPr>
              <w:t>2</w:t>
            </w:r>
            <w:r w:rsidR="00385E64" w:rsidRPr="003455B9">
              <w:rPr>
                <w:b/>
                <w:sz w:val="24"/>
                <w:szCs w:val="24"/>
              </w:rPr>
              <w:t xml:space="preserve"> </w:t>
            </w:r>
            <w:r w:rsidRPr="003455B9">
              <w:rPr>
                <w:rFonts w:hint="eastAsia"/>
                <w:b/>
                <w:sz w:val="24"/>
                <w:szCs w:val="24"/>
              </w:rPr>
              <w:t>工业企业噪声源强调查清单（室外声源）</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04"/>
              <w:gridCol w:w="656"/>
              <w:gridCol w:w="849"/>
              <w:gridCol w:w="1339"/>
              <w:gridCol w:w="978"/>
              <w:gridCol w:w="979"/>
              <w:gridCol w:w="1256"/>
              <w:gridCol w:w="1839"/>
              <w:gridCol w:w="2448"/>
              <w:gridCol w:w="1511"/>
            </w:tblGrid>
            <w:tr w:rsidR="003455B9" w:rsidRPr="003455B9" w14:paraId="1E056F64" w14:textId="77777777" w:rsidTr="006E226B">
              <w:trPr>
                <w:trHeight w:val="135"/>
              </w:trPr>
              <w:tc>
                <w:tcPr>
                  <w:tcW w:w="704" w:type="dxa"/>
                  <w:vMerge w:val="restart"/>
                  <w:tcBorders>
                    <w:top w:val="single" w:sz="12" w:space="0" w:color="auto"/>
                    <w:left w:val="nil"/>
                    <w:bottom w:val="single" w:sz="12" w:space="0" w:color="auto"/>
                    <w:right w:val="single" w:sz="4" w:space="0" w:color="auto"/>
                  </w:tcBorders>
                  <w:vAlign w:val="center"/>
                </w:tcPr>
                <w:p w14:paraId="5B130C6C"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序号</w:t>
                  </w:r>
                </w:p>
              </w:tc>
              <w:tc>
                <w:tcPr>
                  <w:tcW w:w="656" w:type="dxa"/>
                  <w:vMerge w:val="restart"/>
                  <w:tcBorders>
                    <w:top w:val="single" w:sz="12" w:space="0" w:color="auto"/>
                    <w:left w:val="single" w:sz="4" w:space="0" w:color="auto"/>
                    <w:bottom w:val="single" w:sz="12" w:space="0" w:color="auto"/>
                    <w:right w:val="single" w:sz="4" w:space="0" w:color="auto"/>
                  </w:tcBorders>
                  <w:vAlign w:val="center"/>
                </w:tcPr>
                <w:p w14:paraId="04D070FE"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声源名称</w:t>
                  </w: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4B8B6703"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数量</w:t>
                  </w:r>
                  <w:r w:rsidRPr="003455B9">
                    <w:rPr>
                      <w:rFonts w:hint="eastAsia"/>
                      <w:b/>
                      <w:bCs/>
                      <w:szCs w:val="21"/>
                    </w:rPr>
                    <w:t>（台）</w:t>
                  </w:r>
                </w:p>
              </w:tc>
              <w:tc>
                <w:tcPr>
                  <w:tcW w:w="1339" w:type="dxa"/>
                  <w:vMerge w:val="restart"/>
                  <w:tcBorders>
                    <w:top w:val="single" w:sz="12" w:space="0" w:color="auto"/>
                    <w:left w:val="single" w:sz="4" w:space="0" w:color="auto"/>
                    <w:bottom w:val="single" w:sz="12" w:space="0" w:color="auto"/>
                    <w:right w:val="single" w:sz="4" w:space="0" w:color="auto"/>
                  </w:tcBorders>
                  <w:vAlign w:val="center"/>
                </w:tcPr>
                <w:p w14:paraId="3DFBB468"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型号</w:t>
                  </w:r>
                </w:p>
              </w:tc>
              <w:tc>
                <w:tcPr>
                  <w:tcW w:w="3213" w:type="dxa"/>
                  <w:gridSpan w:val="3"/>
                  <w:tcBorders>
                    <w:top w:val="single" w:sz="12" w:space="0" w:color="auto"/>
                    <w:left w:val="single" w:sz="4" w:space="0" w:color="auto"/>
                    <w:bottom w:val="single" w:sz="4" w:space="0" w:color="auto"/>
                    <w:right w:val="single" w:sz="4" w:space="0" w:color="auto"/>
                  </w:tcBorders>
                  <w:vAlign w:val="center"/>
                </w:tcPr>
                <w:p w14:paraId="7C44DD35"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空间相对位置</w:t>
                  </w:r>
                  <w:r w:rsidRPr="003455B9">
                    <w:rPr>
                      <w:bCs/>
                      <w:szCs w:val="21"/>
                    </w:rPr>
                    <w:t>/m</w:t>
                  </w:r>
                </w:p>
              </w:tc>
              <w:tc>
                <w:tcPr>
                  <w:tcW w:w="1839" w:type="dxa"/>
                  <w:tcBorders>
                    <w:top w:val="single" w:sz="12" w:space="0" w:color="auto"/>
                    <w:left w:val="single" w:sz="4" w:space="0" w:color="auto"/>
                    <w:bottom w:val="single" w:sz="4" w:space="0" w:color="auto"/>
                    <w:right w:val="single" w:sz="4" w:space="0" w:color="auto"/>
                  </w:tcBorders>
                  <w:vAlign w:val="center"/>
                </w:tcPr>
                <w:p w14:paraId="78E73BE0"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声源源强</w:t>
                  </w:r>
                </w:p>
              </w:tc>
              <w:tc>
                <w:tcPr>
                  <w:tcW w:w="2448" w:type="dxa"/>
                  <w:vMerge w:val="restart"/>
                  <w:tcBorders>
                    <w:top w:val="single" w:sz="12" w:space="0" w:color="auto"/>
                    <w:left w:val="single" w:sz="4" w:space="0" w:color="auto"/>
                    <w:bottom w:val="single" w:sz="12" w:space="0" w:color="auto"/>
                    <w:right w:val="single" w:sz="4" w:space="0" w:color="auto"/>
                  </w:tcBorders>
                  <w:vAlign w:val="center"/>
                </w:tcPr>
                <w:p w14:paraId="59F109DE"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声源控制措施</w:t>
                  </w:r>
                </w:p>
              </w:tc>
              <w:tc>
                <w:tcPr>
                  <w:tcW w:w="1511" w:type="dxa"/>
                  <w:vMerge w:val="restart"/>
                  <w:tcBorders>
                    <w:top w:val="single" w:sz="12" w:space="0" w:color="auto"/>
                    <w:left w:val="single" w:sz="4" w:space="0" w:color="auto"/>
                    <w:bottom w:val="single" w:sz="12" w:space="0" w:color="auto"/>
                    <w:right w:val="nil"/>
                  </w:tcBorders>
                  <w:vAlign w:val="center"/>
                </w:tcPr>
                <w:p w14:paraId="0F146F7B"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rFonts w:hint="eastAsia"/>
                      <w:bCs/>
                      <w:szCs w:val="21"/>
                    </w:rPr>
                    <w:t>运行时段</w:t>
                  </w:r>
                </w:p>
              </w:tc>
            </w:tr>
            <w:tr w:rsidR="003455B9" w:rsidRPr="003455B9" w14:paraId="197E5C58" w14:textId="77777777" w:rsidTr="006E226B">
              <w:trPr>
                <w:trHeight w:val="745"/>
              </w:trPr>
              <w:tc>
                <w:tcPr>
                  <w:tcW w:w="0" w:type="auto"/>
                  <w:vMerge/>
                  <w:tcBorders>
                    <w:top w:val="single" w:sz="12" w:space="0" w:color="auto"/>
                    <w:left w:val="nil"/>
                    <w:bottom w:val="single" w:sz="12" w:space="0" w:color="auto"/>
                    <w:right w:val="single" w:sz="4" w:space="0" w:color="auto"/>
                  </w:tcBorders>
                  <w:vAlign w:val="center"/>
                </w:tcPr>
                <w:p w14:paraId="518F2186" w14:textId="77777777" w:rsidR="00724B0C" w:rsidRPr="003455B9" w:rsidRDefault="00724B0C" w:rsidP="00724B0C">
                  <w:pPr>
                    <w:widowControl/>
                    <w:jc w:val="left"/>
                    <w:rPr>
                      <w:bCs/>
                      <w:szCs w:val="21"/>
                    </w:rPr>
                  </w:pPr>
                </w:p>
              </w:tc>
              <w:tc>
                <w:tcPr>
                  <w:tcW w:w="0" w:type="auto"/>
                  <w:vMerge/>
                  <w:tcBorders>
                    <w:top w:val="single" w:sz="12" w:space="0" w:color="auto"/>
                    <w:left w:val="single" w:sz="4" w:space="0" w:color="auto"/>
                    <w:bottom w:val="single" w:sz="12" w:space="0" w:color="auto"/>
                    <w:right w:val="single" w:sz="4" w:space="0" w:color="auto"/>
                  </w:tcBorders>
                  <w:vAlign w:val="center"/>
                </w:tcPr>
                <w:p w14:paraId="7B05F57B" w14:textId="77777777" w:rsidR="00724B0C" w:rsidRPr="003455B9" w:rsidRDefault="00724B0C" w:rsidP="00724B0C">
                  <w:pPr>
                    <w:widowControl/>
                    <w:jc w:val="left"/>
                    <w:rPr>
                      <w:bCs/>
                      <w:szCs w:val="21"/>
                    </w:rPr>
                  </w:pPr>
                </w:p>
              </w:tc>
              <w:tc>
                <w:tcPr>
                  <w:tcW w:w="0" w:type="auto"/>
                  <w:vMerge/>
                  <w:tcBorders>
                    <w:top w:val="single" w:sz="12" w:space="0" w:color="auto"/>
                    <w:left w:val="single" w:sz="4" w:space="0" w:color="auto"/>
                    <w:bottom w:val="single" w:sz="12" w:space="0" w:color="auto"/>
                    <w:right w:val="single" w:sz="4" w:space="0" w:color="auto"/>
                  </w:tcBorders>
                  <w:vAlign w:val="center"/>
                </w:tcPr>
                <w:p w14:paraId="2EA76DCA" w14:textId="77777777" w:rsidR="00724B0C" w:rsidRPr="003455B9" w:rsidRDefault="00724B0C" w:rsidP="00724B0C">
                  <w:pPr>
                    <w:widowControl/>
                    <w:jc w:val="left"/>
                    <w:rPr>
                      <w:bCs/>
                      <w:szCs w:val="21"/>
                    </w:rPr>
                  </w:pPr>
                </w:p>
              </w:tc>
              <w:tc>
                <w:tcPr>
                  <w:tcW w:w="1339" w:type="dxa"/>
                  <w:vMerge/>
                  <w:tcBorders>
                    <w:top w:val="single" w:sz="12" w:space="0" w:color="auto"/>
                    <w:left w:val="single" w:sz="4" w:space="0" w:color="auto"/>
                    <w:bottom w:val="single" w:sz="12" w:space="0" w:color="auto"/>
                    <w:right w:val="single" w:sz="4" w:space="0" w:color="auto"/>
                  </w:tcBorders>
                  <w:vAlign w:val="center"/>
                </w:tcPr>
                <w:p w14:paraId="682BACD5" w14:textId="77777777" w:rsidR="00724B0C" w:rsidRPr="003455B9" w:rsidRDefault="00724B0C" w:rsidP="00724B0C">
                  <w:pPr>
                    <w:widowControl/>
                    <w:jc w:val="left"/>
                    <w:rPr>
                      <w:bCs/>
                      <w:szCs w:val="21"/>
                    </w:rPr>
                  </w:pPr>
                </w:p>
              </w:tc>
              <w:tc>
                <w:tcPr>
                  <w:tcW w:w="978" w:type="dxa"/>
                  <w:tcBorders>
                    <w:top w:val="single" w:sz="4" w:space="0" w:color="auto"/>
                    <w:left w:val="single" w:sz="4" w:space="0" w:color="auto"/>
                    <w:bottom w:val="single" w:sz="12" w:space="0" w:color="auto"/>
                    <w:right w:val="single" w:sz="4" w:space="0" w:color="auto"/>
                  </w:tcBorders>
                  <w:vAlign w:val="center"/>
                </w:tcPr>
                <w:p w14:paraId="6E924809"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bCs/>
                      <w:szCs w:val="21"/>
                    </w:rPr>
                    <w:t>X</w:t>
                  </w:r>
                </w:p>
              </w:tc>
              <w:tc>
                <w:tcPr>
                  <w:tcW w:w="979" w:type="dxa"/>
                  <w:tcBorders>
                    <w:top w:val="single" w:sz="4" w:space="0" w:color="auto"/>
                    <w:left w:val="single" w:sz="4" w:space="0" w:color="auto"/>
                    <w:bottom w:val="single" w:sz="12" w:space="0" w:color="auto"/>
                    <w:right w:val="single" w:sz="4" w:space="0" w:color="auto"/>
                  </w:tcBorders>
                  <w:vAlign w:val="center"/>
                </w:tcPr>
                <w:p w14:paraId="7CE2673E"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bCs/>
                      <w:szCs w:val="21"/>
                    </w:rPr>
                    <w:t>Y</w:t>
                  </w:r>
                </w:p>
              </w:tc>
              <w:tc>
                <w:tcPr>
                  <w:tcW w:w="1256" w:type="dxa"/>
                  <w:tcBorders>
                    <w:top w:val="single" w:sz="4" w:space="0" w:color="auto"/>
                    <w:left w:val="single" w:sz="4" w:space="0" w:color="auto"/>
                    <w:bottom w:val="single" w:sz="12" w:space="0" w:color="auto"/>
                    <w:right w:val="single" w:sz="4" w:space="0" w:color="auto"/>
                  </w:tcBorders>
                  <w:vAlign w:val="center"/>
                </w:tcPr>
                <w:p w14:paraId="149FBDF9" w14:textId="77777777" w:rsidR="00724B0C" w:rsidRPr="003455B9" w:rsidRDefault="00724B0C" w:rsidP="00724B0C">
                  <w:pPr>
                    <w:widowControl/>
                    <w:tabs>
                      <w:tab w:val="center" w:pos="10467"/>
                      <w:tab w:val="left" w:pos="13095"/>
                    </w:tabs>
                    <w:adjustRightInd w:val="0"/>
                    <w:snapToGrid w:val="0"/>
                    <w:jc w:val="center"/>
                    <w:rPr>
                      <w:bCs/>
                      <w:szCs w:val="21"/>
                    </w:rPr>
                  </w:pPr>
                  <w:r w:rsidRPr="003455B9">
                    <w:rPr>
                      <w:bCs/>
                      <w:szCs w:val="21"/>
                    </w:rPr>
                    <w:t>Z</w:t>
                  </w:r>
                </w:p>
              </w:tc>
              <w:tc>
                <w:tcPr>
                  <w:tcW w:w="1839" w:type="dxa"/>
                  <w:tcBorders>
                    <w:top w:val="single" w:sz="4" w:space="0" w:color="auto"/>
                    <w:left w:val="single" w:sz="4" w:space="0" w:color="auto"/>
                    <w:bottom w:val="single" w:sz="12" w:space="0" w:color="auto"/>
                    <w:right w:val="single" w:sz="4" w:space="0" w:color="auto"/>
                  </w:tcBorders>
                  <w:vAlign w:val="center"/>
                </w:tcPr>
                <w:p w14:paraId="4F47A417" w14:textId="77777777" w:rsidR="00724B0C" w:rsidRPr="003455B9" w:rsidRDefault="00724B0C" w:rsidP="00724B0C">
                  <w:pPr>
                    <w:tabs>
                      <w:tab w:val="center" w:pos="10467"/>
                      <w:tab w:val="left" w:pos="13095"/>
                    </w:tabs>
                    <w:adjustRightInd w:val="0"/>
                    <w:snapToGrid w:val="0"/>
                    <w:jc w:val="center"/>
                    <w:rPr>
                      <w:bCs/>
                      <w:szCs w:val="21"/>
                    </w:rPr>
                  </w:pPr>
                  <w:r w:rsidRPr="003455B9">
                    <w:rPr>
                      <w:rFonts w:hint="eastAsia"/>
                      <w:bCs/>
                      <w:szCs w:val="21"/>
                    </w:rPr>
                    <w:t>（声压级</w:t>
                  </w:r>
                  <w:r w:rsidRPr="003455B9">
                    <w:rPr>
                      <w:bCs/>
                      <w:szCs w:val="21"/>
                    </w:rPr>
                    <w:t>/</w:t>
                  </w:r>
                  <w:r w:rsidRPr="003455B9">
                    <w:rPr>
                      <w:rFonts w:hint="eastAsia"/>
                      <w:bCs/>
                      <w:szCs w:val="21"/>
                    </w:rPr>
                    <w:t>距声源距离）</w:t>
                  </w:r>
                  <w:r w:rsidRPr="003455B9">
                    <w:rPr>
                      <w:bCs/>
                      <w:szCs w:val="21"/>
                    </w:rPr>
                    <w:t>/</w:t>
                  </w:r>
                  <w:r w:rsidRPr="003455B9">
                    <w:rPr>
                      <w:rFonts w:hint="eastAsia"/>
                      <w:bCs/>
                      <w:szCs w:val="21"/>
                    </w:rPr>
                    <w:t>（</w:t>
                  </w:r>
                  <w:r w:rsidRPr="003455B9">
                    <w:rPr>
                      <w:bCs/>
                      <w:szCs w:val="21"/>
                    </w:rPr>
                    <w:t>dB</w:t>
                  </w:r>
                  <w:r w:rsidRPr="003455B9">
                    <w:rPr>
                      <w:rFonts w:hint="eastAsia"/>
                      <w:bCs/>
                      <w:szCs w:val="21"/>
                    </w:rPr>
                    <w:t>（</w:t>
                  </w:r>
                  <w:r w:rsidRPr="003455B9">
                    <w:rPr>
                      <w:bCs/>
                      <w:szCs w:val="21"/>
                    </w:rPr>
                    <w:t>A</w:t>
                  </w:r>
                  <w:r w:rsidRPr="003455B9">
                    <w:rPr>
                      <w:rFonts w:hint="eastAsia"/>
                      <w:bCs/>
                      <w:szCs w:val="21"/>
                    </w:rPr>
                    <w:t>）</w:t>
                  </w:r>
                  <w:r w:rsidRPr="003455B9">
                    <w:rPr>
                      <w:bCs/>
                      <w:szCs w:val="21"/>
                    </w:rPr>
                    <w:t>/m</w:t>
                  </w:r>
                  <w:r w:rsidRPr="003455B9">
                    <w:rPr>
                      <w:rFonts w:hint="eastAsia"/>
                      <w:bCs/>
                      <w:szCs w:val="21"/>
                    </w:rPr>
                    <w:t>）</w:t>
                  </w:r>
                </w:p>
              </w:tc>
              <w:tc>
                <w:tcPr>
                  <w:tcW w:w="0" w:type="auto"/>
                  <w:vMerge/>
                  <w:tcBorders>
                    <w:top w:val="single" w:sz="12" w:space="0" w:color="auto"/>
                    <w:left w:val="single" w:sz="4" w:space="0" w:color="auto"/>
                    <w:bottom w:val="single" w:sz="12" w:space="0" w:color="auto"/>
                    <w:right w:val="single" w:sz="4" w:space="0" w:color="auto"/>
                  </w:tcBorders>
                  <w:vAlign w:val="center"/>
                </w:tcPr>
                <w:p w14:paraId="0A6EEDC3" w14:textId="77777777" w:rsidR="00724B0C" w:rsidRPr="003455B9" w:rsidRDefault="00724B0C" w:rsidP="00724B0C">
                  <w:pPr>
                    <w:widowControl/>
                    <w:jc w:val="left"/>
                    <w:rPr>
                      <w:bCs/>
                      <w:szCs w:val="21"/>
                    </w:rPr>
                  </w:pPr>
                </w:p>
              </w:tc>
              <w:tc>
                <w:tcPr>
                  <w:tcW w:w="0" w:type="auto"/>
                  <w:vMerge/>
                  <w:tcBorders>
                    <w:top w:val="single" w:sz="12" w:space="0" w:color="auto"/>
                    <w:left w:val="single" w:sz="4" w:space="0" w:color="auto"/>
                    <w:bottom w:val="single" w:sz="12" w:space="0" w:color="auto"/>
                    <w:right w:val="nil"/>
                  </w:tcBorders>
                  <w:vAlign w:val="center"/>
                </w:tcPr>
                <w:p w14:paraId="5CA3F86D" w14:textId="77777777" w:rsidR="00724B0C" w:rsidRPr="003455B9" w:rsidRDefault="00724B0C" w:rsidP="00724B0C">
                  <w:pPr>
                    <w:widowControl/>
                    <w:jc w:val="left"/>
                    <w:rPr>
                      <w:bCs/>
                      <w:szCs w:val="21"/>
                    </w:rPr>
                  </w:pPr>
                </w:p>
              </w:tc>
            </w:tr>
            <w:tr w:rsidR="003455B9" w:rsidRPr="003455B9" w14:paraId="2AEDB5EE" w14:textId="77777777" w:rsidTr="00E35CA2">
              <w:trPr>
                <w:trHeight w:val="435"/>
              </w:trPr>
              <w:tc>
                <w:tcPr>
                  <w:tcW w:w="704" w:type="dxa"/>
                  <w:vMerge w:val="restart"/>
                  <w:tcBorders>
                    <w:top w:val="single" w:sz="12" w:space="0" w:color="auto"/>
                    <w:left w:val="nil"/>
                    <w:right w:val="single" w:sz="4" w:space="0" w:color="auto"/>
                  </w:tcBorders>
                  <w:vAlign w:val="center"/>
                </w:tcPr>
                <w:p w14:paraId="1FA96148" w14:textId="77777777" w:rsidR="006E226B" w:rsidRPr="003455B9" w:rsidRDefault="006E226B" w:rsidP="007B0618">
                  <w:pPr>
                    <w:widowControl/>
                    <w:tabs>
                      <w:tab w:val="center" w:pos="10467"/>
                      <w:tab w:val="left" w:pos="13095"/>
                    </w:tabs>
                    <w:adjustRightInd w:val="0"/>
                    <w:snapToGrid w:val="0"/>
                    <w:jc w:val="center"/>
                    <w:rPr>
                      <w:bCs/>
                      <w:szCs w:val="21"/>
                    </w:rPr>
                  </w:pPr>
                  <w:r w:rsidRPr="003455B9">
                    <w:rPr>
                      <w:bCs/>
                      <w:szCs w:val="21"/>
                    </w:rPr>
                    <w:t>1</w:t>
                  </w:r>
                </w:p>
              </w:tc>
              <w:tc>
                <w:tcPr>
                  <w:tcW w:w="656" w:type="dxa"/>
                  <w:vMerge w:val="restart"/>
                  <w:tcBorders>
                    <w:top w:val="single" w:sz="12" w:space="0" w:color="auto"/>
                    <w:left w:val="single" w:sz="4" w:space="0" w:color="auto"/>
                    <w:right w:val="single" w:sz="4" w:space="0" w:color="auto"/>
                  </w:tcBorders>
                  <w:vAlign w:val="center"/>
                </w:tcPr>
                <w:p w14:paraId="4005BB4F" w14:textId="77777777" w:rsidR="006E226B" w:rsidRPr="003455B9" w:rsidRDefault="006E226B" w:rsidP="007B0618">
                  <w:pPr>
                    <w:widowControl/>
                    <w:tabs>
                      <w:tab w:val="center" w:pos="10467"/>
                      <w:tab w:val="left" w:pos="13095"/>
                    </w:tabs>
                    <w:adjustRightInd w:val="0"/>
                    <w:snapToGrid w:val="0"/>
                    <w:jc w:val="center"/>
                    <w:rPr>
                      <w:bCs/>
                      <w:szCs w:val="21"/>
                    </w:rPr>
                  </w:pPr>
                  <w:r w:rsidRPr="003455B9">
                    <w:rPr>
                      <w:rFonts w:hint="eastAsia"/>
                      <w:bCs/>
                      <w:szCs w:val="21"/>
                    </w:rPr>
                    <w:t>风机</w:t>
                  </w:r>
                </w:p>
              </w:tc>
              <w:tc>
                <w:tcPr>
                  <w:tcW w:w="849" w:type="dxa"/>
                  <w:tcBorders>
                    <w:top w:val="single" w:sz="12" w:space="0" w:color="auto"/>
                    <w:left w:val="single" w:sz="4" w:space="0" w:color="auto"/>
                    <w:bottom w:val="single" w:sz="4" w:space="0" w:color="auto"/>
                    <w:right w:val="single" w:sz="4" w:space="0" w:color="auto"/>
                  </w:tcBorders>
                  <w:vAlign w:val="center"/>
                </w:tcPr>
                <w:p w14:paraId="36EF895C" w14:textId="77777777" w:rsidR="006E226B" w:rsidRPr="003455B9" w:rsidRDefault="006E226B" w:rsidP="007B0618">
                  <w:pPr>
                    <w:widowControl/>
                    <w:tabs>
                      <w:tab w:val="center" w:pos="10467"/>
                      <w:tab w:val="left" w:pos="13095"/>
                    </w:tabs>
                    <w:adjustRightInd w:val="0"/>
                    <w:snapToGrid w:val="0"/>
                    <w:jc w:val="center"/>
                    <w:rPr>
                      <w:bCs/>
                      <w:szCs w:val="21"/>
                    </w:rPr>
                  </w:pPr>
                  <w:r w:rsidRPr="003455B9">
                    <w:rPr>
                      <w:bCs/>
                      <w:szCs w:val="21"/>
                    </w:rPr>
                    <w:t>1</w:t>
                  </w:r>
                </w:p>
              </w:tc>
              <w:tc>
                <w:tcPr>
                  <w:tcW w:w="1339" w:type="dxa"/>
                  <w:tcBorders>
                    <w:top w:val="single" w:sz="12" w:space="0" w:color="auto"/>
                    <w:left w:val="single" w:sz="4" w:space="0" w:color="auto"/>
                    <w:bottom w:val="single" w:sz="4" w:space="0" w:color="auto"/>
                    <w:right w:val="single" w:sz="4" w:space="0" w:color="auto"/>
                  </w:tcBorders>
                  <w:vAlign w:val="center"/>
                </w:tcPr>
                <w:p w14:paraId="1E756916" w14:textId="77777777" w:rsidR="006E226B" w:rsidRPr="003455B9" w:rsidRDefault="006E226B" w:rsidP="007B0618">
                  <w:pPr>
                    <w:widowControl/>
                    <w:tabs>
                      <w:tab w:val="center" w:pos="10467"/>
                      <w:tab w:val="left" w:pos="13095"/>
                    </w:tabs>
                    <w:adjustRightInd w:val="0"/>
                    <w:snapToGrid w:val="0"/>
                    <w:jc w:val="center"/>
                    <w:rPr>
                      <w:bCs/>
                      <w:szCs w:val="21"/>
                    </w:rPr>
                  </w:pPr>
                  <w:bookmarkStart w:id="245" w:name="OLE_LINK414"/>
                  <w:bookmarkStart w:id="246" w:name="OLE_LINK415"/>
                  <w:r w:rsidRPr="003455B9">
                    <w:rPr>
                      <w:bCs/>
                      <w:szCs w:val="21"/>
                    </w:rPr>
                    <w:t>20000m</w:t>
                  </w:r>
                  <w:r w:rsidRPr="003455B9">
                    <w:rPr>
                      <w:bCs/>
                      <w:szCs w:val="21"/>
                      <w:vertAlign w:val="superscript"/>
                    </w:rPr>
                    <w:t>3</w:t>
                  </w:r>
                  <w:r w:rsidRPr="003455B9">
                    <w:rPr>
                      <w:bCs/>
                      <w:szCs w:val="21"/>
                    </w:rPr>
                    <w:t>/h</w:t>
                  </w:r>
                  <w:bookmarkEnd w:id="245"/>
                  <w:bookmarkEnd w:id="246"/>
                </w:p>
              </w:tc>
              <w:tc>
                <w:tcPr>
                  <w:tcW w:w="978" w:type="dxa"/>
                  <w:tcBorders>
                    <w:top w:val="single" w:sz="12" w:space="0" w:color="auto"/>
                    <w:left w:val="single" w:sz="4" w:space="0" w:color="auto"/>
                    <w:bottom w:val="single" w:sz="4" w:space="0" w:color="auto"/>
                    <w:right w:val="single" w:sz="4" w:space="0" w:color="auto"/>
                  </w:tcBorders>
                  <w:vAlign w:val="center"/>
                </w:tcPr>
                <w:p w14:paraId="194D4297" w14:textId="77777777" w:rsidR="006E226B" w:rsidRPr="003455B9" w:rsidRDefault="0028404E" w:rsidP="007B0618">
                  <w:pPr>
                    <w:jc w:val="center"/>
                    <w:rPr>
                      <w:szCs w:val="21"/>
                    </w:rPr>
                  </w:pPr>
                  <w:r w:rsidRPr="003455B9">
                    <w:rPr>
                      <w:szCs w:val="21"/>
                    </w:rPr>
                    <w:t>75</w:t>
                  </w:r>
                </w:p>
              </w:tc>
              <w:tc>
                <w:tcPr>
                  <w:tcW w:w="979" w:type="dxa"/>
                  <w:tcBorders>
                    <w:top w:val="single" w:sz="12" w:space="0" w:color="auto"/>
                    <w:left w:val="single" w:sz="4" w:space="0" w:color="auto"/>
                    <w:bottom w:val="single" w:sz="4" w:space="0" w:color="auto"/>
                    <w:right w:val="single" w:sz="4" w:space="0" w:color="auto"/>
                  </w:tcBorders>
                  <w:vAlign w:val="center"/>
                </w:tcPr>
                <w:p w14:paraId="44006D47" w14:textId="77777777" w:rsidR="006E226B" w:rsidRPr="003455B9" w:rsidRDefault="0028404E" w:rsidP="007B0618">
                  <w:pPr>
                    <w:jc w:val="center"/>
                    <w:rPr>
                      <w:szCs w:val="21"/>
                    </w:rPr>
                  </w:pPr>
                  <w:r w:rsidRPr="003455B9">
                    <w:rPr>
                      <w:szCs w:val="21"/>
                    </w:rPr>
                    <w:t>5</w:t>
                  </w:r>
                </w:p>
              </w:tc>
              <w:tc>
                <w:tcPr>
                  <w:tcW w:w="1256" w:type="dxa"/>
                  <w:tcBorders>
                    <w:top w:val="single" w:sz="12" w:space="0" w:color="auto"/>
                    <w:left w:val="single" w:sz="4" w:space="0" w:color="auto"/>
                    <w:bottom w:val="single" w:sz="4" w:space="0" w:color="auto"/>
                    <w:right w:val="single" w:sz="4" w:space="0" w:color="auto"/>
                  </w:tcBorders>
                  <w:vAlign w:val="center"/>
                </w:tcPr>
                <w:p w14:paraId="5F6D0F23" w14:textId="77777777" w:rsidR="006E226B" w:rsidRPr="003455B9" w:rsidRDefault="0028404E" w:rsidP="007B0618">
                  <w:pPr>
                    <w:adjustRightInd w:val="0"/>
                    <w:snapToGrid w:val="0"/>
                    <w:jc w:val="center"/>
                    <w:rPr>
                      <w:szCs w:val="21"/>
                    </w:rPr>
                  </w:pPr>
                  <w:r w:rsidRPr="003455B9">
                    <w:rPr>
                      <w:szCs w:val="21"/>
                    </w:rPr>
                    <w:t>2</w:t>
                  </w:r>
                </w:p>
              </w:tc>
              <w:tc>
                <w:tcPr>
                  <w:tcW w:w="1839" w:type="dxa"/>
                  <w:tcBorders>
                    <w:top w:val="single" w:sz="12" w:space="0" w:color="auto"/>
                    <w:left w:val="single" w:sz="4" w:space="0" w:color="auto"/>
                    <w:bottom w:val="single" w:sz="4" w:space="0" w:color="auto"/>
                    <w:right w:val="single" w:sz="4" w:space="0" w:color="auto"/>
                  </w:tcBorders>
                  <w:vAlign w:val="center"/>
                </w:tcPr>
                <w:p w14:paraId="75EAA374" w14:textId="77777777" w:rsidR="006E226B" w:rsidRPr="003455B9" w:rsidRDefault="006E226B" w:rsidP="007B0618">
                  <w:pPr>
                    <w:widowControl/>
                    <w:tabs>
                      <w:tab w:val="center" w:pos="10467"/>
                      <w:tab w:val="left" w:pos="13095"/>
                    </w:tabs>
                    <w:adjustRightInd w:val="0"/>
                    <w:snapToGrid w:val="0"/>
                    <w:jc w:val="center"/>
                    <w:rPr>
                      <w:bCs/>
                      <w:szCs w:val="21"/>
                    </w:rPr>
                  </w:pPr>
                  <w:r w:rsidRPr="003455B9">
                    <w:rPr>
                      <w:bCs/>
                      <w:szCs w:val="21"/>
                    </w:rPr>
                    <w:t>85/1</w:t>
                  </w:r>
                </w:p>
              </w:tc>
              <w:tc>
                <w:tcPr>
                  <w:tcW w:w="2448" w:type="dxa"/>
                  <w:vMerge w:val="restart"/>
                  <w:tcBorders>
                    <w:top w:val="single" w:sz="12" w:space="0" w:color="auto"/>
                    <w:left w:val="single" w:sz="4" w:space="0" w:color="auto"/>
                    <w:right w:val="single" w:sz="4" w:space="0" w:color="auto"/>
                  </w:tcBorders>
                  <w:vAlign w:val="center"/>
                </w:tcPr>
                <w:p w14:paraId="458D8F01" w14:textId="77777777" w:rsidR="006E226B" w:rsidRPr="003455B9" w:rsidRDefault="006E226B" w:rsidP="007B0618">
                  <w:pPr>
                    <w:widowControl/>
                    <w:tabs>
                      <w:tab w:val="center" w:pos="10467"/>
                      <w:tab w:val="left" w:pos="13095"/>
                    </w:tabs>
                    <w:adjustRightInd w:val="0"/>
                    <w:snapToGrid w:val="0"/>
                    <w:jc w:val="center"/>
                    <w:rPr>
                      <w:bCs/>
                      <w:szCs w:val="21"/>
                    </w:rPr>
                  </w:pPr>
                  <w:r w:rsidRPr="003455B9">
                    <w:rPr>
                      <w:rFonts w:ascii="宋体" w:hAnsi="宋体" w:cs="宋体" w:hint="eastAsia"/>
                      <w:szCs w:val="21"/>
                    </w:rPr>
                    <w:t>①</w:t>
                  </w:r>
                  <w:r w:rsidRPr="003455B9">
                    <w:rPr>
                      <w:rFonts w:hint="eastAsia"/>
                      <w:szCs w:val="21"/>
                    </w:rPr>
                    <w:t>优先选用低噪声设备，</w:t>
                  </w:r>
                  <w:r w:rsidRPr="003455B9">
                    <w:rPr>
                      <w:rFonts w:ascii="宋体" w:hAnsi="宋体" w:cs="宋体" w:hint="eastAsia"/>
                      <w:szCs w:val="21"/>
                    </w:rPr>
                    <w:t>②</w:t>
                  </w:r>
                  <w:r w:rsidRPr="003455B9">
                    <w:rPr>
                      <w:rFonts w:hint="eastAsia"/>
                      <w:szCs w:val="21"/>
                    </w:rPr>
                    <w:t>设置隔声罩和隔声垫，</w:t>
                  </w:r>
                  <w:r w:rsidRPr="003455B9">
                    <w:rPr>
                      <w:rFonts w:ascii="宋体" w:hAnsi="宋体" w:cs="宋体" w:hint="eastAsia"/>
                      <w:szCs w:val="21"/>
                    </w:rPr>
                    <w:t>③</w:t>
                  </w:r>
                  <w:r w:rsidRPr="003455B9">
                    <w:rPr>
                      <w:rFonts w:hint="eastAsia"/>
                      <w:szCs w:val="21"/>
                    </w:rPr>
                    <w:t>加强保养维护</w:t>
                  </w:r>
                </w:p>
              </w:tc>
              <w:tc>
                <w:tcPr>
                  <w:tcW w:w="1511" w:type="dxa"/>
                  <w:tcBorders>
                    <w:top w:val="single" w:sz="12" w:space="0" w:color="auto"/>
                    <w:left w:val="single" w:sz="4" w:space="0" w:color="auto"/>
                    <w:right w:val="nil"/>
                  </w:tcBorders>
                  <w:vAlign w:val="center"/>
                </w:tcPr>
                <w:p w14:paraId="62B3E890" w14:textId="77777777" w:rsidR="006E226B" w:rsidRPr="003455B9" w:rsidRDefault="006E226B" w:rsidP="007B0618">
                  <w:pPr>
                    <w:pStyle w:val="18"/>
                  </w:pPr>
                  <w:r w:rsidRPr="003455B9">
                    <w:t>2400h</w:t>
                  </w:r>
                </w:p>
              </w:tc>
            </w:tr>
            <w:tr w:rsidR="003455B9" w:rsidRPr="003455B9" w14:paraId="4837B3A2" w14:textId="77777777" w:rsidTr="00E35CA2">
              <w:trPr>
                <w:trHeight w:val="375"/>
              </w:trPr>
              <w:tc>
                <w:tcPr>
                  <w:tcW w:w="704" w:type="dxa"/>
                  <w:vMerge/>
                  <w:tcBorders>
                    <w:left w:val="nil"/>
                    <w:bottom w:val="single" w:sz="12" w:space="0" w:color="auto"/>
                    <w:right w:val="single" w:sz="4" w:space="0" w:color="auto"/>
                  </w:tcBorders>
                  <w:vAlign w:val="center"/>
                </w:tcPr>
                <w:p w14:paraId="7C692839" w14:textId="77777777" w:rsidR="006E226B" w:rsidRPr="003455B9" w:rsidRDefault="006E226B" w:rsidP="007B0618">
                  <w:pPr>
                    <w:widowControl/>
                    <w:tabs>
                      <w:tab w:val="center" w:pos="10467"/>
                      <w:tab w:val="left" w:pos="13095"/>
                    </w:tabs>
                    <w:adjustRightInd w:val="0"/>
                    <w:snapToGrid w:val="0"/>
                    <w:jc w:val="center"/>
                    <w:rPr>
                      <w:bCs/>
                      <w:szCs w:val="21"/>
                    </w:rPr>
                  </w:pPr>
                </w:p>
              </w:tc>
              <w:tc>
                <w:tcPr>
                  <w:tcW w:w="656" w:type="dxa"/>
                  <w:vMerge/>
                  <w:tcBorders>
                    <w:left w:val="single" w:sz="4" w:space="0" w:color="auto"/>
                    <w:bottom w:val="single" w:sz="12" w:space="0" w:color="auto"/>
                    <w:right w:val="single" w:sz="4" w:space="0" w:color="auto"/>
                  </w:tcBorders>
                  <w:vAlign w:val="center"/>
                </w:tcPr>
                <w:p w14:paraId="69391ED2" w14:textId="77777777" w:rsidR="006E226B" w:rsidRPr="003455B9" w:rsidRDefault="006E226B" w:rsidP="007B0618">
                  <w:pPr>
                    <w:widowControl/>
                    <w:tabs>
                      <w:tab w:val="center" w:pos="10467"/>
                      <w:tab w:val="left" w:pos="13095"/>
                    </w:tabs>
                    <w:adjustRightInd w:val="0"/>
                    <w:snapToGrid w:val="0"/>
                    <w:jc w:val="center"/>
                    <w:rPr>
                      <w:bCs/>
                      <w:szCs w:val="21"/>
                    </w:rPr>
                  </w:pPr>
                </w:p>
              </w:tc>
              <w:tc>
                <w:tcPr>
                  <w:tcW w:w="849" w:type="dxa"/>
                  <w:tcBorders>
                    <w:top w:val="single" w:sz="4" w:space="0" w:color="auto"/>
                    <w:left w:val="single" w:sz="4" w:space="0" w:color="auto"/>
                    <w:bottom w:val="single" w:sz="12" w:space="0" w:color="auto"/>
                    <w:right w:val="single" w:sz="4" w:space="0" w:color="auto"/>
                  </w:tcBorders>
                  <w:vAlign w:val="center"/>
                </w:tcPr>
                <w:p w14:paraId="4F6051E7" w14:textId="77777777" w:rsidR="006E226B" w:rsidRPr="003455B9" w:rsidRDefault="006E226B" w:rsidP="007B0618">
                  <w:pPr>
                    <w:tabs>
                      <w:tab w:val="center" w:pos="10467"/>
                      <w:tab w:val="left" w:pos="13095"/>
                    </w:tabs>
                    <w:adjustRightInd w:val="0"/>
                    <w:snapToGrid w:val="0"/>
                    <w:jc w:val="center"/>
                    <w:rPr>
                      <w:bCs/>
                      <w:szCs w:val="21"/>
                    </w:rPr>
                  </w:pPr>
                  <w:r w:rsidRPr="003455B9">
                    <w:rPr>
                      <w:rFonts w:hint="eastAsia"/>
                      <w:bCs/>
                      <w:szCs w:val="21"/>
                    </w:rPr>
                    <w:t>1</w:t>
                  </w:r>
                </w:p>
              </w:tc>
              <w:tc>
                <w:tcPr>
                  <w:tcW w:w="1339" w:type="dxa"/>
                  <w:tcBorders>
                    <w:top w:val="single" w:sz="4" w:space="0" w:color="auto"/>
                    <w:left w:val="single" w:sz="4" w:space="0" w:color="auto"/>
                    <w:bottom w:val="single" w:sz="12" w:space="0" w:color="auto"/>
                    <w:right w:val="single" w:sz="4" w:space="0" w:color="auto"/>
                  </w:tcBorders>
                  <w:vAlign w:val="center"/>
                </w:tcPr>
                <w:p w14:paraId="3D32EF2C" w14:textId="77777777" w:rsidR="006E226B" w:rsidRPr="003455B9" w:rsidRDefault="006E226B" w:rsidP="007B0618">
                  <w:pPr>
                    <w:tabs>
                      <w:tab w:val="center" w:pos="10467"/>
                      <w:tab w:val="left" w:pos="13095"/>
                    </w:tabs>
                    <w:adjustRightInd w:val="0"/>
                    <w:snapToGrid w:val="0"/>
                    <w:jc w:val="center"/>
                    <w:rPr>
                      <w:bCs/>
                      <w:szCs w:val="21"/>
                    </w:rPr>
                  </w:pPr>
                  <w:r w:rsidRPr="003455B9">
                    <w:rPr>
                      <w:rFonts w:hint="eastAsia"/>
                      <w:bCs/>
                      <w:szCs w:val="21"/>
                    </w:rPr>
                    <w:t>5</w:t>
                  </w:r>
                  <w:r w:rsidRPr="003455B9">
                    <w:rPr>
                      <w:bCs/>
                      <w:szCs w:val="21"/>
                    </w:rPr>
                    <w:t>000m</w:t>
                  </w:r>
                  <w:r w:rsidRPr="003455B9">
                    <w:rPr>
                      <w:bCs/>
                      <w:szCs w:val="21"/>
                      <w:vertAlign w:val="superscript"/>
                    </w:rPr>
                    <w:t>3</w:t>
                  </w:r>
                  <w:r w:rsidRPr="003455B9">
                    <w:rPr>
                      <w:bCs/>
                      <w:szCs w:val="21"/>
                    </w:rPr>
                    <w:t>/h</w:t>
                  </w:r>
                </w:p>
              </w:tc>
              <w:tc>
                <w:tcPr>
                  <w:tcW w:w="978" w:type="dxa"/>
                  <w:tcBorders>
                    <w:top w:val="single" w:sz="4" w:space="0" w:color="auto"/>
                    <w:left w:val="single" w:sz="4" w:space="0" w:color="auto"/>
                    <w:bottom w:val="single" w:sz="12" w:space="0" w:color="auto"/>
                    <w:right w:val="single" w:sz="4" w:space="0" w:color="auto"/>
                  </w:tcBorders>
                  <w:vAlign w:val="center"/>
                </w:tcPr>
                <w:p w14:paraId="660E462C" w14:textId="77777777" w:rsidR="006E226B" w:rsidRPr="003455B9" w:rsidRDefault="0028404E" w:rsidP="007B0618">
                  <w:pPr>
                    <w:jc w:val="center"/>
                    <w:rPr>
                      <w:szCs w:val="21"/>
                    </w:rPr>
                  </w:pPr>
                  <w:r w:rsidRPr="003455B9">
                    <w:rPr>
                      <w:rFonts w:hint="eastAsia"/>
                      <w:szCs w:val="21"/>
                    </w:rPr>
                    <w:t>7</w:t>
                  </w:r>
                  <w:r w:rsidRPr="003455B9">
                    <w:rPr>
                      <w:szCs w:val="21"/>
                    </w:rPr>
                    <w:t>7</w:t>
                  </w:r>
                </w:p>
              </w:tc>
              <w:tc>
                <w:tcPr>
                  <w:tcW w:w="979" w:type="dxa"/>
                  <w:tcBorders>
                    <w:top w:val="single" w:sz="4" w:space="0" w:color="auto"/>
                    <w:left w:val="single" w:sz="4" w:space="0" w:color="auto"/>
                    <w:bottom w:val="single" w:sz="12" w:space="0" w:color="auto"/>
                    <w:right w:val="single" w:sz="4" w:space="0" w:color="auto"/>
                  </w:tcBorders>
                  <w:vAlign w:val="center"/>
                </w:tcPr>
                <w:p w14:paraId="4CA6E1FF" w14:textId="77777777" w:rsidR="006E226B" w:rsidRPr="003455B9" w:rsidRDefault="0028404E" w:rsidP="007B0618">
                  <w:pPr>
                    <w:jc w:val="center"/>
                    <w:rPr>
                      <w:szCs w:val="21"/>
                    </w:rPr>
                  </w:pPr>
                  <w:r w:rsidRPr="003455B9">
                    <w:rPr>
                      <w:rFonts w:hint="eastAsia"/>
                      <w:szCs w:val="21"/>
                    </w:rPr>
                    <w:t>5</w:t>
                  </w:r>
                  <w:r w:rsidRPr="003455B9">
                    <w:rPr>
                      <w:szCs w:val="21"/>
                    </w:rPr>
                    <w:t>2</w:t>
                  </w:r>
                </w:p>
              </w:tc>
              <w:tc>
                <w:tcPr>
                  <w:tcW w:w="1256" w:type="dxa"/>
                  <w:tcBorders>
                    <w:top w:val="single" w:sz="4" w:space="0" w:color="auto"/>
                    <w:left w:val="single" w:sz="4" w:space="0" w:color="auto"/>
                    <w:bottom w:val="single" w:sz="12" w:space="0" w:color="auto"/>
                    <w:right w:val="single" w:sz="4" w:space="0" w:color="auto"/>
                  </w:tcBorders>
                  <w:vAlign w:val="center"/>
                </w:tcPr>
                <w:p w14:paraId="3938CF93" w14:textId="77777777" w:rsidR="006E226B" w:rsidRPr="003455B9" w:rsidRDefault="0028404E" w:rsidP="007B0618">
                  <w:pPr>
                    <w:adjustRightInd w:val="0"/>
                    <w:snapToGrid w:val="0"/>
                    <w:jc w:val="center"/>
                    <w:rPr>
                      <w:szCs w:val="21"/>
                    </w:rPr>
                  </w:pPr>
                  <w:r w:rsidRPr="003455B9">
                    <w:rPr>
                      <w:rFonts w:hint="eastAsia"/>
                      <w:szCs w:val="21"/>
                    </w:rPr>
                    <w:t>2</w:t>
                  </w:r>
                </w:p>
              </w:tc>
              <w:tc>
                <w:tcPr>
                  <w:tcW w:w="1839" w:type="dxa"/>
                  <w:tcBorders>
                    <w:top w:val="single" w:sz="4" w:space="0" w:color="auto"/>
                    <w:left w:val="single" w:sz="4" w:space="0" w:color="auto"/>
                    <w:bottom w:val="single" w:sz="12" w:space="0" w:color="auto"/>
                    <w:right w:val="single" w:sz="4" w:space="0" w:color="auto"/>
                  </w:tcBorders>
                  <w:vAlign w:val="center"/>
                </w:tcPr>
                <w:p w14:paraId="53800F5F" w14:textId="77777777" w:rsidR="006E226B" w:rsidRPr="003455B9" w:rsidRDefault="006E226B" w:rsidP="007B0618">
                  <w:pPr>
                    <w:tabs>
                      <w:tab w:val="center" w:pos="10467"/>
                      <w:tab w:val="left" w:pos="13095"/>
                    </w:tabs>
                    <w:adjustRightInd w:val="0"/>
                    <w:snapToGrid w:val="0"/>
                    <w:jc w:val="center"/>
                    <w:rPr>
                      <w:bCs/>
                      <w:szCs w:val="21"/>
                    </w:rPr>
                  </w:pPr>
                  <w:r w:rsidRPr="003455B9">
                    <w:rPr>
                      <w:bCs/>
                      <w:szCs w:val="21"/>
                    </w:rPr>
                    <w:t>85/1</w:t>
                  </w:r>
                </w:p>
              </w:tc>
              <w:tc>
                <w:tcPr>
                  <w:tcW w:w="2448" w:type="dxa"/>
                  <w:vMerge/>
                  <w:tcBorders>
                    <w:left w:val="single" w:sz="4" w:space="0" w:color="auto"/>
                    <w:bottom w:val="single" w:sz="12" w:space="0" w:color="auto"/>
                    <w:right w:val="single" w:sz="4" w:space="0" w:color="auto"/>
                  </w:tcBorders>
                  <w:vAlign w:val="center"/>
                </w:tcPr>
                <w:p w14:paraId="72DA8899" w14:textId="77777777" w:rsidR="006E226B" w:rsidRPr="003455B9" w:rsidRDefault="006E226B" w:rsidP="007B0618">
                  <w:pPr>
                    <w:widowControl/>
                    <w:tabs>
                      <w:tab w:val="center" w:pos="10467"/>
                      <w:tab w:val="left" w:pos="13095"/>
                    </w:tabs>
                    <w:adjustRightInd w:val="0"/>
                    <w:snapToGrid w:val="0"/>
                    <w:jc w:val="center"/>
                    <w:rPr>
                      <w:rFonts w:ascii="宋体" w:hAnsi="宋体" w:cs="宋体"/>
                      <w:szCs w:val="21"/>
                    </w:rPr>
                  </w:pPr>
                </w:p>
              </w:tc>
              <w:tc>
                <w:tcPr>
                  <w:tcW w:w="1511" w:type="dxa"/>
                  <w:tcBorders>
                    <w:left w:val="single" w:sz="4" w:space="0" w:color="auto"/>
                    <w:bottom w:val="single" w:sz="12" w:space="0" w:color="auto"/>
                    <w:right w:val="nil"/>
                  </w:tcBorders>
                  <w:vAlign w:val="center"/>
                </w:tcPr>
                <w:p w14:paraId="44B754A9" w14:textId="77777777" w:rsidR="006E226B" w:rsidRPr="003455B9" w:rsidRDefault="006E226B" w:rsidP="007B0618">
                  <w:pPr>
                    <w:pStyle w:val="18"/>
                  </w:pPr>
                  <w:r w:rsidRPr="003455B9">
                    <w:rPr>
                      <w:rFonts w:hint="eastAsia"/>
                    </w:rPr>
                    <w:t>3</w:t>
                  </w:r>
                  <w:r w:rsidRPr="003455B9">
                    <w:t>00</w:t>
                  </w:r>
                  <w:r w:rsidRPr="003455B9">
                    <w:rPr>
                      <w:rFonts w:hint="eastAsia"/>
                    </w:rPr>
                    <w:t>h</w:t>
                  </w:r>
                </w:p>
              </w:tc>
            </w:tr>
            <w:bookmarkEnd w:id="243"/>
            <w:bookmarkEnd w:id="244"/>
          </w:tbl>
          <w:p w14:paraId="1BF31855" w14:textId="77777777" w:rsidR="004A5539" w:rsidRPr="003455B9" w:rsidRDefault="004A5539">
            <w:pPr>
              <w:ind w:firstLineChars="16" w:firstLine="34"/>
            </w:pPr>
          </w:p>
          <w:p w14:paraId="57F93D7C" w14:textId="77777777" w:rsidR="004A5539" w:rsidRPr="003455B9" w:rsidRDefault="004A5539">
            <w:pPr>
              <w:ind w:firstLineChars="16" w:firstLine="34"/>
            </w:pPr>
          </w:p>
          <w:p w14:paraId="0FB89844" w14:textId="77777777" w:rsidR="004A5539" w:rsidRPr="003455B9" w:rsidRDefault="004A5539">
            <w:pPr>
              <w:ind w:firstLineChars="16" w:firstLine="34"/>
            </w:pPr>
          </w:p>
          <w:p w14:paraId="37B6107E" w14:textId="77777777" w:rsidR="004A5539" w:rsidRPr="003455B9" w:rsidRDefault="004A5539">
            <w:pPr>
              <w:ind w:firstLineChars="16" w:firstLine="34"/>
            </w:pPr>
          </w:p>
          <w:p w14:paraId="5EA3768E" w14:textId="77777777" w:rsidR="004A5539" w:rsidRPr="003455B9" w:rsidRDefault="004A5539">
            <w:pPr>
              <w:ind w:firstLineChars="16" w:firstLine="34"/>
            </w:pPr>
          </w:p>
          <w:p w14:paraId="40081C0C" w14:textId="77777777" w:rsidR="004A5539" w:rsidRPr="003455B9" w:rsidRDefault="004A5539"/>
          <w:p w14:paraId="1228D8DF" w14:textId="77777777" w:rsidR="00FD7DD4" w:rsidRPr="003455B9" w:rsidRDefault="00FD7DD4"/>
          <w:p w14:paraId="441494B0" w14:textId="77777777" w:rsidR="00FD7DD4" w:rsidRPr="003455B9" w:rsidRDefault="00FD7DD4"/>
          <w:p w14:paraId="64990E2F" w14:textId="77777777" w:rsidR="00FD7DD4" w:rsidRPr="003455B9" w:rsidRDefault="00FD7DD4"/>
          <w:p w14:paraId="5EC210A4" w14:textId="77777777" w:rsidR="00FD7DD4" w:rsidRPr="003455B9" w:rsidRDefault="00FD7DD4"/>
          <w:p w14:paraId="56054F2D" w14:textId="77777777" w:rsidR="00FD7DD4" w:rsidRPr="003455B9" w:rsidRDefault="00FD7DD4"/>
          <w:p w14:paraId="24BB44E5" w14:textId="77777777" w:rsidR="00FD7DD4" w:rsidRPr="003455B9" w:rsidRDefault="00FD7DD4"/>
          <w:p w14:paraId="3F4ECCF9" w14:textId="77777777" w:rsidR="00FD7DD4" w:rsidRPr="003455B9" w:rsidRDefault="00FD7DD4"/>
          <w:p w14:paraId="4D1A46BF" w14:textId="77777777" w:rsidR="00FD7DD4" w:rsidRPr="003455B9" w:rsidRDefault="00FD7DD4"/>
          <w:p w14:paraId="0418E282" w14:textId="77777777" w:rsidR="00FD7DD4" w:rsidRPr="003455B9" w:rsidRDefault="00FD7DD4"/>
          <w:p w14:paraId="49B655E4" w14:textId="77777777" w:rsidR="00FD7DD4" w:rsidRPr="003455B9" w:rsidRDefault="00FD7DD4"/>
          <w:p w14:paraId="7309DC4C" w14:textId="77777777" w:rsidR="00FD7DD4" w:rsidRPr="003455B9" w:rsidRDefault="00FD7DD4"/>
          <w:p w14:paraId="5C5552F5" w14:textId="77777777" w:rsidR="00FD7DD4" w:rsidRPr="003455B9" w:rsidRDefault="00FD7DD4"/>
          <w:p w14:paraId="505C6AE0" w14:textId="77777777" w:rsidR="00FD7DD4" w:rsidRPr="003455B9" w:rsidRDefault="00FD7DD4"/>
          <w:p w14:paraId="047D0678" w14:textId="77777777" w:rsidR="00FD7DD4" w:rsidRPr="003455B9" w:rsidRDefault="00FD7DD4"/>
          <w:p w14:paraId="4B6DDD12" w14:textId="77777777" w:rsidR="00FD7DD4" w:rsidRPr="003455B9" w:rsidRDefault="00FD7DD4"/>
          <w:p w14:paraId="50C6CD36" w14:textId="77777777" w:rsidR="00FD7DD4" w:rsidRPr="003455B9" w:rsidRDefault="00FD7DD4"/>
          <w:p w14:paraId="75BB6A01" w14:textId="77777777" w:rsidR="00FD7DD4" w:rsidRPr="003455B9" w:rsidRDefault="00FD7DD4"/>
        </w:tc>
      </w:tr>
    </w:tbl>
    <w:p w14:paraId="44380865" w14:textId="77777777" w:rsidR="004A5539" w:rsidRPr="003455B9" w:rsidRDefault="004A5539">
      <w:pPr>
        <w:pStyle w:val="af8"/>
        <w:snapToGrid w:val="0"/>
        <w:jc w:val="center"/>
        <w:outlineLvl w:val="0"/>
        <w:rPr>
          <w:rFonts w:ascii="Times New Roman" w:hAnsi="Times New Roman"/>
          <w:snapToGrid w:val="0"/>
          <w:sz w:val="30"/>
          <w:szCs w:val="30"/>
        </w:rPr>
        <w:sectPr w:rsidR="004A5539" w:rsidRPr="003455B9">
          <w:pgSz w:w="16838" w:h="11906" w:orient="landscape"/>
          <w:pgMar w:top="1531" w:right="1701" w:bottom="1531" w:left="1701" w:header="851" w:footer="851" w:gutter="0"/>
          <w:cols w:space="720"/>
          <w:docGrid w:linePitch="312"/>
        </w:sectPr>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70"/>
        <w:gridCol w:w="8211"/>
      </w:tblGrid>
      <w:tr w:rsidR="003455B9" w:rsidRPr="003455B9" w14:paraId="56797860" w14:textId="77777777">
        <w:trPr>
          <w:trHeight w:val="6810"/>
          <w:jc w:val="center"/>
        </w:trPr>
        <w:tc>
          <w:tcPr>
            <w:tcW w:w="1291" w:type="dxa"/>
            <w:tcMar>
              <w:left w:w="28" w:type="dxa"/>
              <w:right w:w="28" w:type="dxa"/>
            </w:tcMar>
            <w:vAlign w:val="center"/>
          </w:tcPr>
          <w:p w14:paraId="34A6D6AB" w14:textId="77777777" w:rsidR="004A5539" w:rsidRPr="003455B9" w:rsidRDefault="004A5539">
            <w:pPr>
              <w:adjustRightInd w:val="0"/>
              <w:snapToGrid w:val="0"/>
              <w:jc w:val="center"/>
              <w:rPr>
                <w:bCs/>
                <w:szCs w:val="21"/>
              </w:rPr>
            </w:pPr>
            <w:r w:rsidRPr="003455B9">
              <w:rPr>
                <w:bCs/>
                <w:szCs w:val="21"/>
              </w:rPr>
              <w:lastRenderedPageBreak/>
              <w:t>运营</w:t>
            </w:r>
          </w:p>
          <w:p w14:paraId="7F863F00" w14:textId="77777777" w:rsidR="004A5539" w:rsidRPr="003455B9" w:rsidRDefault="004A5539">
            <w:pPr>
              <w:adjustRightInd w:val="0"/>
              <w:snapToGrid w:val="0"/>
              <w:jc w:val="center"/>
              <w:rPr>
                <w:bCs/>
                <w:szCs w:val="21"/>
              </w:rPr>
            </w:pPr>
            <w:r w:rsidRPr="003455B9">
              <w:rPr>
                <w:bCs/>
                <w:szCs w:val="21"/>
              </w:rPr>
              <w:t>期环</w:t>
            </w:r>
          </w:p>
          <w:p w14:paraId="5C2BDDE2" w14:textId="77777777" w:rsidR="004A5539" w:rsidRPr="003455B9" w:rsidRDefault="004A5539">
            <w:pPr>
              <w:adjustRightInd w:val="0"/>
              <w:snapToGrid w:val="0"/>
              <w:jc w:val="center"/>
              <w:rPr>
                <w:bCs/>
                <w:szCs w:val="21"/>
              </w:rPr>
            </w:pPr>
            <w:r w:rsidRPr="003455B9">
              <w:rPr>
                <w:bCs/>
                <w:szCs w:val="21"/>
              </w:rPr>
              <w:t>境影</w:t>
            </w:r>
          </w:p>
          <w:p w14:paraId="19EBFCBF" w14:textId="77777777" w:rsidR="004A5539" w:rsidRPr="003455B9" w:rsidRDefault="004A5539">
            <w:pPr>
              <w:adjustRightInd w:val="0"/>
              <w:snapToGrid w:val="0"/>
              <w:jc w:val="center"/>
              <w:rPr>
                <w:bCs/>
                <w:szCs w:val="21"/>
              </w:rPr>
            </w:pPr>
            <w:r w:rsidRPr="003455B9">
              <w:rPr>
                <w:bCs/>
                <w:szCs w:val="21"/>
              </w:rPr>
              <w:t>响和</w:t>
            </w:r>
          </w:p>
          <w:p w14:paraId="0D4BF678" w14:textId="77777777" w:rsidR="004A5539" w:rsidRPr="003455B9" w:rsidRDefault="004A5539">
            <w:pPr>
              <w:adjustRightInd w:val="0"/>
              <w:snapToGrid w:val="0"/>
              <w:jc w:val="center"/>
              <w:rPr>
                <w:bCs/>
                <w:szCs w:val="21"/>
              </w:rPr>
            </w:pPr>
            <w:r w:rsidRPr="003455B9">
              <w:rPr>
                <w:bCs/>
                <w:szCs w:val="21"/>
              </w:rPr>
              <w:t>保护</w:t>
            </w:r>
          </w:p>
          <w:p w14:paraId="363B0D38" w14:textId="77777777" w:rsidR="004A5539" w:rsidRPr="003455B9" w:rsidRDefault="004A5539">
            <w:pPr>
              <w:adjustRightInd w:val="0"/>
              <w:snapToGrid w:val="0"/>
              <w:jc w:val="center"/>
              <w:rPr>
                <w:bCs/>
                <w:szCs w:val="21"/>
              </w:rPr>
            </w:pPr>
            <w:r w:rsidRPr="003455B9">
              <w:rPr>
                <w:bCs/>
                <w:szCs w:val="21"/>
              </w:rPr>
              <w:t>措施</w:t>
            </w:r>
          </w:p>
        </w:tc>
        <w:tc>
          <w:tcPr>
            <w:tcW w:w="7690" w:type="dxa"/>
            <w:vAlign w:val="center"/>
          </w:tcPr>
          <w:p w14:paraId="1276FCF5" w14:textId="2EFD9A7D" w:rsidR="004A5539" w:rsidRPr="003455B9" w:rsidRDefault="004A5539">
            <w:pPr>
              <w:adjustRightInd w:val="0"/>
              <w:snapToGrid w:val="0"/>
              <w:spacing w:line="360" w:lineRule="auto"/>
              <w:ind w:firstLineChars="200" w:firstLine="482"/>
              <w:jc w:val="center"/>
              <w:rPr>
                <w:sz w:val="24"/>
                <w:lang w:bidi="ar"/>
              </w:rPr>
            </w:pPr>
            <w:r w:rsidRPr="003455B9">
              <w:rPr>
                <w:b/>
                <w:bCs/>
                <w:sz w:val="24"/>
              </w:rPr>
              <w:t>表</w:t>
            </w:r>
            <w:r w:rsidRPr="003455B9">
              <w:rPr>
                <w:b/>
                <w:bCs/>
                <w:sz w:val="24"/>
              </w:rPr>
              <w:t>4-</w:t>
            </w:r>
            <w:r w:rsidR="00385E64" w:rsidRPr="003455B9">
              <w:rPr>
                <w:b/>
                <w:bCs/>
                <w:sz w:val="24"/>
              </w:rPr>
              <w:t>1</w:t>
            </w:r>
            <w:r w:rsidR="00093003" w:rsidRPr="003455B9">
              <w:rPr>
                <w:b/>
                <w:bCs/>
                <w:sz w:val="24"/>
              </w:rPr>
              <w:t>3</w:t>
            </w:r>
            <w:r w:rsidRPr="003455B9">
              <w:rPr>
                <w:b/>
                <w:bCs/>
                <w:sz w:val="24"/>
              </w:rPr>
              <w:t xml:space="preserve"> </w:t>
            </w:r>
            <w:r w:rsidRPr="003455B9">
              <w:rPr>
                <w:rFonts w:hint="eastAsia"/>
                <w:b/>
                <w:bCs/>
                <w:sz w:val="24"/>
              </w:rPr>
              <w:t>工业企业噪声防治措施及投资表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454"/>
              <w:gridCol w:w="1711"/>
              <w:gridCol w:w="2071"/>
              <w:gridCol w:w="1759"/>
            </w:tblGrid>
            <w:tr w:rsidR="003455B9" w:rsidRPr="003455B9" w14:paraId="67464317" w14:textId="77777777">
              <w:trPr>
                <w:trHeight w:hRule="exact" w:val="397"/>
              </w:trPr>
              <w:tc>
                <w:tcPr>
                  <w:tcW w:w="1535" w:type="pct"/>
                  <w:vMerge w:val="restart"/>
                  <w:tcBorders>
                    <w:top w:val="single" w:sz="12" w:space="0" w:color="auto"/>
                    <w:bottom w:val="single" w:sz="6" w:space="0" w:color="auto"/>
                  </w:tcBorders>
                  <w:vAlign w:val="center"/>
                </w:tcPr>
                <w:p w14:paraId="79D2EDC9" w14:textId="77777777" w:rsidR="004A5539" w:rsidRPr="003455B9" w:rsidRDefault="004A5539">
                  <w:pPr>
                    <w:widowControl/>
                    <w:tabs>
                      <w:tab w:val="center" w:pos="10467"/>
                      <w:tab w:val="left" w:pos="13095"/>
                    </w:tabs>
                    <w:adjustRightInd w:val="0"/>
                    <w:snapToGrid w:val="0"/>
                    <w:jc w:val="center"/>
                    <w:rPr>
                      <w:b/>
                      <w:bCs/>
                    </w:rPr>
                  </w:pPr>
                  <w:r w:rsidRPr="003455B9">
                    <w:rPr>
                      <w:rFonts w:hint="eastAsia"/>
                      <w:b/>
                      <w:bCs/>
                    </w:rPr>
                    <w:t>噪声防治措施名称</w:t>
                  </w:r>
                </w:p>
              </w:tc>
              <w:tc>
                <w:tcPr>
                  <w:tcW w:w="1070" w:type="pct"/>
                  <w:vMerge w:val="restart"/>
                  <w:tcBorders>
                    <w:top w:val="single" w:sz="12" w:space="0" w:color="auto"/>
                    <w:bottom w:val="single" w:sz="6" w:space="0" w:color="auto"/>
                    <w:right w:val="single" w:sz="4" w:space="0" w:color="auto"/>
                  </w:tcBorders>
                  <w:vAlign w:val="center"/>
                </w:tcPr>
                <w:p w14:paraId="2BF92D5C" w14:textId="77777777" w:rsidR="004A5539" w:rsidRPr="003455B9" w:rsidRDefault="004A5539">
                  <w:pPr>
                    <w:widowControl/>
                    <w:tabs>
                      <w:tab w:val="center" w:pos="10467"/>
                      <w:tab w:val="left" w:pos="13095"/>
                    </w:tabs>
                    <w:adjustRightInd w:val="0"/>
                    <w:snapToGrid w:val="0"/>
                    <w:jc w:val="center"/>
                    <w:rPr>
                      <w:b/>
                      <w:bCs/>
                    </w:rPr>
                  </w:pPr>
                  <w:r w:rsidRPr="003455B9">
                    <w:rPr>
                      <w:rFonts w:hint="eastAsia"/>
                      <w:b/>
                      <w:bCs/>
                    </w:rPr>
                    <w:t>噪声防治措施规模</w:t>
                  </w:r>
                </w:p>
              </w:tc>
              <w:tc>
                <w:tcPr>
                  <w:tcW w:w="1295" w:type="pct"/>
                  <w:vMerge w:val="restart"/>
                  <w:tcBorders>
                    <w:top w:val="single" w:sz="12" w:space="0" w:color="auto"/>
                    <w:left w:val="single" w:sz="4" w:space="0" w:color="auto"/>
                    <w:bottom w:val="single" w:sz="6" w:space="0" w:color="auto"/>
                  </w:tcBorders>
                  <w:vAlign w:val="center"/>
                </w:tcPr>
                <w:p w14:paraId="114DE749" w14:textId="77777777" w:rsidR="004A5539" w:rsidRPr="003455B9" w:rsidRDefault="004A5539">
                  <w:pPr>
                    <w:widowControl/>
                    <w:tabs>
                      <w:tab w:val="center" w:pos="10467"/>
                      <w:tab w:val="left" w:pos="13095"/>
                    </w:tabs>
                    <w:adjustRightInd w:val="0"/>
                    <w:snapToGrid w:val="0"/>
                    <w:jc w:val="center"/>
                    <w:rPr>
                      <w:b/>
                      <w:bCs/>
                    </w:rPr>
                  </w:pPr>
                  <w:r w:rsidRPr="003455B9">
                    <w:rPr>
                      <w:rFonts w:hint="eastAsia"/>
                      <w:b/>
                      <w:bCs/>
                    </w:rPr>
                    <w:t>噪声防治措施效果</w:t>
                  </w:r>
                </w:p>
              </w:tc>
              <w:tc>
                <w:tcPr>
                  <w:tcW w:w="1100" w:type="pct"/>
                  <w:vMerge w:val="restart"/>
                  <w:tcBorders>
                    <w:top w:val="single" w:sz="12" w:space="0" w:color="auto"/>
                    <w:right w:val="nil"/>
                  </w:tcBorders>
                  <w:vAlign w:val="center"/>
                </w:tcPr>
                <w:p w14:paraId="74AE8C38" w14:textId="77777777" w:rsidR="004A5539" w:rsidRPr="003455B9" w:rsidRDefault="004A5539">
                  <w:pPr>
                    <w:widowControl/>
                    <w:tabs>
                      <w:tab w:val="center" w:pos="10467"/>
                      <w:tab w:val="left" w:pos="13095"/>
                    </w:tabs>
                    <w:adjustRightInd w:val="0"/>
                    <w:snapToGrid w:val="0"/>
                    <w:jc w:val="center"/>
                    <w:rPr>
                      <w:b/>
                      <w:bCs/>
                    </w:rPr>
                  </w:pPr>
                  <w:r w:rsidRPr="003455B9">
                    <w:rPr>
                      <w:rFonts w:hint="eastAsia"/>
                      <w:b/>
                      <w:bCs/>
                    </w:rPr>
                    <w:t>噪声防治措施投资（万元）</w:t>
                  </w:r>
                </w:p>
              </w:tc>
            </w:tr>
            <w:tr w:rsidR="003455B9" w:rsidRPr="003455B9" w14:paraId="202A40CE" w14:textId="77777777">
              <w:trPr>
                <w:trHeight w:hRule="exact" w:val="653"/>
              </w:trPr>
              <w:tc>
                <w:tcPr>
                  <w:tcW w:w="1535" w:type="pct"/>
                  <w:vMerge/>
                  <w:tcBorders>
                    <w:top w:val="single" w:sz="6" w:space="0" w:color="auto"/>
                    <w:bottom w:val="single" w:sz="12" w:space="0" w:color="auto"/>
                  </w:tcBorders>
                  <w:vAlign w:val="center"/>
                </w:tcPr>
                <w:p w14:paraId="0D88C836" w14:textId="77777777" w:rsidR="004A5539" w:rsidRPr="003455B9" w:rsidRDefault="004A5539">
                  <w:pPr>
                    <w:widowControl/>
                    <w:adjustRightInd w:val="0"/>
                    <w:snapToGrid w:val="0"/>
                    <w:jc w:val="center"/>
                    <w:rPr>
                      <w:b/>
                      <w:bCs/>
                    </w:rPr>
                  </w:pPr>
                </w:p>
              </w:tc>
              <w:tc>
                <w:tcPr>
                  <w:tcW w:w="1070" w:type="pct"/>
                  <w:vMerge/>
                  <w:tcBorders>
                    <w:top w:val="single" w:sz="6" w:space="0" w:color="auto"/>
                    <w:bottom w:val="single" w:sz="12" w:space="0" w:color="auto"/>
                    <w:right w:val="single" w:sz="4" w:space="0" w:color="auto"/>
                  </w:tcBorders>
                  <w:vAlign w:val="center"/>
                </w:tcPr>
                <w:p w14:paraId="537586F3" w14:textId="77777777" w:rsidR="004A5539" w:rsidRPr="003455B9" w:rsidRDefault="004A5539">
                  <w:pPr>
                    <w:widowControl/>
                    <w:adjustRightInd w:val="0"/>
                    <w:snapToGrid w:val="0"/>
                    <w:jc w:val="center"/>
                    <w:rPr>
                      <w:b/>
                      <w:bCs/>
                    </w:rPr>
                  </w:pPr>
                </w:p>
              </w:tc>
              <w:tc>
                <w:tcPr>
                  <w:tcW w:w="1295" w:type="pct"/>
                  <w:vMerge/>
                  <w:tcBorders>
                    <w:top w:val="single" w:sz="6" w:space="0" w:color="auto"/>
                    <w:left w:val="single" w:sz="4" w:space="0" w:color="auto"/>
                    <w:bottom w:val="single" w:sz="12" w:space="0" w:color="auto"/>
                  </w:tcBorders>
                  <w:vAlign w:val="center"/>
                </w:tcPr>
                <w:p w14:paraId="5EC6EF1E" w14:textId="77777777" w:rsidR="004A5539" w:rsidRPr="003455B9" w:rsidRDefault="004A5539">
                  <w:pPr>
                    <w:widowControl/>
                    <w:adjustRightInd w:val="0"/>
                    <w:snapToGrid w:val="0"/>
                    <w:jc w:val="center"/>
                    <w:rPr>
                      <w:b/>
                      <w:bCs/>
                    </w:rPr>
                  </w:pPr>
                </w:p>
              </w:tc>
              <w:tc>
                <w:tcPr>
                  <w:tcW w:w="1100" w:type="pct"/>
                  <w:vMerge/>
                  <w:tcBorders>
                    <w:bottom w:val="single" w:sz="12" w:space="0" w:color="auto"/>
                    <w:right w:val="nil"/>
                  </w:tcBorders>
                  <w:vAlign w:val="center"/>
                </w:tcPr>
                <w:p w14:paraId="10D03FBF" w14:textId="77777777" w:rsidR="004A5539" w:rsidRPr="003455B9" w:rsidRDefault="004A5539">
                  <w:pPr>
                    <w:widowControl/>
                    <w:tabs>
                      <w:tab w:val="center" w:pos="10467"/>
                      <w:tab w:val="left" w:pos="13095"/>
                    </w:tabs>
                    <w:adjustRightInd w:val="0"/>
                    <w:snapToGrid w:val="0"/>
                    <w:jc w:val="center"/>
                    <w:rPr>
                      <w:b/>
                      <w:bCs/>
                      <w:szCs w:val="21"/>
                    </w:rPr>
                  </w:pPr>
                </w:p>
              </w:tc>
            </w:tr>
            <w:tr w:rsidR="003455B9" w:rsidRPr="003455B9" w14:paraId="278646F2" w14:textId="77777777">
              <w:trPr>
                <w:trHeight w:hRule="exact" w:val="691"/>
              </w:trPr>
              <w:tc>
                <w:tcPr>
                  <w:tcW w:w="1535" w:type="pct"/>
                  <w:tcBorders>
                    <w:top w:val="single" w:sz="12" w:space="0" w:color="auto"/>
                    <w:bottom w:val="single" w:sz="12" w:space="0" w:color="auto"/>
                  </w:tcBorders>
                  <w:vAlign w:val="center"/>
                </w:tcPr>
                <w:p w14:paraId="1004DE14" w14:textId="77777777" w:rsidR="004A5539" w:rsidRPr="003455B9" w:rsidRDefault="004A5539">
                  <w:pPr>
                    <w:widowControl/>
                    <w:adjustRightInd w:val="0"/>
                    <w:snapToGrid w:val="0"/>
                    <w:jc w:val="center"/>
                    <w:rPr>
                      <w:kern w:val="0"/>
                      <w:szCs w:val="21"/>
                    </w:rPr>
                  </w:pPr>
                  <w:r w:rsidRPr="003455B9">
                    <w:rPr>
                      <w:rFonts w:hint="eastAsia"/>
                    </w:rPr>
                    <w:t>选用低噪声设备、合理布局、厂房隔声</w:t>
                  </w:r>
                </w:p>
              </w:tc>
              <w:tc>
                <w:tcPr>
                  <w:tcW w:w="1070" w:type="pct"/>
                  <w:tcBorders>
                    <w:top w:val="single" w:sz="12" w:space="0" w:color="auto"/>
                    <w:bottom w:val="single" w:sz="12" w:space="0" w:color="auto"/>
                    <w:right w:val="single" w:sz="4" w:space="0" w:color="auto"/>
                  </w:tcBorders>
                  <w:vAlign w:val="center"/>
                </w:tcPr>
                <w:p w14:paraId="25C8646F" w14:textId="77777777" w:rsidR="004A5539" w:rsidRPr="003455B9" w:rsidRDefault="004A5539">
                  <w:pPr>
                    <w:adjustRightInd w:val="0"/>
                    <w:snapToGrid w:val="0"/>
                    <w:jc w:val="center"/>
                    <w:rPr>
                      <w:szCs w:val="21"/>
                    </w:rPr>
                  </w:pPr>
                  <w:r w:rsidRPr="003455B9">
                    <w:rPr>
                      <w:rFonts w:hint="eastAsia"/>
                      <w:szCs w:val="21"/>
                    </w:rPr>
                    <w:t>生产车间</w:t>
                  </w:r>
                </w:p>
              </w:tc>
              <w:tc>
                <w:tcPr>
                  <w:tcW w:w="1295" w:type="pct"/>
                  <w:tcBorders>
                    <w:top w:val="single" w:sz="12" w:space="0" w:color="auto"/>
                    <w:left w:val="single" w:sz="4" w:space="0" w:color="auto"/>
                    <w:bottom w:val="single" w:sz="12" w:space="0" w:color="auto"/>
                  </w:tcBorders>
                  <w:vAlign w:val="center"/>
                </w:tcPr>
                <w:p w14:paraId="13C1AE86" w14:textId="77777777" w:rsidR="004A5539" w:rsidRPr="003455B9" w:rsidRDefault="004A5539">
                  <w:pPr>
                    <w:adjustRightInd w:val="0"/>
                    <w:snapToGrid w:val="0"/>
                    <w:jc w:val="center"/>
                    <w:rPr>
                      <w:szCs w:val="21"/>
                    </w:rPr>
                  </w:pPr>
                  <w:r w:rsidRPr="003455B9">
                    <w:rPr>
                      <w:rFonts w:hint="eastAsia"/>
                    </w:rPr>
                    <w:t>2</w:t>
                  </w:r>
                  <w:r w:rsidRPr="003455B9">
                    <w:t>5</w:t>
                  </w:r>
                  <w:r w:rsidRPr="003455B9">
                    <w:rPr>
                      <w:rFonts w:hint="eastAsia"/>
                    </w:rPr>
                    <w:t xml:space="preserve"> dB</w:t>
                  </w:r>
                  <w:r w:rsidRPr="003455B9">
                    <w:rPr>
                      <w:rFonts w:hint="eastAsia"/>
                    </w:rPr>
                    <w:t>（</w:t>
                  </w:r>
                  <w:r w:rsidRPr="003455B9">
                    <w:rPr>
                      <w:rFonts w:hint="eastAsia"/>
                    </w:rPr>
                    <w:t>A</w:t>
                  </w:r>
                  <w:r w:rsidRPr="003455B9">
                    <w:rPr>
                      <w:rFonts w:hint="eastAsia"/>
                    </w:rPr>
                    <w:t>）</w:t>
                  </w:r>
                </w:p>
              </w:tc>
              <w:tc>
                <w:tcPr>
                  <w:tcW w:w="1100" w:type="pct"/>
                  <w:tcBorders>
                    <w:top w:val="single" w:sz="12" w:space="0" w:color="auto"/>
                    <w:bottom w:val="single" w:sz="12" w:space="0" w:color="auto"/>
                  </w:tcBorders>
                  <w:vAlign w:val="center"/>
                </w:tcPr>
                <w:p w14:paraId="08510700" w14:textId="77777777" w:rsidR="004A5539" w:rsidRPr="003455B9" w:rsidRDefault="004A5539">
                  <w:pPr>
                    <w:widowControl/>
                    <w:tabs>
                      <w:tab w:val="center" w:pos="10467"/>
                      <w:tab w:val="left" w:pos="13095"/>
                    </w:tabs>
                    <w:adjustRightInd w:val="0"/>
                    <w:snapToGrid w:val="0"/>
                    <w:jc w:val="center"/>
                  </w:pPr>
                  <w:r w:rsidRPr="003455B9">
                    <w:rPr>
                      <w:rFonts w:hint="eastAsia"/>
                    </w:rPr>
                    <w:t>3</w:t>
                  </w:r>
                </w:p>
              </w:tc>
            </w:tr>
          </w:tbl>
          <w:p w14:paraId="655C7160" w14:textId="77777777" w:rsidR="004A5539" w:rsidRPr="003455B9" w:rsidRDefault="004A5539">
            <w:pPr>
              <w:adjustRightInd w:val="0"/>
              <w:snapToGrid w:val="0"/>
              <w:spacing w:beforeLines="50" w:before="120" w:line="360" w:lineRule="auto"/>
              <w:ind w:firstLineChars="200" w:firstLine="480"/>
              <w:rPr>
                <w:sz w:val="24"/>
                <w:lang w:bidi="ar"/>
              </w:rPr>
            </w:pPr>
            <w:r w:rsidRPr="003455B9">
              <w:rPr>
                <w:sz w:val="24"/>
                <w:lang w:bidi="ar"/>
              </w:rPr>
              <w:t>建设单位针对噪声产生特点，对设备采取措施为：</w:t>
            </w:r>
            <w:r w:rsidRPr="003455B9">
              <w:rPr>
                <w:rFonts w:ascii="宋体" w:hAnsi="宋体" w:cs="宋体" w:hint="eastAsia"/>
                <w:sz w:val="24"/>
                <w:lang w:bidi="ar"/>
              </w:rPr>
              <w:t>①</w:t>
            </w:r>
            <w:r w:rsidRPr="003455B9">
              <w:rPr>
                <w:sz w:val="24"/>
                <w:lang w:bidi="ar"/>
              </w:rPr>
              <w:t>优先选择用低噪声设备，</w:t>
            </w:r>
            <w:r w:rsidRPr="003455B9">
              <w:rPr>
                <w:rFonts w:ascii="宋体" w:hAnsi="宋体" w:cs="宋体" w:hint="eastAsia"/>
                <w:sz w:val="24"/>
                <w:lang w:bidi="ar"/>
              </w:rPr>
              <w:t>②</w:t>
            </w:r>
            <w:r w:rsidRPr="003455B9">
              <w:rPr>
                <w:sz w:val="24"/>
                <w:lang w:bidi="ar"/>
              </w:rPr>
              <w:t>设备设置于内车间厂房隔声，距离衰减，</w:t>
            </w:r>
            <w:r w:rsidRPr="003455B9">
              <w:rPr>
                <w:rFonts w:ascii="宋体" w:hAnsi="宋体" w:cs="宋体" w:hint="eastAsia"/>
                <w:sz w:val="24"/>
                <w:lang w:bidi="ar"/>
              </w:rPr>
              <w:t>③</w:t>
            </w:r>
            <w:r w:rsidRPr="003455B9">
              <w:rPr>
                <w:sz w:val="24"/>
                <w:lang w:bidi="ar"/>
              </w:rPr>
              <w:t>对设备进行经常性维护，保持设备处于良好的运转状态，同时加强内部管理，合理作业，避免不必要的突发性噪声</w:t>
            </w:r>
            <w:r w:rsidR="00FD7DD4" w:rsidRPr="003455B9">
              <w:rPr>
                <w:rFonts w:hint="eastAsia"/>
                <w:sz w:val="24"/>
                <w:lang w:bidi="ar"/>
              </w:rPr>
              <w:t>；</w:t>
            </w:r>
            <w:r w:rsidR="00FD7DD4" w:rsidRPr="003455B9">
              <w:rPr>
                <w:sz w:val="24"/>
                <w:lang w:bidi="ar"/>
              </w:rPr>
              <w:fldChar w:fldCharType="begin"/>
            </w:r>
            <w:r w:rsidR="00FD7DD4" w:rsidRPr="003455B9">
              <w:rPr>
                <w:sz w:val="24"/>
                <w:lang w:bidi="ar"/>
              </w:rPr>
              <w:instrText xml:space="preserve"> </w:instrText>
            </w:r>
            <w:r w:rsidR="00FD7DD4" w:rsidRPr="003455B9">
              <w:rPr>
                <w:rFonts w:hint="eastAsia"/>
                <w:sz w:val="24"/>
                <w:lang w:bidi="ar"/>
              </w:rPr>
              <w:instrText>= 4 \* GB3</w:instrText>
            </w:r>
            <w:r w:rsidR="00FD7DD4" w:rsidRPr="003455B9">
              <w:rPr>
                <w:sz w:val="24"/>
                <w:lang w:bidi="ar"/>
              </w:rPr>
              <w:instrText xml:space="preserve"> </w:instrText>
            </w:r>
            <w:r w:rsidR="00FD7DD4" w:rsidRPr="003455B9">
              <w:rPr>
                <w:sz w:val="24"/>
                <w:lang w:bidi="ar"/>
              </w:rPr>
              <w:fldChar w:fldCharType="separate"/>
            </w:r>
            <w:r w:rsidR="00FD7DD4" w:rsidRPr="003455B9">
              <w:rPr>
                <w:rFonts w:hint="eastAsia"/>
                <w:noProof/>
                <w:sz w:val="24"/>
                <w:lang w:bidi="ar"/>
              </w:rPr>
              <w:t>④</w:t>
            </w:r>
            <w:r w:rsidR="00FD7DD4" w:rsidRPr="003455B9">
              <w:rPr>
                <w:sz w:val="24"/>
                <w:lang w:bidi="ar"/>
              </w:rPr>
              <w:fldChar w:fldCharType="end"/>
            </w:r>
            <w:r w:rsidR="00FD7DD4" w:rsidRPr="003455B9">
              <w:rPr>
                <w:rFonts w:hint="eastAsia"/>
                <w:sz w:val="24"/>
                <w:lang w:bidi="ar"/>
              </w:rPr>
              <w:t>室外风机安装隔声罩、隔声垫</w:t>
            </w:r>
            <w:r w:rsidRPr="003455B9">
              <w:rPr>
                <w:sz w:val="24"/>
                <w:lang w:bidi="ar"/>
              </w:rPr>
              <w:t>。</w:t>
            </w:r>
            <w:r w:rsidR="00FD7DD4" w:rsidRPr="003455B9">
              <w:rPr>
                <w:rFonts w:hint="eastAsia"/>
                <w:sz w:val="24"/>
                <w:lang w:bidi="ar"/>
              </w:rPr>
              <w:t>经采取以上措施，厂房隔声、降噪后</w:t>
            </w:r>
            <w:r w:rsidRPr="003455B9">
              <w:rPr>
                <w:sz w:val="24"/>
                <w:lang w:bidi="ar"/>
              </w:rPr>
              <w:t>，降噪量可达</w:t>
            </w:r>
            <w:r w:rsidRPr="003455B9">
              <w:rPr>
                <w:sz w:val="24"/>
                <w:lang w:bidi="ar"/>
              </w:rPr>
              <w:t>25dB</w:t>
            </w:r>
            <w:r w:rsidRPr="003455B9">
              <w:rPr>
                <w:sz w:val="24"/>
                <w:lang w:bidi="ar"/>
              </w:rPr>
              <w:t>（</w:t>
            </w:r>
            <w:r w:rsidRPr="003455B9">
              <w:rPr>
                <w:sz w:val="24"/>
                <w:lang w:bidi="ar"/>
              </w:rPr>
              <w:t>A</w:t>
            </w:r>
            <w:r w:rsidRPr="003455B9">
              <w:rPr>
                <w:sz w:val="24"/>
                <w:lang w:bidi="ar"/>
              </w:rPr>
              <w:t>）。</w:t>
            </w:r>
          </w:p>
          <w:p w14:paraId="26766A4F" w14:textId="28E291ED" w:rsidR="004A5539" w:rsidRPr="003455B9" w:rsidRDefault="004A5539">
            <w:pPr>
              <w:pStyle w:val="17"/>
              <w:rPr>
                <w:b/>
                <w:bCs w:val="0"/>
                <w:sz w:val="24"/>
                <w:szCs w:val="24"/>
              </w:rPr>
            </w:pPr>
            <w:r w:rsidRPr="003455B9">
              <w:rPr>
                <w:b/>
                <w:bCs w:val="0"/>
                <w:sz w:val="24"/>
                <w:szCs w:val="24"/>
              </w:rPr>
              <w:t>表</w:t>
            </w:r>
            <w:r w:rsidRPr="003455B9">
              <w:rPr>
                <w:b/>
                <w:bCs w:val="0"/>
                <w:sz w:val="24"/>
                <w:szCs w:val="24"/>
              </w:rPr>
              <w:t>4-1</w:t>
            </w:r>
            <w:r w:rsidR="00093003" w:rsidRPr="003455B9">
              <w:rPr>
                <w:b/>
                <w:bCs w:val="0"/>
                <w:sz w:val="24"/>
                <w:szCs w:val="24"/>
              </w:rPr>
              <w:t>4</w:t>
            </w:r>
            <w:r w:rsidRPr="003455B9">
              <w:rPr>
                <w:b/>
                <w:bCs w:val="0"/>
                <w:sz w:val="24"/>
                <w:szCs w:val="24"/>
              </w:rPr>
              <w:t xml:space="preserve">  </w:t>
            </w:r>
            <w:r w:rsidRPr="003455B9">
              <w:rPr>
                <w:b/>
                <w:bCs w:val="0"/>
                <w:sz w:val="24"/>
                <w:szCs w:val="24"/>
              </w:rPr>
              <w:t>本项目建成后厂界噪声影响值预测</w:t>
            </w:r>
          </w:p>
          <w:tbl>
            <w:tblPr>
              <w:tblW w:w="4996"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63"/>
              <w:gridCol w:w="1365"/>
              <w:gridCol w:w="1516"/>
              <w:gridCol w:w="1365"/>
              <w:gridCol w:w="1380"/>
            </w:tblGrid>
            <w:tr w:rsidR="003455B9" w:rsidRPr="003455B9" w14:paraId="4DA02E0C" w14:textId="77777777">
              <w:trPr>
                <w:trHeight w:val="340"/>
                <w:jc w:val="center"/>
              </w:trPr>
              <w:tc>
                <w:tcPr>
                  <w:tcW w:w="1479" w:type="pct"/>
                  <w:tcBorders>
                    <w:top w:val="single" w:sz="12" w:space="0" w:color="auto"/>
                    <w:left w:val="nil"/>
                    <w:bottom w:val="single" w:sz="4" w:space="0" w:color="auto"/>
                    <w:right w:val="single" w:sz="2" w:space="0" w:color="auto"/>
                  </w:tcBorders>
                  <w:vAlign w:val="center"/>
                </w:tcPr>
                <w:p w14:paraId="27D92AE6" w14:textId="77777777" w:rsidR="004A5539" w:rsidRPr="003455B9" w:rsidRDefault="004A5539">
                  <w:pPr>
                    <w:pStyle w:val="18"/>
                  </w:pPr>
                  <w:r w:rsidRPr="003455B9">
                    <w:t>预测点位</w:t>
                  </w:r>
                </w:p>
              </w:tc>
              <w:tc>
                <w:tcPr>
                  <w:tcW w:w="854" w:type="pct"/>
                  <w:tcBorders>
                    <w:top w:val="single" w:sz="12" w:space="0" w:color="auto"/>
                    <w:left w:val="single" w:sz="2" w:space="0" w:color="auto"/>
                    <w:bottom w:val="single" w:sz="4" w:space="0" w:color="auto"/>
                    <w:right w:val="single" w:sz="4" w:space="0" w:color="auto"/>
                  </w:tcBorders>
                  <w:vAlign w:val="center"/>
                </w:tcPr>
                <w:p w14:paraId="514F76FF" w14:textId="77777777" w:rsidR="004A5539" w:rsidRPr="003455B9" w:rsidRDefault="004A5539">
                  <w:pPr>
                    <w:pStyle w:val="18"/>
                  </w:pPr>
                  <w:r w:rsidRPr="003455B9">
                    <w:t>北厂界</w:t>
                  </w:r>
                </w:p>
              </w:tc>
              <w:tc>
                <w:tcPr>
                  <w:tcW w:w="949" w:type="pct"/>
                  <w:tcBorders>
                    <w:top w:val="single" w:sz="12" w:space="0" w:color="auto"/>
                    <w:left w:val="single" w:sz="2" w:space="0" w:color="auto"/>
                    <w:bottom w:val="single" w:sz="4" w:space="0" w:color="auto"/>
                    <w:right w:val="single" w:sz="2" w:space="0" w:color="auto"/>
                  </w:tcBorders>
                  <w:vAlign w:val="center"/>
                </w:tcPr>
                <w:p w14:paraId="7094EC60" w14:textId="77777777" w:rsidR="004A5539" w:rsidRPr="003455B9" w:rsidRDefault="004A5539">
                  <w:pPr>
                    <w:pStyle w:val="18"/>
                  </w:pPr>
                  <w:r w:rsidRPr="003455B9">
                    <w:t>东厂界</w:t>
                  </w:r>
                </w:p>
              </w:tc>
              <w:tc>
                <w:tcPr>
                  <w:tcW w:w="854" w:type="pct"/>
                  <w:tcBorders>
                    <w:top w:val="single" w:sz="12" w:space="0" w:color="auto"/>
                    <w:left w:val="single" w:sz="2" w:space="0" w:color="auto"/>
                    <w:bottom w:val="single" w:sz="4" w:space="0" w:color="auto"/>
                    <w:right w:val="single" w:sz="2" w:space="0" w:color="auto"/>
                  </w:tcBorders>
                  <w:vAlign w:val="center"/>
                </w:tcPr>
                <w:p w14:paraId="1C3D139E" w14:textId="77777777" w:rsidR="004A5539" w:rsidRPr="003455B9" w:rsidRDefault="004A5539">
                  <w:pPr>
                    <w:pStyle w:val="18"/>
                  </w:pPr>
                  <w:r w:rsidRPr="003455B9">
                    <w:t>南厂界</w:t>
                  </w:r>
                </w:p>
              </w:tc>
              <w:tc>
                <w:tcPr>
                  <w:tcW w:w="864" w:type="pct"/>
                  <w:tcBorders>
                    <w:top w:val="single" w:sz="12" w:space="0" w:color="auto"/>
                    <w:left w:val="single" w:sz="2" w:space="0" w:color="auto"/>
                    <w:bottom w:val="single" w:sz="4" w:space="0" w:color="auto"/>
                    <w:right w:val="nil"/>
                  </w:tcBorders>
                  <w:vAlign w:val="center"/>
                </w:tcPr>
                <w:p w14:paraId="6E2647DF" w14:textId="77777777" w:rsidR="004A5539" w:rsidRPr="003455B9" w:rsidRDefault="004A5539">
                  <w:pPr>
                    <w:pStyle w:val="18"/>
                  </w:pPr>
                  <w:r w:rsidRPr="003455B9">
                    <w:t>西厂界</w:t>
                  </w:r>
                </w:p>
              </w:tc>
            </w:tr>
            <w:tr w:rsidR="003455B9" w:rsidRPr="003455B9" w14:paraId="140EB899" w14:textId="77777777">
              <w:trPr>
                <w:trHeight w:val="340"/>
                <w:jc w:val="center"/>
              </w:trPr>
              <w:tc>
                <w:tcPr>
                  <w:tcW w:w="1479" w:type="pct"/>
                  <w:tcBorders>
                    <w:top w:val="single" w:sz="4" w:space="0" w:color="auto"/>
                    <w:left w:val="nil"/>
                    <w:bottom w:val="single" w:sz="4" w:space="0" w:color="auto"/>
                    <w:right w:val="single" w:sz="2" w:space="0" w:color="auto"/>
                  </w:tcBorders>
                  <w:vAlign w:val="center"/>
                </w:tcPr>
                <w:p w14:paraId="15135BE7" w14:textId="77777777" w:rsidR="00AE352D" w:rsidRPr="003455B9" w:rsidRDefault="00AE352D" w:rsidP="00AE352D">
                  <w:pPr>
                    <w:pStyle w:val="18"/>
                  </w:pPr>
                  <w:r w:rsidRPr="003455B9">
                    <w:t>本项目贡献值</w:t>
                  </w:r>
                  <w:r w:rsidRPr="003455B9">
                    <w:t>dB</w:t>
                  </w:r>
                  <w:r w:rsidRPr="003455B9">
                    <w:t>（</w:t>
                  </w:r>
                  <w:r w:rsidRPr="003455B9">
                    <w:t>A</w:t>
                  </w:r>
                  <w:r w:rsidRPr="003455B9">
                    <w:t>）</w:t>
                  </w:r>
                </w:p>
              </w:tc>
              <w:tc>
                <w:tcPr>
                  <w:tcW w:w="854" w:type="pct"/>
                  <w:tcBorders>
                    <w:top w:val="single" w:sz="4" w:space="0" w:color="auto"/>
                    <w:left w:val="single" w:sz="2" w:space="0" w:color="auto"/>
                    <w:bottom w:val="single" w:sz="4" w:space="0" w:color="auto"/>
                    <w:right w:val="single" w:sz="4" w:space="0" w:color="auto"/>
                  </w:tcBorders>
                  <w:vAlign w:val="center"/>
                </w:tcPr>
                <w:p w14:paraId="22B962B8" w14:textId="77777777" w:rsidR="00AE352D" w:rsidRPr="003455B9" w:rsidRDefault="00AE352D" w:rsidP="00AE352D">
                  <w:pPr>
                    <w:widowControl/>
                    <w:jc w:val="center"/>
                    <w:rPr>
                      <w:kern w:val="0"/>
                      <w:szCs w:val="21"/>
                    </w:rPr>
                  </w:pPr>
                  <w:r w:rsidRPr="003455B9">
                    <w:rPr>
                      <w:rFonts w:hint="eastAsia"/>
                      <w:szCs w:val="21"/>
                    </w:rPr>
                    <w:t xml:space="preserve">48.0 </w:t>
                  </w:r>
                </w:p>
              </w:tc>
              <w:tc>
                <w:tcPr>
                  <w:tcW w:w="949" w:type="pct"/>
                  <w:tcBorders>
                    <w:top w:val="single" w:sz="4" w:space="0" w:color="auto"/>
                    <w:left w:val="single" w:sz="2" w:space="0" w:color="auto"/>
                    <w:bottom w:val="single" w:sz="4" w:space="0" w:color="auto"/>
                    <w:right w:val="single" w:sz="2" w:space="0" w:color="auto"/>
                  </w:tcBorders>
                  <w:vAlign w:val="center"/>
                </w:tcPr>
                <w:p w14:paraId="3D0CF05B" w14:textId="77777777" w:rsidR="00AE352D" w:rsidRPr="003455B9" w:rsidRDefault="00AE352D" w:rsidP="00AE352D">
                  <w:pPr>
                    <w:jc w:val="center"/>
                    <w:rPr>
                      <w:szCs w:val="21"/>
                    </w:rPr>
                  </w:pPr>
                  <w:r w:rsidRPr="003455B9">
                    <w:rPr>
                      <w:rFonts w:hint="eastAsia"/>
                      <w:szCs w:val="21"/>
                    </w:rPr>
                    <w:t xml:space="preserve">58.2 </w:t>
                  </w:r>
                </w:p>
              </w:tc>
              <w:tc>
                <w:tcPr>
                  <w:tcW w:w="854" w:type="pct"/>
                  <w:tcBorders>
                    <w:top w:val="single" w:sz="4" w:space="0" w:color="auto"/>
                    <w:left w:val="single" w:sz="2" w:space="0" w:color="auto"/>
                    <w:bottom w:val="single" w:sz="4" w:space="0" w:color="auto"/>
                    <w:right w:val="single" w:sz="2" w:space="0" w:color="auto"/>
                  </w:tcBorders>
                  <w:vAlign w:val="center"/>
                </w:tcPr>
                <w:p w14:paraId="346D9FC9" w14:textId="77777777" w:rsidR="00AE352D" w:rsidRPr="003455B9" w:rsidRDefault="00AE352D" w:rsidP="00AE352D">
                  <w:pPr>
                    <w:jc w:val="center"/>
                    <w:rPr>
                      <w:szCs w:val="21"/>
                    </w:rPr>
                  </w:pPr>
                  <w:r w:rsidRPr="003455B9">
                    <w:rPr>
                      <w:rFonts w:hint="eastAsia"/>
                      <w:szCs w:val="21"/>
                    </w:rPr>
                    <w:t xml:space="preserve">46.6 </w:t>
                  </w:r>
                </w:p>
              </w:tc>
              <w:tc>
                <w:tcPr>
                  <w:tcW w:w="864" w:type="pct"/>
                  <w:tcBorders>
                    <w:top w:val="single" w:sz="4" w:space="0" w:color="auto"/>
                    <w:left w:val="single" w:sz="2" w:space="0" w:color="auto"/>
                    <w:bottom w:val="single" w:sz="4" w:space="0" w:color="auto"/>
                    <w:right w:val="nil"/>
                  </w:tcBorders>
                  <w:vAlign w:val="center"/>
                </w:tcPr>
                <w:p w14:paraId="6C97BBDB" w14:textId="77777777" w:rsidR="00AE352D" w:rsidRPr="003455B9" w:rsidRDefault="00AE352D" w:rsidP="00AE352D">
                  <w:pPr>
                    <w:jc w:val="center"/>
                    <w:rPr>
                      <w:szCs w:val="21"/>
                    </w:rPr>
                  </w:pPr>
                  <w:r w:rsidRPr="003455B9">
                    <w:rPr>
                      <w:rFonts w:hint="eastAsia"/>
                      <w:szCs w:val="21"/>
                    </w:rPr>
                    <w:t xml:space="preserve">32.3 </w:t>
                  </w:r>
                </w:p>
              </w:tc>
            </w:tr>
            <w:tr w:rsidR="003455B9" w:rsidRPr="003455B9" w14:paraId="50280044" w14:textId="77777777">
              <w:trPr>
                <w:trHeight w:val="340"/>
                <w:jc w:val="center"/>
              </w:trPr>
              <w:tc>
                <w:tcPr>
                  <w:tcW w:w="1479" w:type="pct"/>
                  <w:tcBorders>
                    <w:top w:val="single" w:sz="4" w:space="0" w:color="auto"/>
                    <w:left w:val="nil"/>
                    <w:bottom w:val="single" w:sz="12" w:space="0" w:color="auto"/>
                    <w:right w:val="single" w:sz="2" w:space="0" w:color="auto"/>
                  </w:tcBorders>
                  <w:vAlign w:val="center"/>
                </w:tcPr>
                <w:p w14:paraId="13CC78C3" w14:textId="77777777" w:rsidR="004A5539" w:rsidRPr="003455B9" w:rsidRDefault="004A5539">
                  <w:pPr>
                    <w:pStyle w:val="18"/>
                  </w:pPr>
                  <w:r w:rsidRPr="003455B9">
                    <w:t>标准</w:t>
                  </w:r>
                  <w:r w:rsidRPr="003455B9">
                    <w:t>dB</w:t>
                  </w:r>
                  <w:r w:rsidRPr="003455B9">
                    <w:t>（</w:t>
                  </w:r>
                  <w:r w:rsidRPr="003455B9">
                    <w:t>A</w:t>
                  </w:r>
                  <w:r w:rsidRPr="003455B9">
                    <w:t>）</w:t>
                  </w:r>
                </w:p>
              </w:tc>
              <w:tc>
                <w:tcPr>
                  <w:tcW w:w="854" w:type="pct"/>
                  <w:tcBorders>
                    <w:top w:val="single" w:sz="4" w:space="0" w:color="auto"/>
                    <w:left w:val="single" w:sz="2" w:space="0" w:color="auto"/>
                    <w:bottom w:val="single" w:sz="12" w:space="0" w:color="auto"/>
                    <w:right w:val="single" w:sz="4" w:space="0" w:color="auto"/>
                  </w:tcBorders>
                  <w:vAlign w:val="center"/>
                </w:tcPr>
                <w:p w14:paraId="264186A4" w14:textId="77777777" w:rsidR="004A5539" w:rsidRPr="003455B9" w:rsidRDefault="004A5539">
                  <w:pPr>
                    <w:pStyle w:val="18"/>
                  </w:pPr>
                  <w:r w:rsidRPr="003455B9">
                    <w:t>昼间：</w:t>
                  </w:r>
                  <w:r w:rsidRPr="003455B9">
                    <w:t>65</w:t>
                  </w:r>
                </w:p>
              </w:tc>
              <w:tc>
                <w:tcPr>
                  <w:tcW w:w="949" w:type="pct"/>
                  <w:tcBorders>
                    <w:top w:val="single" w:sz="4" w:space="0" w:color="auto"/>
                    <w:left w:val="single" w:sz="2" w:space="0" w:color="auto"/>
                    <w:bottom w:val="single" w:sz="12" w:space="0" w:color="auto"/>
                    <w:right w:val="single" w:sz="2" w:space="0" w:color="auto"/>
                  </w:tcBorders>
                </w:tcPr>
                <w:p w14:paraId="3AD70517" w14:textId="77777777" w:rsidR="004A5539" w:rsidRPr="003455B9" w:rsidRDefault="004A5539">
                  <w:pPr>
                    <w:pStyle w:val="18"/>
                  </w:pPr>
                  <w:r w:rsidRPr="003455B9">
                    <w:t>昼间：</w:t>
                  </w:r>
                  <w:r w:rsidRPr="003455B9">
                    <w:t>65</w:t>
                  </w:r>
                </w:p>
              </w:tc>
              <w:tc>
                <w:tcPr>
                  <w:tcW w:w="854" w:type="pct"/>
                  <w:tcBorders>
                    <w:top w:val="single" w:sz="4" w:space="0" w:color="auto"/>
                    <w:left w:val="single" w:sz="2" w:space="0" w:color="auto"/>
                    <w:bottom w:val="single" w:sz="12" w:space="0" w:color="auto"/>
                    <w:right w:val="single" w:sz="2" w:space="0" w:color="auto"/>
                  </w:tcBorders>
                </w:tcPr>
                <w:p w14:paraId="65EB1014" w14:textId="77777777" w:rsidR="004A5539" w:rsidRPr="003455B9" w:rsidRDefault="004A5539">
                  <w:pPr>
                    <w:pStyle w:val="18"/>
                  </w:pPr>
                  <w:r w:rsidRPr="003455B9">
                    <w:t>昼间：</w:t>
                  </w:r>
                  <w:r w:rsidRPr="003455B9">
                    <w:t>65</w:t>
                  </w:r>
                </w:p>
              </w:tc>
              <w:tc>
                <w:tcPr>
                  <w:tcW w:w="864" w:type="pct"/>
                  <w:tcBorders>
                    <w:top w:val="single" w:sz="4" w:space="0" w:color="auto"/>
                    <w:left w:val="single" w:sz="2" w:space="0" w:color="auto"/>
                    <w:bottom w:val="single" w:sz="12" w:space="0" w:color="auto"/>
                    <w:right w:val="nil"/>
                  </w:tcBorders>
                </w:tcPr>
                <w:p w14:paraId="05D4CF79" w14:textId="77777777" w:rsidR="004A5539" w:rsidRPr="003455B9" w:rsidRDefault="004A5539">
                  <w:pPr>
                    <w:pStyle w:val="18"/>
                  </w:pPr>
                  <w:r w:rsidRPr="003455B9">
                    <w:t>昼间：</w:t>
                  </w:r>
                  <w:r w:rsidRPr="003455B9">
                    <w:t>65</w:t>
                  </w:r>
                </w:p>
              </w:tc>
            </w:tr>
          </w:tbl>
          <w:p w14:paraId="299F0A18" w14:textId="77777777" w:rsidR="004A5539" w:rsidRPr="003455B9" w:rsidRDefault="00AE352D">
            <w:pPr>
              <w:adjustRightInd w:val="0"/>
              <w:snapToGrid w:val="0"/>
              <w:spacing w:line="360" w:lineRule="auto"/>
              <w:ind w:firstLineChars="200" w:firstLine="480"/>
              <w:rPr>
                <w:sz w:val="24"/>
              </w:rPr>
            </w:pPr>
            <w:r w:rsidRPr="003455B9">
              <w:rPr>
                <w:rFonts w:hint="eastAsia"/>
                <w:bCs/>
                <w:sz w:val="24"/>
              </w:rPr>
              <w:t>本项目以租赁厂房边界为厂界。</w:t>
            </w:r>
            <w:r w:rsidR="004A5539" w:rsidRPr="003455B9">
              <w:rPr>
                <w:rFonts w:hint="eastAsia"/>
                <w:sz w:val="24"/>
              </w:rPr>
              <w:t>由表可知，</w:t>
            </w:r>
            <w:r w:rsidR="004A5539" w:rsidRPr="003455B9">
              <w:rPr>
                <w:sz w:val="24"/>
              </w:rPr>
              <w:t>本项目建成后，厂界的噪声贡献值可达到《工业企业厂界环境噪声排放标准》（</w:t>
            </w:r>
            <w:r w:rsidR="004A5539" w:rsidRPr="003455B9">
              <w:rPr>
                <w:sz w:val="24"/>
              </w:rPr>
              <w:t>GB12348-2008</w:t>
            </w:r>
            <w:r w:rsidR="004A5539" w:rsidRPr="003455B9">
              <w:rPr>
                <w:sz w:val="24"/>
              </w:rPr>
              <w:t>）</w:t>
            </w:r>
            <w:r w:rsidR="004A5539" w:rsidRPr="003455B9">
              <w:rPr>
                <w:sz w:val="24"/>
              </w:rPr>
              <w:t>3</w:t>
            </w:r>
            <w:r w:rsidR="004A5539" w:rsidRPr="003455B9">
              <w:rPr>
                <w:sz w:val="24"/>
              </w:rPr>
              <w:t>类限值，对厂界噪声影响较小。</w:t>
            </w:r>
          </w:p>
          <w:p w14:paraId="555308F1" w14:textId="77777777" w:rsidR="004A5539" w:rsidRPr="003455B9" w:rsidRDefault="004A5539">
            <w:pPr>
              <w:adjustRightInd w:val="0"/>
              <w:snapToGrid w:val="0"/>
              <w:spacing w:line="360" w:lineRule="auto"/>
              <w:ind w:firstLineChars="200" w:firstLine="480"/>
              <w:rPr>
                <w:sz w:val="24"/>
              </w:rPr>
            </w:pPr>
            <w:r w:rsidRPr="003455B9">
              <w:rPr>
                <w:rFonts w:hint="eastAsia"/>
                <w:sz w:val="24"/>
              </w:rPr>
              <w:t>根据《排污单位自行监测技术指南</w:t>
            </w:r>
            <w:r w:rsidRPr="003455B9">
              <w:rPr>
                <w:rFonts w:hint="eastAsia"/>
                <w:sz w:val="24"/>
              </w:rPr>
              <w:t xml:space="preserve"> </w:t>
            </w:r>
            <w:r w:rsidRPr="003455B9">
              <w:rPr>
                <w:rFonts w:hint="eastAsia"/>
                <w:sz w:val="24"/>
              </w:rPr>
              <w:t>总则》（</w:t>
            </w:r>
            <w:r w:rsidRPr="003455B9">
              <w:rPr>
                <w:rFonts w:hint="eastAsia"/>
                <w:sz w:val="24"/>
              </w:rPr>
              <w:t>HJ819-2017</w:t>
            </w:r>
            <w:r w:rsidRPr="003455B9">
              <w:rPr>
                <w:rFonts w:hint="eastAsia"/>
                <w:sz w:val="24"/>
              </w:rPr>
              <w:t>），本项目营运期噪声监测计划见下表。</w:t>
            </w:r>
          </w:p>
          <w:p w14:paraId="6D8AF7AA" w14:textId="2A464C58" w:rsidR="004A5539" w:rsidRPr="003455B9" w:rsidRDefault="004A5539">
            <w:pPr>
              <w:adjustRightInd w:val="0"/>
              <w:snapToGrid w:val="0"/>
              <w:spacing w:line="360" w:lineRule="auto"/>
              <w:ind w:firstLineChars="200" w:firstLine="482"/>
              <w:jc w:val="center"/>
              <w:rPr>
                <w:b/>
                <w:sz w:val="24"/>
                <w:lang w:bidi="ar"/>
              </w:rPr>
            </w:pPr>
            <w:r w:rsidRPr="003455B9">
              <w:rPr>
                <w:b/>
                <w:sz w:val="24"/>
                <w:lang w:bidi="ar"/>
              </w:rPr>
              <w:t>表</w:t>
            </w:r>
            <w:r w:rsidRPr="003455B9">
              <w:rPr>
                <w:b/>
                <w:sz w:val="24"/>
                <w:lang w:bidi="ar"/>
              </w:rPr>
              <w:t>4-1</w:t>
            </w:r>
            <w:r w:rsidR="00093003" w:rsidRPr="003455B9">
              <w:rPr>
                <w:b/>
                <w:sz w:val="24"/>
                <w:lang w:bidi="ar"/>
              </w:rPr>
              <w:t xml:space="preserve">5 </w:t>
            </w:r>
            <w:r w:rsidRPr="003455B9">
              <w:rPr>
                <w:b/>
                <w:sz w:val="24"/>
                <w:lang w:bidi="ar"/>
              </w:rPr>
              <w:t xml:space="preserve"> </w:t>
            </w:r>
            <w:r w:rsidRPr="003455B9">
              <w:rPr>
                <w:rFonts w:hint="eastAsia"/>
                <w:b/>
                <w:sz w:val="24"/>
                <w:lang w:bidi="ar"/>
              </w:rPr>
              <w:t>本项目</w:t>
            </w:r>
            <w:r w:rsidRPr="003455B9">
              <w:rPr>
                <w:b/>
                <w:sz w:val="24"/>
                <w:lang w:bidi="ar"/>
              </w:rPr>
              <w:t>营运期污染源监测计划</w:t>
            </w:r>
          </w:p>
          <w:tbl>
            <w:tblPr>
              <w:tblW w:w="5000" w:type="pct"/>
              <w:jc w:val="center"/>
              <w:tblBorders>
                <w:top w:val="single" w:sz="12" w:space="0" w:color="auto"/>
                <w:bottom w:val="single" w:sz="12" w:space="0" w:color="auto"/>
                <w:insideH w:val="single" w:sz="12" w:space="0" w:color="auto"/>
                <w:insideV w:val="single" w:sz="4" w:space="0" w:color="auto"/>
              </w:tblBorders>
              <w:tblCellMar>
                <w:left w:w="0" w:type="dxa"/>
                <w:right w:w="0" w:type="dxa"/>
              </w:tblCellMar>
              <w:tblLook w:val="0000" w:firstRow="0" w:lastRow="0" w:firstColumn="0" w:lastColumn="0" w:noHBand="0" w:noVBand="0"/>
            </w:tblPr>
            <w:tblGrid>
              <w:gridCol w:w="469"/>
              <w:gridCol w:w="1377"/>
              <w:gridCol w:w="1784"/>
              <w:gridCol w:w="1097"/>
              <w:gridCol w:w="3268"/>
            </w:tblGrid>
            <w:tr w:rsidR="003455B9" w:rsidRPr="003455B9" w14:paraId="465FD9AA" w14:textId="77777777">
              <w:trPr>
                <w:trHeight w:val="283"/>
                <w:jc w:val="center"/>
              </w:trPr>
              <w:tc>
                <w:tcPr>
                  <w:tcW w:w="293" w:type="pct"/>
                  <w:vAlign w:val="center"/>
                </w:tcPr>
                <w:p w14:paraId="074C271A" w14:textId="77777777" w:rsidR="004A5539" w:rsidRPr="003455B9" w:rsidRDefault="004A5539">
                  <w:pPr>
                    <w:adjustRightInd w:val="0"/>
                    <w:snapToGrid w:val="0"/>
                    <w:jc w:val="center"/>
                    <w:rPr>
                      <w:b/>
                      <w:szCs w:val="21"/>
                    </w:rPr>
                  </w:pPr>
                  <w:r w:rsidRPr="003455B9">
                    <w:rPr>
                      <w:b/>
                      <w:szCs w:val="21"/>
                    </w:rPr>
                    <w:t>类别</w:t>
                  </w:r>
                </w:p>
              </w:tc>
              <w:tc>
                <w:tcPr>
                  <w:tcW w:w="861" w:type="pct"/>
                  <w:vAlign w:val="center"/>
                </w:tcPr>
                <w:p w14:paraId="0F84CB1E" w14:textId="77777777" w:rsidR="004A5539" w:rsidRPr="003455B9" w:rsidRDefault="004A5539">
                  <w:pPr>
                    <w:adjustRightInd w:val="0"/>
                    <w:snapToGrid w:val="0"/>
                    <w:jc w:val="center"/>
                    <w:rPr>
                      <w:b/>
                      <w:szCs w:val="21"/>
                    </w:rPr>
                  </w:pPr>
                  <w:r w:rsidRPr="003455B9">
                    <w:rPr>
                      <w:b/>
                      <w:szCs w:val="21"/>
                    </w:rPr>
                    <w:t>监测点位</w:t>
                  </w:r>
                </w:p>
              </w:tc>
              <w:tc>
                <w:tcPr>
                  <w:tcW w:w="1116" w:type="pct"/>
                  <w:vAlign w:val="center"/>
                </w:tcPr>
                <w:p w14:paraId="7470F9FD" w14:textId="77777777" w:rsidR="004A5539" w:rsidRPr="003455B9" w:rsidRDefault="004A5539">
                  <w:pPr>
                    <w:adjustRightInd w:val="0"/>
                    <w:snapToGrid w:val="0"/>
                    <w:jc w:val="center"/>
                    <w:rPr>
                      <w:b/>
                      <w:szCs w:val="21"/>
                    </w:rPr>
                  </w:pPr>
                  <w:r w:rsidRPr="003455B9">
                    <w:rPr>
                      <w:b/>
                      <w:szCs w:val="21"/>
                    </w:rPr>
                    <w:t>监测指标</w:t>
                  </w:r>
                </w:p>
              </w:tc>
              <w:tc>
                <w:tcPr>
                  <w:tcW w:w="686" w:type="pct"/>
                  <w:vAlign w:val="center"/>
                </w:tcPr>
                <w:p w14:paraId="2D3352AD" w14:textId="77777777" w:rsidR="004A5539" w:rsidRPr="003455B9" w:rsidRDefault="004A5539">
                  <w:pPr>
                    <w:adjustRightInd w:val="0"/>
                    <w:snapToGrid w:val="0"/>
                    <w:jc w:val="center"/>
                    <w:rPr>
                      <w:b/>
                      <w:szCs w:val="21"/>
                    </w:rPr>
                  </w:pPr>
                  <w:r w:rsidRPr="003455B9">
                    <w:rPr>
                      <w:b/>
                      <w:szCs w:val="21"/>
                    </w:rPr>
                    <w:t>监测频次</w:t>
                  </w:r>
                </w:p>
              </w:tc>
              <w:tc>
                <w:tcPr>
                  <w:tcW w:w="2044" w:type="pct"/>
                  <w:vAlign w:val="center"/>
                </w:tcPr>
                <w:p w14:paraId="24F782C1" w14:textId="77777777" w:rsidR="004A5539" w:rsidRPr="003455B9" w:rsidRDefault="004A5539">
                  <w:pPr>
                    <w:adjustRightInd w:val="0"/>
                    <w:snapToGrid w:val="0"/>
                    <w:jc w:val="center"/>
                    <w:rPr>
                      <w:b/>
                      <w:szCs w:val="21"/>
                    </w:rPr>
                  </w:pPr>
                  <w:r w:rsidRPr="003455B9">
                    <w:rPr>
                      <w:b/>
                      <w:szCs w:val="21"/>
                    </w:rPr>
                    <w:t>执行标准</w:t>
                  </w:r>
                </w:p>
              </w:tc>
            </w:tr>
            <w:tr w:rsidR="003455B9" w:rsidRPr="003455B9" w14:paraId="4681B825" w14:textId="77777777">
              <w:trPr>
                <w:trHeight w:val="487"/>
                <w:jc w:val="center"/>
              </w:trPr>
              <w:tc>
                <w:tcPr>
                  <w:tcW w:w="293" w:type="pct"/>
                  <w:vAlign w:val="center"/>
                </w:tcPr>
                <w:p w14:paraId="662E2765" w14:textId="77777777" w:rsidR="004A5539" w:rsidRPr="003455B9" w:rsidRDefault="004A5539">
                  <w:pPr>
                    <w:adjustRightInd w:val="0"/>
                    <w:snapToGrid w:val="0"/>
                    <w:jc w:val="center"/>
                    <w:rPr>
                      <w:bCs/>
                      <w:szCs w:val="21"/>
                    </w:rPr>
                  </w:pPr>
                  <w:r w:rsidRPr="003455B9">
                    <w:rPr>
                      <w:rFonts w:hint="eastAsia"/>
                      <w:bCs/>
                      <w:szCs w:val="21"/>
                    </w:rPr>
                    <w:t>噪声</w:t>
                  </w:r>
                </w:p>
              </w:tc>
              <w:tc>
                <w:tcPr>
                  <w:tcW w:w="861" w:type="pct"/>
                  <w:vAlign w:val="center"/>
                </w:tcPr>
                <w:p w14:paraId="13AA4953" w14:textId="77777777" w:rsidR="004A5539" w:rsidRPr="003455B9" w:rsidRDefault="004A5539">
                  <w:pPr>
                    <w:adjustRightInd w:val="0"/>
                    <w:snapToGrid w:val="0"/>
                    <w:jc w:val="center"/>
                    <w:rPr>
                      <w:szCs w:val="21"/>
                    </w:rPr>
                  </w:pPr>
                  <w:r w:rsidRPr="003455B9">
                    <w:rPr>
                      <w:rFonts w:hint="eastAsia"/>
                      <w:szCs w:val="21"/>
                    </w:rPr>
                    <w:t>厂界</w:t>
                  </w:r>
                </w:p>
              </w:tc>
              <w:tc>
                <w:tcPr>
                  <w:tcW w:w="1116" w:type="pct"/>
                </w:tcPr>
                <w:p w14:paraId="06CBC3C2" w14:textId="77777777" w:rsidR="004A5539" w:rsidRPr="003455B9" w:rsidRDefault="004A5539">
                  <w:pPr>
                    <w:adjustRightInd w:val="0"/>
                    <w:snapToGrid w:val="0"/>
                    <w:jc w:val="center"/>
                    <w:rPr>
                      <w:szCs w:val="21"/>
                    </w:rPr>
                  </w:pPr>
                  <w:r w:rsidRPr="003455B9">
                    <w:rPr>
                      <w:rFonts w:hint="eastAsia"/>
                    </w:rPr>
                    <w:t>等效连续</w:t>
                  </w:r>
                  <w:r w:rsidRPr="003455B9">
                    <w:rPr>
                      <w:rFonts w:hint="eastAsia"/>
                    </w:rPr>
                    <w:t>A</w:t>
                  </w:r>
                  <w:r w:rsidRPr="003455B9">
                    <w:rPr>
                      <w:rFonts w:hint="eastAsia"/>
                    </w:rPr>
                    <w:t>声级（</w:t>
                  </w:r>
                  <w:r w:rsidRPr="003455B9">
                    <w:rPr>
                      <w:rFonts w:hint="eastAsia"/>
                    </w:rPr>
                    <w:t>Leq</w:t>
                  </w:r>
                  <w:r w:rsidRPr="003455B9">
                    <w:rPr>
                      <w:rFonts w:hint="eastAsia"/>
                    </w:rPr>
                    <w:t>）</w:t>
                  </w:r>
                </w:p>
              </w:tc>
              <w:tc>
                <w:tcPr>
                  <w:tcW w:w="686" w:type="pct"/>
                  <w:vAlign w:val="center"/>
                </w:tcPr>
                <w:p w14:paraId="52218B58" w14:textId="77777777" w:rsidR="004A5539" w:rsidRPr="003455B9" w:rsidRDefault="004A5539">
                  <w:pPr>
                    <w:adjustRightInd w:val="0"/>
                    <w:snapToGrid w:val="0"/>
                    <w:jc w:val="center"/>
                    <w:rPr>
                      <w:szCs w:val="21"/>
                    </w:rPr>
                  </w:pPr>
                  <w:r w:rsidRPr="003455B9">
                    <w:rPr>
                      <w:rFonts w:eastAsia="等线 Light" w:hint="eastAsia"/>
                      <w:bCs/>
                      <w:szCs w:val="21"/>
                    </w:rPr>
                    <w:t>1</w:t>
                  </w:r>
                  <w:r w:rsidRPr="003455B9">
                    <w:rPr>
                      <w:rFonts w:eastAsia="等线 Light" w:hint="eastAsia"/>
                      <w:bCs/>
                      <w:szCs w:val="21"/>
                    </w:rPr>
                    <w:t>次</w:t>
                  </w:r>
                  <w:r w:rsidRPr="003455B9">
                    <w:rPr>
                      <w:rFonts w:eastAsia="等线 Light" w:hint="eastAsia"/>
                      <w:bCs/>
                      <w:szCs w:val="21"/>
                    </w:rPr>
                    <w:t>/</w:t>
                  </w:r>
                  <w:r w:rsidRPr="003455B9">
                    <w:rPr>
                      <w:rFonts w:eastAsia="等线 Light" w:hint="eastAsia"/>
                      <w:bCs/>
                      <w:szCs w:val="21"/>
                    </w:rPr>
                    <w:t>季度</w:t>
                  </w:r>
                </w:p>
              </w:tc>
              <w:tc>
                <w:tcPr>
                  <w:tcW w:w="2044" w:type="pct"/>
                  <w:vAlign w:val="center"/>
                </w:tcPr>
                <w:p w14:paraId="6BEB8CB4" w14:textId="77777777" w:rsidR="004A5539" w:rsidRPr="003455B9" w:rsidRDefault="004A5539">
                  <w:pPr>
                    <w:adjustRightInd w:val="0"/>
                    <w:snapToGrid w:val="0"/>
                    <w:jc w:val="center"/>
                    <w:rPr>
                      <w:szCs w:val="21"/>
                    </w:rPr>
                  </w:pPr>
                  <w:r w:rsidRPr="003455B9">
                    <w:rPr>
                      <w:szCs w:val="21"/>
                    </w:rPr>
                    <w:t>GB12348-2008</w:t>
                  </w:r>
                  <w:r w:rsidRPr="003455B9">
                    <w:rPr>
                      <w:rFonts w:hint="eastAsia"/>
                      <w:szCs w:val="21"/>
                    </w:rPr>
                    <w:t>表</w:t>
                  </w:r>
                  <w:r w:rsidRPr="003455B9">
                    <w:rPr>
                      <w:szCs w:val="21"/>
                    </w:rPr>
                    <w:t>1</w:t>
                  </w:r>
                  <w:r w:rsidRPr="003455B9">
                    <w:rPr>
                      <w:rFonts w:hint="eastAsia"/>
                      <w:szCs w:val="21"/>
                    </w:rPr>
                    <w:t>中</w:t>
                  </w:r>
                  <w:r w:rsidRPr="003455B9">
                    <w:rPr>
                      <w:szCs w:val="21"/>
                    </w:rPr>
                    <w:t>3</w:t>
                  </w:r>
                  <w:r w:rsidRPr="003455B9">
                    <w:rPr>
                      <w:rFonts w:hint="eastAsia"/>
                      <w:szCs w:val="21"/>
                    </w:rPr>
                    <w:t>类标准</w:t>
                  </w:r>
                </w:p>
              </w:tc>
            </w:tr>
          </w:tbl>
          <w:p w14:paraId="79824CDD" w14:textId="77777777" w:rsidR="004A5539" w:rsidRPr="003455B9" w:rsidRDefault="004A5539">
            <w:pPr>
              <w:spacing w:line="360" w:lineRule="auto"/>
              <w:ind w:firstLineChars="200" w:firstLine="480"/>
              <w:rPr>
                <w:bCs/>
                <w:sz w:val="24"/>
              </w:rPr>
            </w:pPr>
            <w:r w:rsidRPr="003455B9">
              <w:rPr>
                <w:bCs/>
                <w:sz w:val="24"/>
              </w:rPr>
              <w:t>4</w:t>
            </w:r>
            <w:r w:rsidRPr="003455B9">
              <w:rPr>
                <w:bCs/>
                <w:sz w:val="24"/>
              </w:rPr>
              <w:t>、固体废物</w:t>
            </w:r>
          </w:p>
          <w:p w14:paraId="16CBA9EE" w14:textId="77777777" w:rsidR="004A5539" w:rsidRPr="003455B9" w:rsidRDefault="004A5539">
            <w:pPr>
              <w:spacing w:line="360" w:lineRule="auto"/>
              <w:ind w:firstLineChars="200" w:firstLine="480"/>
              <w:rPr>
                <w:sz w:val="24"/>
              </w:rPr>
            </w:pPr>
            <w:r w:rsidRPr="003455B9">
              <w:rPr>
                <w:sz w:val="24"/>
              </w:rPr>
              <w:t>4.1</w:t>
            </w:r>
            <w:r w:rsidRPr="003455B9">
              <w:rPr>
                <w:sz w:val="24"/>
              </w:rPr>
              <w:t>固废产生情况</w:t>
            </w:r>
          </w:p>
          <w:p w14:paraId="1E42DBD1" w14:textId="77777777" w:rsidR="004A5539" w:rsidRPr="003455B9" w:rsidRDefault="004A5539">
            <w:pPr>
              <w:spacing w:line="360" w:lineRule="auto"/>
              <w:ind w:firstLineChars="200" w:firstLine="480"/>
              <w:rPr>
                <w:sz w:val="24"/>
              </w:rPr>
            </w:pPr>
            <w:r w:rsidRPr="003455B9">
              <w:rPr>
                <w:sz w:val="24"/>
              </w:rPr>
              <w:t>本项目固体废物主要为</w:t>
            </w:r>
            <w:r w:rsidR="008621A6" w:rsidRPr="003455B9">
              <w:rPr>
                <w:rFonts w:hint="eastAsia"/>
                <w:sz w:val="24"/>
              </w:rPr>
              <w:t>废样品、</w:t>
            </w:r>
            <w:r w:rsidR="00EA2F4D" w:rsidRPr="003455B9">
              <w:rPr>
                <w:rFonts w:hint="eastAsia"/>
                <w:sz w:val="24"/>
              </w:rPr>
              <w:t>废包装袋、</w:t>
            </w:r>
            <w:r w:rsidR="00F166BC" w:rsidRPr="003455B9">
              <w:rPr>
                <w:rFonts w:hint="eastAsia"/>
                <w:sz w:val="24"/>
              </w:rPr>
              <w:t>废机油</w:t>
            </w:r>
            <w:r w:rsidR="00464F97" w:rsidRPr="003455B9">
              <w:rPr>
                <w:rFonts w:hint="eastAsia"/>
                <w:sz w:val="24"/>
              </w:rPr>
              <w:t>（含废机油桶）</w:t>
            </w:r>
            <w:r w:rsidR="00CA6206" w:rsidRPr="003455B9">
              <w:rPr>
                <w:rFonts w:hint="eastAsia"/>
                <w:sz w:val="24"/>
              </w:rPr>
              <w:t>和废含油抹布</w:t>
            </w:r>
            <w:r w:rsidR="00EA2F4D" w:rsidRPr="003455B9">
              <w:rPr>
                <w:rFonts w:hint="eastAsia"/>
                <w:sz w:val="24"/>
              </w:rPr>
              <w:t>、</w:t>
            </w:r>
            <w:r w:rsidR="00F166BC" w:rsidRPr="003455B9">
              <w:rPr>
                <w:rFonts w:hint="eastAsia"/>
                <w:sz w:val="24"/>
              </w:rPr>
              <w:t>喷淋废液</w:t>
            </w:r>
            <w:r w:rsidRPr="003455B9">
              <w:rPr>
                <w:rFonts w:hint="eastAsia"/>
                <w:sz w:val="24"/>
              </w:rPr>
              <w:t>。</w:t>
            </w:r>
          </w:p>
          <w:p w14:paraId="05F797ED" w14:textId="77777777" w:rsidR="00EA2F4D" w:rsidRPr="003455B9" w:rsidRDefault="00EA2F4D">
            <w:pPr>
              <w:spacing w:line="360" w:lineRule="auto"/>
              <w:ind w:firstLineChars="200" w:firstLine="480"/>
              <w:rPr>
                <w:sz w:val="24"/>
              </w:rPr>
            </w:pPr>
            <w:r w:rsidRPr="003455B9">
              <w:rPr>
                <w:rFonts w:hint="eastAsia"/>
                <w:sz w:val="24"/>
              </w:rPr>
              <w:t>（</w:t>
            </w:r>
            <w:r w:rsidRPr="003455B9">
              <w:rPr>
                <w:rFonts w:hint="eastAsia"/>
                <w:sz w:val="24"/>
              </w:rPr>
              <w:t>1</w:t>
            </w:r>
            <w:r w:rsidRPr="003455B9">
              <w:rPr>
                <w:rFonts w:hint="eastAsia"/>
                <w:sz w:val="24"/>
              </w:rPr>
              <w:t>）废包装袋：</w:t>
            </w:r>
            <w:r w:rsidR="00CA6206" w:rsidRPr="003455B9">
              <w:rPr>
                <w:rFonts w:hint="eastAsia"/>
                <w:sz w:val="24"/>
              </w:rPr>
              <w:t>氢氧化钠</w:t>
            </w:r>
            <w:r w:rsidR="00F166BC" w:rsidRPr="003455B9">
              <w:rPr>
                <w:rFonts w:hint="eastAsia"/>
                <w:sz w:val="24"/>
              </w:rPr>
              <w:t>采用包装袋进行包装，因此会产生废包装袋，</w:t>
            </w:r>
            <w:r w:rsidRPr="003455B9">
              <w:rPr>
                <w:rFonts w:hint="eastAsia"/>
                <w:sz w:val="24"/>
              </w:rPr>
              <w:t>产生量约</w:t>
            </w:r>
            <w:r w:rsidRPr="003455B9">
              <w:rPr>
                <w:rFonts w:hint="eastAsia"/>
                <w:sz w:val="24"/>
              </w:rPr>
              <w:t>0</w:t>
            </w:r>
            <w:r w:rsidRPr="003455B9">
              <w:rPr>
                <w:sz w:val="24"/>
              </w:rPr>
              <w:t>.05</w:t>
            </w:r>
            <w:r w:rsidRPr="003455B9">
              <w:rPr>
                <w:rFonts w:hint="eastAsia"/>
                <w:sz w:val="24"/>
              </w:rPr>
              <w:t>t/a</w:t>
            </w:r>
            <w:r w:rsidRPr="003455B9">
              <w:rPr>
                <w:rFonts w:hint="eastAsia"/>
                <w:sz w:val="24"/>
              </w:rPr>
              <w:t>；</w:t>
            </w:r>
          </w:p>
          <w:p w14:paraId="068C1F04" w14:textId="77777777" w:rsidR="00EA2F4D" w:rsidRPr="003455B9" w:rsidRDefault="00EA2F4D">
            <w:pPr>
              <w:spacing w:line="360" w:lineRule="auto"/>
              <w:ind w:firstLineChars="200" w:firstLine="480"/>
              <w:rPr>
                <w:sz w:val="24"/>
              </w:rPr>
            </w:pPr>
            <w:r w:rsidRPr="003455B9">
              <w:rPr>
                <w:rFonts w:hint="eastAsia"/>
                <w:sz w:val="24"/>
              </w:rPr>
              <w:t>（</w:t>
            </w:r>
            <w:r w:rsidRPr="003455B9">
              <w:rPr>
                <w:rFonts w:hint="eastAsia"/>
                <w:sz w:val="24"/>
              </w:rPr>
              <w:t>2</w:t>
            </w:r>
            <w:r w:rsidRPr="003455B9">
              <w:rPr>
                <w:rFonts w:hint="eastAsia"/>
                <w:sz w:val="24"/>
              </w:rPr>
              <w:t>）</w:t>
            </w:r>
            <w:r w:rsidR="00F166BC" w:rsidRPr="003455B9">
              <w:rPr>
                <w:rFonts w:hint="eastAsia"/>
                <w:sz w:val="24"/>
              </w:rPr>
              <w:t>废机油</w:t>
            </w:r>
            <w:r w:rsidR="00CA6206" w:rsidRPr="003455B9">
              <w:rPr>
                <w:rFonts w:hint="eastAsia"/>
                <w:sz w:val="24"/>
              </w:rPr>
              <w:t>（含废机油桶）、</w:t>
            </w:r>
            <w:bookmarkStart w:id="247" w:name="OLE_LINK339"/>
            <w:bookmarkStart w:id="248" w:name="OLE_LINK346"/>
            <w:r w:rsidR="00CA6206" w:rsidRPr="003455B9">
              <w:rPr>
                <w:rFonts w:hint="eastAsia"/>
                <w:sz w:val="24"/>
              </w:rPr>
              <w:t>废含油抹布</w:t>
            </w:r>
            <w:bookmarkEnd w:id="247"/>
            <w:bookmarkEnd w:id="248"/>
            <w:r w:rsidR="003A5FA3" w:rsidRPr="003455B9">
              <w:rPr>
                <w:rFonts w:hint="eastAsia"/>
                <w:sz w:val="24"/>
              </w:rPr>
              <w:t>：本项目</w:t>
            </w:r>
            <w:r w:rsidR="00AB544F" w:rsidRPr="003455B9">
              <w:rPr>
                <w:rFonts w:hint="eastAsia"/>
                <w:sz w:val="24"/>
              </w:rPr>
              <w:t>设备维护产生废机油，</w:t>
            </w:r>
            <w:r w:rsidR="00CA6206" w:rsidRPr="003455B9">
              <w:rPr>
                <w:rFonts w:hint="eastAsia"/>
                <w:sz w:val="24"/>
              </w:rPr>
              <w:lastRenderedPageBreak/>
              <w:t>废机油桶作为废机油的包装容器一起转移，</w:t>
            </w:r>
            <w:r w:rsidR="00AB544F" w:rsidRPr="003455B9">
              <w:rPr>
                <w:rFonts w:hint="eastAsia"/>
                <w:sz w:val="24"/>
              </w:rPr>
              <w:t>机油使用量为</w:t>
            </w:r>
            <w:r w:rsidR="00AB544F" w:rsidRPr="003455B9">
              <w:rPr>
                <w:rFonts w:hint="eastAsia"/>
                <w:sz w:val="24"/>
              </w:rPr>
              <w:t>0</w:t>
            </w:r>
            <w:r w:rsidR="00AB544F" w:rsidRPr="003455B9">
              <w:rPr>
                <w:sz w:val="24"/>
              </w:rPr>
              <w:t>.2</w:t>
            </w:r>
            <w:r w:rsidR="00AB544F" w:rsidRPr="003455B9">
              <w:rPr>
                <w:rFonts w:hint="eastAsia"/>
                <w:sz w:val="24"/>
              </w:rPr>
              <w:t>t/a</w:t>
            </w:r>
            <w:r w:rsidR="00AB544F" w:rsidRPr="003455B9">
              <w:rPr>
                <w:rFonts w:hint="eastAsia"/>
                <w:sz w:val="24"/>
              </w:rPr>
              <w:t>，损耗率按</w:t>
            </w:r>
            <w:r w:rsidR="00AB544F" w:rsidRPr="003455B9">
              <w:rPr>
                <w:rFonts w:hint="eastAsia"/>
                <w:sz w:val="24"/>
              </w:rPr>
              <w:t>5</w:t>
            </w:r>
            <w:r w:rsidR="00AB544F" w:rsidRPr="003455B9">
              <w:rPr>
                <w:sz w:val="24"/>
              </w:rPr>
              <w:t>0%</w:t>
            </w:r>
            <w:r w:rsidR="00AB544F" w:rsidRPr="003455B9">
              <w:rPr>
                <w:rFonts w:hint="eastAsia"/>
                <w:sz w:val="24"/>
              </w:rPr>
              <w:t>计</w:t>
            </w:r>
            <w:r w:rsidR="00E24EBF" w:rsidRPr="003455B9">
              <w:rPr>
                <w:rFonts w:hint="eastAsia"/>
                <w:sz w:val="24"/>
              </w:rPr>
              <w:t>，</w:t>
            </w:r>
            <w:r w:rsidR="00AB544F" w:rsidRPr="003455B9">
              <w:rPr>
                <w:rFonts w:hint="eastAsia"/>
                <w:sz w:val="24"/>
              </w:rPr>
              <w:t>则产生废机油</w:t>
            </w:r>
            <w:r w:rsidR="00AB544F" w:rsidRPr="003455B9">
              <w:rPr>
                <w:rFonts w:hint="eastAsia"/>
                <w:sz w:val="24"/>
              </w:rPr>
              <w:t>0</w:t>
            </w:r>
            <w:r w:rsidR="00AB544F" w:rsidRPr="003455B9">
              <w:rPr>
                <w:sz w:val="24"/>
              </w:rPr>
              <w:t>.1</w:t>
            </w:r>
            <w:r w:rsidR="00AB544F" w:rsidRPr="003455B9">
              <w:rPr>
                <w:rFonts w:hint="eastAsia"/>
                <w:sz w:val="24"/>
              </w:rPr>
              <w:t>t/a</w:t>
            </w:r>
            <w:r w:rsidR="00CA6206" w:rsidRPr="003455B9">
              <w:rPr>
                <w:rFonts w:hint="eastAsia"/>
                <w:sz w:val="24"/>
              </w:rPr>
              <w:t>，废机油桶一个约重</w:t>
            </w:r>
            <w:r w:rsidR="00CA6206" w:rsidRPr="003455B9">
              <w:rPr>
                <w:rFonts w:hint="eastAsia"/>
                <w:sz w:val="24"/>
              </w:rPr>
              <w:t>0</w:t>
            </w:r>
            <w:r w:rsidR="00CA6206" w:rsidRPr="003455B9">
              <w:rPr>
                <w:sz w:val="24"/>
              </w:rPr>
              <w:t>.02</w:t>
            </w:r>
            <w:r w:rsidR="00CA6206" w:rsidRPr="003455B9">
              <w:rPr>
                <w:rFonts w:hint="eastAsia"/>
                <w:sz w:val="24"/>
              </w:rPr>
              <w:t>t</w:t>
            </w:r>
            <w:r w:rsidR="00CA6206" w:rsidRPr="003455B9">
              <w:rPr>
                <w:rFonts w:hint="eastAsia"/>
                <w:sz w:val="24"/>
              </w:rPr>
              <w:t>，</w:t>
            </w:r>
            <w:r w:rsidR="00CA6206" w:rsidRPr="003455B9">
              <w:rPr>
                <w:sz w:val="24"/>
              </w:rPr>
              <w:t>则产生废机油</w:t>
            </w:r>
            <w:r w:rsidR="00CA6206" w:rsidRPr="003455B9">
              <w:rPr>
                <w:rFonts w:hint="eastAsia"/>
                <w:sz w:val="24"/>
              </w:rPr>
              <w:t>（含废机油桶）</w:t>
            </w:r>
            <w:r w:rsidR="00CA6206" w:rsidRPr="003455B9">
              <w:rPr>
                <w:sz w:val="24"/>
              </w:rPr>
              <w:t>0.12t/a</w:t>
            </w:r>
            <w:r w:rsidR="00CA6206" w:rsidRPr="003455B9">
              <w:rPr>
                <w:sz w:val="24"/>
              </w:rPr>
              <w:t>；</w:t>
            </w:r>
            <w:r w:rsidR="00CA6206" w:rsidRPr="003455B9">
              <w:rPr>
                <w:rFonts w:hint="eastAsia"/>
                <w:sz w:val="24"/>
              </w:rPr>
              <w:t>设备维护过程还会产生废含油抹布，产生量约</w:t>
            </w:r>
            <w:r w:rsidR="00CA6206" w:rsidRPr="003455B9">
              <w:rPr>
                <w:rFonts w:hint="eastAsia"/>
                <w:sz w:val="24"/>
              </w:rPr>
              <w:t>0</w:t>
            </w:r>
            <w:r w:rsidR="00CA6206" w:rsidRPr="003455B9">
              <w:rPr>
                <w:sz w:val="24"/>
              </w:rPr>
              <w:t>.</w:t>
            </w:r>
            <w:r w:rsidR="0018254F" w:rsidRPr="003455B9">
              <w:rPr>
                <w:sz w:val="24"/>
              </w:rPr>
              <w:t>1</w:t>
            </w:r>
            <w:r w:rsidR="00CA6206" w:rsidRPr="003455B9">
              <w:rPr>
                <w:rFonts w:hint="eastAsia"/>
                <w:sz w:val="24"/>
              </w:rPr>
              <w:t>t/a</w:t>
            </w:r>
            <w:r w:rsidR="00CA6206" w:rsidRPr="003455B9">
              <w:rPr>
                <w:rFonts w:hint="eastAsia"/>
                <w:sz w:val="24"/>
              </w:rPr>
              <w:t>；</w:t>
            </w:r>
          </w:p>
          <w:p w14:paraId="488E8D9B" w14:textId="77777777" w:rsidR="004A5539" w:rsidRPr="003455B9" w:rsidRDefault="004A5539">
            <w:pPr>
              <w:spacing w:line="360" w:lineRule="auto"/>
              <w:ind w:firstLineChars="200" w:firstLine="480"/>
              <w:rPr>
                <w:sz w:val="24"/>
              </w:rPr>
            </w:pPr>
            <w:r w:rsidRPr="003455B9">
              <w:rPr>
                <w:rFonts w:hint="eastAsia"/>
                <w:sz w:val="24"/>
              </w:rPr>
              <w:t>（</w:t>
            </w:r>
            <w:r w:rsidR="003A5FA3" w:rsidRPr="003455B9">
              <w:rPr>
                <w:sz w:val="24"/>
              </w:rPr>
              <w:t>3</w:t>
            </w:r>
            <w:r w:rsidRPr="003455B9">
              <w:rPr>
                <w:rFonts w:hint="eastAsia"/>
                <w:sz w:val="24"/>
              </w:rPr>
              <w:t>）</w:t>
            </w:r>
            <w:r w:rsidR="00AB544F" w:rsidRPr="003455B9">
              <w:rPr>
                <w:rFonts w:hint="eastAsia"/>
                <w:sz w:val="24"/>
              </w:rPr>
              <w:t>喷淋废液</w:t>
            </w:r>
            <w:r w:rsidRPr="003455B9">
              <w:rPr>
                <w:rFonts w:hint="eastAsia"/>
                <w:sz w:val="24"/>
              </w:rPr>
              <w:t>：本项目</w:t>
            </w:r>
            <w:r w:rsidR="00AB544F" w:rsidRPr="003455B9">
              <w:rPr>
                <w:rFonts w:hint="eastAsia"/>
                <w:sz w:val="24"/>
              </w:rPr>
              <w:t>废气处理采用碱液喷淋装置，喷淋液循环使用，每半年更换一次，根据水平衡可知，产生喷淋废液</w:t>
            </w:r>
            <w:r w:rsidR="00AB544F" w:rsidRPr="003455B9">
              <w:rPr>
                <w:rFonts w:hint="eastAsia"/>
                <w:sz w:val="24"/>
              </w:rPr>
              <w:t>1</w:t>
            </w:r>
            <w:r w:rsidR="00AB544F" w:rsidRPr="003455B9">
              <w:rPr>
                <w:sz w:val="24"/>
              </w:rPr>
              <w:t>.6</w:t>
            </w:r>
            <w:r w:rsidR="00AB544F" w:rsidRPr="003455B9">
              <w:rPr>
                <w:rFonts w:hint="eastAsia"/>
                <w:sz w:val="24"/>
              </w:rPr>
              <w:t>t/a</w:t>
            </w:r>
            <w:r w:rsidRPr="003455B9">
              <w:rPr>
                <w:rFonts w:hint="eastAsia"/>
                <w:sz w:val="24"/>
              </w:rPr>
              <w:t>；</w:t>
            </w:r>
          </w:p>
          <w:p w14:paraId="1FDB5325" w14:textId="77777777" w:rsidR="00CA6206" w:rsidRPr="003455B9" w:rsidRDefault="00CA6206">
            <w:pPr>
              <w:spacing w:line="360" w:lineRule="auto"/>
              <w:ind w:firstLineChars="200" w:firstLine="480"/>
              <w:rPr>
                <w:sz w:val="24"/>
              </w:rPr>
            </w:pPr>
            <w:r w:rsidRPr="003455B9">
              <w:rPr>
                <w:rFonts w:hint="eastAsia"/>
                <w:sz w:val="24"/>
              </w:rPr>
              <w:t>（</w:t>
            </w:r>
            <w:r w:rsidRPr="003455B9">
              <w:rPr>
                <w:rFonts w:hint="eastAsia"/>
                <w:sz w:val="24"/>
              </w:rPr>
              <w:t>4</w:t>
            </w:r>
            <w:r w:rsidRPr="003455B9">
              <w:rPr>
                <w:rFonts w:hint="eastAsia"/>
                <w:sz w:val="24"/>
              </w:rPr>
              <w:t>）废样品：实验过程会产生废样品，产生量约</w:t>
            </w:r>
            <w:r w:rsidR="00AA277D" w:rsidRPr="003455B9">
              <w:rPr>
                <w:sz w:val="24"/>
              </w:rPr>
              <w:t>0.2</w:t>
            </w:r>
            <w:r w:rsidRPr="003455B9">
              <w:rPr>
                <w:rFonts w:hint="eastAsia"/>
                <w:sz w:val="24"/>
              </w:rPr>
              <w:t>t/a</w:t>
            </w:r>
            <w:r w:rsidRPr="003455B9">
              <w:rPr>
                <w:rFonts w:hint="eastAsia"/>
                <w:sz w:val="24"/>
              </w:rPr>
              <w:t>。</w:t>
            </w:r>
          </w:p>
          <w:p w14:paraId="3C117222" w14:textId="17F219AA" w:rsidR="004A5539" w:rsidRPr="003455B9" w:rsidRDefault="004A5539">
            <w:pPr>
              <w:spacing w:line="360" w:lineRule="auto"/>
              <w:ind w:firstLineChars="200" w:firstLine="480"/>
              <w:rPr>
                <w:bCs/>
                <w:sz w:val="24"/>
              </w:rPr>
            </w:pPr>
            <w:r w:rsidRPr="003455B9">
              <w:rPr>
                <w:sz w:val="24"/>
              </w:rPr>
              <w:t>建设项目固体废物产生情况见表</w:t>
            </w:r>
            <w:r w:rsidRPr="003455B9">
              <w:rPr>
                <w:sz w:val="24"/>
              </w:rPr>
              <w:t>4-1</w:t>
            </w:r>
            <w:r w:rsidR="00093003" w:rsidRPr="003455B9">
              <w:rPr>
                <w:sz w:val="24"/>
              </w:rPr>
              <w:t>6</w:t>
            </w:r>
            <w:r w:rsidRPr="003455B9">
              <w:rPr>
                <w:sz w:val="24"/>
              </w:rPr>
              <w:t>。</w:t>
            </w:r>
          </w:p>
          <w:p w14:paraId="045444F7" w14:textId="55299294" w:rsidR="004A5539" w:rsidRPr="003455B9" w:rsidRDefault="004A5539">
            <w:pPr>
              <w:spacing w:line="500" w:lineRule="exact"/>
              <w:jc w:val="center"/>
              <w:rPr>
                <w:b/>
                <w:sz w:val="24"/>
              </w:rPr>
            </w:pPr>
            <w:r w:rsidRPr="003455B9">
              <w:rPr>
                <w:b/>
                <w:sz w:val="24"/>
              </w:rPr>
              <w:t>表</w:t>
            </w:r>
            <w:r w:rsidRPr="003455B9">
              <w:rPr>
                <w:b/>
                <w:sz w:val="24"/>
              </w:rPr>
              <w:t>4-1</w:t>
            </w:r>
            <w:r w:rsidR="00093003" w:rsidRPr="003455B9">
              <w:rPr>
                <w:b/>
                <w:sz w:val="24"/>
              </w:rPr>
              <w:t>6</w:t>
            </w:r>
            <w:r w:rsidRPr="003455B9">
              <w:rPr>
                <w:b/>
                <w:sz w:val="24"/>
              </w:rPr>
              <w:t xml:space="preserve">  </w:t>
            </w:r>
            <w:r w:rsidRPr="003455B9">
              <w:rPr>
                <w:b/>
                <w:sz w:val="24"/>
              </w:rPr>
              <w:t>建设项目固体废物产生情况汇总表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4"/>
              <w:gridCol w:w="1233"/>
              <w:gridCol w:w="961"/>
              <w:gridCol w:w="408"/>
              <w:gridCol w:w="1244"/>
              <w:gridCol w:w="935"/>
              <w:gridCol w:w="758"/>
              <w:gridCol w:w="564"/>
              <w:gridCol w:w="788"/>
            </w:tblGrid>
            <w:tr w:rsidR="003455B9" w:rsidRPr="003455B9" w14:paraId="02A9D609" w14:textId="77777777" w:rsidTr="0018254F">
              <w:trPr>
                <w:trHeight w:val="340"/>
                <w:jc w:val="center"/>
              </w:trPr>
              <w:tc>
                <w:tcPr>
                  <w:tcW w:w="690" w:type="pct"/>
                  <w:vMerge w:val="restart"/>
                  <w:tcBorders>
                    <w:top w:val="single" w:sz="12" w:space="0" w:color="auto"/>
                    <w:left w:val="nil"/>
                    <w:bottom w:val="single" w:sz="4" w:space="0" w:color="auto"/>
                  </w:tcBorders>
                  <w:vAlign w:val="center"/>
                </w:tcPr>
                <w:p w14:paraId="2FE67D91" w14:textId="77777777" w:rsidR="004A5539" w:rsidRPr="003455B9" w:rsidRDefault="004A5539">
                  <w:pPr>
                    <w:adjustRightInd w:val="0"/>
                    <w:snapToGrid w:val="0"/>
                    <w:jc w:val="center"/>
                    <w:rPr>
                      <w:b/>
                      <w:szCs w:val="21"/>
                    </w:rPr>
                  </w:pPr>
                  <w:r w:rsidRPr="003455B9">
                    <w:rPr>
                      <w:b/>
                      <w:szCs w:val="21"/>
                    </w:rPr>
                    <w:t>序号</w:t>
                  </w:r>
                </w:p>
              </w:tc>
              <w:tc>
                <w:tcPr>
                  <w:tcW w:w="771" w:type="pct"/>
                  <w:vMerge w:val="restart"/>
                  <w:tcBorders>
                    <w:top w:val="single" w:sz="12" w:space="0" w:color="auto"/>
                    <w:bottom w:val="single" w:sz="4" w:space="0" w:color="auto"/>
                  </w:tcBorders>
                  <w:vAlign w:val="center"/>
                </w:tcPr>
                <w:p w14:paraId="386BE23E" w14:textId="77777777" w:rsidR="004A5539" w:rsidRPr="003455B9" w:rsidRDefault="004A5539">
                  <w:pPr>
                    <w:adjustRightInd w:val="0"/>
                    <w:snapToGrid w:val="0"/>
                    <w:jc w:val="center"/>
                    <w:rPr>
                      <w:b/>
                      <w:szCs w:val="21"/>
                    </w:rPr>
                  </w:pPr>
                  <w:r w:rsidRPr="003455B9">
                    <w:rPr>
                      <w:b/>
                      <w:szCs w:val="21"/>
                    </w:rPr>
                    <w:t>副产物</w:t>
                  </w:r>
                </w:p>
                <w:p w14:paraId="1DD331B4" w14:textId="77777777" w:rsidR="004A5539" w:rsidRPr="003455B9" w:rsidRDefault="004A5539">
                  <w:pPr>
                    <w:adjustRightInd w:val="0"/>
                    <w:snapToGrid w:val="0"/>
                    <w:jc w:val="center"/>
                    <w:rPr>
                      <w:b/>
                      <w:szCs w:val="21"/>
                    </w:rPr>
                  </w:pPr>
                  <w:r w:rsidRPr="003455B9">
                    <w:rPr>
                      <w:b/>
                      <w:szCs w:val="21"/>
                    </w:rPr>
                    <w:t>名称</w:t>
                  </w:r>
                </w:p>
              </w:tc>
              <w:tc>
                <w:tcPr>
                  <w:tcW w:w="601" w:type="pct"/>
                  <w:vMerge w:val="restart"/>
                  <w:tcBorders>
                    <w:top w:val="single" w:sz="12" w:space="0" w:color="auto"/>
                    <w:bottom w:val="single" w:sz="4" w:space="0" w:color="auto"/>
                  </w:tcBorders>
                  <w:vAlign w:val="center"/>
                </w:tcPr>
                <w:p w14:paraId="4A267D50" w14:textId="77777777" w:rsidR="004A5539" w:rsidRPr="003455B9" w:rsidRDefault="004A5539">
                  <w:pPr>
                    <w:adjustRightInd w:val="0"/>
                    <w:snapToGrid w:val="0"/>
                    <w:jc w:val="center"/>
                    <w:rPr>
                      <w:b/>
                      <w:szCs w:val="21"/>
                    </w:rPr>
                  </w:pPr>
                  <w:r w:rsidRPr="003455B9">
                    <w:rPr>
                      <w:b/>
                      <w:szCs w:val="21"/>
                    </w:rPr>
                    <w:t>产生工序</w:t>
                  </w:r>
                </w:p>
              </w:tc>
              <w:tc>
                <w:tcPr>
                  <w:tcW w:w="255" w:type="pct"/>
                  <w:vMerge w:val="restart"/>
                  <w:tcBorders>
                    <w:top w:val="single" w:sz="12" w:space="0" w:color="auto"/>
                    <w:bottom w:val="single" w:sz="4" w:space="0" w:color="auto"/>
                  </w:tcBorders>
                  <w:vAlign w:val="center"/>
                </w:tcPr>
                <w:p w14:paraId="41A2455F" w14:textId="77777777" w:rsidR="004A5539" w:rsidRPr="003455B9" w:rsidRDefault="004A5539">
                  <w:pPr>
                    <w:adjustRightInd w:val="0"/>
                    <w:snapToGrid w:val="0"/>
                    <w:jc w:val="center"/>
                    <w:rPr>
                      <w:b/>
                      <w:szCs w:val="21"/>
                    </w:rPr>
                  </w:pPr>
                  <w:r w:rsidRPr="003455B9">
                    <w:rPr>
                      <w:b/>
                      <w:szCs w:val="21"/>
                    </w:rPr>
                    <w:t>形态</w:t>
                  </w:r>
                </w:p>
              </w:tc>
              <w:tc>
                <w:tcPr>
                  <w:tcW w:w="778" w:type="pct"/>
                  <w:vMerge w:val="restart"/>
                  <w:tcBorders>
                    <w:top w:val="single" w:sz="12" w:space="0" w:color="auto"/>
                    <w:bottom w:val="single" w:sz="4" w:space="0" w:color="auto"/>
                  </w:tcBorders>
                  <w:vAlign w:val="center"/>
                </w:tcPr>
                <w:p w14:paraId="094C2927" w14:textId="77777777" w:rsidR="004A5539" w:rsidRPr="003455B9" w:rsidRDefault="004A5539">
                  <w:pPr>
                    <w:adjustRightInd w:val="0"/>
                    <w:snapToGrid w:val="0"/>
                    <w:jc w:val="center"/>
                    <w:rPr>
                      <w:b/>
                      <w:szCs w:val="21"/>
                    </w:rPr>
                  </w:pPr>
                  <w:r w:rsidRPr="003455B9">
                    <w:rPr>
                      <w:b/>
                      <w:szCs w:val="21"/>
                    </w:rPr>
                    <w:t>主要成分</w:t>
                  </w:r>
                </w:p>
              </w:tc>
              <w:tc>
                <w:tcPr>
                  <w:tcW w:w="585" w:type="pct"/>
                  <w:vMerge w:val="restart"/>
                  <w:tcBorders>
                    <w:top w:val="single" w:sz="12" w:space="0" w:color="auto"/>
                    <w:bottom w:val="single" w:sz="4" w:space="0" w:color="auto"/>
                  </w:tcBorders>
                  <w:vAlign w:val="center"/>
                </w:tcPr>
                <w:p w14:paraId="49D37643" w14:textId="77777777" w:rsidR="004A5539" w:rsidRPr="003455B9" w:rsidRDefault="004A5539">
                  <w:pPr>
                    <w:adjustRightInd w:val="0"/>
                    <w:snapToGrid w:val="0"/>
                    <w:jc w:val="center"/>
                    <w:rPr>
                      <w:b/>
                      <w:szCs w:val="21"/>
                    </w:rPr>
                  </w:pPr>
                  <w:r w:rsidRPr="003455B9">
                    <w:rPr>
                      <w:b/>
                      <w:szCs w:val="21"/>
                    </w:rPr>
                    <w:t>预测产生量</w:t>
                  </w:r>
                </w:p>
                <w:p w14:paraId="506CD1EA" w14:textId="77777777" w:rsidR="004A5539" w:rsidRPr="003455B9" w:rsidRDefault="004A5539">
                  <w:pPr>
                    <w:adjustRightInd w:val="0"/>
                    <w:snapToGrid w:val="0"/>
                    <w:jc w:val="center"/>
                    <w:rPr>
                      <w:b/>
                      <w:szCs w:val="21"/>
                    </w:rPr>
                  </w:pPr>
                  <w:r w:rsidRPr="003455B9">
                    <w:rPr>
                      <w:b/>
                      <w:szCs w:val="21"/>
                    </w:rPr>
                    <w:t>（吨</w:t>
                  </w:r>
                  <w:r w:rsidRPr="003455B9">
                    <w:rPr>
                      <w:b/>
                      <w:szCs w:val="21"/>
                    </w:rPr>
                    <w:t>/</w:t>
                  </w:r>
                  <w:r w:rsidRPr="003455B9">
                    <w:rPr>
                      <w:b/>
                      <w:szCs w:val="21"/>
                    </w:rPr>
                    <w:t>年）</w:t>
                  </w:r>
                </w:p>
              </w:tc>
              <w:tc>
                <w:tcPr>
                  <w:tcW w:w="1320" w:type="pct"/>
                  <w:gridSpan w:val="3"/>
                  <w:tcBorders>
                    <w:top w:val="single" w:sz="12" w:space="0" w:color="auto"/>
                    <w:bottom w:val="single" w:sz="4" w:space="0" w:color="auto"/>
                    <w:right w:val="nil"/>
                  </w:tcBorders>
                  <w:vAlign w:val="center"/>
                </w:tcPr>
                <w:p w14:paraId="79BDD539" w14:textId="77777777" w:rsidR="004A5539" w:rsidRPr="003455B9" w:rsidRDefault="004A5539">
                  <w:pPr>
                    <w:adjustRightInd w:val="0"/>
                    <w:snapToGrid w:val="0"/>
                    <w:jc w:val="center"/>
                    <w:rPr>
                      <w:b/>
                      <w:szCs w:val="21"/>
                    </w:rPr>
                  </w:pPr>
                  <w:r w:rsidRPr="003455B9">
                    <w:rPr>
                      <w:b/>
                      <w:szCs w:val="21"/>
                    </w:rPr>
                    <w:t>种类判断</w:t>
                  </w:r>
                </w:p>
              </w:tc>
            </w:tr>
            <w:tr w:rsidR="003455B9" w:rsidRPr="003455B9" w14:paraId="5EF38D37" w14:textId="77777777" w:rsidTr="00CE4886">
              <w:trPr>
                <w:trHeight w:val="340"/>
                <w:jc w:val="center"/>
              </w:trPr>
              <w:tc>
                <w:tcPr>
                  <w:tcW w:w="690" w:type="pct"/>
                  <w:vMerge/>
                  <w:tcBorders>
                    <w:top w:val="single" w:sz="4" w:space="0" w:color="auto"/>
                    <w:left w:val="nil"/>
                    <w:bottom w:val="single" w:sz="12" w:space="0" w:color="auto"/>
                  </w:tcBorders>
                  <w:vAlign w:val="center"/>
                </w:tcPr>
                <w:p w14:paraId="4884C127" w14:textId="77777777" w:rsidR="004A5539" w:rsidRPr="003455B9" w:rsidRDefault="004A5539">
                  <w:pPr>
                    <w:adjustRightInd w:val="0"/>
                    <w:snapToGrid w:val="0"/>
                    <w:jc w:val="center"/>
                    <w:rPr>
                      <w:b/>
                      <w:szCs w:val="21"/>
                    </w:rPr>
                  </w:pPr>
                </w:p>
              </w:tc>
              <w:tc>
                <w:tcPr>
                  <w:tcW w:w="771" w:type="pct"/>
                  <w:vMerge/>
                  <w:tcBorders>
                    <w:top w:val="single" w:sz="4" w:space="0" w:color="auto"/>
                    <w:bottom w:val="single" w:sz="12" w:space="0" w:color="auto"/>
                  </w:tcBorders>
                  <w:vAlign w:val="center"/>
                </w:tcPr>
                <w:p w14:paraId="27F2E39E" w14:textId="77777777" w:rsidR="004A5539" w:rsidRPr="003455B9" w:rsidRDefault="004A5539">
                  <w:pPr>
                    <w:adjustRightInd w:val="0"/>
                    <w:snapToGrid w:val="0"/>
                    <w:jc w:val="center"/>
                    <w:rPr>
                      <w:b/>
                      <w:szCs w:val="21"/>
                    </w:rPr>
                  </w:pPr>
                </w:p>
              </w:tc>
              <w:tc>
                <w:tcPr>
                  <w:tcW w:w="601" w:type="pct"/>
                  <w:vMerge/>
                  <w:tcBorders>
                    <w:top w:val="single" w:sz="4" w:space="0" w:color="auto"/>
                    <w:bottom w:val="single" w:sz="12" w:space="0" w:color="auto"/>
                  </w:tcBorders>
                  <w:vAlign w:val="center"/>
                </w:tcPr>
                <w:p w14:paraId="2C12E4D7" w14:textId="77777777" w:rsidR="004A5539" w:rsidRPr="003455B9" w:rsidRDefault="004A5539">
                  <w:pPr>
                    <w:adjustRightInd w:val="0"/>
                    <w:snapToGrid w:val="0"/>
                    <w:jc w:val="center"/>
                    <w:rPr>
                      <w:b/>
                      <w:szCs w:val="21"/>
                    </w:rPr>
                  </w:pPr>
                </w:p>
              </w:tc>
              <w:tc>
                <w:tcPr>
                  <w:tcW w:w="255" w:type="pct"/>
                  <w:vMerge/>
                  <w:tcBorders>
                    <w:top w:val="single" w:sz="4" w:space="0" w:color="auto"/>
                    <w:bottom w:val="single" w:sz="12" w:space="0" w:color="auto"/>
                  </w:tcBorders>
                  <w:vAlign w:val="center"/>
                </w:tcPr>
                <w:p w14:paraId="6BE1C7AC" w14:textId="77777777" w:rsidR="004A5539" w:rsidRPr="003455B9" w:rsidRDefault="004A5539">
                  <w:pPr>
                    <w:adjustRightInd w:val="0"/>
                    <w:snapToGrid w:val="0"/>
                    <w:jc w:val="center"/>
                    <w:rPr>
                      <w:b/>
                      <w:szCs w:val="21"/>
                    </w:rPr>
                  </w:pPr>
                </w:p>
              </w:tc>
              <w:tc>
                <w:tcPr>
                  <w:tcW w:w="778" w:type="pct"/>
                  <w:vMerge/>
                  <w:tcBorders>
                    <w:top w:val="single" w:sz="4" w:space="0" w:color="auto"/>
                    <w:bottom w:val="single" w:sz="12" w:space="0" w:color="auto"/>
                  </w:tcBorders>
                  <w:vAlign w:val="center"/>
                </w:tcPr>
                <w:p w14:paraId="4FB5FAD5" w14:textId="77777777" w:rsidR="004A5539" w:rsidRPr="003455B9" w:rsidRDefault="004A5539">
                  <w:pPr>
                    <w:adjustRightInd w:val="0"/>
                    <w:snapToGrid w:val="0"/>
                    <w:jc w:val="center"/>
                    <w:rPr>
                      <w:b/>
                      <w:szCs w:val="21"/>
                    </w:rPr>
                  </w:pPr>
                </w:p>
              </w:tc>
              <w:tc>
                <w:tcPr>
                  <w:tcW w:w="585" w:type="pct"/>
                  <w:vMerge/>
                  <w:tcBorders>
                    <w:top w:val="single" w:sz="4" w:space="0" w:color="auto"/>
                    <w:bottom w:val="single" w:sz="12" w:space="0" w:color="auto"/>
                  </w:tcBorders>
                  <w:vAlign w:val="center"/>
                </w:tcPr>
                <w:p w14:paraId="1364A635" w14:textId="77777777" w:rsidR="004A5539" w:rsidRPr="003455B9" w:rsidRDefault="004A5539">
                  <w:pPr>
                    <w:adjustRightInd w:val="0"/>
                    <w:snapToGrid w:val="0"/>
                    <w:jc w:val="center"/>
                    <w:rPr>
                      <w:b/>
                      <w:szCs w:val="21"/>
                    </w:rPr>
                  </w:pPr>
                </w:p>
              </w:tc>
              <w:tc>
                <w:tcPr>
                  <w:tcW w:w="474" w:type="pct"/>
                  <w:tcBorders>
                    <w:top w:val="single" w:sz="4" w:space="0" w:color="auto"/>
                    <w:bottom w:val="single" w:sz="12" w:space="0" w:color="auto"/>
                  </w:tcBorders>
                  <w:vAlign w:val="center"/>
                </w:tcPr>
                <w:p w14:paraId="1748F727" w14:textId="77777777" w:rsidR="004A5539" w:rsidRPr="003455B9" w:rsidRDefault="004A5539">
                  <w:pPr>
                    <w:adjustRightInd w:val="0"/>
                    <w:snapToGrid w:val="0"/>
                    <w:jc w:val="center"/>
                    <w:rPr>
                      <w:b/>
                      <w:szCs w:val="21"/>
                    </w:rPr>
                  </w:pPr>
                  <w:r w:rsidRPr="003455B9">
                    <w:rPr>
                      <w:b/>
                      <w:szCs w:val="21"/>
                    </w:rPr>
                    <w:t>固体废物</w:t>
                  </w:r>
                </w:p>
              </w:tc>
              <w:tc>
                <w:tcPr>
                  <w:tcW w:w="353" w:type="pct"/>
                  <w:tcBorders>
                    <w:top w:val="single" w:sz="4" w:space="0" w:color="auto"/>
                    <w:bottom w:val="single" w:sz="12" w:space="0" w:color="auto"/>
                  </w:tcBorders>
                  <w:vAlign w:val="center"/>
                </w:tcPr>
                <w:p w14:paraId="653E59F9" w14:textId="77777777" w:rsidR="004A5539" w:rsidRPr="003455B9" w:rsidRDefault="004A5539">
                  <w:pPr>
                    <w:adjustRightInd w:val="0"/>
                    <w:snapToGrid w:val="0"/>
                    <w:jc w:val="center"/>
                    <w:rPr>
                      <w:b/>
                      <w:szCs w:val="21"/>
                    </w:rPr>
                  </w:pPr>
                  <w:r w:rsidRPr="003455B9">
                    <w:rPr>
                      <w:b/>
                      <w:szCs w:val="21"/>
                    </w:rPr>
                    <w:t>副产品</w:t>
                  </w:r>
                </w:p>
              </w:tc>
              <w:tc>
                <w:tcPr>
                  <w:tcW w:w="493" w:type="pct"/>
                  <w:tcBorders>
                    <w:top w:val="single" w:sz="4" w:space="0" w:color="auto"/>
                    <w:bottom w:val="single" w:sz="12" w:space="0" w:color="auto"/>
                    <w:right w:val="nil"/>
                  </w:tcBorders>
                  <w:vAlign w:val="center"/>
                </w:tcPr>
                <w:p w14:paraId="240E9840" w14:textId="77777777" w:rsidR="004A5539" w:rsidRPr="003455B9" w:rsidRDefault="004A5539">
                  <w:pPr>
                    <w:adjustRightInd w:val="0"/>
                    <w:snapToGrid w:val="0"/>
                    <w:jc w:val="center"/>
                    <w:rPr>
                      <w:b/>
                      <w:szCs w:val="21"/>
                    </w:rPr>
                  </w:pPr>
                  <w:r w:rsidRPr="003455B9">
                    <w:rPr>
                      <w:b/>
                      <w:szCs w:val="21"/>
                    </w:rPr>
                    <w:t>判定依据</w:t>
                  </w:r>
                </w:p>
              </w:tc>
            </w:tr>
            <w:tr w:rsidR="003455B9" w:rsidRPr="003455B9" w14:paraId="782203DA" w14:textId="77777777" w:rsidTr="00CE4886">
              <w:trPr>
                <w:trHeight w:val="340"/>
                <w:jc w:val="center"/>
              </w:trPr>
              <w:tc>
                <w:tcPr>
                  <w:tcW w:w="690" w:type="pct"/>
                  <w:tcBorders>
                    <w:top w:val="single" w:sz="4" w:space="0" w:color="auto"/>
                    <w:left w:val="nil"/>
                  </w:tcBorders>
                  <w:vAlign w:val="center"/>
                </w:tcPr>
                <w:p w14:paraId="407D5923" w14:textId="77777777" w:rsidR="00A61787" w:rsidRPr="003455B9" w:rsidRDefault="00A61787" w:rsidP="0018254F">
                  <w:pPr>
                    <w:adjustRightInd w:val="0"/>
                    <w:snapToGrid w:val="0"/>
                    <w:jc w:val="center"/>
                    <w:rPr>
                      <w:szCs w:val="21"/>
                    </w:rPr>
                  </w:pPr>
                  <w:bookmarkStart w:id="249" w:name="_Hlk217391631"/>
                  <w:r w:rsidRPr="003455B9">
                    <w:rPr>
                      <w:rFonts w:hint="eastAsia"/>
                      <w:szCs w:val="21"/>
                    </w:rPr>
                    <w:t>1</w:t>
                  </w:r>
                </w:p>
              </w:tc>
              <w:tc>
                <w:tcPr>
                  <w:tcW w:w="771" w:type="pct"/>
                  <w:tcBorders>
                    <w:top w:val="single" w:sz="4" w:space="0" w:color="auto"/>
                  </w:tcBorders>
                  <w:vAlign w:val="center"/>
                </w:tcPr>
                <w:p w14:paraId="23D16B9C" w14:textId="77777777" w:rsidR="00A61787" w:rsidRPr="003455B9" w:rsidRDefault="00A61787" w:rsidP="0018254F">
                  <w:pPr>
                    <w:snapToGrid w:val="0"/>
                    <w:jc w:val="center"/>
                    <w:rPr>
                      <w:szCs w:val="21"/>
                    </w:rPr>
                  </w:pPr>
                  <w:r w:rsidRPr="003455B9">
                    <w:rPr>
                      <w:rFonts w:hint="eastAsia"/>
                      <w:szCs w:val="21"/>
                    </w:rPr>
                    <w:t>废样品</w:t>
                  </w:r>
                </w:p>
              </w:tc>
              <w:tc>
                <w:tcPr>
                  <w:tcW w:w="601" w:type="pct"/>
                  <w:tcBorders>
                    <w:top w:val="single" w:sz="4" w:space="0" w:color="auto"/>
                  </w:tcBorders>
                  <w:vAlign w:val="center"/>
                </w:tcPr>
                <w:p w14:paraId="3419F59F" w14:textId="77777777" w:rsidR="00A61787" w:rsidRPr="003455B9" w:rsidRDefault="00A61787" w:rsidP="0018254F">
                  <w:pPr>
                    <w:jc w:val="center"/>
                    <w:rPr>
                      <w:szCs w:val="21"/>
                    </w:rPr>
                  </w:pPr>
                  <w:r w:rsidRPr="003455B9">
                    <w:rPr>
                      <w:rFonts w:hint="eastAsia"/>
                      <w:szCs w:val="21"/>
                    </w:rPr>
                    <w:t>实验过程</w:t>
                  </w:r>
                </w:p>
              </w:tc>
              <w:tc>
                <w:tcPr>
                  <w:tcW w:w="255" w:type="pct"/>
                  <w:tcBorders>
                    <w:top w:val="single" w:sz="4" w:space="0" w:color="auto"/>
                  </w:tcBorders>
                  <w:vAlign w:val="center"/>
                </w:tcPr>
                <w:p w14:paraId="62F0A635" w14:textId="77777777" w:rsidR="00A61787" w:rsidRPr="003455B9" w:rsidRDefault="00A61787" w:rsidP="0018254F">
                  <w:pPr>
                    <w:adjustRightInd w:val="0"/>
                    <w:snapToGrid w:val="0"/>
                    <w:jc w:val="center"/>
                    <w:rPr>
                      <w:szCs w:val="21"/>
                    </w:rPr>
                  </w:pPr>
                  <w:r w:rsidRPr="003455B9">
                    <w:rPr>
                      <w:rFonts w:hint="eastAsia"/>
                      <w:szCs w:val="21"/>
                    </w:rPr>
                    <w:t>固</w:t>
                  </w:r>
                </w:p>
              </w:tc>
              <w:tc>
                <w:tcPr>
                  <w:tcW w:w="778" w:type="pct"/>
                  <w:tcBorders>
                    <w:top w:val="single" w:sz="4" w:space="0" w:color="auto"/>
                  </w:tcBorders>
                  <w:vAlign w:val="center"/>
                </w:tcPr>
                <w:p w14:paraId="45252A1A" w14:textId="77777777" w:rsidR="00A61787" w:rsidRPr="003455B9" w:rsidRDefault="00A61787" w:rsidP="0018254F">
                  <w:pPr>
                    <w:adjustRightInd w:val="0"/>
                    <w:snapToGrid w:val="0"/>
                    <w:jc w:val="center"/>
                    <w:rPr>
                      <w:szCs w:val="21"/>
                    </w:rPr>
                  </w:pPr>
                  <w:r w:rsidRPr="003455B9">
                    <w:rPr>
                      <w:rFonts w:hint="eastAsia"/>
                      <w:szCs w:val="21"/>
                    </w:rPr>
                    <w:t>C</w:t>
                  </w:r>
                </w:p>
              </w:tc>
              <w:tc>
                <w:tcPr>
                  <w:tcW w:w="585" w:type="pct"/>
                  <w:tcBorders>
                    <w:top w:val="single" w:sz="4" w:space="0" w:color="auto"/>
                  </w:tcBorders>
                  <w:vAlign w:val="center"/>
                </w:tcPr>
                <w:p w14:paraId="3DCD0209" w14:textId="77777777" w:rsidR="00A61787" w:rsidRPr="003455B9" w:rsidRDefault="00A61787" w:rsidP="0018254F">
                  <w:pPr>
                    <w:adjustRightInd w:val="0"/>
                    <w:snapToGrid w:val="0"/>
                    <w:jc w:val="center"/>
                    <w:rPr>
                      <w:szCs w:val="21"/>
                    </w:rPr>
                  </w:pPr>
                  <w:r w:rsidRPr="003455B9">
                    <w:rPr>
                      <w:szCs w:val="21"/>
                    </w:rPr>
                    <w:t>0.2</w:t>
                  </w:r>
                </w:p>
              </w:tc>
              <w:tc>
                <w:tcPr>
                  <w:tcW w:w="474" w:type="pct"/>
                  <w:tcBorders>
                    <w:top w:val="single" w:sz="4" w:space="0" w:color="auto"/>
                  </w:tcBorders>
                  <w:vAlign w:val="center"/>
                </w:tcPr>
                <w:p w14:paraId="7CD3DDE5" w14:textId="77777777" w:rsidR="00A61787" w:rsidRPr="003455B9" w:rsidRDefault="00A61787" w:rsidP="0018254F">
                  <w:pPr>
                    <w:adjustRightInd w:val="0"/>
                    <w:snapToGrid w:val="0"/>
                    <w:jc w:val="center"/>
                    <w:rPr>
                      <w:szCs w:val="21"/>
                    </w:rPr>
                  </w:pPr>
                  <w:r w:rsidRPr="003455B9">
                    <w:rPr>
                      <w:szCs w:val="21"/>
                    </w:rPr>
                    <w:t>√</w:t>
                  </w:r>
                </w:p>
              </w:tc>
              <w:tc>
                <w:tcPr>
                  <w:tcW w:w="353" w:type="pct"/>
                  <w:tcBorders>
                    <w:top w:val="single" w:sz="4" w:space="0" w:color="auto"/>
                  </w:tcBorders>
                  <w:vAlign w:val="center"/>
                </w:tcPr>
                <w:p w14:paraId="66F49718" w14:textId="77777777" w:rsidR="00A61787" w:rsidRPr="003455B9" w:rsidRDefault="00A61787" w:rsidP="0018254F">
                  <w:pPr>
                    <w:adjustRightInd w:val="0"/>
                    <w:snapToGrid w:val="0"/>
                    <w:jc w:val="center"/>
                    <w:rPr>
                      <w:szCs w:val="21"/>
                    </w:rPr>
                  </w:pPr>
                  <w:r w:rsidRPr="003455B9">
                    <w:rPr>
                      <w:rFonts w:hint="eastAsia"/>
                      <w:szCs w:val="21"/>
                    </w:rPr>
                    <w:t>/</w:t>
                  </w:r>
                </w:p>
              </w:tc>
              <w:tc>
                <w:tcPr>
                  <w:tcW w:w="493" w:type="pct"/>
                  <w:vMerge w:val="restart"/>
                  <w:tcBorders>
                    <w:top w:val="single" w:sz="4" w:space="0" w:color="auto"/>
                    <w:right w:val="nil"/>
                  </w:tcBorders>
                  <w:vAlign w:val="center"/>
                </w:tcPr>
                <w:p w14:paraId="50556C21" w14:textId="77777777" w:rsidR="00A61787" w:rsidRPr="003455B9" w:rsidRDefault="00A61787" w:rsidP="00E24EBF">
                  <w:pPr>
                    <w:adjustRightInd w:val="0"/>
                    <w:snapToGrid w:val="0"/>
                    <w:jc w:val="center"/>
                    <w:rPr>
                      <w:szCs w:val="21"/>
                    </w:rPr>
                  </w:pPr>
                  <w:r w:rsidRPr="003455B9">
                    <w:rPr>
                      <w:rFonts w:hint="eastAsia"/>
                      <w:szCs w:val="21"/>
                    </w:rPr>
                    <w:t>固体废物鉴别标准通则</w:t>
                  </w:r>
                </w:p>
              </w:tc>
            </w:tr>
            <w:tr w:rsidR="003455B9" w:rsidRPr="003455B9" w14:paraId="6508782B" w14:textId="77777777" w:rsidTr="00F93F5B">
              <w:trPr>
                <w:trHeight w:val="340"/>
                <w:jc w:val="center"/>
              </w:trPr>
              <w:tc>
                <w:tcPr>
                  <w:tcW w:w="690" w:type="pct"/>
                  <w:tcBorders>
                    <w:top w:val="single" w:sz="4" w:space="0" w:color="auto"/>
                    <w:left w:val="nil"/>
                  </w:tcBorders>
                  <w:vAlign w:val="center"/>
                </w:tcPr>
                <w:p w14:paraId="4BFAC88B" w14:textId="77777777" w:rsidR="00A61787" w:rsidRPr="003455B9" w:rsidRDefault="00A61787" w:rsidP="00E24EBF">
                  <w:pPr>
                    <w:adjustRightInd w:val="0"/>
                    <w:snapToGrid w:val="0"/>
                    <w:jc w:val="center"/>
                    <w:rPr>
                      <w:szCs w:val="21"/>
                    </w:rPr>
                  </w:pPr>
                  <w:bookmarkStart w:id="250" w:name="_Hlk192841579"/>
                  <w:bookmarkStart w:id="251" w:name="_Hlk192841249"/>
                  <w:r w:rsidRPr="003455B9">
                    <w:rPr>
                      <w:szCs w:val="21"/>
                    </w:rPr>
                    <w:t>2</w:t>
                  </w:r>
                </w:p>
              </w:tc>
              <w:tc>
                <w:tcPr>
                  <w:tcW w:w="771" w:type="pct"/>
                  <w:tcBorders>
                    <w:top w:val="single" w:sz="4" w:space="0" w:color="auto"/>
                  </w:tcBorders>
                  <w:vAlign w:val="center"/>
                </w:tcPr>
                <w:p w14:paraId="6EEC4A32" w14:textId="77777777" w:rsidR="00A61787" w:rsidRPr="003455B9" w:rsidRDefault="00A61787" w:rsidP="00E24EBF">
                  <w:pPr>
                    <w:snapToGrid w:val="0"/>
                    <w:jc w:val="center"/>
                    <w:rPr>
                      <w:szCs w:val="21"/>
                    </w:rPr>
                  </w:pPr>
                  <w:r w:rsidRPr="003455B9">
                    <w:rPr>
                      <w:rFonts w:hint="eastAsia"/>
                      <w:szCs w:val="21"/>
                    </w:rPr>
                    <w:t>废包装袋</w:t>
                  </w:r>
                </w:p>
              </w:tc>
              <w:tc>
                <w:tcPr>
                  <w:tcW w:w="601" w:type="pct"/>
                  <w:tcBorders>
                    <w:top w:val="single" w:sz="4" w:space="0" w:color="auto"/>
                  </w:tcBorders>
                  <w:vAlign w:val="center"/>
                </w:tcPr>
                <w:p w14:paraId="79E747DD" w14:textId="77777777" w:rsidR="00A61787" w:rsidRPr="003455B9" w:rsidRDefault="00A61787" w:rsidP="00E24EBF">
                  <w:pPr>
                    <w:jc w:val="center"/>
                    <w:rPr>
                      <w:szCs w:val="21"/>
                    </w:rPr>
                  </w:pPr>
                  <w:r w:rsidRPr="003455B9">
                    <w:rPr>
                      <w:rFonts w:hint="eastAsia"/>
                      <w:szCs w:val="21"/>
                    </w:rPr>
                    <w:t>原料包装</w:t>
                  </w:r>
                </w:p>
              </w:tc>
              <w:tc>
                <w:tcPr>
                  <w:tcW w:w="255" w:type="pct"/>
                  <w:tcBorders>
                    <w:top w:val="single" w:sz="4" w:space="0" w:color="auto"/>
                  </w:tcBorders>
                  <w:vAlign w:val="center"/>
                </w:tcPr>
                <w:p w14:paraId="38BCD21C" w14:textId="77777777" w:rsidR="00A61787" w:rsidRPr="003455B9" w:rsidRDefault="00A61787" w:rsidP="00E24EBF">
                  <w:pPr>
                    <w:adjustRightInd w:val="0"/>
                    <w:snapToGrid w:val="0"/>
                    <w:jc w:val="center"/>
                    <w:rPr>
                      <w:szCs w:val="21"/>
                    </w:rPr>
                  </w:pPr>
                  <w:r w:rsidRPr="003455B9">
                    <w:rPr>
                      <w:rFonts w:hint="eastAsia"/>
                      <w:szCs w:val="21"/>
                    </w:rPr>
                    <w:t>固</w:t>
                  </w:r>
                </w:p>
              </w:tc>
              <w:tc>
                <w:tcPr>
                  <w:tcW w:w="778" w:type="pct"/>
                  <w:tcBorders>
                    <w:top w:val="single" w:sz="4" w:space="0" w:color="auto"/>
                  </w:tcBorders>
                  <w:vAlign w:val="center"/>
                </w:tcPr>
                <w:p w14:paraId="3ED55A82" w14:textId="77777777" w:rsidR="00A61787" w:rsidRPr="003455B9" w:rsidRDefault="00A61787" w:rsidP="00E24EBF">
                  <w:pPr>
                    <w:adjustRightInd w:val="0"/>
                    <w:snapToGrid w:val="0"/>
                    <w:jc w:val="center"/>
                    <w:rPr>
                      <w:szCs w:val="21"/>
                    </w:rPr>
                  </w:pPr>
                  <w:r w:rsidRPr="003455B9">
                    <w:rPr>
                      <w:rFonts w:hint="eastAsia"/>
                      <w:szCs w:val="21"/>
                    </w:rPr>
                    <w:t>废包装袋</w:t>
                  </w:r>
                </w:p>
              </w:tc>
              <w:tc>
                <w:tcPr>
                  <w:tcW w:w="585" w:type="pct"/>
                  <w:tcBorders>
                    <w:top w:val="single" w:sz="4" w:space="0" w:color="auto"/>
                  </w:tcBorders>
                  <w:vAlign w:val="center"/>
                </w:tcPr>
                <w:p w14:paraId="19FDFB01" w14:textId="77777777" w:rsidR="00A61787" w:rsidRPr="003455B9" w:rsidRDefault="00A61787" w:rsidP="00E24EBF">
                  <w:pPr>
                    <w:adjustRightInd w:val="0"/>
                    <w:snapToGrid w:val="0"/>
                    <w:jc w:val="center"/>
                    <w:rPr>
                      <w:szCs w:val="21"/>
                    </w:rPr>
                  </w:pPr>
                  <w:r w:rsidRPr="003455B9">
                    <w:rPr>
                      <w:rFonts w:hint="eastAsia"/>
                      <w:szCs w:val="21"/>
                    </w:rPr>
                    <w:t>0</w:t>
                  </w:r>
                  <w:r w:rsidRPr="003455B9">
                    <w:rPr>
                      <w:szCs w:val="21"/>
                    </w:rPr>
                    <w:t>.05</w:t>
                  </w:r>
                </w:p>
              </w:tc>
              <w:tc>
                <w:tcPr>
                  <w:tcW w:w="474" w:type="pct"/>
                  <w:tcBorders>
                    <w:top w:val="single" w:sz="4" w:space="0" w:color="auto"/>
                  </w:tcBorders>
                  <w:vAlign w:val="center"/>
                </w:tcPr>
                <w:p w14:paraId="3F931DAB" w14:textId="77777777" w:rsidR="00A61787" w:rsidRPr="003455B9" w:rsidRDefault="00A61787" w:rsidP="00E24EBF">
                  <w:pPr>
                    <w:adjustRightInd w:val="0"/>
                    <w:snapToGrid w:val="0"/>
                    <w:jc w:val="center"/>
                    <w:rPr>
                      <w:szCs w:val="21"/>
                    </w:rPr>
                  </w:pPr>
                  <w:r w:rsidRPr="003455B9">
                    <w:rPr>
                      <w:szCs w:val="21"/>
                    </w:rPr>
                    <w:t>√</w:t>
                  </w:r>
                </w:p>
              </w:tc>
              <w:tc>
                <w:tcPr>
                  <w:tcW w:w="353" w:type="pct"/>
                  <w:tcBorders>
                    <w:top w:val="single" w:sz="4" w:space="0" w:color="auto"/>
                  </w:tcBorders>
                  <w:vAlign w:val="center"/>
                </w:tcPr>
                <w:p w14:paraId="09E60DD4" w14:textId="77777777" w:rsidR="00A61787" w:rsidRPr="003455B9" w:rsidRDefault="00A61787" w:rsidP="00E24EBF">
                  <w:pPr>
                    <w:adjustRightInd w:val="0"/>
                    <w:snapToGrid w:val="0"/>
                    <w:jc w:val="center"/>
                    <w:rPr>
                      <w:szCs w:val="21"/>
                    </w:rPr>
                  </w:pPr>
                  <w:r w:rsidRPr="003455B9">
                    <w:rPr>
                      <w:rFonts w:hint="eastAsia"/>
                      <w:szCs w:val="21"/>
                    </w:rPr>
                    <w:t>/</w:t>
                  </w:r>
                </w:p>
              </w:tc>
              <w:tc>
                <w:tcPr>
                  <w:tcW w:w="493" w:type="pct"/>
                  <w:vMerge/>
                  <w:tcBorders>
                    <w:right w:val="nil"/>
                  </w:tcBorders>
                  <w:vAlign w:val="center"/>
                </w:tcPr>
                <w:p w14:paraId="59AD3649" w14:textId="77777777" w:rsidR="00A61787" w:rsidRPr="003455B9" w:rsidRDefault="00A61787" w:rsidP="00E24EBF">
                  <w:pPr>
                    <w:adjustRightInd w:val="0"/>
                    <w:snapToGrid w:val="0"/>
                    <w:jc w:val="center"/>
                    <w:rPr>
                      <w:szCs w:val="21"/>
                    </w:rPr>
                  </w:pPr>
                </w:p>
              </w:tc>
            </w:tr>
            <w:tr w:rsidR="003455B9" w:rsidRPr="003455B9" w14:paraId="1592CBEE" w14:textId="77777777" w:rsidTr="00750AF3">
              <w:trPr>
                <w:trHeight w:val="340"/>
                <w:jc w:val="center"/>
              </w:trPr>
              <w:tc>
                <w:tcPr>
                  <w:tcW w:w="690" w:type="pct"/>
                  <w:tcBorders>
                    <w:top w:val="single" w:sz="4" w:space="0" w:color="auto"/>
                    <w:left w:val="nil"/>
                  </w:tcBorders>
                  <w:vAlign w:val="center"/>
                </w:tcPr>
                <w:p w14:paraId="10F6E7CF" w14:textId="77777777" w:rsidR="00A61787" w:rsidRPr="003455B9" w:rsidRDefault="00A61787" w:rsidP="00E24EBF">
                  <w:pPr>
                    <w:adjustRightInd w:val="0"/>
                    <w:snapToGrid w:val="0"/>
                    <w:jc w:val="center"/>
                    <w:rPr>
                      <w:szCs w:val="21"/>
                    </w:rPr>
                  </w:pPr>
                  <w:r w:rsidRPr="003455B9">
                    <w:rPr>
                      <w:szCs w:val="21"/>
                    </w:rPr>
                    <w:t>3</w:t>
                  </w:r>
                </w:p>
              </w:tc>
              <w:tc>
                <w:tcPr>
                  <w:tcW w:w="771" w:type="pct"/>
                  <w:tcBorders>
                    <w:top w:val="single" w:sz="4" w:space="0" w:color="auto"/>
                  </w:tcBorders>
                  <w:vAlign w:val="center"/>
                </w:tcPr>
                <w:p w14:paraId="6B27B009" w14:textId="77777777" w:rsidR="00A61787" w:rsidRPr="003455B9" w:rsidRDefault="00A61787" w:rsidP="00E24EBF">
                  <w:pPr>
                    <w:snapToGrid w:val="0"/>
                    <w:jc w:val="center"/>
                    <w:rPr>
                      <w:szCs w:val="21"/>
                    </w:rPr>
                  </w:pPr>
                  <w:r w:rsidRPr="003455B9">
                    <w:rPr>
                      <w:rFonts w:hint="eastAsia"/>
                      <w:szCs w:val="21"/>
                    </w:rPr>
                    <w:t>喷淋废液</w:t>
                  </w:r>
                </w:p>
              </w:tc>
              <w:tc>
                <w:tcPr>
                  <w:tcW w:w="601" w:type="pct"/>
                  <w:tcBorders>
                    <w:top w:val="single" w:sz="4" w:space="0" w:color="auto"/>
                  </w:tcBorders>
                  <w:vAlign w:val="center"/>
                </w:tcPr>
                <w:p w14:paraId="6C99402E" w14:textId="77777777" w:rsidR="00A61787" w:rsidRPr="003455B9" w:rsidRDefault="00A61787" w:rsidP="00E24EBF">
                  <w:pPr>
                    <w:jc w:val="center"/>
                    <w:rPr>
                      <w:szCs w:val="21"/>
                    </w:rPr>
                  </w:pPr>
                  <w:r w:rsidRPr="003455B9">
                    <w:rPr>
                      <w:rFonts w:hint="eastAsia"/>
                      <w:szCs w:val="21"/>
                    </w:rPr>
                    <w:t>废气治理</w:t>
                  </w:r>
                </w:p>
              </w:tc>
              <w:tc>
                <w:tcPr>
                  <w:tcW w:w="255" w:type="pct"/>
                  <w:tcBorders>
                    <w:top w:val="single" w:sz="4" w:space="0" w:color="auto"/>
                  </w:tcBorders>
                  <w:vAlign w:val="center"/>
                </w:tcPr>
                <w:p w14:paraId="4E4008BD" w14:textId="77777777" w:rsidR="00A61787" w:rsidRPr="003455B9" w:rsidRDefault="00A61787" w:rsidP="00E24EBF">
                  <w:pPr>
                    <w:adjustRightInd w:val="0"/>
                    <w:snapToGrid w:val="0"/>
                    <w:jc w:val="center"/>
                    <w:rPr>
                      <w:szCs w:val="21"/>
                    </w:rPr>
                  </w:pPr>
                  <w:r w:rsidRPr="003455B9">
                    <w:rPr>
                      <w:rFonts w:hint="eastAsia"/>
                      <w:szCs w:val="21"/>
                    </w:rPr>
                    <w:t>液</w:t>
                  </w:r>
                </w:p>
              </w:tc>
              <w:tc>
                <w:tcPr>
                  <w:tcW w:w="778" w:type="pct"/>
                  <w:tcBorders>
                    <w:top w:val="single" w:sz="4" w:space="0" w:color="auto"/>
                  </w:tcBorders>
                  <w:vAlign w:val="center"/>
                </w:tcPr>
                <w:p w14:paraId="099C2762" w14:textId="77777777" w:rsidR="00A61787" w:rsidRPr="003455B9" w:rsidRDefault="00A61787" w:rsidP="00E24EBF">
                  <w:pPr>
                    <w:adjustRightInd w:val="0"/>
                    <w:snapToGrid w:val="0"/>
                    <w:jc w:val="center"/>
                    <w:rPr>
                      <w:szCs w:val="21"/>
                    </w:rPr>
                  </w:pPr>
                  <w:r w:rsidRPr="003455B9">
                    <w:rPr>
                      <w:rFonts w:hint="eastAsia"/>
                      <w:szCs w:val="21"/>
                    </w:rPr>
                    <w:t>废碱液</w:t>
                  </w:r>
                </w:p>
              </w:tc>
              <w:tc>
                <w:tcPr>
                  <w:tcW w:w="585" w:type="pct"/>
                  <w:tcBorders>
                    <w:top w:val="single" w:sz="4" w:space="0" w:color="auto"/>
                  </w:tcBorders>
                  <w:vAlign w:val="center"/>
                </w:tcPr>
                <w:p w14:paraId="469FA395" w14:textId="77777777" w:rsidR="00A61787" w:rsidRPr="003455B9" w:rsidRDefault="00A61787" w:rsidP="00E24EBF">
                  <w:pPr>
                    <w:adjustRightInd w:val="0"/>
                    <w:snapToGrid w:val="0"/>
                    <w:jc w:val="center"/>
                    <w:rPr>
                      <w:szCs w:val="21"/>
                    </w:rPr>
                  </w:pPr>
                  <w:r w:rsidRPr="003455B9">
                    <w:rPr>
                      <w:szCs w:val="21"/>
                    </w:rPr>
                    <w:t>1.6</w:t>
                  </w:r>
                </w:p>
              </w:tc>
              <w:tc>
                <w:tcPr>
                  <w:tcW w:w="474" w:type="pct"/>
                  <w:tcBorders>
                    <w:top w:val="single" w:sz="4" w:space="0" w:color="auto"/>
                  </w:tcBorders>
                  <w:vAlign w:val="center"/>
                </w:tcPr>
                <w:p w14:paraId="755361D1" w14:textId="77777777" w:rsidR="00A61787" w:rsidRPr="003455B9" w:rsidRDefault="00A61787" w:rsidP="00E24EBF">
                  <w:pPr>
                    <w:adjustRightInd w:val="0"/>
                    <w:snapToGrid w:val="0"/>
                    <w:jc w:val="center"/>
                    <w:rPr>
                      <w:szCs w:val="21"/>
                    </w:rPr>
                  </w:pPr>
                  <w:r w:rsidRPr="003455B9">
                    <w:rPr>
                      <w:szCs w:val="21"/>
                    </w:rPr>
                    <w:t>√</w:t>
                  </w:r>
                </w:p>
              </w:tc>
              <w:tc>
                <w:tcPr>
                  <w:tcW w:w="353" w:type="pct"/>
                  <w:tcBorders>
                    <w:top w:val="single" w:sz="4" w:space="0" w:color="auto"/>
                  </w:tcBorders>
                  <w:vAlign w:val="center"/>
                </w:tcPr>
                <w:p w14:paraId="1ADC9533" w14:textId="77777777" w:rsidR="00A61787" w:rsidRPr="003455B9" w:rsidRDefault="00A61787" w:rsidP="00E24EBF">
                  <w:pPr>
                    <w:adjustRightInd w:val="0"/>
                    <w:snapToGrid w:val="0"/>
                    <w:jc w:val="center"/>
                    <w:rPr>
                      <w:szCs w:val="21"/>
                    </w:rPr>
                  </w:pPr>
                  <w:r w:rsidRPr="003455B9">
                    <w:rPr>
                      <w:rFonts w:hint="eastAsia"/>
                      <w:szCs w:val="21"/>
                    </w:rPr>
                    <w:t>/</w:t>
                  </w:r>
                </w:p>
              </w:tc>
              <w:tc>
                <w:tcPr>
                  <w:tcW w:w="493" w:type="pct"/>
                  <w:vMerge/>
                  <w:tcBorders>
                    <w:right w:val="nil"/>
                  </w:tcBorders>
                  <w:vAlign w:val="center"/>
                </w:tcPr>
                <w:p w14:paraId="1B548C30" w14:textId="77777777" w:rsidR="00A61787" w:rsidRPr="003455B9" w:rsidRDefault="00A61787" w:rsidP="00E24EBF">
                  <w:pPr>
                    <w:adjustRightInd w:val="0"/>
                    <w:snapToGrid w:val="0"/>
                    <w:jc w:val="center"/>
                    <w:rPr>
                      <w:szCs w:val="21"/>
                    </w:rPr>
                  </w:pPr>
                </w:p>
              </w:tc>
            </w:tr>
            <w:bookmarkEnd w:id="250"/>
            <w:tr w:rsidR="003455B9" w:rsidRPr="003455B9" w14:paraId="517644BE" w14:textId="77777777" w:rsidTr="00CA6206">
              <w:trPr>
                <w:trHeight w:val="340"/>
                <w:jc w:val="center"/>
              </w:trPr>
              <w:tc>
                <w:tcPr>
                  <w:tcW w:w="690" w:type="pct"/>
                  <w:tcBorders>
                    <w:top w:val="single" w:sz="4" w:space="0" w:color="auto"/>
                    <w:left w:val="nil"/>
                    <w:bottom w:val="single" w:sz="4" w:space="0" w:color="auto"/>
                  </w:tcBorders>
                  <w:vAlign w:val="center"/>
                </w:tcPr>
                <w:p w14:paraId="3BA62FAB" w14:textId="77777777" w:rsidR="00A61787" w:rsidRPr="003455B9" w:rsidRDefault="00A61787" w:rsidP="0018254F">
                  <w:pPr>
                    <w:adjustRightInd w:val="0"/>
                    <w:snapToGrid w:val="0"/>
                    <w:jc w:val="center"/>
                    <w:rPr>
                      <w:szCs w:val="21"/>
                    </w:rPr>
                  </w:pPr>
                  <w:r w:rsidRPr="003455B9">
                    <w:rPr>
                      <w:szCs w:val="21"/>
                    </w:rPr>
                    <w:t>4</w:t>
                  </w:r>
                </w:p>
              </w:tc>
              <w:tc>
                <w:tcPr>
                  <w:tcW w:w="771" w:type="pct"/>
                  <w:tcBorders>
                    <w:top w:val="single" w:sz="4" w:space="0" w:color="auto"/>
                    <w:bottom w:val="single" w:sz="4" w:space="0" w:color="auto"/>
                  </w:tcBorders>
                  <w:vAlign w:val="center"/>
                </w:tcPr>
                <w:p w14:paraId="717F9486" w14:textId="77777777" w:rsidR="00A61787" w:rsidRPr="003455B9" w:rsidRDefault="00A61787" w:rsidP="0018254F">
                  <w:pPr>
                    <w:snapToGrid w:val="0"/>
                    <w:jc w:val="center"/>
                  </w:pPr>
                  <w:r w:rsidRPr="003455B9">
                    <w:t>废机油</w:t>
                  </w:r>
                  <w:r w:rsidRPr="003455B9">
                    <w:rPr>
                      <w:rFonts w:hint="eastAsia"/>
                    </w:rPr>
                    <w:t>（含废机油桶）</w:t>
                  </w:r>
                </w:p>
              </w:tc>
              <w:tc>
                <w:tcPr>
                  <w:tcW w:w="601" w:type="pct"/>
                  <w:tcBorders>
                    <w:top w:val="single" w:sz="4" w:space="0" w:color="auto"/>
                    <w:bottom w:val="single" w:sz="4" w:space="0" w:color="auto"/>
                  </w:tcBorders>
                  <w:vAlign w:val="center"/>
                </w:tcPr>
                <w:p w14:paraId="4671DDFA" w14:textId="77777777" w:rsidR="00A61787" w:rsidRPr="003455B9" w:rsidRDefault="00A61787" w:rsidP="0018254F">
                  <w:pPr>
                    <w:jc w:val="center"/>
                    <w:rPr>
                      <w:szCs w:val="21"/>
                    </w:rPr>
                  </w:pPr>
                  <w:r w:rsidRPr="003455B9">
                    <w:rPr>
                      <w:rFonts w:hint="eastAsia"/>
                      <w:szCs w:val="21"/>
                    </w:rPr>
                    <w:t>设备维护</w:t>
                  </w:r>
                </w:p>
              </w:tc>
              <w:tc>
                <w:tcPr>
                  <w:tcW w:w="255" w:type="pct"/>
                  <w:tcBorders>
                    <w:top w:val="single" w:sz="4" w:space="0" w:color="auto"/>
                    <w:bottom w:val="single" w:sz="4" w:space="0" w:color="auto"/>
                  </w:tcBorders>
                  <w:vAlign w:val="center"/>
                </w:tcPr>
                <w:p w14:paraId="195D9F0F" w14:textId="77777777" w:rsidR="00A61787" w:rsidRPr="003455B9" w:rsidRDefault="00A61787" w:rsidP="0018254F">
                  <w:pPr>
                    <w:adjustRightInd w:val="0"/>
                    <w:snapToGrid w:val="0"/>
                    <w:jc w:val="center"/>
                    <w:rPr>
                      <w:szCs w:val="21"/>
                    </w:rPr>
                  </w:pPr>
                  <w:r w:rsidRPr="003455B9">
                    <w:rPr>
                      <w:rFonts w:hint="eastAsia"/>
                      <w:szCs w:val="21"/>
                    </w:rPr>
                    <w:t>液</w:t>
                  </w:r>
                </w:p>
              </w:tc>
              <w:tc>
                <w:tcPr>
                  <w:tcW w:w="778" w:type="pct"/>
                  <w:tcBorders>
                    <w:top w:val="single" w:sz="4" w:space="0" w:color="auto"/>
                    <w:bottom w:val="single" w:sz="4" w:space="0" w:color="auto"/>
                  </w:tcBorders>
                  <w:vAlign w:val="center"/>
                </w:tcPr>
                <w:p w14:paraId="37ABB0C1" w14:textId="77777777" w:rsidR="00A61787" w:rsidRPr="003455B9" w:rsidRDefault="00A61787" w:rsidP="0018254F">
                  <w:pPr>
                    <w:adjustRightInd w:val="0"/>
                    <w:snapToGrid w:val="0"/>
                    <w:jc w:val="center"/>
                    <w:rPr>
                      <w:szCs w:val="21"/>
                    </w:rPr>
                  </w:pPr>
                  <w:r w:rsidRPr="003455B9">
                    <w:rPr>
                      <w:rFonts w:hint="eastAsia"/>
                      <w:szCs w:val="21"/>
                    </w:rPr>
                    <w:t>矿物油</w:t>
                  </w:r>
                </w:p>
              </w:tc>
              <w:tc>
                <w:tcPr>
                  <w:tcW w:w="585" w:type="pct"/>
                  <w:tcBorders>
                    <w:top w:val="single" w:sz="4" w:space="0" w:color="auto"/>
                    <w:bottom w:val="single" w:sz="4" w:space="0" w:color="auto"/>
                  </w:tcBorders>
                  <w:vAlign w:val="center"/>
                </w:tcPr>
                <w:p w14:paraId="50A8BFB1" w14:textId="77777777" w:rsidR="00A61787" w:rsidRPr="003455B9" w:rsidRDefault="00A61787" w:rsidP="0018254F">
                  <w:pPr>
                    <w:adjustRightInd w:val="0"/>
                    <w:snapToGrid w:val="0"/>
                    <w:jc w:val="center"/>
                    <w:rPr>
                      <w:szCs w:val="21"/>
                    </w:rPr>
                  </w:pPr>
                  <w:r w:rsidRPr="003455B9">
                    <w:rPr>
                      <w:szCs w:val="21"/>
                    </w:rPr>
                    <w:t>0.12</w:t>
                  </w:r>
                </w:p>
              </w:tc>
              <w:tc>
                <w:tcPr>
                  <w:tcW w:w="474" w:type="pct"/>
                  <w:tcBorders>
                    <w:top w:val="single" w:sz="4" w:space="0" w:color="auto"/>
                    <w:bottom w:val="single" w:sz="4" w:space="0" w:color="auto"/>
                  </w:tcBorders>
                  <w:vAlign w:val="center"/>
                </w:tcPr>
                <w:p w14:paraId="74CED27F" w14:textId="77777777" w:rsidR="00A61787" w:rsidRPr="003455B9" w:rsidRDefault="00A61787" w:rsidP="0018254F">
                  <w:pPr>
                    <w:adjustRightInd w:val="0"/>
                    <w:snapToGrid w:val="0"/>
                    <w:jc w:val="center"/>
                    <w:rPr>
                      <w:szCs w:val="21"/>
                    </w:rPr>
                  </w:pPr>
                  <w:r w:rsidRPr="003455B9">
                    <w:rPr>
                      <w:szCs w:val="21"/>
                    </w:rPr>
                    <w:t>√</w:t>
                  </w:r>
                </w:p>
              </w:tc>
              <w:tc>
                <w:tcPr>
                  <w:tcW w:w="353" w:type="pct"/>
                  <w:tcBorders>
                    <w:top w:val="single" w:sz="4" w:space="0" w:color="auto"/>
                    <w:bottom w:val="single" w:sz="4" w:space="0" w:color="auto"/>
                  </w:tcBorders>
                  <w:vAlign w:val="center"/>
                </w:tcPr>
                <w:p w14:paraId="3D6E533D" w14:textId="77777777" w:rsidR="00A61787" w:rsidRPr="003455B9" w:rsidRDefault="00A61787" w:rsidP="0018254F">
                  <w:pPr>
                    <w:adjustRightInd w:val="0"/>
                    <w:snapToGrid w:val="0"/>
                    <w:jc w:val="center"/>
                    <w:rPr>
                      <w:szCs w:val="21"/>
                    </w:rPr>
                  </w:pPr>
                  <w:r w:rsidRPr="003455B9">
                    <w:rPr>
                      <w:rFonts w:hint="eastAsia"/>
                      <w:szCs w:val="21"/>
                    </w:rPr>
                    <w:t>/</w:t>
                  </w:r>
                </w:p>
              </w:tc>
              <w:tc>
                <w:tcPr>
                  <w:tcW w:w="493" w:type="pct"/>
                  <w:vMerge/>
                  <w:tcBorders>
                    <w:right w:val="nil"/>
                  </w:tcBorders>
                  <w:vAlign w:val="center"/>
                </w:tcPr>
                <w:p w14:paraId="4C7C23CD" w14:textId="77777777" w:rsidR="00A61787" w:rsidRPr="003455B9" w:rsidRDefault="00A61787" w:rsidP="0018254F">
                  <w:pPr>
                    <w:adjustRightInd w:val="0"/>
                    <w:snapToGrid w:val="0"/>
                    <w:jc w:val="center"/>
                    <w:rPr>
                      <w:szCs w:val="21"/>
                    </w:rPr>
                  </w:pPr>
                </w:p>
              </w:tc>
            </w:tr>
            <w:tr w:rsidR="003455B9" w:rsidRPr="003455B9" w14:paraId="74A2EEA4" w14:textId="77777777" w:rsidTr="00750AF3">
              <w:trPr>
                <w:trHeight w:val="340"/>
                <w:jc w:val="center"/>
              </w:trPr>
              <w:tc>
                <w:tcPr>
                  <w:tcW w:w="690" w:type="pct"/>
                  <w:tcBorders>
                    <w:top w:val="single" w:sz="4" w:space="0" w:color="auto"/>
                    <w:left w:val="nil"/>
                  </w:tcBorders>
                  <w:vAlign w:val="center"/>
                </w:tcPr>
                <w:p w14:paraId="4137FBA0" w14:textId="77777777" w:rsidR="00A61787" w:rsidRPr="003455B9" w:rsidRDefault="00A61787" w:rsidP="0018254F">
                  <w:pPr>
                    <w:adjustRightInd w:val="0"/>
                    <w:snapToGrid w:val="0"/>
                    <w:jc w:val="center"/>
                    <w:rPr>
                      <w:szCs w:val="21"/>
                    </w:rPr>
                  </w:pPr>
                  <w:r w:rsidRPr="003455B9">
                    <w:rPr>
                      <w:rFonts w:hint="eastAsia"/>
                      <w:szCs w:val="21"/>
                    </w:rPr>
                    <w:t>5</w:t>
                  </w:r>
                </w:p>
              </w:tc>
              <w:tc>
                <w:tcPr>
                  <w:tcW w:w="771" w:type="pct"/>
                  <w:tcBorders>
                    <w:top w:val="single" w:sz="4" w:space="0" w:color="auto"/>
                  </w:tcBorders>
                  <w:vAlign w:val="center"/>
                </w:tcPr>
                <w:p w14:paraId="1BBCF15C" w14:textId="77777777" w:rsidR="00A61787" w:rsidRPr="003455B9" w:rsidRDefault="00A61787" w:rsidP="0018254F">
                  <w:pPr>
                    <w:snapToGrid w:val="0"/>
                    <w:jc w:val="center"/>
                    <w:rPr>
                      <w:szCs w:val="21"/>
                    </w:rPr>
                  </w:pPr>
                  <w:r w:rsidRPr="003455B9">
                    <w:rPr>
                      <w:rFonts w:hint="eastAsia"/>
                      <w:szCs w:val="21"/>
                    </w:rPr>
                    <w:t>废含油抹布</w:t>
                  </w:r>
                </w:p>
              </w:tc>
              <w:tc>
                <w:tcPr>
                  <w:tcW w:w="601" w:type="pct"/>
                  <w:tcBorders>
                    <w:top w:val="single" w:sz="4" w:space="0" w:color="auto"/>
                  </w:tcBorders>
                  <w:vAlign w:val="center"/>
                </w:tcPr>
                <w:p w14:paraId="3A840DCB" w14:textId="77777777" w:rsidR="00A61787" w:rsidRPr="003455B9" w:rsidRDefault="00A61787" w:rsidP="0018254F">
                  <w:pPr>
                    <w:jc w:val="center"/>
                    <w:rPr>
                      <w:szCs w:val="21"/>
                    </w:rPr>
                  </w:pPr>
                  <w:r w:rsidRPr="003455B9">
                    <w:rPr>
                      <w:rFonts w:hint="eastAsia"/>
                      <w:szCs w:val="21"/>
                    </w:rPr>
                    <w:t>设备维护</w:t>
                  </w:r>
                </w:p>
              </w:tc>
              <w:tc>
                <w:tcPr>
                  <w:tcW w:w="255" w:type="pct"/>
                  <w:tcBorders>
                    <w:top w:val="single" w:sz="4" w:space="0" w:color="auto"/>
                  </w:tcBorders>
                  <w:vAlign w:val="center"/>
                </w:tcPr>
                <w:p w14:paraId="77120780" w14:textId="77777777" w:rsidR="00A61787" w:rsidRPr="003455B9" w:rsidRDefault="00A61787" w:rsidP="0018254F">
                  <w:pPr>
                    <w:adjustRightInd w:val="0"/>
                    <w:snapToGrid w:val="0"/>
                    <w:jc w:val="center"/>
                    <w:rPr>
                      <w:szCs w:val="21"/>
                    </w:rPr>
                  </w:pPr>
                  <w:r w:rsidRPr="003455B9">
                    <w:rPr>
                      <w:rFonts w:hint="eastAsia"/>
                      <w:szCs w:val="21"/>
                    </w:rPr>
                    <w:t>固</w:t>
                  </w:r>
                </w:p>
              </w:tc>
              <w:tc>
                <w:tcPr>
                  <w:tcW w:w="778" w:type="pct"/>
                  <w:tcBorders>
                    <w:top w:val="single" w:sz="4" w:space="0" w:color="auto"/>
                  </w:tcBorders>
                  <w:vAlign w:val="center"/>
                </w:tcPr>
                <w:p w14:paraId="09B6A2C7" w14:textId="77777777" w:rsidR="00A61787" w:rsidRPr="003455B9" w:rsidRDefault="00A61787" w:rsidP="0018254F">
                  <w:pPr>
                    <w:adjustRightInd w:val="0"/>
                    <w:snapToGrid w:val="0"/>
                    <w:jc w:val="center"/>
                    <w:rPr>
                      <w:szCs w:val="21"/>
                    </w:rPr>
                  </w:pPr>
                  <w:r w:rsidRPr="003455B9">
                    <w:rPr>
                      <w:rFonts w:hint="eastAsia"/>
                      <w:szCs w:val="21"/>
                    </w:rPr>
                    <w:t>沾染油污抹布</w:t>
                  </w:r>
                </w:p>
              </w:tc>
              <w:tc>
                <w:tcPr>
                  <w:tcW w:w="585" w:type="pct"/>
                  <w:tcBorders>
                    <w:top w:val="single" w:sz="4" w:space="0" w:color="auto"/>
                  </w:tcBorders>
                  <w:vAlign w:val="center"/>
                </w:tcPr>
                <w:p w14:paraId="3E8F67B6" w14:textId="77777777" w:rsidR="00A61787" w:rsidRPr="003455B9" w:rsidRDefault="00A61787" w:rsidP="0018254F">
                  <w:pPr>
                    <w:adjustRightInd w:val="0"/>
                    <w:snapToGrid w:val="0"/>
                    <w:jc w:val="center"/>
                    <w:rPr>
                      <w:szCs w:val="21"/>
                    </w:rPr>
                  </w:pPr>
                  <w:r w:rsidRPr="003455B9">
                    <w:rPr>
                      <w:rFonts w:hint="eastAsia"/>
                      <w:szCs w:val="21"/>
                    </w:rPr>
                    <w:t>0</w:t>
                  </w:r>
                  <w:r w:rsidRPr="003455B9">
                    <w:rPr>
                      <w:szCs w:val="21"/>
                    </w:rPr>
                    <w:t>.1</w:t>
                  </w:r>
                </w:p>
              </w:tc>
              <w:tc>
                <w:tcPr>
                  <w:tcW w:w="474" w:type="pct"/>
                  <w:tcBorders>
                    <w:top w:val="single" w:sz="4" w:space="0" w:color="auto"/>
                  </w:tcBorders>
                  <w:vAlign w:val="center"/>
                </w:tcPr>
                <w:p w14:paraId="1E8A8C88" w14:textId="77777777" w:rsidR="00A61787" w:rsidRPr="003455B9" w:rsidRDefault="00A61787" w:rsidP="0018254F">
                  <w:pPr>
                    <w:adjustRightInd w:val="0"/>
                    <w:snapToGrid w:val="0"/>
                    <w:jc w:val="center"/>
                    <w:rPr>
                      <w:szCs w:val="21"/>
                    </w:rPr>
                  </w:pPr>
                  <w:r w:rsidRPr="003455B9">
                    <w:rPr>
                      <w:szCs w:val="21"/>
                    </w:rPr>
                    <w:t>√</w:t>
                  </w:r>
                </w:p>
              </w:tc>
              <w:tc>
                <w:tcPr>
                  <w:tcW w:w="353" w:type="pct"/>
                  <w:tcBorders>
                    <w:top w:val="single" w:sz="4" w:space="0" w:color="auto"/>
                  </w:tcBorders>
                  <w:vAlign w:val="center"/>
                </w:tcPr>
                <w:p w14:paraId="443E07F6" w14:textId="77777777" w:rsidR="00A61787" w:rsidRPr="003455B9" w:rsidRDefault="00A61787" w:rsidP="0018254F">
                  <w:pPr>
                    <w:adjustRightInd w:val="0"/>
                    <w:snapToGrid w:val="0"/>
                    <w:jc w:val="center"/>
                    <w:rPr>
                      <w:szCs w:val="21"/>
                    </w:rPr>
                  </w:pPr>
                  <w:r w:rsidRPr="003455B9">
                    <w:rPr>
                      <w:rFonts w:hint="eastAsia"/>
                      <w:szCs w:val="21"/>
                    </w:rPr>
                    <w:t>/</w:t>
                  </w:r>
                </w:p>
              </w:tc>
              <w:tc>
                <w:tcPr>
                  <w:tcW w:w="493" w:type="pct"/>
                  <w:vMerge/>
                  <w:tcBorders>
                    <w:right w:val="nil"/>
                  </w:tcBorders>
                  <w:vAlign w:val="center"/>
                </w:tcPr>
                <w:p w14:paraId="1AC437F2" w14:textId="77777777" w:rsidR="00A61787" w:rsidRPr="003455B9" w:rsidRDefault="00A61787" w:rsidP="0018254F">
                  <w:pPr>
                    <w:adjustRightInd w:val="0"/>
                    <w:snapToGrid w:val="0"/>
                    <w:jc w:val="center"/>
                    <w:rPr>
                      <w:szCs w:val="21"/>
                    </w:rPr>
                  </w:pPr>
                </w:p>
              </w:tc>
            </w:tr>
          </w:tbl>
          <w:bookmarkEnd w:id="249"/>
          <w:bookmarkEnd w:id="251"/>
          <w:p w14:paraId="29A9FE78" w14:textId="262FDAAA" w:rsidR="004A5539" w:rsidRPr="003455B9" w:rsidRDefault="004A5539">
            <w:pPr>
              <w:spacing w:line="500" w:lineRule="exact"/>
              <w:ind w:firstLineChars="200" w:firstLine="480"/>
              <w:jc w:val="left"/>
              <w:rPr>
                <w:sz w:val="24"/>
              </w:rPr>
            </w:pPr>
            <w:r w:rsidRPr="003455B9">
              <w:rPr>
                <w:sz w:val="24"/>
              </w:rPr>
              <w:t>建设项目产生的固体废物的名称、类别、属性和数量等情况，详见下表</w:t>
            </w:r>
            <w:r w:rsidRPr="003455B9">
              <w:rPr>
                <w:sz w:val="24"/>
              </w:rPr>
              <w:t>4-1</w:t>
            </w:r>
            <w:r w:rsidR="00093003" w:rsidRPr="003455B9">
              <w:rPr>
                <w:sz w:val="24"/>
              </w:rPr>
              <w:t>7</w:t>
            </w:r>
            <w:r w:rsidRPr="003455B9">
              <w:rPr>
                <w:sz w:val="24"/>
              </w:rPr>
              <w:t>。</w:t>
            </w:r>
          </w:p>
          <w:p w14:paraId="799402DA" w14:textId="1A5C98FF" w:rsidR="004A5539" w:rsidRPr="003455B9" w:rsidRDefault="004A5539">
            <w:pPr>
              <w:spacing w:line="500" w:lineRule="exact"/>
              <w:ind w:firstLineChars="950" w:firstLine="2289"/>
              <w:rPr>
                <w:b/>
                <w:sz w:val="24"/>
              </w:rPr>
            </w:pPr>
            <w:r w:rsidRPr="003455B9">
              <w:rPr>
                <w:b/>
                <w:sz w:val="24"/>
              </w:rPr>
              <w:t>表</w:t>
            </w:r>
            <w:r w:rsidRPr="003455B9">
              <w:rPr>
                <w:b/>
                <w:sz w:val="24"/>
              </w:rPr>
              <w:t>4-1</w:t>
            </w:r>
            <w:r w:rsidR="00093003" w:rsidRPr="003455B9">
              <w:rPr>
                <w:b/>
                <w:sz w:val="24"/>
              </w:rPr>
              <w:t>7</w:t>
            </w:r>
            <w:r w:rsidRPr="003455B9">
              <w:rPr>
                <w:b/>
                <w:sz w:val="24"/>
              </w:rPr>
              <w:t xml:space="preserve">  </w:t>
            </w:r>
            <w:r w:rsidRPr="003455B9">
              <w:rPr>
                <w:b/>
                <w:sz w:val="24"/>
              </w:rPr>
              <w:t>运营期固体废物分析结果汇总表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855"/>
              <w:gridCol w:w="614"/>
              <w:gridCol w:w="812"/>
              <w:gridCol w:w="296"/>
              <w:gridCol w:w="1041"/>
              <w:gridCol w:w="742"/>
              <w:gridCol w:w="712"/>
              <w:gridCol w:w="729"/>
              <w:gridCol w:w="1185"/>
              <w:gridCol w:w="574"/>
            </w:tblGrid>
            <w:tr w:rsidR="003455B9" w:rsidRPr="003455B9" w14:paraId="4871CAFB" w14:textId="77777777" w:rsidTr="00C91EF3">
              <w:trPr>
                <w:trHeight w:val="340"/>
                <w:jc w:val="center"/>
              </w:trPr>
              <w:tc>
                <w:tcPr>
                  <w:tcW w:w="272" w:type="pct"/>
                  <w:tcBorders>
                    <w:top w:val="single" w:sz="12" w:space="0" w:color="auto"/>
                    <w:left w:val="nil"/>
                    <w:bottom w:val="single" w:sz="12" w:space="0" w:color="auto"/>
                  </w:tcBorders>
                  <w:vAlign w:val="center"/>
                </w:tcPr>
                <w:p w14:paraId="3E3E6D6A" w14:textId="77777777" w:rsidR="004A5539" w:rsidRPr="003455B9" w:rsidRDefault="004A5539">
                  <w:pPr>
                    <w:adjustRightInd w:val="0"/>
                    <w:snapToGrid w:val="0"/>
                    <w:jc w:val="center"/>
                    <w:rPr>
                      <w:b/>
                      <w:szCs w:val="21"/>
                    </w:rPr>
                  </w:pPr>
                  <w:r w:rsidRPr="003455B9">
                    <w:rPr>
                      <w:b/>
                      <w:szCs w:val="21"/>
                    </w:rPr>
                    <w:t>序号</w:t>
                  </w:r>
                </w:p>
              </w:tc>
              <w:tc>
                <w:tcPr>
                  <w:tcW w:w="535" w:type="pct"/>
                  <w:tcBorders>
                    <w:top w:val="single" w:sz="12" w:space="0" w:color="auto"/>
                    <w:bottom w:val="single" w:sz="12" w:space="0" w:color="auto"/>
                  </w:tcBorders>
                  <w:vAlign w:val="center"/>
                </w:tcPr>
                <w:p w14:paraId="7BF85E09" w14:textId="77777777" w:rsidR="004A5539" w:rsidRPr="003455B9" w:rsidRDefault="004A5539">
                  <w:pPr>
                    <w:adjustRightInd w:val="0"/>
                    <w:snapToGrid w:val="0"/>
                    <w:jc w:val="center"/>
                    <w:rPr>
                      <w:b/>
                      <w:szCs w:val="21"/>
                    </w:rPr>
                  </w:pPr>
                  <w:r w:rsidRPr="003455B9">
                    <w:rPr>
                      <w:b/>
                      <w:szCs w:val="21"/>
                    </w:rPr>
                    <w:t>固废名称</w:t>
                  </w:r>
                </w:p>
              </w:tc>
              <w:tc>
                <w:tcPr>
                  <w:tcW w:w="384" w:type="pct"/>
                  <w:tcBorders>
                    <w:top w:val="single" w:sz="12" w:space="0" w:color="auto"/>
                    <w:bottom w:val="single" w:sz="12" w:space="0" w:color="auto"/>
                  </w:tcBorders>
                  <w:vAlign w:val="center"/>
                </w:tcPr>
                <w:p w14:paraId="023C7A02" w14:textId="77777777" w:rsidR="004A5539" w:rsidRPr="003455B9" w:rsidRDefault="004A5539">
                  <w:pPr>
                    <w:adjustRightInd w:val="0"/>
                    <w:snapToGrid w:val="0"/>
                    <w:jc w:val="center"/>
                    <w:rPr>
                      <w:b/>
                      <w:szCs w:val="21"/>
                    </w:rPr>
                  </w:pPr>
                  <w:r w:rsidRPr="003455B9">
                    <w:rPr>
                      <w:b/>
                      <w:szCs w:val="21"/>
                    </w:rPr>
                    <w:t>属性</w:t>
                  </w:r>
                </w:p>
              </w:tc>
              <w:tc>
                <w:tcPr>
                  <w:tcW w:w="508" w:type="pct"/>
                  <w:tcBorders>
                    <w:top w:val="single" w:sz="12" w:space="0" w:color="auto"/>
                    <w:bottom w:val="single" w:sz="12" w:space="0" w:color="auto"/>
                  </w:tcBorders>
                  <w:vAlign w:val="center"/>
                </w:tcPr>
                <w:p w14:paraId="65214038" w14:textId="77777777" w:rsidR="004A5539" w:rsidRPr="003455B9" w:rsidRDefault="004A5539">
                  <w:pPr>
                    <w:adjustRightInd w:val="0"/>
                    <w:snapToGrid w:val="0"/>
                    <w:jc w:val="center"/>
                    <w:rPr>
                      <w:b/>
                      <w:szCs w:val="21"/>
                    </w:rPr>
                  </w:pPr>
                  <w:r w:rsidRPr="003455B9">
                    <w:rPr>
                      <w:b/>
                      <w:szCs w:val="21"/>
                    </w:rPr>
                    <w:t>产生工序</w:t>
                  </w:r>
                </w:p>
              </w:tc>
              <w:tc>
                <w:tcPr>
                  <w:tcW w:w="185" w:type="pct"/>
                  <w:tcBorders>
                    <w:top w:val="single" w:sz="12" w:space="0" w:color="auto"/>
                    <w:bottom w:val="single" w:sz="12" w:space="0" w:color="auto"/>
                  </w:tcBorders>
                  <w:vAlign w:val="center"/>
                </w:tcPr>
                <w:p w14:paraId="47A9859A" w14:textId="77777777" w:rsidR="004A5539" w:rsidRPr="003455B9" w:rsidRDefault="004A5539">
                  <w:pPr>
                    <w:adjustRightInd w:val="0"/>
                    <w:snapToGrid w:val="0"/>
                    <w:jc w:val="center"/>
                    <w:rPr>
                      <w:b/>
                      <w:szCs w:val="21"/>
                    </w:rPr>
                  </w:pPr>
                  <w:r w:rsidRPr="003455B9">
                    <w:rPr>
                      <w:b/>
                      <w:szCs w:val="21"/>
                    </w:rPr>
                    <w:t>形态</w:t>
                  </w:r>
                </w:p>
              </w:tc>
              <w:tc>
                <w:tcPr>
                  <w:tcW w:w="651" w:type="pct"/>
                  <w:tcBorders>
                    <w:top w:val="single" w:sz="12" w:space="0" w:color="auto"/>
                    <w:bottom w:val="single" w:sz="12" w:space="0" w:color="auto"/>
                  </w:tcBorders>
                  <w:vAlign w:val="center"/>
                </w:tcPr>
                <w:p w14:paraId="4D774CF2" w14:textId="77777777" w:rsidR="004A5539" w:rsidRPr="003455B9" w:rsidRDefault="004A5539">
                  <w:pPr>
                    <w:adjustRightInd w:val="0"/>
                    <w:snapToGrid w:val="0"/>
                    <w:jc w:val="center"/>
                    <w:rPr>
                      <w:b/>
                      <w:szCs w:val="21"/>
                    </w:rPr>
                  </w:pPr>
                  <w:r w:rsidRPr="003455B9">
                    <w:rPr>
                      <w:b/>
                      <w:szCs w:val="21"/>
                    </w:rPr>
                    <w:t>主要成分</w:t>
                  </w:r>
                </w:p>
              </w:tc>
              <w:tc>
                <w:tcPr>
                  <w:tcW w:w="464" w:type="pct"/>
                  <w:tcBorders>
                    <w:top w:val="single" w:sz="12" w:space="0" w:color="auto"/>
                    <w:bottom w:val="single" w:sz="12" w:space="0" w:color="auto"/>
                  </w:tcBorders>
                  <w:vAlign w:val="center"/>
                </w:tcPr>
                <w:p w14:paraId="74CFBE3F" w14:textId="77777777" w:rsidR="004A5539" w:rsidRPr="003455B9" w:rsidRDefault="004A5539">
                  <w:pPr>
                    <w:adjustRightInd w:val="0"/>
                    <w:snapToGrid w:val="0"/>
                    <w:jc w:val="center"/>
                    <w:rPr>
                      <w:b/>
                      <w:szCs w:val="21"/>
                    </w:rPr>
                  </w:pPr>
                  <w:r w:rsidRPr="003455B9">
                    <w:rPr>
                      <w:b/>
                      <w:szCs w:val="21"/>
                    </w:rPr>
                    <w:t>危险特性</w:t>
                  </w:r>
                </w:p>
                <w:p w14:paraId="60C26B06" w14:textId="77777777" w:rsidR="004A5539" w:rsidRPr="003455B9" w:rsidRDefault="004A5539">
                  <w:pPr>
                    <w:adjustRightInd w:val="0"/>
                    <w:snapToGrid w:val="0"/>
                    <w:jc w:val="center"/>
                    <w:rPr>
                      <w:b/>
                      <w:szCs w:val="21"/>
                    </w:rPr>
                  </w:pPr>
                  <w:r w:rsidRPr="003455B9">
                    <w:rPr>
                      <w:b/>
                      <w:szCs w:val="21"/>
                    </w:rPr>
                    <w:t>鉴别方法</w:t>
                  </w:r>
                </w:p>
              </w:tc>
              <w:tc>
                <w:tcPr>
                  <w:tcW w:w="445" w:type="pct"/>
                  <w:tcBorders>
                    <w:top w:val="single" w:sz="12" w:space="0" w:color="auto"/>
                    <w:bottom w:val="single" w:sz="12" w:space="0" w:color="auto"/>
                  </w:tcBorders>
                  <w:vAlign w:val="center"/>
                </w:tcPr>
                <w:p w14:paraId="1D90B400" w14:textId="77777777" w:rsidR="004A5539" w:rsidRPr="003455B9" w:rsidRDefault="004A5539">
                  <w:pPr>
                    <w:adjustRightInd w:val="0"/>
                    <w:snapToGrid w:val="0"/>
                    <w:jc w:val="center"/>
                    <w:rPr>
                      <w:b/>
                      <w:szCs w:val="21"/>
                    </w:rPr>
                  </w:pPr>
                  <w:r w:rsidRPr="003455B9">
                    <w:rPr>
                      <w:b/>
                      <w:szCs w:val="21"/>
                    </w:rPr>
                    <w:t>危险</w:t>
                  </w:r>
                </w:p>
                <w:p w14:paraId="53563047" w14:textId="77777777" w:rsidR="004A5539" w:rsidRPr="003455B9" w:rsidRDefault="004A5539">
                  <w:pPr>
                    <w:adjustRightInd w:val="0"/>
                    <w:snapToGrid w:val="0"/>
                    <w:jc w:val="center"/>
                    <w:rPr>
                      <w:b/>
                      <w:szCs w:val="21"/>
                    </w:rPr>
                  </w:pPr>
                  <w:r w:rsidRPr="003455B9">
                    <w:rPr>
                      <w:b/>
                      <w:szCs w:val="21"/>
                    </w:rPr>
                    <w:t>特性</w:t>
                  </w:r>
                </w:p>
              </w:tc>
              <w:tc>
                <w:tcPr>
                  <w:tcW w:w="456" w:type="pct"/>
                  <w:tcBorders>
                    <w:top w:val="single" w:sz="12" w:space="0" w:color="auto"/>
                    <w:bottom w:val="single" w:sz="12" w:space="0" w:color="auto"/>
                  </w:tcBorders>
                  <w:vAlign w:val="center"/>
                </w:tcPr>
                <w:p w14:paraId="2C86EA30" w14:textId="77777777" w:rsidR="004A5539" w:rsidRPr="003455B9" w:rsidRDefault="004A5539">
                  <w:pPr>
                    <w:adjustRightInd w:val="0"/>
                    <w:snapToGrid w:val="0"/>
                    <w:jc w:val="center"/>
                    <w:rPr>
                      <w:b/>
                      <w:szCs w:val="21"/>
                    </w:rPr>
                  </w:pPr>
                  <w:r w:rsidRPr="003455B9">
                    <w:rPr>
                      <w:b/>
                      <w:szCs w:val="21"/>
                    </w:rPr>
                    <w:t>废物</w:t>
                  </w:r>
                </w:p>
                <w:p w14:paraId="4ED2F779" w14:textId="77777777" w:rsidR="004A5539" w:rsidRPr="003455B9" w:rsidRDefault="004A5539">
                  <w:pPr>
                    <w:adjustRightInd w:val="0"/>
                    <w:snapToGrid w:val="0"/>
                    <w:jc w:val="center"/>
                    <w:rPr>
                      <w:b/>
                      <w:szCs w:val="21"/>
                    </w:rPr>
                  </w:pPr>
                  <w:r w:rsidRPr="003455B9">
                    <w:rPr>
                      <w:b/>
                      <w:szCs w:val="21"/>
                    </w:rPr>
                    <w:t>类别</w:t>
                  </w:r>
                </w:p>
              </w:tc>
              <w:tc>
                <w:tcPr>
                  <w:tcW w:w="741" w:type="pct"/>
                  <w:tcBorders>
                    <w:top w:val="single" w:sz="12" w:space="0" w:color="auto"/>
                    <w:bottom w:val="single" w:sz="12" w:space="0" w:color="auto"/>
                  </w:tcBorders>
                  <w:vAlign w:val="center"/>
                </w:tcPr>
                <w:p w14:paraId="0E6CB41A" w14:textId="77777777" w:rsidR="004A5539" w:rsidRPr="003455B9" w:rsidRDefault="004A5539">
                  <w:pPr>
                    <w:adjustRightInd w:val="0"/>
                    <w:snapToGrid w:val="0"/>
                    <w:jc w:val="center"/>
                    <w:rPr>
                      <w:b/>
                      <w:szCs w:val="21"/>
                    </w:rPr>
                  </w:pPr>
                  <w:r w:rsidRPr="003455B9">
                    <w:rPr>
                      <w:b/>
                      <w:szCs w:val="21"/>
                    </w:rPr>
                    <w:t>废物代码</w:t>
                  </w:r>
                </w:p>
              </w:tc>
              <w:tc>
                <w:tcPr>
                  <w:tcW w:w="359" w:type="pct"/>
                  <w:tcBorders>
                    <w:top w:val="single" w:sz="12" w:space="0" w:color="auto"/>
                    <w:bottom w:val="single" w:sz="12" w:space="0" w:color="auto"/>
                    <w:right w:val="nil"/>
                  </w:tcBorders>
                  <w:vAlign w:val="center"/>
                </w:tcPr>
                <w:p w14:paraId="7B46066F" w14:textId="77777777" w:rsidR="004A5539" w:rsidRPr="003455B9" w:rsidRDefault="004A5539">
                  <w:pPr>
                    <w:adjustRightInd w:val="0"/>
                    <w:snapToGrid w:val="0"/>
                    <w:jc w:val="center"/>
                    <w:rPr>
                      <w:b/>
                      <w:szCs w:val="21"/>
                    </w:rPr>
                  </w:pPr>
                  <w:r w:rsidRPr="003455B9">
                    <w:rPr>
                      <w:b/>
                      <w:szCs w:val="21"/>
                    </w:rPr>
                    <w:t>估算产生量</w:t>
                  </w:r>
                  <w:r w:rsidRPr="003455B9">
                    <w:rPr>
                      <w:b/>
                      <w:szCs w:val="21"/>
                    </w:rPr>
                    <w:t>(t/a)</w:t>
                  </w:r>
                </w:p>
              </w:tc>
            </w:tr>
            <w:tr w:rsidR="003455B9" w:rsidRPr="003455B9" w14:paraId="0D744DB2" w14:textId="77777777" w:rsidTr="00C91EF3">
              <w:trPr>
                <w:trHeight w:val="340"/>
                <w:jc w:val="center"/>
              </w:trPr>
              <w:tc>
                <w:tcPr>
                  <w:tcW w:w="272" w:type="pct"/>
                  <w:tcBorders>
                    <w:top w:val="single" w:sz="4" w:space="0" w:color="auto"/>
                    <w:left w:val="nil"/>
                    <w:bottom w:val="single" w:sz="4" w:space="0" w:color="auto"/>
                    <w:right w:val="single" w:sz="4" w:space="0" w:color="auto"/>
                  </w:tcBorders>
                  <w:vAlign w:val="center"/>
                </w:tcPr>
                <w:p w14:paraId="5084E65C" w14:textId="77777777" w:rsidR="00B7515A" w:rsidRPr="003455B9" w:rsidRDefault="00B7515A" w:rsidP="00B7515A">
                  <w:pPr>
                    <w:adjustRightInd w:val="0"/>
                    <w:snapToGrid w:val="0"/>
                    <w:jc w:val="center"/>
                    <w:rPr>
                      <w:szCs w:val="21"/>
                    </w:rPr>
                  </w:pPr>
                  <w:bookmarkStart w:id="252" w:name="_Hlk192841641"/>
                  <w:r w:rsidRPr="003455B9">
                    <w:rPr>
                      <w:rFonts w:hint="eastAsia"/>
                      <w:szCs w:val="21"/>
                    </w:rPr>
                    <w:t>1</w:t>
                  </w:r>
                </w:p>
              </w:tc>
              <w:tc>
                <w:tcPr>
                  <w:tcW w:w="535" w:type="pct"/>
                  <w:tcBorders>
                    <w:top w:val="single" w:sz="4" w:space="0" w:color="auto"/>
                    <w:left w:val="single" w:sz="4" w:space="0" w:color="auto"/>
                    <w:bottom w:val="single" w:sz="4" w:space="0" w:color="auto"/>
                    <w:right w:val="single" w:sz="4" w:space="0" w:color="auto"/>
                  </w:tcBorders>
                  <w:vAlign w:val="center"/>
                </w:tcPr>
                <w:p w14:paraId="158635D6" w14:textId="77777777" w:rsidR="00B7515A" w:rsidRPr="003455B9" w:rsidRDefault="00B7515A" w:rsidP="00B7515A">
                  <w:pPr>
                    <w:snapToGrid w:val="0"/>
                    <w:jc w:val="center"/>
                    <w:rPr>
                      <w:szCs w:val="21"/>
                    </w:rPr>
                  </w:pPr>
                  <w:r w:rsidRPr="003455B9">
                    <w:rPr>
                      <w:rFonts w:hint="eastAsia"/>
                      <w:szCs w:val="21"/>
                    </w:rPr>
                    <w:t>废样品</w:t>
                  </w:r>
                </w:p>
              </w:tc>
              <w:tc>
                <w:tcPr>
                  <w:tcW w:w="384" w:type="pct"/>
                  <w:tcBorders>
                    <w:top w:val="single" w:sz="4" w:space="0" w:color="auto"/>
                    <w:left w:val="single" w:sz="4" w:space="0" w:color="auto"/>
                    <w:right w:val="single" w:sz="4" w:space="0" w:color="auto"/>
                  </w:tcBorders>
                  <w:vAlign w:val="center"/>
                </w:tcPr>
                <w:p w14:paraId="58CC011F" w14:textId="77777777" w:rsidR="00B7515A" w:rsidRPr="003455B9" w:rsidRDefault="00B7515A" w:rsidP="00B7515A">
                  <w:pPr>
                    <w:adjustRightInd w:val="0"/>
                    <w:snapToGrid w:val="0"/>
                    <w:jc w:val="center"/>
                    <w:rPr>
                      <w:szCs w:val="21"/>
                    </w:rPr>
                  </w:pPr>
                  <w:bookmarkStart w:id="253" w:name="OLE_LINK392"/>
                  <w:bookmarkStart w:id="254" w:name="OLE_LINK393"/>
                  <w:r w:rsidRPr="003455B9">
                    <w:rPr>
                      <w:rFonts w:hint="eastAsia"/>
                      <w:szCs w:val="21"/>
                    </w:rPr>
                    <w:t>一般工业固废</w:t>
                  </w:r>
                  <w:bookmarkEnd w:id="253"/>
                  <w:bookmarkEnd w:id="254"/>
                </w:p>
              </w:tc>
              <w:tc>
                <w:tcPr>
                  <w:tcW w:w="508" w:type="pct"/>
                  <w:tcBorders>
                    <w:top w:val="single" w:sz="4" w:space="0" w:color="auto"/>
                    <w:left w:val="single" w:sz="4" w:space="0" w:color="auto"/>
                    <w:bottom w:val="single" w:sz="4" w:space="0" w:color="auto"/>
                    <w:right w:val="single" w:sz="4" w:space="0" w:color="auto"/>
                  </w:tcBorders>
                  <w:vAlign w:val="center"/>
                </w:tcPr>
                <w:p w14:paraId="2553ECD0" w14:textId="77777777" w:rsidR="00B7515A" w:rsidRPr="003455B9" w:rsidRDefault="00B7515A" w:rsidP="00B7515A">
                  <w:pPr>
                    <w:jc w:val="center"/>
                    <w:rPr>
                      <w:szCs w:val="21"/>
                    </w:rPr>
                  </w:pPr>
                  <w:r w:rsidRPr="003455B9">
                    <w:rPr>
                      <w:rFonts w:hint="eastAsia"/>
                      <w:szCs w:val="21"/>
                    </w:rPr>
                    <w:t>实验过程</w:t>
                  </w:r>
                </w:p>
              </w:tc>
              <w:tc>
                <w:tcPr>
                  <w:tcW w:w="185" w:type="pct"/>
                  <w:tcBorders>
                    <w:top w:val="single" w:sz="4" w:space="0" w:color="auto"/>
                    <w:left w:val="single" w:sz="4" w:space="0" w:color="auto"/>
                    <w:bottom w:val="single" w:sz="4" w:space="0" w:color="auto"/>
                    <w:right w:val="single" w:sz="4" w:space="0" w:color="auto"/>
                  </w:tcBorders>
                  <w:vAlign w:val="center"/>
                </w:tcPr>
                <w:p w14:paraId="1FB0A648" w14:textId="77777777" w:rsidR="00B7515A" w:rsidRPr="003455B9" w:rsidRDefault="00B7515A" w:rsidP="00B7515A">
                  <w:pPr>
                    <w:adjustRightInd w:val="0"/>
                    <w:snapToGrid w:val="0"/>
                    <w:jc w:val="center"/>
                    <w:rPr>
                      <w:szCs w:val="21"/>
                    </w:rPr>
                  </w:pPr>
                  <w:r w:rsidRPr="003455B9">
                    <w:rPr>
                      <w:rFonts w:hint="eastAsia"/>
                      <w:szCs w:val="21"/>
                    </w:rPr>
                    <w:t>固</w:t>
                  </w:r>
                </w:p>
              </w:tc>
              <w:tc>
                <w:tcPr>
                  <w:tcW w:w="651" w:type="pct"/>
                  <w:tcBorders>
                    <w:top w:val="single" w:sz="4" w:space="0" w:color="auto"/>
                    <w:left w:val="single" w:sz="4" w:space="0" w:color="auto"/>
                    <w:bottom w:val="single" w:sz="4" w:space="0" w:color="auto"/>
                    <w:right w:val="single" w:sz="4" w:space="0" w:color="auto"/>
                  </w:tcBorders>
                  <w:vAlign w:val="center"/>
                </w:tcPr>
                <w:p w14:paraId="56E7CCE8" w14:textId="77777777" w:rsidR="00B7515A" w:rsidRPr="003455B9" w:rsidRDefault="00B7515A" w:rsidP="00B7515A">
                  <w:pPr>
                    <w:adjustRightInd w:val="0"/>
                    <w:snapToGrid w:val="0"/>
                    <w:jc w:val="center"/>
                    <w:rPr>
                      <w:szCs w:val="21"/>
                    </w:rPr>
                  </w:pPr>
                  <w:r w:rsidRPr="003455B9">
                    <w:rPr>
                      <w:rFonts w:hint="eastAsia"/>
                      <w:szCs w:val="21"/>
                    </w:rPr>
                    <w:t>C</w:t>
                  </w:r>
                </w:p>
              </w:tc>
              <w:tc>
                <w:tcPr>
                  <w:tcW w:w="464" w:type="pct"/>
                  <w:tcBorders>
                    <w:top w:val="single" w:sz="4" w:space="0" w:color="auto"/>
                    <w:left w:val="single" w:sz="4" w:space="0" w:color="auto"/>
                    <w:right w:val="single" w:sz="4" w:space="0" w:color="auto"/>
                  </w:tcBorders>
                  <w:vAlign w:val="center"/>
                </w:tcPr>
                <w:p w14:paraId="15ACB554" w14:textId="77777777" w:rsidR="00B7515A" w:rsidRPr="003455B9" w:rsidRDefault="00B7515A" w:rsidP="00B7515A">
                  <w:pPr>
                    <w:adjustRightInd w:val="0"/>
                    <w:snapToGrid w:val="0"/>
                    <w:jc w:val="center"/>
                    <w:rPr>
                      <w:szCs w:val="21"/>
                    </w:rPr>
                  </w:pPr>
                  <w:r w:rsidRPr="003455B9">
                    <w:rPr>
                      <w:rFonts w:hint="eastAsia"/>
                      <w:szCs w:val="21"/>
                    </w:rPr>
                    <w:t>/</w:t>
                  </w:r>
                </w:p>
              </w:tc>
              <w:tc>
                <w:tcPr>
                  <w:tcW w:w="445" w:type="pct"/>
                  <w:tcBorders>
                    <w:top w:val="single" w:sz="4" w:space="0" w:color="auto"/>
                    <w:left w:val="single" w:sz="4" w:space="0" w:color="auto"/>
                    <w:bottom w:val="single" w:sz="4" w:space="0" w:color="auto"/>
                    <w:right w:val="single" w:sz="4" w:space="0" w:color="auto"/>
                  </w:tcBorders>
                  <w:vAlign w:val="center"/>
                </w:tcPr>
                <w:p w14:paraId="1DB51136" w14:textId="77777777" w:rsidR="00B7515A" w:rsidRPr="003455B9" w:rsidRDefault="00B7515A" w:rsidP="00B7515A">
                  <w:pPr>
                    <w:adjustRightInd w:val="0"/>
                    <w:snapToGrid w:val="0"/>
                    <w:jc w:val="center"/>
                    <w:rPr>
                      <w:szCs w:val="21"/>
                    </w:rPr>
                  </w:pPr>
                  <w:r w:rsidRPr="003455B9">
                    <w:rPr>
                      <w:rFonts w:hint="eastAsia"/>
                      <w:szCs w:val="21"/>
                    </w:rPr>
                    <w:t>/</w:t>
                  </w:r>
                </w:p>
              </w:tc>
              <w:tc>
                <w:tcPr>
                  <w:tcW w:w="456" w:type="pct"/>
                  <w:tcBorders>
                    <w:top w:val="single" w:sz="4" w:space="0" w:color="auto"/>
                    <w:left w:val="single" w:sz="4" w:space="0" w:color="auto"/>
                    <w:bottom w:val="single" w:sz="4" w:space="0" w:color="auto"/>
                    <w:right w:val="single" w:sz="4" w:space="0" w:color="auto"/>
                  </w:tcBorders>
                  <w:vAlign w:val="center"/>
                </w:tcPr>
                <w:p w14:paraId="46621936" w14:textId="77777777" w:rsidR="00B7515A" w:rsidRPr="003455B9" w:rsidRDefault="00B7515A" w:rsidP="00B7515A">
                  <w:pPr>
                    <w:adjustRightInd w:val="0"/>
                    <w:snapToGrid w:val="0"/>
                    <w:jc w:val="center"/>
                    <w:rPr>
                      <w:szCs w:val="21"/>
                    </w:rPr>
                  </w:pPr>
                  <w:bookmarkStart w:id="255" w:name="OLE_LINK394"/>
                  <w:r w:rsidRPr="003455B9">
                    <w:rPr>
                      <w:szCs w:val="21"/>
                    </w:rPr>
                    <w:t>SW17</w:t>
                  </w:r>
                  <w:bookmarkEnd w:id="255"/>
                </w:p>
              </w:tc>
              <w:tc>
                <w:tcPr>
                  <w:tcW w:w="741" w:type="pct"/>
                  <w:tcBorders>
                    <w:top w:val="single" w:sz="4" w:space="0" w:color="auto"/>
                    <w:left w:val="single" w:sz="4" w:space="0" w:color="auto"/>
                    <w:bottom w:val="single" w:sz="4" w:space="0" w:color="auto"/>
                    <w:right w:val="single" w:sz="4" w:space="0" w:color="auto"/>
                  </w:tcBorders>
                  <w:vAlign w:val="center"/>
                </w:tcPr>
                <w:p w14:paraId="3C6E093B" w14:textId="77777777" w:rsidR="00B7515A" w:rsidRPr="003455B9" w:rsidRDefault="00B7515A" w:rsidP="00B7515A">
                  <w:pPr>
                    <w:adjustRightInd w:val="0"/>
                    <w:snapToGrid w:val="0"/>
                    <w:jc w:val="center"/>
                    <w:rPr>
                      <w:szCs w:val="21"/>
                    </w:rPr>
                  </w:pPr>
                  <w:bookmarkStart w:id="256" w:name="OLE_LINK395"/>
                  <w:bookmarkStart w:id="257" w:name="OLE_LINK396"/>
                  <w:r w:rsidRPr="003455B9">
                    <w:rPr>
                      <w:szCs w:val="21"/>
                    </w:rPr>
                    <w:t>900-099-S17</w:t>
                  </w:r>
                  <w:bookmarkEnd w:id="256"/>
                  <w:bookmarkEnd w:id="257"/>
                </w:p>
              </w:tc>
              <w:tc>
                <w:tcPr>
                  <w:tcW w:w="359" w:type="pct"/>
                  <w:tcBorders>
                    <w:top w:val="single" w:sz="4" w:space="0" w:color="auto"/>
                    <w:left w:val="single" w:sz="4" w:space="0" w:color="auto"/>
                    <w:bottom w:val="single" w:sz="4" w:space="0" w:color="auto"/>
                    <w:right w:val="nil"/>
                  </w:tcBorders>
                  <w:vAlign w:val="center"/>
                </w:tcPr>
                <w:p w14:paraId="6464E364" w14:textId="77777777" w:rsidR="00B7515A" w:rsidRPr="003455B9" w:rsidRDefault="00B7515A" w:rsidP="00B7515A">
                  <w:pPr>
                    <w:adjustRightInd w:val="0"/>
                    <w:snapToGrid w:val="0"/>
                    <w:jc w:val="center"/>
                    <w:rPr>
                      <w:szCs w:val="21"/>
                    </w:rPr>
                  </w:pPr>
                  <w:r w:rsidRPr="003455B9">
                    <w:rPr>
                      <w:szCs w:val="21"/>
                    </w:rPr>
                    <w:t>0.2</w:t>
                  </w:r>
                </w:p>
              </w:tc>
            </w:tr>
            <w:tr w:rsidR="003455B9" w:rsidRPr="003455B9" w14:paraId="385B2913" w14:textId="77777777" w:rsidTr="00C91EF3">
              <w:trPr>
                <w:trHeight w:val="340"/>
                <w:jc w:val="center"/>
              </w:trPr>
              <w:tc>
                <w:tcPr>
                  <w:tcW w:w="272" w:type="pct"/>
                  <w:tcBorders>
                    <w:top w:val="single" w:sz="4" w:space="0" w:color="auto"/>
                    <w:left w:val="nil"/>
                    <w:bottom w:val="single" w:sz="4" w:space="0" w:color="auto"/>
                    <w:right w:val="single" w:sz="4" w:space="0" w:color="auto"/>
                  </w:tcBorders>
                  <w:vAlign w:val="center"/>
                </w:tcPr>
                <w:p w14:paraId="41D55B63" w14:textId="77777777" w:rsidR="00B7515A" w:rsidRPr="003455B9" w:rsidRDefault="00B7515A" w:rsidP="00B7515A">
                  <w:pPr>
                    <w:adjustRightInd w:val="0"/>
                    <w:snapToGrid w:val="0"/>
                    <w:jc w:val="center"/>
                    <w:rPr>
                      <w:szCs w:val="21"/>
                    </w:rPr>
                  </w:pPr>
                  <w:bookmarkStart w:id="258" w:name="_Hlk208305334"/>
                  <w:r w:rsidRPr="003455B9">
                    <w:rPr>
                      <w:szCs w:val="21"/>
                    </w:rPr>
                    <w:t>2</w:t>
                  </w:r>
                </w:p>
              </w:tc>
              <w:tc>
                <w:tcPr>
                  <w:tcW w:w="535" w:type="pct"/>
                  <w:tcBorders>
                    <w:top w:val="single" w:sz="4" w:space="0" w:color="auto"/>
                    <w:left w:val="single" w:sz="4" w:space="0" w:color="auto"/>
                    <w:bottom w:val="single" w:sz="4" w:space="0" w:color="auto"/>
                    <w:right w:val="single" w:sz="4" w:space="0" w:color="auto"/>
                  </w:tcBorders>
                  <w:vAlign w:val="center"/>
                </w:tcPr>
                <w:p w14:paraId="311FC7DF" w14:textId="77777777" w:rsidR="00B7515A" w:rsidRPr="003455B9" w:rsidRDefault="00B7515A" w:rsidP="00B7515A">
                  <w:pPr>
                    <w:snapToGrid w:val="0"/>
                    <w:jc w:val="center"/>
                    <w:rPr>
                      <w:szCs w:val="21"/>
                    </w:rPr>
                  </w:pPr>
                  <w:r w:rsidRPr="003455B9">
                    <w:rPr>
                      <w:rFonts w:hint="eastAsia"/>
                      <w:szCs w:val="21"/>
                    </w:rPr>
                    <w:t>废包装袋</w:t>
                  </w:r>
                </w:p>
              </w:tc>
              <w:tc>
                <w:tcPr>
                  <w:tcW w:w="384" w:type="pct"/>
                  <w:vMerge w:val="restart"/>
                  <w:tcBorders>
                    <w:top w:val="single" w:sz="4" w:space="0" w:color="auto"/>
                    <w:left w:val="single" w:sz="4" w:space="0" w:color="auto"/>
                    <w:right w:val="single" w:sz="4" w:space="0" w:color="auto"/>
                  </w:tcBorders>
                  <w:vAlign w:val="center"/>
                </w:tcPr>
                <w:p w14:paraId="2B4386DC" w14:textId="77777777" w:rsidR="00B7515A" w:rsidRPr="003455B9" w:rsidRDefault="00B7515A" w:rsidP="00B7515A">
                  <w:pPr>
                    <w:adjustRightInd w:val="0"/>
                    <w:snapToGrid w:val="0"/>
                    <w:jc w:val="center"/>
                    <w:rPr>
                      <w:szCs w:val="21"/>
                    </w:rPr>
                  </w:pPr>
                  <w:r w:rsidRPr="003455B9">
                    <w:rPr>
                      <w:szCs w:val="21"/>
                    </w:rPr>
                    <w:t>危险废物</w:t>
                  </w:r>
                </w:p>
              </w:tc>
              <w:tc>
                <w:tcPr>
                  <w:tcW w:w="508" w:type="pct"/>
                  <w:tcBorders>
                    <w:top w:val="single" w:sz="4" w:space="0" w:color="auto"/>
                    <w:left w:val="single" w:sz="4" w:space="0" w:color="auto"/>
                    <w:bottom w:val="single" w:sz="4" w:space="0" w:color="auto"/>
                    <w:right w:val="single" w:sz="4" w:space="0" w:color="auto"/>
                  </w:tcBorders>
                  <w:vAlign w:val="center"/>
                </w:tcPr>
                <w:p w14:paraId="58997F63" w14:textId="77777777" w:rsidR="00B7515A" w:rsidRPr="003455B9" w:rsidRDefault="00B7515A" w:rsidP="00B7515A">
                  <w:pPr>
                    <w:jc w:val="center"/>
                    <w:rPr>
                      <w:szCs w:val="21"/>
                    </w:rPr>
                  </w:pPr>
                  <w:r w:rsidRPr="003455B9">
                    <w:rPr>
                      <w:rFonts w:hint="eastAsia"/>
                      <w:szCs w:val="21"/>
                    </w:rPr>
                    <w:t>原料包装</w:t>
                  </w:r>
                </w:p>
              </w:tc>
              <w:tc>
                <w:tcPr>
                  <w:tcW w:w="185" w:type="pct"/>
                  <w:tcBorders>
                    <w:top w:val="single" w:sz="4" w:space="0" w:color="auto"/>
                    <w:left w:val="single" w:sz="4" w:space="0" w:color="auto"/>
                    <w:bottom w:val="single" w:sz="4" w:space="0" w:color="auto"/>
                    <w:right w:val="single" w:sz="4" w:space="0" w:color="auto"/>
                  </w:tcBorders>
                  <w:vAlign w:val="center"/>
                </w:tcPr>
                <w:p w14:paraId="13B8CE29" w14:textId="77777777" w:rsidR="00B7515A" w:rsidRPr="003455B9" w:rsidRDefault="00B7515A" w:rsidP="00B7515A">
                  <w:pPr>
                    <w:adjustRightInd w:val="0"/>
                    <w:snapToGrid w:val="0"/>
                    <w:jc w:val="center"/>
                    <w:rPr>
                      <w:szCs w:val="21"/>
                    </w:rPr>
                  </w:pPr>
                  <w:r w:rsidRPr="003455B9">
                    <w:rPr>
                      <w:rFonts w:hint="eastAsia"/>
                      <w:szCs w:val="21"/>
                    </w:rPr>
                    <w:t>固</w:t>
                  </w:r>
                </w:p>
              </w:tc>
              <w:tc>
                <w:tcPr>
                  <w:tcW w:w="651" w:type="pct"/>
                  <w:tcBorders>
                    <w:top w:val="single" w:sz="4" w:space="0" w:color="auto"/>
                    <w:left w:val="single" w:sz="4" w:space="0" w:color="auto"/>
                    <w:bottom w:val="single" w:sz="4" w:space="0" w:color="auto"/>
                    <w:right w:val="single" w:sz="4" w:space="0" w:color="auto"/>
                  </w:tcBorders>
                  <w:vAlign w:val="center"/>
                </w:tcPr>
                <w:p w14:paraId="33C9C287" w14:textId="77777777" w:rsidR="00B7515A" w:rsidRPr="003455B9" w:rsidRDefault="00B7515A" w:rsidP="00B7515A">
                  <w:pPr>
                    <w:adjustRightInd w:val="0"/>
                    <w:snapToGrid w:val="0"/>
                    <w:jc w:val="center"/>
                    <w:rPr>
                      <w:szCs w:val="21"/>
                    </w:rPr>
                  </w:pPr>
                  <w:r w:rsidRPr="003455B9">
                    <w:rPr>
                      <w:rFonts w:hint="eastAsia"/>
                      <w:szCs w:val="21"/>
                    </w:rPr>
                    <w:t>废包装袋</w:t>
                  </w:r>
                </w:p>
              </w:tc>
              <w:tc>
                <w:tcPr>
                  <w:tcW w:w="464" w:type="pct"/>
                  <w:vMerge w:val="restart"/>
                  <w:tcBorders>
                    <w:top w:val="single" w:sz="4" w:space="0" w:color="auto"/>
                    <w:left w:val="single" w:sz="4" w:space="0" w:color="auto"/>
                    <w:right w:val="single" w:sz="4" w:space="0" w:color="auto"/>
                  </w:tcBorders>
                  <w:vAlign w:val="center"/>
                </w:tcPr>
                <w:p w14:paraId="5E388165" w14:textId="77777777" w:rsidR="00B7515A" w:rsidRPr="003455B9" w:rsidRDefault="00B7515A" w:rsidP="00B7515A">
                  <w:pPr>
                    <w:adjustRightInd w:val="0"/>
                    <w:snapToGrid w:val="0"/>
                    <w:jc w:val="center"/>
                    <w:rPr>
                      <w:szCs w:val="21"/>
                    </w:rPr>
                  </w:pPr>
                  <w:r w:rsidRPr="003455B9">
                    <w:rPr>
                      <w:szCs w:val="21"/>
                    </w:rPr>
                    <w:t>《国家危险废物名录》（</w:t>
                  </w:r>
                  <w:r w:rsidRPr="003455B9">
                    <w:rPr>
                      <w:szCs w:val="21"/>
                    </w:rPr>
                    <w:t>2025</w:t>
                  </w:r>
                  <w:r w:rsidRPr="003455B9">
                    <w:rPr>
                      <w:szCs w:val="21"/>
                    </w:rPr>
                    <w:t>年）</w:t>
                  </w:r>
                </w:p>
              </w:tc>
              <w:tc>
                <w:tcPr>
                  <w:tcW w:w="445" w:type="pct"/>
                  <w:tcBorders>
                    <w:top w:val="single" w:sz="4" w:space="0" w:color="auto"/>
                    <w:left w:val="single" w:sz="4" w:space="0" w:color="auto"/>
                    <w:bottom w:val="single" w:sz="4" w:space="0" w:color="auto"/>
                    <w:right w:val="single" w:sz="4" w:space="0" w:color="auto"/>
                  </w:tcBorders>
                  <w:vAlign w:val="center"/>
                </w:tcPr>
                <w:p w14:paraId="38C8DD0E" w14:textId="77777777" w:rsidR="00B7515A" w:rsidRPr="003455B9" w:rsidRDefault="00B7515A" w:rsidP="00B7515A">
                  <w:pPr>
                    <w:adjustRightInd w:val="0"/>
                    <w:snapToGrid w:val="0"/>
                    <w:jc w:val="center"/>
                    <w:rPr>
                      <w:szCs w:val="21"/>
                    </w:rPr>
                  </w:pPr>
                  <w:r w:rsidRPr="003455B9">
                    <w:rPr>
                      <w:szCs w:val="21"/>
                    </w:rPr>
                    <w:t>T/I</w:t>
                  </w:r>
                  <w:r w:rsidRPr="003455B9">
                    <w:rPr>
                      <w:rFonts w:hint="eastAsia"/>
                      <w:szCs w:val="21"/>
                    </w:rPr>
                    <w:t>n</w:t>
                  </w:r>
                </w:p>
              </w:tc>
              <w:tc>
                <w:tcPr>
                  <w:tcW w:w="456" w:type="pct"/>
                  <w:tcBorders>
                    <w:top w:val="single" w:sz="4" w:space="0" w:color="auto"/>
                    <w:left w:val="single" w:sz="4" w:space="0" w:color="auto"/>
                    <w:bottom w:val="single" w:sz="4" w:space="0" w:color="auto"/>
                    <w:right w:val="single" w:sz="4" w:space="0" w:color="auto"/>
                  </w:tcBorders>
                  <w:vAlign w:val="center"/>
                </w:tcPr>
                <w:p w14:paraId="0CD52201" w14:textId="77777777" w:rsidR="00B7515A" w:rsidRPr="003455B9" w:rsidRDefault="00B7515A" w:rsidP="00B7515A">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741" w:type="pct"/>
                  <w:tcBorders>
                    <w:top w:val="single" w:sz="4" w:space="0" w:color="auto"/>
                    <w:left w:val="single" w:sz="4" w:space="0" w:color="auto"/>
                    <w:bottom w:val="single" w:sz="4" w:space="0" w:color="auto"/>
                    <w:right w:val="single" w:sz="4" w:space="0" w:color="auto"/>
                  </w:tcBorders>
                  <w:vAlign w:val="center"/>
                </w:tcPr>
                <w:p w14:paraId="67863184" w14:textId="77777777" w:rsidR="00B7515A" w:rsidRPr="003455B9" w:rsidRDefault="00B7515A" w:rsidP="00B7515A">
                  <w:pPr>
                    <w:adjustRightInd w:val="0"/>
                    <w:snapToGrid w:val="0"/>
                    <w:jc w:val="center"/>
                    <w:rPr>
                      <w:szCs w:val="21"/>
                    </w:rPr>
                  </w:pPr>
                  <w:r w:rsidRPr="003455B9">
                    <w:rPr>
                      <w:szCs w:val="21"/>
                    </w:rPr>
                    <w:t>900-041-49</w:t>
                  </w:r>
                </w:p>
              </w:tc>
              <w:tc>
                <w:tcPr>
                  <w:tcW w:w="359" w:type="pct"/>
                  <w:tcBorders>
                    <w:top w:val="single" w:sz="4" w:space="0" w:color="auto"/>
                    <w:left w:val="single" w:sz="4" w:space="0" w:color="auto"/>
                    <w:bottom w:val="single" w:sz="4" w:space="0" w:color="auto"/>
                    <w:right w:val="nil"/>
                  </w:tcBorders>
                  <w:vAlign w:val="center"/>
                </w:tcPr>
                <w:p w14:paraId="222674CA" w14:textId="77777777" w:rsidR="00B7515A" w:rsidRPr="003455B9" w:rsidRDefault="00B7515A" w:rsidP="00B7515A">
                  <w:pPr>
                    <w:adjustRightInd w:val="0"/>
                    <w:snapToGrid w:val="0"/>
                    <w:jc w:val="center"/>
                    <w:rPr>
                      <w:szCs w:val="21"/>
                    </w:rPr>
                  </w:pPr>
                  <w:r w:rsidRPr="003455B9">
                    <w:rPr>
                      <w:rFonts w:hint="eastAsia"/>
                      <w:szCs w:val="21"/>
                    </w:rPr>
                    <w:t>0</w:t>
                  </w:r>
                  <w:r w:rsidRPr="003455B9">
                    <w:rPr>
                      <w:szCs w:val="21"/>
                    </w:rPr>
                    <w:t>.05</w:t>
                  </w:r>
                </w:p>
              </w:tc>
            </w:tr>
            <w:tr w:rsidR="003455B9" w:rsidRPr="003455B9" w14:paraId="101E4D39" w14:textId="77777777" w:rsidTr="00746B2B">
              <w:trPr>
                <w:trHeight w:val="340"/>
                <w:jc w:val="center"/>
              </w:trPr>
              <w:tc>
                <w:tcPr>
                  <w:tcW w:w="272" w:type="pct"/>
                  <w:tcBorders>
                    <w:top w:val="single" w:sz="4" w:space="0" w:color="auto"/>
                    <w:left w:val="nil"/>
                    <w:bottom w:val="single" w:sz="4" w:space="0" w:color="auto"/>
                    <w:right w:val="single" w:sz="4" w:space="0" w:color="auto"/>
                  </w:tcBorders>
                  <w:vAlign w:val="center"/>
                </w:tcPr>
                <w:p w14:paraId="1C438084" w14:textId="77777777" w:rsidR="00B7515A" w:rsidRPr="003455B9" w:rsidRDefault="00B7515A" w:rsidP="00B7515A">
                  <w:pPr>
                    <w:adjustRightInd w:val="0"/>
                    <w:snapToGrid w:val="0"/>
                    <w:jc w:val="center"/>
                    <w:rPr>
                      <w:szCs w:val="21"/>
                    </w:rPr>
                  </w:pPr>
                  <w:r w:rsidRPr="003455B9">
                    <w:rPr>
                      <w:szCs w:val="21"/>
                    </w:rPr>
                    <w:t>3</w:t>
                  </w:r>
                </w:p>
              </w:tc>
              <w:tc>
                <w:tcPr>
                  <w:tcW w:w="535" w:type="pct"/>
                  <w:tcBorders>
                    <w:top w:val="single" w:sz="4" w:space="0" w:color="auto"/>
                    <w:left w:val="single" w:sz="4" w:space="0" w:color="auto"/>
                    <w:bottom w:val="single" w:sz="4" w:space="0" w:color="auto"/>
                    <w:right w:val="single" w:sz="4" w:space="0" w:color="auto"/>
                  </w:tcBorders>
                  <w:vAlign w:val="center"/>
                </w:tcPr>
                <w:p w14:paraId="64A60DC9" w14:textId="77777777" w:rsidR="00B7515A" w:rsidRPr="003455B9" w:rsidRDefault="00B7515A" w:rsidP="00B7515A">
                  <w:pPr>
                    <w:snapToGrid w:val="0"/>
                    <w:jc w:val="center"/>
                    <w:rPr>
                      <w:szCs w:val="21"/>
                    </w:rPr>
                  </w:pPr>
                  <w:r w:rsidRPr="003455B9">
                    <w:rPr>
                      <w:rFonts w:hint="eastAsia"/>
                      <w:szCs w:val="21"/>
                    </w:rPr>
                    <w:t>喷淋废液</w:t>
                  </w:r>
                </w:p>
              </w:tc>
              <w:tc>
                <w:tcPr>
                  <w:tcW w:w="384" w:type="pct"/>
                  <w:vMerge/>
                  <w:tcBorders>
                    <w:left w:val="single" w:sz="4" w:space="0" w:color="auto"/>
                    <w:right w:val="single" w:sz="4" w:space="0" w:color="auto"/>
                  </w:tcBorders>
                  <w:vAlign w:val="center"/>
                </w:tcPr>
                <w:p w14:paraId="516BBCF2" w14:textId="77777777" w:rsidR="00B7515A" w:rsidRPr="003455B9" w:rsidRDefault="00B7515A" w:rsidP="00B7515A">
                  <w:pPr>
                    <w:adjustRightInd w:val="0"/>
                    <w:snapToGrid w:val="0"/>
                    <w:jc w:val="center"/>
                    <w:rPr>
                      <w:szCs w:val="21"/>
                    </w:rPr>
                  </w:pPr>
                </w:p>
              </w:tc>
              <w:tc>
                <w:tcPr>
                  <w:tcW w:w="508" w:type="pct"/>
                  <w:tcBorders>
                    <w:top w:val="single" w:sz="4" w:space="0" w:color="auto"/>
                    <w:left w:val="single" w:sz="4" w:space="0" w:color="auto"/>
                    <w:bottom w:val="single" w:sz="4" w:space="0" w:color="auto"/>
                    <w:right w:val="single" w:sz="4" w:space="0" w:color="auto"/>
                  </w:tcBorders>
                  <w:vAlign w:val="center"/>
                </w:tcPr>
                <w:p w14:paraId="2D3C8374" w14:textId="77777777" w:rsidR="00B7515A" w:rsidRPr="003455B9" w:rsidRDefault="00B7515A" w:rsidP="00B7515A">
                  <w:pPr>
                    <w:jc w:val="center"/>
                    <w:rPr>
                      <w:szCs w:val="21"/>
                    </w:rPr>
                  </w:pPr>
                  <w:r w:rsidRPr="003455B9">
                    <w:rPr>
                      <w:rFonts w:hint="eastAsia"/>
                      <w:szCs w:val="21"/>
                    </w:rPr>
                    <w:t>废气治理</w:t>
                  </w:r>
                </w:p>
              </w:tc>
              <w:tc>
                <w:tcPr>
                  <w:tcW w:w="185" w:type="pct"/>
                  <w:tcBorders>
                    <w:top w:val="single" w:sz="4" w:space="0" w:color="auto"/>
                    <w:left w:val="single" w:sz="4" w:space="0" w:color="auto"/>
                    <w:bottom w:val="single" w:sz="4" w:space="0" w:color="auto"/>
                    <w:right w:val="single" w:sz="4" w:space="0" w:color="auto"/>
                  </w:tcBorders>
                  <w:vAlign w:val="center"/>
                </w:tcPr>
                <w:p w14:paraId="058BD66E" w14:textId="77777777" w:rsidR="00B7515A" w:rsidRPr="003455B9" w:rsidRDefault="00B7515A" w:rsidP="00B7515A">
                  <w:pPr>
                    <w:adjustRightInd w:val="0"/>
                    <w:snapToGrid w:val="0"/>
                    <w:jc w:val="center"/>
                    <w:rPr>
                      <w:szCs w:val="21"/>
                    </w:rPr>
                  </w:pPr>
                  <w:r w:rsidRPr="003455B9">
                    <w:rPr>
                      <w:rFonts w:hint="eastAsia"/>
                      <w:szCs w:val="21"/>
                    </w:rPr>
                    <w:t>液</w:t>
                  </w:r>
                </w:p>
              </w:tc>
              <w:tc>
                <w:tcPr>
                  <w:tcW w:w="651" w:type="pct"/>
                  <w:tcBorders>
                    <w:top w:val="single" w:sz="4" w:space="0" w:color="auto"/>
                    <w:left w:val="single" w:sz="4" w:space="0" w:color="auto"/>
                    <w:bottom w:val="single" w:sz="4" w:space="0" w:color="auto"/>
                    <w:right w:val="single" w:sz="4" w:space="0" w:color="auto"/>
                  </w:tcBorders>
                  <w:vAlign w:val="center"/>
                </w:tcPr>
                <w:p w14:paraId="60ADF2E8" w14:textId="77777777" w:rsidR="00B7515A" w:rsidRPr="003455B9" w:rsidRDefault="00B7515A" w:rsidP="00B7515A">
                  <w:pPr>
                    <w:adjustRightInd w:val="0"/>
                    <w:snapToGrid w:val="0"/>
                    <w:jc w:val="center"/>
                    <w:rPr>
                      <w:szCs w:val="21"/>
                    </w:rPr>
                  </w:pPr>
                  <w:r w:rsidRPr="003455B9">
                    <w:rPr>
                      <w:rFonts w:hint="eastAsia"/>
                      <w:szCs w:val="21"/>
                    </w:rPr>
                    <w:t>废碱液</w:t>
                  </w:r>
                </w:p>
              </w:tc>
              <w:tc>
                <w:tcPr>
                  <w:tcW w:w="464" w:type="pct"/>
                  <w:vMerge/>
                  <w:tcBorders>
                    <w:left w:val="single" w:sz="4" w:space="0" w:color="auto"/>
                    <w:right w:val="single" w:sz="4" w:space="0" w:color="auto"/>
                  </w:tcBorders>
                  <w:vAlign w:val="center"/>
                </w:tcPr>
                <w:p w14:paraId="0C4C89EC" w14:textId="77777777" w:rsidR="00B7515A" w:rsidRPr="003455B9" w:rsidRDefault="00B7515A" w:rsidP="00B7515A">
                  <w:pPr>
                    <w:adjustRightInd w:val="0"/>
                    <w:snapToGrid w:val="0"/>
                    <w:jc w:val="center"/>
                    <w:rPr>
                      <w:szCs w:val="21"/>
                    </w:rPr>
                  </w:pPr>
                </w:p>
              </w:tc>
              <w:tc>
                <w:tcPr>
                  <w:tcW w:w="445" w:type="pct"/>
                  <w:tcBorders>
                    <w:top w:val="single" w:sz="4" w:space="0" w:color="auto"/>
                    <w:left w:val="single" w:sz="4" w:space="0" w:color="auto"/>
                    <w:bottom w:val="single" w:sz="4" w:space="0" w:color="auto"/>
                    <w:right w:val="single" w:sz="4" w:space="0" w:color="auto"/>
                  </w:tcBorders>
                  <w:vAlign w:val="center"/>
                </w:tcPr>
                <w:p w14:paraId="6F53DBD4" w14:textId="77777777" w:rsidR="00B7515A" w:rsidRPr="003455B9" w:rsidRDefault="00B7515A" w:rsidP="00B7515A">
                  <w:pPr>
                    <w:adjustRightInd w:val="0"/>
                    <w:snapToGrid w:val="0"/>
                    <w:jc w:val="center"/>
                    <w:rPr>
                      <w:szCs w:val="21"/>
                    </w:rPr>
                  </w:pPr>
                  <w:r w:rsidRPr="003455B9">
                    <w:rPr>
                      <w:szCs w:val="21"/>
                    </w:rPr>
                    <w:t>T/I</w:t>
                  </w:r>
                  <w:r w:rsidRPr="003455B9">
                    <w:rPr>
                      <w:rFonts w:hint="eastAsia"/>
                      <w:szCs w:val="21"/>
                    </w:rPr>
                    <w:t>n</w:t>
                  </w:r>
                </w:p>
              </w:tc>
              <w:tc>
                <w:tcPr>
                  <w:tcW w:w="456" w:type="pct"/>
                  <w:tcBorders>
                    <w:top w:val="single" w:sz="4" w:space="0" w:color="auto"/>
                    <w:left w:val="single" w:sz="4" w:space="0" w:color="auto"/>
                    <w:bottom w:val="single" w:sz="4" w:space="0" w:color="auto"/>
                    <w:right w:val="single" w:sz="4" w:space="0" w:color="auto"/>
                  </w:tcBorders>
                  <w:vAlign w:val="center"/>
                </w:tcPr>
                <w:p w14:paraId="7F253D96" w14:textId="77777777" w:rsidR="00B7515A" w:rsidRPr="003455B9" w:rsidRDefault="00B7515A" w:rsidP="00B7515A">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741" w:type="pct"/>
                  <w:tcBorders>
                    <w:top w:val="single" w:sz="4" w:space="0" w:color="auto"/>
                    <w:left w:val="single" w:sz="4" w:space="0" w:color="auto"/>
                    <w:bottom w:val="single" w:sz="4" w:space="0" w:color="auto"/>
                    <w:right w:val="single" w:sz="4" w:space="0" w:color="auto"/>
                  </w:tcBorders>
                  <w:vAlign w:val="center"/>
                </w:tcPr>
                <w:p w14:paraId="52B8A125" w14:textId="77777777" w:rsidR="00B7515A" w:rsidRPr="003455B9" w:rsidRDefault="00C50C76" w:rsidP="00B7515A">
                  <w:pPr>
                    <w:adjustRightInd w:val="0"/>
                    <w:snapToGrid w:val="0"/>
                    <w:jc w:val="center"/>
                    <w:rPr>
                      <w:spacing w:val="-20"/>
                      <w:szCs w:val="21"/>
                    </w:rPr>
                  </w:pPr>
                  <w:r w:rsidRPr="003455B9">
                    <w:rPr>
                      <w:szCs w:val="21"/>
                    </w:rPr>
                    <w:t>900-041-49</w:t>
                  </w:r>
                </w:p>
              </w:tc>
              <w:tc>
                <w:tcPr>
                  <w:tcW w:w="359" w:type="pct"/>
                  <w:tcBorders>
                    <w:top w:val="single" w:sz="4" w:space="0" w:color="auto"/>
                    <w:left w:val="single" w:sz="4" w:space="0" w:color="auto"/>
                    <w:bottom w:val="single" w:sz="4" w:space="0" w:color="auto"/>
                    <w:right w:val="nil"/>
                  </w:tcBorders>
                  <w:vAlign w:val="center"/>
                </w:tcPr>
                <w:p w14:paraId="100AF9D0" w14:textId="77777777" w:rsidR="00B7515A" w:rsidRPr="003455B9" w:rsidRDefault="00B7515A" w:rsidP="00B7515A">
                  <w:pPr>
                    <w:adjustRightInd w:val="0"/>
                    <w:snapToGrid w:val="0"/>
                    <w:jc w:val="center"/>
                    <w:rPr>
                      <w:szCs w:val="21"/>
                    </w:rPr>
                  </w:pPr>
                  <w:r w:rsidRPr="003455B9">
                    <w:rPr>
                      <w:szCs w:val="21"/>
                    </w:rPr>
                    <w:t>1.6</w:t>
                  </w:r>
                </w:p>
              </w:tc>
            </w:tr>
            <w:tr w:rsidR="003455B9" w:rsidRPr="003455B9" w14:paraId="3C4C4ADD" w14:textId="77777777" w:rsidTr="00746B2B">
              <w:trPr>
                <w:trHeight w:val="340"/>
                <w:jc w:val="center"/>
              </w:trPr>
              <w:tc>
                <w:tcPr>
                  <w:tcW w:w="272" w:type="pct"/>
                  <w:tcBorders>
                    <w:top w:val="single" w:sz="4" w:space="0" w:color="auto"/>
                    <w:left w:val="nil"/>
                    <w:bottom w:val="single" w:sz="4" w:space="0" w:color="auto"/>
                    <w:right w:val="single" w:sz="4" w:space="0" w:color="auto"/>
                  </w:tcBorders>
                  <w:vAlign w:val="center"/>
                </w:tcPr>
                <w:p w14:paraId="75854112" w14:textId="77777777" w:rsidR="00B7515A" w:rsidRPr="003455B9" w:rsidRDefault="00B7515A" w:rsidP="00B7515A">
                  <w:pPr>
                    <w:adjustRightInd w:val="0"/>
                    <w:snapToGrid w:val="0"/>
                    <w:jc w:val="center"/>
                    <w:rPr>
                      <w:szCs w:val="21"/>
                    </w:rPr>
                  </w:pPr>
                  <w:r w:rsidRPr="003455B9">
                    <w:rPr>
                      <w:rFonts w:hint="eastAsia"/>
                      <w:szCs w:val="21"/>
                    </w:rPr>
                    <w:t>4</w:t>
                  </w:r>
                </w:p>
              </w:tc>
              <w:tc>
                <w:tcPr>
                  <w:tcW w:w="535" w:type="pct"/>
                  <w:tcBorders>
                    <w:top w:val="single" w:sz="4" w:space="0" w:color="auto"/>
                    <w:left w:val="single" w:sz="4" w:space="0" w:color="auto"/>
                    <w:bottom w:val="single" w:sz="4" w:space="0" w:color="auto"/>
                    <w:right w:val="single" w:sz="4" w:space="0" w:color="auto"/>
                  </w:tcBorders>
                  <w:vAlign w:val="center"/>
                </w:tcPr>
                <w:p w14:paraId="141E46AE" w14:textId="77777777" w:rsidR="00B7515A" w:rsidRPr="003455B9" w:rsidRDefault="00B7515A" w:rsidP="00B7515A">
                  <w:pPr>
                    <w:snapToGrid w:val="0"/>
                    <w:jc w:val="center"/>
                  </w:pPr>
                  <w:r w:rsidRPr="003455B9">
                    <w:t>废机油</w:t>
                  </w:r>
                  <w:r w:rsidRPr="003455B9">
                    <w:rPr>
                      <w:rFonts w:hint="eastAsia"/>
                    </w:rPr>
                    <w:t>（含废机油桶）</w:t>
                  </w:r>
                </w:p>
              </w:tc>
              <w:tc>
                <w:tcPr>
                  <w:tcW w:w="384" w:type="pct"/>
                  <w:vMerge/>
                  <w:tcBorders>
                    <w:left w:val="single" w:sz="4" w:space="0" w:color="auto"/>
                    <w:right w:val="single" w:sz="4" w:space="0" w:color="auto"/>
                  </w:tcBorders>
                  <w:vAlign w:val="center"/>
                </w:tcPr>
                <w:p w14:paraId="688A2D7E" w14:textId="77777777" w:rsidR="00B7515A" w:rsidRPr="003455B9" w:rsidRDefault="00B7515A" w:rsidP="00B7515A">
                  <w:pPr>
                    <w:adjustRightInd w:val="0"/>
                    <w:snapToGrid w:val="0"/>
                    <w:jc w:val="center"/>
                    <w:rPr>
                      <w:szCs w:val="21"/>
                    </w:rPr>
                  </w:pPr>
                </w:p>
              </w:tc>
              <w:tc>
                <w:tcPr>
                  <w:tcW w:w="508" w:type="pct"/>
                  <w:tcBorders>
                    <w:top w:val="single" w:sz="4" w:space="0" w:color="auto"/>
                    <w:left w:val="single" w:sz="4" w:space="0" w:color="auto"/>
                    <w:bottom w:val="single" w:sz="4" w:space="0" w:color="auto"/>
                    <w:right w:val="single" w:sz="4" w:space="0" w:color="auto"/>
                  </w:tcBorders>
                  <w:vAlign w:val="center"/>
                </w:tcPr>
                <w:p w14:paraId="18002207" w14:textId="77777777" w:rsidR="00B7515A" w:rsidRPr="003455B9" w:rsidRDefault="00B7515A" w:rsidP="00B7515A">
                  <w:pPr>
                    <w:jc w:val="center"/>
                    <w:rPr>
                      <w:szCs w:val="21"/>
                    </w:rPr>
                  </w:pPr>
                  <w:r w:rsidRPr="003455B9">
                    <w:rPr>
                      <w:rFonts w:hint="eastAsia"/>
                      <w:szCs w:val="21"/>
                    </w:rPr>
                    <w:t>设备维护</w:t>
                  </w:r>
                </w:p>
              </w:tc>
              <w:tc>
                <w:tcPr>
                  <w:tcW w:w="185" w:type="pct"/>
                  <w:tcBorders>
                    <w:top w:val="single" w:sz="4" w:space="0" w:color="auto"/>
                    <w:left w:val="single" w:sz="4" w:space="0" w:color="auto"/>
                    <w:bottom w:val="single" w:sz="4" w:space="0" w:color="auto"/>
                    <w:right w:val="single" w:sz="4" w:space="0" w:color="auto"/>
                  </w:tcBorders>
                  <w:vAlign w:val="center"/>
                </w:tcPr>
                <w:p w14:paraId="5826258E" w14:textId="77777777" w:rsidR="00B7515A" w:rsidRPr="003455B9" w:rsidRDefault="00B7515A" w:rsidP="00B7515A">
                  <w:pPr>
                    <w:adjustRightInd w:val="0"/>
                    <w:snapToGrid w:val="0"/>
                    <w:jc w:val="center"/>
                    <w:rPr>
                      <w:szCs w:val="21"/>
                    </w:rPr>
                  </w:pPr>
                  <w:r w:rsidRPr="003455B9">
                    <w:rPr>
                      <w:rFonts w:hint="eastAsia"/>
                      <w:szCs w:val="21"/>
                    </w:rPr>
                    <w:t>液</w:t>
                  </w:r>
                </w:p>
              </w:tc>
              <w:tc>
                <w:tcPr>
                  <w:tcW w:w="651" w:type="pct"/>
                  <w:tcBorders>
                    <w:top w:val="single" w:sz="4" w:space="0" w:color="auto"/>
                    <w:left w:val="single" w:sz="4" w:space="0" w:color="auto"/>
                    <w:bottom w:val="single" w:sz="4" w:space="0" w:color="auto"/>
                    <w:right w:val="single" w:sz="4" w:space="0" w:color="auto"/>
                  </w:tcBorders>
                  <w:vAlign w:val="center"/>
                </w:tcPr>
                <w:p w14:paraId="4A7BAF92" w14:textId="77777777" w:rsidR="00B7515A" w:rsidRPr="003455B9" w:rsidRDefault="00B7515A" w:rsidP="00B7515A">
                  <w:pPr>
                    <w:adjustRightInd w:val="0"/>
                    <w:snapToGrid w:val="0"/>
                    <w:jc w:val="center"/>
                    <w:rPr>
                      <w:szCs w:val="21"/>
                    </w:rPr>
                  </w:pPr>
                  <w:r w:rsidRPr="003455B9">
                    <w:rPr>
                      <w:rFonts w:hint="eastAsia"/>
                      <w:szCs w:val="21"/>
                    </w:rPr>
                    <w:t>矿物油</w:t>
                  </w:r>
                </w:p>
              </w:tc>
              <w:tc>
                <w:tcPr>
                  <w:tcW w:w="464" w:type="pct"/>
                  <w:vMerge/>
                  <w:tcBorders>
                    <w:left w:val="single" w:sz="4" w:space="0" w:color="auto"/>
                    <w:right w:val="single" w:sz="4" w:space="0" w:color="auto"/>
                  </w:tcBorders>
                  <w:vAlign w:val="center"/>
                </w:tcPr>
                <w:p w14:paraId="060B5EF7" w14:textId="77777777" w:rsidR="00B7515A" w:rsidRPr="003455B9" w:rsidRDefault="00B7515A" w:rsidP="00B7515A">
                  <w:pPr>
                    <w:adjustRightInd w:val="0"/>
                    <w:snapToGrid w:val="0"/>
                    <w:jc w:val="center"/>
                    <w:rPr>
                      <w:szCs w:val="21"/>
                    </w:rPr>
                  </w:pPr>
                </w:p>
              </w:tc>
              <w:tc>
                <w:tcPr>
                  <w:tcW w:w="445" w:type="pct"/>
                  <w:tcBorders>
                    <w:top w:val="single" w:sz="4" w:space="0" w:color="auto"/>
                    <w:left w:val="single" w:sz="4" w:space="0" w:color="auto"/>
                    <w:bottom w:val="single" w:sz="4" w:space="0" w:color="auto"/>
                    <w:right w:val="single" w:sz="4" w:space="0" w:color="auto"/>
                  </w:tcBorders>
                  <w:vAlign w:val="center"/>
                </w:tcPr>
                <w:p w14:paraId="7D46E4EC" w14:textId="77777777" w:rsidR="00B7515A" w:rsidRPr="003455B9" w:rsidRDefault="00B7515A" w:rsidP="00B7515A">
                  <w:pPr>
                    <w:adjustRightInd w:val="0"/>
                    <w:snapToGrid w:val="0"/>
                    <w:jc w:val="center"/>
                    <w:rPr>
                      <w:szCs w:val="21"/>
                    </w:rPr>
                  </w:pPr>
                  <w:r w:rsidRPr="003455B9">
                    <w:rPr>
                      <w:szCs w:val="21"/>
                    </w:rPr>
                    <w:t>T,I</w:t>
                  </w:r>
                </w:p>
              </w:tc>
              <w:tc>
                <w:tcPr>
                  <w:tcW w:w="456" w:type="pct"/>
                  <w:tcBorders>
                    <w:top w:val="single" w:sz="4" w:space="0" w:color="auto"/>
                    <w:left w:val="single" w:sz="4" w:space="0" w:color="auto"/>
                    <w:bottom w:val="single" w:sz="4" w:space="0" w:color="auto"/>
                    <w:right w:val="single" w:sz="4" w:space="0" w:color="auto"/>
                  </w:tcBorders>
                  <w:vAlign w:val="center"/>
                </w:tcPr>
                <w:p w14:paraId="23C91E9B" w14:textId="77777777" w:rsidR="00B7515A" w:rsidRPr="003455B9" w:rsidRDefault="00B7515A" w:rsidP="00B7515A">
                  <w:pPr>
                    <w:adjustRightInd w:val="0"/>
                    <w:snapToGrid w:val="0"/>
                    <w:jc w:val="center"/>
                    <w:rPr>
                      <w:szCs w:val="21"/>
                    </w:rPr>
                  </w:pPr>
                  <w:r w:rsidRPr="003455B9">
                    <w:rPr>
                      <w:szCs w:val="21"/>
                    </w:rPr>
                    <w:t>HW08</w:t>
                  </w:r>
                </w:p>
              </w:tc>
              <w:tc>
                <w:tcPr>
                  <w:tcW w:w="741" w:type="pct"/>
                  <w:tcBorders>
                    <w:top w:val="single" w:sz="4" w:space="0" w:color="auto"/>
                    <w:left w:val="single" w:sz="4" w:space="0" w:color="auto"/>
                    <w:bottom w:val="single" w:sz="4" w:space="0" w:color="auto"/>
                    <w:right w:val="single" w:sz="4" w:space="0" w:color="auto"/>
                  </w:tcBorders>
                  <w:vAlign w:val="center"/>
                </w:tcPr>
                <w:p w14:paraId="75A7F74C" w14:textId="77777777" w:rsidR="00B7515A" w:rsidRPr="003455B9" w:rsidRDefault="00B7515A" w:rsidP="00B7515A">
                  <w:pPr>
                    <w:adjustRightInd w:val="0"/>
                    <w:snapToGrid w:val="0"/>
                    <w:jc w:val="center"/>
                    <w:rPr>
                      <w:szCs w:val="21"/>
                    </w:rPr>
                  </w:pPr>
                  <w:r w:rsidRPr="003455B9">
                    <w:rPr>
                      <w:szCs w:val="21"/>
                    </w:rPr>
                    <w:t>900-249-08</w:t>
                  </w:r>
                </w:p>
              </w:tc>
              <w:tc>
                <w:tcPr>
                  <w:tcW w:w="359" w:type="pct"/>
                  <w:tcBorders>
                    <w:top w:val="single" w:sz="4" w:space="0" w:color="auto"/>
                    <w:left w:val="single" w:sz="4" w:space="0" w:color="auto"/>
                    <w:bottom w:val="single" w:sz="4" w:space="0" w:color="auto"/>
                    <w:right w:val="nil"/>
                  </w:tcBorders>
                  <w:vAlign w:val="center"/>
                </w:tcPr>
                <w:p w14:paraId="47C71A64" w14:textId="77777777" w:rsidR="00B7515A" w:rsidRPr="003455B9" w:rsidRDefault="00B7515A" w:rsidP="00B7515A">
                  <w:pPr>
                    <w:adjustRightInd w:val="0"/>
                    <w:snapToGrid w:val="0"/>
                    <w:jc w:val="center"/>
                    <w:rPr>
                      <w:szCs w:val="21"/>
                    </w:rPr>
                  </w:pPr>
                  <w:r w:rsidRPr="003455B9">
                    <w:rPr>
                      <w:szCs w:val="21"/>
                    </w:rPr>
                    <w:t>0.12</w:t>
                  </w:r>
                </w:p>
              </w:tc>
            </w:tr>
            <w:tr w:rsidR="003455B9" w:rsidRPr="003455B9" w14:paraId="66DF59BD" w14:textId="77777777" w:rsidTr="00411DAF">
              <w:trPr>
                <w:trHeight w:val="340"/>
                <w:jc w:val="center"/>
              </w:trPr>
              <w:tc>
                <w:tcPr>
                  <w:tcW w:w="272" w:type="pct"/>
                  <w:tcBorders>
                    <w:top w:val="single" w:sz="4" w:space="0" w:color="auto"/>
                    <w:left w:val="nil"/>
                    <w:bottom w:val="single" w:sz="12" w:space="0" w:color="auto"/>
                    <w:right w:val="single" w:sz="4" w:space="0" w:color="auto"/>
                  </w:tcBorders>
                  <w:vAlign w:val="center"/>
                </w:tcPr>
                <w:p w14:paraId="55E0E6A3" w14:textId="77777777" w:rsidR="00B7515A" w:rsidRPr="003455B9" w:rsidRDefault="00B7515A" w:rsidP="00B7515A">
                  <w:pPr>
                    <w:adjustRightInd w:val="0"/>
                    <w:snapToGrid w:val="0"/>
                    <w:jc w:val="center"/>
                    <w:rPr>
                      <w:szCs w:val="21"/>
                    </w:rPr>
                  </w:pPr>
                  <w:r w:rsidRPr="003455B9">
                    <w:rPr>
                      <w:rFonts w:hint="eastAsia"/>
                      <w:szCs w:val="21"/>
                    </w:rPr>
                    <w:t>5</w:t>
                  </w:r>
                </w:p>
              </w:tc>
              <w:tc>
                <w:tcPr>
                  <w:tcW w:w="535" w:type="pct"/>
                  <w:tcBorders>
                    <w:top w:val="single" w:sz="4" w:space="0" w:color="auto"/>
                    <w:left w:val="single" w:sz="4" w:space="0" w:color="auto"/>
                    <w:bottom w:val="single" w:sz="12" w:space="0" w:color="auto"/>
                    <w:right w:val="single" w:sz="4" w:space="0" w:color="auto"/>
                  </w:tcBorders>
                  <w:vAlign w:val="center"/>
                </w:tcPr>
                <w:p w14:paraId="2FFCD9B3" w14:textId="77777777" w:rsidR="00B7515A" w:rsidRPr="003455B9" w:rsidRDefault="00B7515A" w:rsidP="00B7515A">
                  <w:pPr>
                    <w:snapToGrid w:val="0"/>
                    <w:jc w:val="center"/>
                    <w:rPr>
                      <w:szCs w:val="21"/>
                    </w:rPr>
                  </w:pPr>
                  <w:r w:rsidRPr="003455B9">
                    <w:rPr>
                      <w:rFonts w:hint="eastAsia"/>
                      <w:szCs w:val="21"/>
                    </w:rPr>
                    <w:t>废含油抹布</w:t>
                  </w:r>
                </w:p>
              </w:tc>
              <w:tc>
                <w:tcPr>
                  <w:tcW w:w="384" w:type="pct"/>
                  <w:vMerge/>
                  <w:tcBorders>
                    <w:left w:val="single" w:sz="4" w:space="0" w:color="auto"/>
                    <w:bottom w:val="single" w:sz="12" w:space="0" w:color="auto"/>
                    <w:right w:val="single" w:sz="4" w:space="0" w:color="auto"/>
                  </w:tcBorders>
                  <w:vAlign w:val="center"/>
                </w:tcPr>
                <w:p w14:paraId="123883BE" w14:textId="77777777" w:rsidR="00B7515A" w:rsidRPr="003455B9" w:rsidRDefault="00B7515A" w:rsidP="00B7515A">
                  <w:pPr>
                    <w:adjustRightInd w:val="0"/>
                    <w:snapToGrid w:val="0"/>
                    <w:jc w:val="center"/>
                    <w:rPr>
                      <w:szCs w:val="21"/>
                    </w:rPr>
                  </w:pPr>
                </w:p>
              </w:tc>
              <w:tc>
                <w:tcPr>
                  <w:tcW w:w="508" w:type="pct"/>
                  <w:tcBorders>
                    <w:top w:val="single" w:sz="4" w:space="0" w:color="auto"/>
                    <w:left w:val="single" w:sz="4" w:space="0" w:color="auto"/>
                    <w:bottom w:val="single" w:sz="12" w:space="0" w:color="auto"/>
                    <w:right w:val="single" w:sz="4" w:space="0" w:color="auto"/>
                  </w:tcBorders>
                  <w:vAlign w:val="center"/>
                </w:tcPr>
                <w:p w14:paraId="1D22D017" w14:textId="77777777" w:rsidR="00B7515A" w:rsidRPr="003455B9" w:rsidRDefault="00B7515A" w:rsidP="00B7515A">
                  <w:pPr>
                    <w:jc w:val="center"/>
                    <w:rPr>
                      <w:szCs w:val="21"/>
                    </w:rPr>
                  </w:pPr>
                  <w:r w:rsidRPr="003455B9">
                    <w:rPr>
                      <w:rFonts w:hint="eastAsia"/>
                      <w:szCs w:val="21"/>
                    </w:rPr>
                    <w:t>设备维护</w:t>
                  </w:r>
                </w:p>
              </w:tc>
              <w:tc>
                <w:tcPr>
                  <w:tcW w:w="185" w:type="pct"/>
                  <w:tcBorders>
                    <w:top w:val="single" w:sz="4" w:space="0" w:color="auto"/>
                    <w:left w:val="single" w:sz="4" w:space="0" w:color="auto"/>
                    <w:bottom w:val="single" w:sz="12" w:space="0" w:color="auto"/>
                    <w:right w:val="single" w:sz="4" w:space="0" w:color="auto"/>
                  </w:tcBorders>
                  <w:vAlign w:val="center"/>
                </w:tcPr>
                <w:p w14:paraId="5B95C172" w14:textId="77777777" w:rsidR="00B7515A" w:rsidRPr="003455B9" w:rsidRDefault="00B7515A" w:rsidP="00B7515A">
                  <w:pPr>
                    <w:adjustRightInd w:val="0"/>
                    <w:snapToGrid w:val="0"/>
                    <w:jc w:val="center"/>
                    <w:rPr>
                      <w:szCs w:val="21"/>
                    </w:rPr>
                  </w:pPr>
                  <w:r w:rsidRPr="003455B9">
                    <w:rPr>
                      <w:rFonts w:hint="eastAsia"/>
                      <w:szCs w:val="21"/>
                    </w:rPr>
                    <w:t>固</w:t>
                  </w:r>
                </w:p>
              </w:tc>
              <w:tc>
                <w:tcPr>
                  <w:tcW w:w="651" w:type="pct"/>
                  <w:tcBorders>
                    <w:top w:val="single" w:sz="4" w:space="0" w:color="auto"/>
                    <w:left w:val="single" w:sz="4" w:space="0" w:color="auto"/>
                    <w:bottom w:val="single" w:sz="12" w:space="0" w:color="auto"/>
                    <w:right w:val="single" w:sz="4" w:space="0" w:color="auto"/>
                  </w:tcBorders>
                  <w:vAlign w:val="center"/>
                </w:tcPr>
                <w:p w14:paraId="1B2B0A02" w14:textId="77777777" w:rsidR="00B7515A" w:rsidRPr="003455B9" w:rsidRDefault="00B7515A" w:rsidP="00B7515A">
                  <w:pPr>
                    <w:adjustRightInd w:val="0"/>
                    <w:snapToGrid w:val="0"/>
                    <w:jc w:val="center"/>
                    <w:rPr>
                      <w:szCs w:val="21"/>
                    </w:rPr>
                  </w:pPr>
                  <w:r w:rsidRPr="003455B9">
                    <w:rPr>
                      <w:rFonts w:hint="eastAsia"/>
                      <w:szCs w:val="21"/>
                    </w:rPr>
                    <w:t>沾染油污抹布</w:t>
                  </w:r>
                </w:p>
              </w:tc>
              <w:tc>
                <w:tcPr>
                  <w:tcW w:w="464" w:type="pct"/>
                  <w:vMerge/>
                  <w:tcBorders>
                    <w:left w:val="single" w:sz="4" w:space="0" w:color="auto"/>
                    <w:bottom w:val="single" w:sz="12" w:space="0" w:color="auto"/>
                    <w:right w:val="single" w:sz="4" w:space="0" w:color="auto"/>
                  </w:tcBorders>
                  <w:vAlign w:val="center"/>
                </w:tcPr>
                <w:p w14:paraId="5D2BAF2A" w14:textId="77777777" w:rsidR="00B7515A" w:rsidRPr="003455B9" w:rsidRDefault="00B7515A" w:rsidP="00B7515A">
                  <w:pPr>
                    <w:adjustRightInd w:val="0"/>
                    <w:snapToGrid w:val="0"/>
                    <w:jc w:val="center"/>
                    <w:rPr>
                      <w:szCs w:val="21"/>
                    </w:rPr>
                  </w:pPr>
                </w:p>
              </w:tc>
              <w:tc>
                <w:tcPr>
                  <w:tcW w:w="445" w:type="pct"/>
                  <w:tcBorders>
                    <w:top w:val="single" w:sz="4" w:space="0" w:color="auto"/>
                    <w:left w:val="single" w:sz="4" w:space="0" w:color="auto"/>
                    <w:bottom w:val="single" w:sz="12" w:space="0" w:color="auto"/>
                    <w:right w:val="single" w:sz="4" w:space="0" w:color="auto"/>
                  </w:tcBorders>
                  <w:vAlign w:val="center"/>
                </w:tcPr>
                <w:p w14:paraId="6FEBC030" w14:textId="77777777" w:rsidR="00B7515A" w:rsidRPr="003455B9" w:rsidRDefault="00B7515A" w:rsidP="00B7515A">
                  <w:pPr>
                    <w:adjustRightInd w:val="0"/>
                    <w:snapToGrid w:val="0"/>
                    <w:jc w:val="center"/>
                    <w:rPr>
                      <w:szCs w:val="21"/>
                    </w:rPr>
                  </w:pPr>
                  <w:r w:rsidRPr="003455B9">
                    <w:rPr>
                      <w:szCs w:val="21"/>
                    </w:rPr>
                    <w:t>T/I</w:t>
                  </w:r>
                  <w:r w:rsidRPr="003455B9">
                    <w:rPr>
                      <w:rFonts w:hint="eastAsia"/>
                      <w:szCs w:val="21"/>
                    </w:rPr>
                    <w:t>n</w:t>
                  </w:r>
                </w:p>
              </w:tc>
              <w:tc>
                <w:tcPr>
                  <w:tcW w:w="456" w:type="pct"/>
                  <w:tcBorders>
                    <w:top w:val="single" w:sz="4" w:space="0" w:color="auto"/>
                    <w:left w:val="single" w:sz="4" w:space="0" w:color="auto"/>
                    <w:bottom w:val="single" w:sz="12" w:space="0" w:color="auto"/>
                    <w:right w:val="single" w:sz="4" w:space="0" w:color="auto"/>
                  </w:tcBorders>
                  <w:vAlign w:val="center"/>
                </w:tcPr>
                <w:p w14:paraId="4238DAC9" w14:textId="77777777" w:rsidR="00B7515A" w:rsidRPr="003455B9" w:rsidRDefault="00B7515A" w:rsidP="00B7515A">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741" w:type="pct"/>
                  <w:tcBorders>
                    <w:top w:val="single" w:sz="4" w:space="0" w:color="auto"/>
                    <w:left w:val="single" w:sz="4" w:space="0" w:color="auto"/>
                    <w:bottom w:val="single" w:sz="12" w:space="0" w:color="auto"/>
                    <w:right w:val="single" w:sz="4" w:space="0" w:color="auto"/>
                  </w:tcBorders>
                  <w:vAlign w:val="center"/>
                </w:tcPr>
                <w:p w14:paraId="1A2E39D9" w14:textId="77777777" w:rsidR="00B7515A" w:rsidRPr="003455B9" w:rsidRDefault="00C50C76" w:rsidP="00B7515A">
                  <w:pPr>
                    <w:adjustRightInd w:val="0"/>
                    <w:snapToGrid w:val="0"/>
                    <w:jc w:val="center"/>
                    <w:rPr>
                      <w:spacing w:val="-20"/>
                      <w:szCs w:val="21"/>
                    </w:rPr>
                  </w:pPr>
                  <w:r w:rsidRPr="003455B9">
                    <w:rPr>
                      <w:szCs w:val="21"/>
                    </w:rPr>
                    <w:t>900-041-49</w:t>
                  </w:r>
                </w:p>
              </w:tc>
              <w:tc>
                <w:tcPr>
                  <w:tcW w:w="359" w:type="pct"/>
                  <w:tcBorders>
                    <w:top w:val="single" w:sz="4" w:space="0" w:color="auto"/>
                    <w:left w:val="single" w:sz="4" w:space="0" w:color="auto"/>
                    <w:bottom w:val="single" w:sz="12" w:space="0" w:color="auto"/>
                    <w:right w:val="nil"/>
                  </w:tcBorders>
                  <w:vAlign w:val="center"/>
                </w:tcPr>
                <w:p w14:paraId="7A6DF1BA" w14:textId="77777777" w:rsidR="00B7515A" w:rsidRPr="003455B9" w:rsidRDefault="00B7515A" w:rsidP="00B7515A">
                  <w:pPr>
                    <w:adjustRightInd w:val="0"/>
                    <w:snapToGrid w:val="0"/>
                    <w:jc w:val="center"/>
                    <w:rPr>
                      <w:szCs w:val="21"/>
                    </w:rPr>
                  </w:pPr>
                  <w:r w:rsidRPr="003455B9">
                    <w:rPr>
                      <w:rFonts w:hint="eastAsia"/>
                      <w:szCs w:val="21"/>
                    </w:rPr>
                    <w:t>0</w:t>
                  </w:r>
                  <w:r w:rsidRPr="003455B9">
                    <w:rPr>
                      <w:szCs w:val="21"/>
                    </w:rPr>
                    <w:t>.1</w:t>
                  </w:r>
                </w:p>
              </w:tc>
            </w:tr>
          </w:tbl>
          <w:bookmarkEnd w:id="252"/>
          <w:bookmarkEnd w:id="258"/>
          <w:p w14:paraId="21829A87" w14:textId="505CEE73" w:rsidR="004A5539" w:rsidRPr="003455B9" w:rsidRDefault="004A5539">
            <w:pPr>
              <w:spacing w:line="460" w:lineRule="exact"/>
              <w:ind w:firstLineChars="200" w:firstLine="480"/>
              <w:rPr>
                <w:sz w:val="24"/>
              </w:rPr>
            </w:pPr>
            <w:r w:rsidRPr="003455B9">
              <w:rPr>
                <w:sz w:val="24"/>
              </w:rPr>
              <w:lastRenderedPageBreak/>
              <w:t>本项目固体废物利用处置方式具体见表</w:t>
            </w:r>
            <w:r w:rsidRPr="003455B9">
              <w:rPr>
                <w:sz w:val="24"/>
              </w:rPr>
              <w:t>4-</w:t>
            </w:r>
            <w:r w:rsidR="00093003" w:rsidRPr="003455B9">
              <w:rPr>
                <w:sz w:val="24"/>
              </w:rPr>
              <w:t>18</w:t>
            </w:r>
            <w:r w:rsidRPr="003455B9">
              <w:rPr>
                <w:sz w:val="24"/>
              </w:rPr>
              <w:t>。</w:t>
            </w:r>
          </w:p>
          <w:p w14:paraId="2A6EF1FB" w14:textId="0C23AF99" w:rsidR="004A5539" w:rsidRPr="003455B9" w:rsidRDefault="004A5539">
            <w:pPr>
              <w:spacing w:line="460" w:lineRule="exact"/>
              <w:ind w:firstLine="480"/>
              <w:jc w:val="center"/>
              <w:rPr>
                <w:b/>
                <w:sz w:val="24"/>
              </w:rPr>
            </w:pPr>
            <w:r w:rsidRPr="003455B9">
              <w:rPr>
                <w:b/>
                <w:bCs/>
                <w:sz w:val="24"/>
              </w:rPr>
              <w:t>表</w:t>
            </w:r>
            <w:r w:rsidRPr="003455B9">
              <w:rPr>
                <w:b/>
                <w:bCs/>
                <w:sz w:val="24"/>
              </w:rPr>
              <w:t>4-</w:t>
            </w:r>
            <w:r w:rsidR="00093003" w:rsidRPr="003455B9">
              <w:rPr>
                <w:b/>
                <w:bCs/>
                <w:sz w:val="24"/>
              </w:rPr>
              <w:t>18</w:t>
            </w:r>
            <w:r w:rsidRPr="003455B9">
              <w:rPr>
                <w:b/>
                <w:bCs/>
                <w:sz w:val="24"/>
              </w:rPr>
              <w:t xml:space="preserve">  </w:t>
            </w:r>
            <w:r w:rsidRPr="003455B9">
              <w:rPr>
                <w:b/>
                <w:bCs/>
                <w:sz w:val="24"/>
              </w:rPr>
              <w:t>建设项目固体废物利用处置方式评价表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45"/>
              <w:gridCol w:w="918"/>
              <w:gridCol w:w="963"/>
              <w:gridCol w:w="1390"/>
              <w:gridCol w:w="1233"/>
              <w:gridCol w:w="636"/>
              <w:gridCol w:w="1276"/>
              <w:gridCol w:w="1134"/>
            </w:tblGrid>
            <w:tr w:rsidR="003455B9" w:rsidRPr="003455B9" w14:paraId="2EAF830A" w14:textId="77777777" w:rsidTr="00B7515A">
              <w:trPr>
                <w:trHeight w:val="340"/>
                <w:jc w:val="center"/>
              </w:trPr>
              <w:tc>
                <w:tcPr>
                  <w:tcW w:w="278" w:type="pct"/>
                  <w:tcBorders>
                    <w:top w:val="single" w:sz="12" w:space="0" w:color="auto"/>
                    <w:bottom w:val="single" w:sz="12" w:space="0" w:color="auto"/>
                  </w:tcBorders>
                  <w:vAlign w:val="center"/>
                </w:tcPr>
                <w:p w14:paraId="7D45E1DA" w14:textId="77777777" w:rsidR="004A5539" w:rsidRPr="003455B9" w:rsidRDefault="004A5539">
                  <w:pPr>
                    <w:pStyle w:val="aff9"/>
                    <w:adjustRightInd w:val="0"/>
                    <w:snapToGrid w:val="0"/>
                    <w:spacing w:line="240" w:lineRule="auto"/>
                    <w:ind w:firstLineChars="0" w:firstLine="0"/>
                    <w:jc w:val="center"/>
                    <w:rPr>
                      <w:b/>
                      <w:sz w:val="21"/>
                      <w:szCs w:val="21"/>
                    </w:rPr>
                  </w:pPr>
                  <w:bookmarkStart w:id="259" w:name="OLE_LINK399"/>
                  <w:bookmarkStart w:id="260" w:name="OLE_LINK400"/>
                  <w:r w:rsidRPr="003455B9">
                    <w:rPr>
                      <w:b/>
                      <w:sz w:val="21"/>
                      <w:szCs w:val="21"/>
                    </w:rPr>
                    <w:t>序号</w:t>
                  </w:r>
                </w:p>
              </w:tc>
              <w:tc>
                <w:tcPr>
                  <w:tcW w:w="574" w:type="pct"/>
                  <w:tcBorders>
                    <w:top w:val="single" w:sz="12" w:space="0" w:color="auto"/>
                    <w:bottom w:val="single" w:sz="12" w:space="0" w:color="auto"/>
                  </w:tcBorders>
                  <w:vAlign w:val="center"/>
                </w:tcPr>
                <w:p w14:paraId="7CF666D2"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固体废物</w:t>
                  </w:r>
                </w:p>
                <w:p w14:paraId="13D38598"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名称</w:t>
                  </w:r>
                </w:p>
              </w:tc>
              <w:tc>
                <w:tcPr>
                  <w:tcW w:w="602" w:type="pct"/>
                  <w:tcBorders>
                    <w:top w:val="single" w:sz="12" w:space="0" w:color="auto"/>
                    <w:bottom w:val="single" w:sz="12" w:space="0" w:color="auto"/>
                  </w:tcBorders>
                  <w:vAlign w:val="center"/>
                </w:tcPr>
                <w:p w14:paraId="34B8E313"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产生工序</w:t>
                  </w:r>
                </w:p>
              </w:tc>
              <w:tc>
                <w:tcPr>
                  <w:tcW w:w="869" w:type="pct"/>
                  <w:tcBorders>
                    <w:top w:val="single" w:sz="12" w:space="0" w:color="auto"/>
                    <w:bottom w:val="single" w:sz="12" w:space="0" w:color="auto"/>
                  </w:tcBorders>
                  <w:vAlign w:val="center"/>
                </w:tcPr>
                <w:p w14:paraId="33EC14FD"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属性</w:t>
                  </w:r>
                </w:p>
              </w:tc>
              <w:tc>
                <w:tcPr>
                  <w:tcW w:w="771" w:type="pct"/>
                  <w:tcBorders>
                    <w:top w:val="single" w:sz="12" w:space="0" w:color="auto"/>
                    <w:bottom w:val="single" w:sz="12" w:space="0" w:color="auto"/>
                  </w:tcBorders>
                  <w:vAlign w:val="center"/>
                </w:tcPr>
                <w:p w14:paraId="02EDF386"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废物</w:t>
                  </w:r>
                </w:p>
                <w:p w14:paraId="7DA40556"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代码</w:t>
                  </w:r>
                </w:p>
              </w:tc>
              <w:tc>
                <w:tcPr>
                  <w:tcW w:w="398" w:type="pct"/>
                  <w:tcBorders>
                    <w:top w:val="single" w:sz="12" w:space="0" w:color="auto"/>
                    <w:bottom w:val="single" w:sz="12" w:space="0" w:color="auto"/>
                  </w:tcBorders>
                  <w:vAlign w:val="center"/>
                </w:tcPr>
                <w:p w14:paraId="186DB426"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产生量</w:t>
                  </w:r>
                </w:p>
                <w:p w14:paraId="43A4E29B"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(t/a)</w:t>
                  </w:r>
                </w:p>
              </w:tc>
              <w:tc>
                <w:tcPr>
                  <w:tcW w:w="798" w:type="pct"/>
                  <w:tcBorders>
                    <w:top w:val="single" w:sz="12" w:space="0" w:color="auto"/>
                    <w:bottom w:val="single" w:sz="12" w:space="0" w:color="auto"/>
                  </w:tcBorders>
                  <w:vAlign w:val="center"/>
                </w:tcPr>
                <w:p w14:paraId="2796351E"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利用处置</w:t>
                  </w:r>
                </w:p>
                <w:p w14:paraId="48808D73"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方式</w:t>
                  </w:r>
                </w:p>
              </w:tc>
              <w:tc>
                <w:tcPr>
                  <w:tcW w:w="709" w:type="pct"/>
                  <w:tcBorders>
                    <w:top w:val="single" w:sz="12" w:space="0" w:color="auto"/>
                    <w:bottom w:val="single" w:sz="12" w:space="0" w:color="auto"/>
                  </w:tcBorders>
                  <w:vAlign w:val="center"/>
                </w:tcPr>
                <w:p w14:paraId="06BF4E8C"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利用处置</w:t>
                  </w:r>
                </w:p>
                <w:p w14:paraId="7434F532" w14:textId="77777777" w:rsidR="004A5539" w:rsidRPr="003455B9" w:rsidRDefault="004A5539">
                  <w:pPr>
                    <w:pStyle w:val="aff9"/>
                    <w:adjustRightInd w:val="0"/>
                    <w:snapToGrid w:val="0"/>
                    <w:spacing w:line="240" w:lineRule="auto"/>
                    <w:ind w:firstLineChars="0" w:firstLine="0"/>
                    <w:jc w:val="center"/>
                    <w:rPr>
                      <w:b/>
                      <w:sz w:val="21"/>
                      <w:szCs w:val="21"/>
                    </w:rPr>
                  </w:pPr>
                  <w:r w:rsidRPr="003455B9">
                    <w:rPr>
                      <w:b/>
                      <w:sz w:val="21"/>
                      <w:szCs w:val="21"/>
                    </w:rPr>
                    <w:t>单位</w:t>
                  </w:r>
                </w:p>
              </w:tc>
            </w:tr>
            <w:tr w:rsidR="003455B9" w:rsidRPr="003455B9" w14:paraId="59721574" w14:textId="77777777" w:rsidTr="00B7515A">
              <w:trPr>
                <w:trHeight w:val="340"/>
                <w:jc w:val="center"/>
              </w:trPr>
              <w:tc>
                <w:tcPr>
                  <w:tcW w:w="278" w:type="pct"/>
                  <w:tcBorders>
                    <w:top w:val="single" w:sz="12" w:space="0" w:color="auto"/>
                    <w:bottom w:val="single" w:sz="4" w:space="0" w:color="auto"/>
                    <w:right w:val="single" w:sz="4" w:space="0" w:color="auto"/>
                  </w:tcBorders>
                  <w:vAlign w:val="center"/>
                </w:tcPr>
                <w:p w14:paraId="1E42E47C" w14:textId="77777777" w:rsidR="00B7515A" w:rsidRPr="003455B9" w:rsidRDefault="00B7515A" w:rsidP="00B7515A">
                  <w:pPr>
                    <w:adjustRightInd w:val="0"/>
                    <w:snapToGrid w:val="0"/>
                    <w:jc w:val="center"/>
                    <w:rPr>
                      <w:szCs w:val="21"/>
                    </w:rPr>
                  </w:pPr>
                  <w:r w:rsidRPr="003455B9">
                    <w:rPr>
                      <w:rFonts w:hint="eastAsia"/>
                      <w:szCs w:val="21"/>
                    </w:rPr>
                    <w:t>1</w:t>
                  </w:r>
                </w:p>
              </w:tc>
              <w:tc>
                <w:tcPr>
                  <w:tcW w:w="574" w:type="pct"/>
                  <w:tcBorders>
                    <w:top w:val="single" w:sz="12" w:space="0" w:color="auto"/>
                    <w:left w:val="single" w:sz="4" w:space="0" w:color="auto"/>
                    <w:bottom w:val="single" w:sz="4" w:space="0" w:color="auto"/>
                    <w:right w:val="single" w:sz="4" w:space="0" w:color="auto"/>
                  </w:tcBorders>
                  <w:vAlign w:val="center"/>
                </w:tcPr>
                <w:p w14:paraId="07443853" w14:textId="77777777" w:rsidR="00B7515A" w:rsidRPr="003455B9" w:rsidRDefault="00B7515A" w:rsidP="00B7515A">
                  <w:pPr>
                    <w:snapToGrid w:val="0"/>
                    <w:jc w:val="center"/>
                    <w:rPr>
                      <w:szCs w:val="21"/>
                    </w:rPr>
                  </w:pPr>
                  <w:bookmarkStart w:id="261" w:name="OLE_LINK385"/>
                  <w:bookmarkStart w:id="262" w:name="OLE_LINK388"/>
                  <w:r w:rsidRPr="003455B9">
                    <w:rPr>
                      <w:rFonts w:hint="eastAsia"/>
                      <w:szCs w:val="21"/>
                    </w:rPr>
                    <w:t>废样品</w:t>
                  </w:r>
                  <w:bookmarkEnd w:id="261"/>
                  <w:bookmarkEnd w:id="262"/>
                </w:p>
              </w:tc>
              <w:tc>
                <w:tcPr>
                  <w:tcW w:w="602" w:type="pct"/>
                  <w:tcBorders>
                    <w:top w:val="single" w:sz="12" w:space="0" w:color="auto"/>
                    <w:left w:val="single" w:sz="4" w:space="0" w:color="auto"/>
                    <w:bottom w:val="single" w:sz="4" w:space="0" w:color="auto"/>
                    <w:right w:val="single" w:sz="4" w:space="0" w:color="auto"/>
                  </w:tcBorders>
                  <w:vAlign w:val="center"/>
                </w:tcPr>
                <w:p w14:paraId="5F31825F" w14:textId="77777777" w:rsidR="00B7515A" w:rsidRPr="003455B9" w:rsidRDefault="00B7515A" w:rsidP="00B7515A">
                  <w:pPr>
                    <w:jc w:val="center"/>
                    <w:rPr>
                      <w:szCs w:val="21"/>
                    </w:rPr>
                  </w:pPr>
                  <w:r w:rsidRPr="003455B9">
                    <w:rPr>
                      <w:rFonts w:hint="eastAsia"/>
                      <w:szCs w:val="21"/>
                    </w:rPr>
                    <w:t>实验过程</w:t>
                  </w:r>
                </w:p>
              </w:tc>
              <w:tc>
                <w:tcPr>
                  <w:tcW w:w="869" w:type="pct"/>
                  <w:tcBorders>
                    <w:top w:val="single" w:sz="12" w:space="0" w:color="auto"/>
                    <w:left w:val="single" w:sz="4" w:space="0" w:color="auto"/>
                    <w:right w:val="single" w:sz="4" w:space="0" w:color="auto"/>
                  </w:tcBorders>
                  <w:vAlign w:val="center"/>
                </w:tcPr>
                <w:p w14:paraId="09635586" w14:textId="77777777" w:rsidR="00B7515A" w:rsidRPr="003455B9" w:rsidRDefault="00B7515A" w:rsidP="00B7515A">
                  <w:pPr>
                    <w:adjustRightInd w:val="0"/>
                    <w:snapToGrid w:val="0"/>
                    <w:jc w:val="center"/>
                    <w:rPr>
                      <w:szCs w:val="21"/>
                    </w:rPr>
                  </w:pPr>
                  <w:r w:rsidRPr="003455B9">
                    <w:rPr>
                      <w:rFonts w:hint="eastAsia"/>
                      <w:szCs w:val="21"/>
                    </w:rPr>
                    <w:t>一般工业固废</w:t>
                  </w:r>
                </w:p>
              </w:tc>
              <w:tc>
                <w:tcPr>
                  <w:tcW w:w="771" w:type="pct"/>
                  <w:tcBorders>
                    <w:top w:val="single" w:sz="12" w:space="0" w:color="auto"/>
                    <w:left w:val="single" w:sz="4" w:space="0" w:color="auto"/>
                    <w:bottom w:val="single" w:sz="4" w:space="0" w:color="auto"/>
                    <w:right w:val="single" w:sz="4" w:space="0" w:color="auto"/>
                  </w:tcBorders>
                  <w:vAlign w:val="center"/>
                </w:tcPr>
                <w:p w14:paraId="42D4B572" w14:textId="77777777" w:rsidR="00B7515A" w:rsidRPr="003455B9" w:rsidRDefault="00B7515A" w:rsidP="00B7515A">
                  <w:pPr>
                    <w:adjustRightInd w:val="0"/>
                    <w:snapToGrid w:val="0"/>
                    <w:jc w:val="center"/>
                    <w:rPr>
                      <w:szCs w:val="21"/>
                    </w:rPr>
                  </w:pPr>
                  <w:r w:rsidRPr="003455B9">
                    <w:rPr>
                      <w:szCs w:val="21"/>
                    </w:rPr>
                    <w:t>SW17</w:t>
                  </w:r>
                </w:p>
                <w:p w14:paraId="75419FFE" w14:textId="77777777" w:rsidR="00B7515A" w:rsidRPr="003455B9" w:rsidRDefault="00B7515A" w:rsidP="00B7515A">
                  <w:pPr>
                    <w:adjustRightInd w:val="0"/>
                    <w:snapToGrid w:val="0"/>
                    <w:jc w:val="center"/>
                    <w:rPr>
                      <w:szCs w:val="21"/>
                    </w:rPr>
                  </w:pPr>
                  <w:r w:rsidRPr="003455B9">
                    <w:rPr>
                      <w:szCs w:val="21"/>
                    </w:rPr>
                    <w:t>900-099-S17</w:t>
                  </w:r>
                </w:p>
              </w:tc>
              <w:tc>
                <w:tcPr>
                  <w:tcW w:w="398" w:type="pct"/>
                  <w:tcBorders>
                    <w:top w:val="single" w:sz="12" w:space="0" w:color="auto"/>
                    <w:left w:val="single" w:sz="4" w:space="0" w:color="auto"/>
                    <w:bottom w:val="single" w:sz="4" w:space="0" w:color="auto"/>
                    <w:right w:val="single" w:sz="4" w:space="0" w:color="auto"/>
                  </w:tcBorders>
                  <w:vAlign w:val="center"/>
                </w:tcPr>
                <w:p w14:paraId="71A3BB59" w14:textId="77777777" w:rsidR="00B7515A" w:rsidRPr="003455B9" w:rsidRDefault="00B7515A" w:rsidP="00B7515A">
                  <w:pPr>
                    <w:adjustRightInd w:val="0"/>
                    <w:snapToGrid w:val="0"/>
                    <w:jc w:val="center"/>
                    <w:rPr>
                      <w:szCs w:val="21"/>
                    </w:rPr>
                  </w:pPr>
                  <w:r w:rsidRPr="003455B9">
                    <w:rPr>
                      <w:szCs w:val="21"/>
                    </w:rPr>
                    <w:t>0.2</w:t>
                  </w:r>
                </w:p>
              </w:tc>
              <w:tc>
                <w:tcPr>
                  <w:tcW w:w="798" w:type="pct"/>
                  <w:tcBorders>
                    <w:top w:val="single" w:sz="12" w:space="0" w:color="auto"/>
                    <w:left w:val="single" w:sz="4" w:space="0" w:color="auto"/>
                    <w:right w:val="single" w:sz="4" w:space="0" w:color="auto"/>
                  </w:tcBorders>
                  <w:vAlign w:val="center"/>
                </w:tcPr>
                <w:p w14:paraId="31572AB6" w14:textId="77777777" w:rsidR="00B7515A" w:rsidRPr="003455B9" w:rsidRDefault="00B7515A" w:rsidP="00B7515A">
                  <w:pPr>
                    <w:pStyle w:val="aff9"/>
                    <w:adjustRightInd w:val="0"/>
                    <w:snapToGrid w:val="0"/>
                    <w:spacing w:line="240" w:lineRule="auto"/>
                    <w:ind w:firstLineChars="0" w:firstLine="0"/>
                    <w:jc w:val="center"/>
                    <w:rPr>
                      <w:sz w:val="21"/>
                      <w:szCs w:val="21"/>
                    </w:rPr>
                  </w:pPr>
                  <w:r w:rsidRPr="003455B9">
                    <w:rPr>
                      <w:rFonts w:hint="eastAsia"/>
                      <w:sz w:val="21"/>
                      <w:szCs w:val="21"/>
                    </w:rPr>
                    <w:t>外售综合利用</w:t>
                  </w:r>
                </w:p>
              </w:tc>
              <w:tc>
                <w:tcPr>
                  <w:tcW w:w="709" w:type="pct"/>
                  <w:tcBorders>
                    <w:top w:val="single" w:sz="12" w:space="0" w:color="auto"/>
                    <w:left w:val="single" w:sz="4" w:space="0" w:color="auto"/>
                  </w:tcBorders>
                  <w:vAlign w:val="center"/>
                </w:tcPr>
                <w:p w14:paraId="780E58D0" w14:textId="77777777" w:rsidR="00B7515A" w:rsidRPr="003455B9" w:rsidRDefault="00B7515A" w:rsidP="00B7515A">
                  <w:pPr>
                    <w:pStyle w:val="aff9"/>
                    <w:adjustRightInd w:val="0"/>
                    <w:snapToGrid w:val="0"/>
                    <w:spacing w:line="240" w:lineRule="auto"/>
                    <w:ind w:firstLineChars="0" w:firstLine="0"/>
                    <w:jc w:val="center"/>
                    <w:rPr>
                      <w:sz w:val="21"/>
                      <w:szCs w:val="21"/>
                    </w:rPr>
                  </w:pPr>
                  <w:r w:rsidRPr="003455B9">
                    <w:rPr>
                      <w:rFonts w:hint="eastAsia"/>
                      <w:sz w:val="21"/>
                      <w:szCs w:val="21"/>
                    </w:rPr>
                    <w:t>/</w:t>
                  </w:r>
                </w:p>
              </w:tc>
            </w:tr>
            <w:tr w:rsidR="003455B9" w:rsidRPr="003455B9" w14:paraId="7D779A20" w14:textId="77777777" w:rsidTr="00B7515A">
              <w:trPr>
                <w:trHeight w:val="340"/>
                <w:jc w:val="center"/>
              </w:trPr>
              <w:tc>
                <w:tcPr>
                  <w:tcW w:w="278" w:type="pct"/>
                  <w:tcBorders>
                    <w:top w:val="single" w:sz="4" w:space="0" w:color="auto"/>
                    <w:bottom w:val="single" w:sz="4" w:space="0" w:color="auto"/>
                    <w:right w:val="single" w:sz="4" w:space="0" w:color="auto"/>
                  </w:tcBorders>
                  <w:vAlign w:val="center"/>
                </w:tcPr>
                <w:p w14:paraId="08ADE094" w14:textId="77777777" w:rsidR="00B7515A" w:rsidRPr="003455B9" w:rsidRDefault="00B7515A" w:rsidP="00B7515A">
                  <w:pPr>
                    <w:adjustRightInd w:val="0"/>
                    <w:snapToGrid w:val="0"/>
                    <w:jc w:val="center"/>
                    <w:rPr>
                      <w:szCs w:val="21"/>
                    </w:rPr>
                  </w:pPr>
                  <w:bookmarkStart w:id="263" w:name="_Hlk208305286"/>
                  <w:r w:rsidRPr="003455B9">
                    <w:rPr>
                      <w:szCs w:val="21"/>
                    </w:rPr>
                    <w:t>2</w:t>
                  </w:r>
                </w:p>
              </w:tc>
              <w:tc>
                <w:tcPr>
                  <w:tcW w:w="574" w:type="pct"/>
                  <w:tcBorders>
                    <w:top w:val="single" w:sz="4" w:space="0" w:color="auto"/>
                    <w:left w:val="single" w:sz="4" w:space="0" w:color="auto"/>
                    <w:bottom w:val="single" w:sz="4" w:space="0" w:color="auto"/>
                    <w:right w:val="single" w:sz="4" w:space="0" w:color="auto"/>
                  </w:tcBorders>
                  <w:vAlign w:val="center"/>
                </w:tcPr>
                <w:p w14:paraId="118D54A7" w14:textId="77777777" w:rsidR="00B7515A" w:rsidRPr="003455B9" w:rsidRDefault="00B7515A" w:rsidP="00B7515A">
                  <w:pPr>
                    <w:snapToGrid w:val="0"/>
                    <w:jc w:val="center"/>
                    <w:rPr>
                      <w:szCs w:val="21"/>
                    </w:rPr>
                  </w:pPr>
                  <w:r w:rsidRPr="003455B9">
                    <w:rPr>
                      <w:rFonts w:hint="eastAsia"/>
                      <w:szCs w:val="21"/>
                    </w:rPr>
                    <w:t>废包装袋</w:t>
                  </w:r>
                </w:p>
              </w:tc>
              <w:tc>
                <w:tcPr>
                  <w:tcW w:w="602" w:type="pct"/>
                  <w:tcBorders>
                    <w:top w:val="single" w:sz="4" w:space="0" w:color="auto"/>
                    <w:left w:val="single" w:sz="4" w:space="0" w:color="auto"/>
                    <w:bottom w:val="single" w:sz="4" w:space="0" w:color="auto"/>
                    <w:right w:val="single" w:sz="4" w:space="0" w:color="auto"/>
                  </w:tcBorders>
                  <w:vAlign w:val="center"/>
                </w:tcPr>
                <w:p w14:paraId="75F537B2" w14:textId="77777777" w:rsidR="00B7515A" w:rsidRPr="003455B9" w:rsidRDefault="00B7515A" w:rsidP="00B7515A">
                  <w:pPr>
                    <w:jc w:val="center"/>
                    <w:rPr>
                      <w:szCs w:val="21"/>
                    </w:rPr>
                  </w:pPr>
                  <w:r w:rsidRPr="003455B9">
                    <w:rPr>
                      <w:rFonts w:hint="eastAsia"/>
                      <w:szCs w:val="21"/>
                    </w:rPr>
                    <w:t>原料包装</w:t>
                  </w:r>
                </w:p>
              </w:tc>
              <w:tc>
                <w:tcPr>
                  <w:tcW w:w="869" w:type="pct"/>
                  <w:vMerge w:val="restart"/>
                  <w:tcBorders>
                    <w:top w:val="single" w:sz="4" w:space="0" w:color="auto"/>
                    <w:left w:val="single" w:sz="4" w:space="0" w:color="auto"/>
                    <w:right w:val="single" w:sz="4" w:space="0" w:color="auto"/>
                  </w:tcBorders>
                  <w:vAlign w:val="center"/>
                </w:tcPr>
                <w:p w14:paraId="5B66AE3C" w14:textId="77777777" w:rsidR="00B7515A" w:rsidRPr="003455B9" w:rsidRDefault="00B7515A" w:rsidP="00B7515A">
                  <w:pPr>
                    <w:adjustRightInd w:val="0"/>
                    <w:snapToGrid w:val="0"/>
                    <w:jc w:val="center"/>
                    <w:rPr>
                      <w:szCs w:val="21"/>
                    </w:rPr>
                  </w:pPr>
                  <w:r w:rsidRPr="003455B9">
                    <w:rPr>
                      <w:szCs w:val="21"/>
                    </w:rPr>
                    <w:t>危险废物</w:t>
                  </w:r>
                </w:p>
              </w:tc>
              <w:tc>
                <w:tcPr>
                  <w:tcW w:w="771" w:type="pct"/>
                  <w:tcBorders>
                    <w:top w:val="single" w:sz="4" w:space="0" w:color="auto"/>
                    <w:left w:val="single" w:sz="4" w:space="0" w:color="auto"/>
                    <w:bottom w:val="single" w:sz="4" w:space="0" w:color="auto"/>
                    <w:right w:val="single" w:sz="4" w:space="0" w:color="auto"/>
                  </w:tcBorders>
                  <w:vAlign w:val="center"/>
                </w:tcPr>
                <w:p w14:paraId="0D371655" w14:textId="77777777" w:rsidR="00B7515A" w:rsidRPr="003455B9" w:rsidRDefault="00B7515A" w:rsidP="00B7515A">
                  <w:pPr>
                    <w:adjustRightInd w:val="0"/>
                    <w:snapToGrid w:val="0"/>
                    <w:jc w:val="center"/>
                    <w:rPr>
                      <w:szCs w:val="21"/>
                    </w:rPr>
                  </w:pPr>
                  <w:r w:rsidRPr="003455B9">
                    <w:rPr>
                      <w:szCs w:val="21"/>
                    </w:rPr>
                    <w:t>HW49</w:t>
                  </w:r>
                </w:p>
                <w:p w14:paraId="156068E3" w14:textId="77777777" w:rsidR="00B7515A" w:rsidRPr="003455B9" w:rsidRDefault="00B7515A" w:rsidP="00B7515A">
                  <w:pPr>
                    <w:adjustRightInd w:val="0"/>
                    <w:snapToGrid w:val="0"/>
                    <w:jc w:val="center"/>
                    <w:rPr>
                      <w:szCs w:val="21"/>
                    </w:rPr>
                  </w:pPr>
                  <w:r w:rsidRPr="003455B9">
                    <w:rPr>
                      <w:szCs w:val="21"/>
                    </w:rPr>
                    <w:t>900-041-49</w:t>
                  </w:r>
                </w:p>
              </w:tc>
              <w:tc>
                <w:tcPr>
                  <w:tcW w:w="398" w:type="pct"/>
                  <w:tcBorders>
                    <w:top w:val="single" w:sz="4" w:space="0" w:color="auto"/>
                    <w:left w:val="single" w:sz="4" w:space="0" w:color="auto"/>
                    <w:bottom w:val="single" w:sz="4" w:space="0" w:color="auto"/>
                    <w:right w:val="single" w:sz="4" w:space="0" w:color="auto"/>
                  </w:tcBorders>
                  <w:vAlign w:val="center"/>
                </w:tcPr>
                <w:p w14:paraId="2EA4942C" w14:textId="77777777" w:rsidR="00B7515A" w:rsidRPr="003455B9" w:rsidRDefault="00B7515A" w:rsidP="00B7515A">
                  <w:pPr>
                    <w:adjustRightInd w:val="0"/>
                    <w:snapToGrid w:val="0"/>
                    <w:jc w:val="center"/>
                    <w:rPr>
                      <w:szCs w:val="21"/>
                    </w:rPr>
                  </w:pPr>
                  <w:r w:rsidRPr="003455B9">
                    <w:rPr>
                      <w:rFonts w:hint="eastAsia"/>
                      <w:szCs w:val="21"/>
                    </w:rPr>
                    <w:t>0</w:t>
                  </w:r>
                  <w:r w:rsidRPr="003455B9">
                    <w:rPr>
                      <w:szCs w:val="21"/>
                    </w:rPr>
                    <w:t>.05</w:t>
                  </w:r>
                </w:p>
              </w:tc>
              <w:tc>
                <w:tcPr>
                  <w:tcW w:w="798" w:type="pct"/>
                  <w:vMerge w:val="restart"/>
                  <w:tcBorders>
                    <w:top w:val="single" w:sz="4" w:space="0" w:color="auto"/>
                    <w:left w:val="single" w:sz="4" w:space="0" w:color="auto"/>
                    <w:right w:val="single" w:sz="4" w:space="0" w:color="auto"/>
                  </w:tcBorders>
                  <w:vAlign w:val="center"/>
                </w:tcPr>
                <w:p w14:paraId="7AD52F4D" w14:textId="77777777" w:rsidR="00B7515A" w:rsidRPr="003455B9" w:rsidRDefault="00B7515A" w:rsidP="00B7515A">
                  <w:pPr>
                    <w:pStyle w:val="aff9"/>
                    <w:adjustRightInd w:val="0"/>
                    <w:snapToGrid w:val="0"/>
                    <w:spacing w:line="240" w:lineRule="auto"/>
                    <w:ind w:firstLineChars="0" w:firstLine="0"/>
                    <w:jc w:val="center"/>
                    <w:rPr>
                      <w:sz w:val="21"/>
                      <w:szCs w:val="21"/>
                    </w:rPr>
                  </w:pPr>
                  <w:r w:rsidRPr="003455B9">
                    <w:rPr>
                      <w:sz w:val="21"/>
                      <w:szCs w:val="21"/>
                    </w:rPr>
                    <w:t>委托有资质单位合理处置</w:t>
                  </w:r>
                </w:p>
              </w:tc>
              <w:tc>
                <w:tcPr>
                  <w:tcW w:w="709" w:type="pct"/>
                  <w:vMerge w:val="restart"/>
                  <w:tcBorders>
                    <w:top w:val="single" w:sz="4" w:space="0" w:color="auto"/>
                    <w:left w:val="single" w:sz="4" w:space="0" w:color="auto"/>
                  </w:tcBorders>
                  <w:vAlign w:val="center"/>
                </w:tcPr>
                <w:p w14:paraId="5F849C93" w14:textId="77777777" w:rsidR="00B7515A" w:rsidRPr="003455B9" w:rsidRDefault="00B7515A" w:rsidP="00B7515A">
                  <w:pPr>
                    <w:pStyle w:val="aff9"/>
                    <w:adjustRightInd w:val="0"/>
                    <w:snapToGrid w:val="0"/>
                    <w:spacing w:line="240" w:lineRule="auto"/>
                    <w:ind w:firstLineChars="0" w:firstLine="0"/>
                    <w:jc w:val="center"/>
                    <w:rPr>
                      <w:sz w:val="21"/>
                      <w:szCs w:val="21"/>
                    </w:rPr>
                  </w:pPr>
                  <w:r w:rsidRPr="003455B9">
                    <w:rPr>
                      <w:sz w:val="21"/>
                      <w:szCs w:val="21"/>
                    </w:rPr>
                    <w:t>有危废经营资质的单位</w:t>
                  </w:r>
                </w:p>
              </w:tc>
            </w:tr>
            <w:tr w:rsidR="003455B9" w:rsidRPr="003455B9" w14:paraId="4ED758EA" w14:textId="77777777" w:rsidTr="00B7515A">
              <w:trPr>
                <w:trHeight w:val="340"/>
                <w:jc w:val="center"/>
              </w:trPr>
              <w:tc>
                <w:tcPr>
                  <w:tcW w:w="278" w:type="pct"/>
                  <w:tcBorders>
                    <w:top w:val="single" w:sz="4" w:space="0" w:color="auto"/>
                    <w:bottom w:val="single" w:sz="4" w:space="0" w:color="auto"/>
                    <w:right w:val="single" w:sz="4" w:space="0" w:color="auto"/>
                  </w:tcBorders>
                  <w:vAlign w:val="center"/>
                </w:tcPr>
                <w:p w14:paraId="7060BEF3" w14:textId="77777777" w:rsidR="00B7515A" w:rsidRPr="003455B9" w:rsidRDefault="00B7515A" w:rsidP="00B7515A">
                  <w:pPr>
                    <w:adjustRightInd w:val="0"/>
                    <w:snapToGrid w:val="0"/>
                    <w:jc w:val="center"/>
                    <w:rPr>
                      <w:szCs w:val="21"/>
                    </w:rPr>
                  </w:pPr>
                  <w:r w:rsidRPr="003455B9">
                    <w:rPr>
                      <w:szCs w:val="21"/>
                    </w:rPr>
                    <w:t>3</w:t>
                  </w:r>
                </w:p>
              </w:tc>
              <w:tc>
                <w:tcPr>
                  <w:tcW w:w="574" w:type="pct"/>
                  <w:tcBorders>
                    <w:top w:val="single" w:sz="4" w:space="0" w:color="auto"/>
                    <w:left w:val="single" w:sz="4" w:space="0" w:color="auto"/>
                    <w:bottom w:val="single" w:sz="4" w:space="0" w:color="auto"/>
                    <w:right w:val="single" w:sz="4" w:space="0" w:color="auto"/>
                  </w:tcBorders>
                  <w:vAlign w:val="center"/>
                </w:tcPr>
                <w:p w14:paraId="4A8A5DE6" w14:textId="77777777" w:rsidR="00B7515A" w:rsidRPr="003455B9" w:rsidRDefault="00B7515A" w:rsidP="00B7515A">
                  <w:pPr>
                    <w:snapToGrid w:val="0"/>
                    <w:jc w:val="center"/>
                    <w:rPr>
                      <w:szCs w:val="21"/>
                    </w:rPr>
                  </w:pPr>
                  <w:r w:rsidRPr="003455B9">
                    <w:rPr>
                      <w:rFonts w:hint="eastAsia"/>
                      <w:szCs w:val="21"/>
                    </w:rPr>
                    <w:t>喷淋废液</w:t>
                  </w:r>
                </w:p>
              </w:tc>
              <w:tc>
                <w:tcPr>
                  <w:tcW w:w="602" w:type="pct"/>
                  <w:tcBorders>
                    <w:top w:val="single" w:sz="4" w:space="0" w:color="auto"/>
                    <w:left w:val="single" w:sz="4" w:space="0" w:color="auto"/>
                    <w:bottom w:val="single" w:sz="4" w:space="0" w:color="auto"/>
                    <w:right w:val="single" w:sz="4" w:space="0" w:color="auto"/>
                  </w:tcBorders>
                  <w:vAlign w:val="center"/>
                </w:tcPr>
                <w:p w14:paraId="39411081" w14:textId="77777777" w:rsidR="00B7515A" w:rsidRPr="003455B9" w:rsidRDefault="00B7515A" w:rsidP="00B7515A">
                  <w:pPr>
                    <w:jc w:val="center"/>
                    <w:rPr>
                      <w:szCs w:val="21"/>
                    </w:rPr>
                  </w:pPr>
                  <w:r w:rsidRPr="003455B9">
                    <w:rPr>
                      <w:rFonts w:hint="eastAsia"/>
                      <w:szCs w:val="21"/>
                    </w:rPr>
                    <w:t>废气治理</w:t>
                  </w:r>
                </w:p>
              </w:tc>
              <w:tc>
                <w:tcPr>
                  <w:tcW w:w="869" w:type="pct"/>
                  <w:vMerge/>
                  <w:tcBorders>
                    <w:left w:val="single" w:sz="4" w:space="0" w:color="auto"/>
                    <w:right w:val="single" w:sz="4" w:space="0" w:color="auto"/>
                  </w:tcBorders>
                  <w:vAlign w:val="center"/>
                </w:tcPr>
                <w:p w14:paraId="1022F770" w14:textId="77777777" w:rsidR="00B7515A" w:rsidRPr="003455B9" w:rsidRDefault="00B7515A" w:rsidP="00B7515A">
                  <w:pPr>
                    <w:adjustRightInd w:val="0"/>
                    <w:snapToGrid w:val="0"/>
                    <w:jc w:val="center"/>
                    <w:rPr>
                      <w:szCs w:val="21"/>
                    </w:rPr>
                  </w:pPr>
                </w:p>
              </w:tc>
              <w:tc>
                <w:tcPr>
                  <w:tcW w:w="771" w:type="pct"/>
                  <w:tcBorders>
                    <w:top w:val="single" w:sz="4" w:space="0" w:color="auto"/>
                    <w:left w:val="single" w:sz="4" w:space="0" w:color="auto"/>
                    <w:bottom w:val="single" w:sz="4" w:space="0" w:color="auto"/>
                    <w:right w:val="single" w:sz="4" w:space="0" w:color="auto"/>
                  </w:tcBorders>
                  <w:vAlign w:val="center"/>
                </w:tcPr>
                <w:p w14:paraId="287B3D9C" w14:textId="77777777" w:rsidR="00B7515A" w:rsidRPr="003455B9" w:rsidRDefault="00B7515A" w:rsidP="00B7515A">
                  <w:pPr>
                    <w:adjustRightInd w:val="0"/>
                    <w:snapToGrid w:val="0"/>
                    <w:jc w:val="center"/>
                    <w:rPr>
                      <w:szCs w:val="21"/>
                    </w:rPr>
                  </w:pPr>
                  <w:r w:rsidRPr="003455B9">
                    <w:rPr>
                      <w:szCs w:val="21"/>
                    </w:rPr>
                    <w:t>HW49</w:t>
                  </w:r>
                </w:p>
                <w:p w14:paraId="1AF74CCF" w14:textId="77777777" w:rsidR="00B7515A" w:rsidRPr="003455B9" w:rsidRDefault="00B7515A" w:rsidP="00B7515A">
                  <w:pPr>
                    <w:adjustRightInd w:val="0"/>
                    <w:snapToGrid w:val="0"/>
                    <w:jc w:val="center"/>
                    <w:rPr>
                      <w:szCs w:val="21"/>
                    </w:rPr>
                  </w:pPr>
                  <w:r w:rsidRPr="003455B9">
                    <w:rPr>
                      <w:szCs w:val="21"/>
                    </w:rPr>
                    <w:t>900-041-49</w:t>
                  </w:r>
                </w:p>
              </w:tc>
              <w:tc>
                <w:tcPr>
                  <w:tcW w:w="398" w:type="pct"/>
                  <w:tcBorders>
                    <w:top w:val="single" w:sz="4" w:space="0" w:color="auto"/>
                    <w:left w:val="single" w:sz="4" w:space="0" w:color="auto"/>
                    <w:bottom w:val="single" w:sz="4" w:space="0" w:color="auto"/>
                    <w:right w:val="single" w:sz="4" w:space="0" w:color="auto"/>
                  </w:tcBorders>
                  <w:vAlign w:val="center"/>
                </w:tcPr>
                <w:p w14:paraId="1C4A7173" w14:textId="77777777" w:rsidR="00B7515A" w:rsidRPr="003455B9" w:rsidRDefault="00B7515A" w:rsidP="00B7515A">
                  <w:pPr>
                    <w:adjustRightInd w:val="0"/>
                    <w:snapToGrid w:val="0"/>
                    <w:jc w:val="center"/>
                    <w:rPr>
                      <w:szCs w:val="21"/>
                    </w:rPr>
                  </w:pPr>
                  <w:r w:rsidRPr="003455B9">
                    <w:rPr>
                      <w:szCs w:val="21"/>
                    </w:rPr>
                    <w:t>1.6</w:t>
                  </w:r>
                </w:p>
              </w:tc>
              <w:tc>
                <w:tcPr>
                  <w:tcW w:w="798" w:type="pct"/>
                  <w:vMerge/>
                  <w:tcBorders>
                    <w:left w:val="single" w:sz="4" w:space="0" w:color="auto"/>
                    <w:right w:val="single" w:sz="4" w:space="0" w:color="auto"/>
                  </w:tcBorders>
                  <w:vAlign w:val="center"/>
                </w:tcPr>
                <w:p w14:paraId="6EEF10DB" w14:textId="77777777" w:rsidR="00B7515A" w:rsidRPr="003455B9" w:rsidRDefault="00B7515A" w:rsidP="00B7515A">
                  <w:pPr>
                    <w:pStyle w:val="aff9"/>
                    <w:adjustRightInd w:val="0"/>
                    <w:snapToGrid w:val="0"/>
                    <w:spacing w:line="240" w:lineRule="auto"/>
                    <w:ind w:firstLine="420"/>
                    <w:jc w:val="center"/>
                    <w:rPr>
                      <w:sz w:val="21"/>
                      <w:szCs w:val="21"/>
                    </w:rPr>
                  </w:pPr>
                </w:p>
              </w:tc>
              <w:tc>
                <w:tcPr>
                  <w:tcW w:w="709" w:type="pct"/>
                  <w:vMerge/>
                  <w:tcBorders>
                    <w:left w:val="single" w:sz="4" w:space="0" w:color="auto"/>
                  </w:tcBorders>
                  <w:vAlign w:val="center"/>
                </w:tcPr>
                <w:p w14:paraId="646697B8" w14:textId="77777777" w:rsidR="00B7515A" w:rsidRPr="003455B9" w:rsidRDefault="00B7515A" w:rsidP="00B7515A">
                  <w:pPr>
                    <w:pStyle w:val="aff9"/>
                    <w:adjustRightInd w:val="0"/>
                    <w:snapToGrid w:val="0"/>
                    <w:spacing w:line="240" w:lineRule="auto"/>
                    <w:ind w:firstLine="420"/>
                    <w:jc w:val="center"/>
                    <w:rPr>
                      <w:sz w:val="21"/>
                      <w:szCs w:val="21"/>
                    </w:rPr>
                  </w:pPr>
                </w:p>
              </w:tc>
            </w:tr>
            <w:tr w:rsidR="003455B9" w:rsidRPr="003455B9" w14:paraId="6D04C606" w14:textId="77777777" w:rsidTr="00B7515A">
              <w:trPr>
                <w:trHeight w:val="340"/>
                <w:jc w:val="center"/>
              </w:trPr>
              <w:tc>
                <w:tcPr>
                  <w:tcW w:w="278" w:type="pct"/>
                  <w:tcBorders>
                    <w:top w:val="single" w:sz="4" w:space="0" w:color="auto"/>
                    <w:bottom w:val="single" w:sz="4" w:space="0" w:color="auto"/>
                    <w:right w:val="single" w:sz="4" w:space="0" w:color="auto"/>
                  </w:tcBorders>
                  <w:vAlign w:val="center"/>
                </w:tcPr>
                <w:p w14:paraId="367AF881" w14:textId="77777777" w:rsidR="00B7515A" w:rsidRPr="003455B9" w:rsidRDefault="00B7515A" w:rsidP="00B7515A">
                  <w:pPr>
                    <w:adjustRightInd w:val="0"/>
                    <w:snapToGrid w:val="0"/>
                    <w:jc w:val="center"/>
                    <w:rPr>
                      <w:szCs w:val="21"/>
                    </w:rPr>
                  </w:pPr>
                  <w:r w:rsidRPr="003455B9">
                    <w:rPr>
                      <w:rFonts w:hint="eastAsia"/>
                      <w:szCs w:val="21"/>
                    </w:rPr>
                    <w:t>4</w:t>
                  </w:r>
                </w:p>
              </w:tc>
              <w:tc>
                <w:tcPr>
                  <w:tcW w:w="574" w:type="pct"/>
                  <w:tcBorders>
                    <w:top w:val="single" w:sz="4" w:space="0" w:color="auto"/>
                    <w:left w:val="single" w:sz="4" w:space="0" w:color="auto"/>
                    <w:bottom w:val="single" w:sz="4" w:space="0" w:color="auto"/>
                    <w:right w:val="single" w:sz="4" w:space="0" w:color="auto"/>
                  </w:tcBorders>
                  <w:vAlign w:val="center"/>
                </w:tcPr>
                <w:p w14:paraId="269C2B21" w14:textId="77777777" w:rsidR="00B7515A" w:rsidRPr="003455B9" w:rsidRDefault="00B7515A" w:rsidP="00B7515A">
                  <w:pPr>
                    <w:snapToGrid w:val="0"/>
                    <w:jc w:val="center"/>
                  </w:pPr>
                  <w:r w:rsidRPr="003455B9">
                    <w:t>废机油</w:t>
                  </w:r>
                  <w:r w:rsidRPr="003455B9">
                    <w:rPr>
                      <w:rFonts w:hint="eastAsia"/>
                    </w:rPr>
                    <w:t>（含废机油桶）</w:t>
                  </w:r>
                </w:p>
              </w:tc>
              <w:tc>
                <w:tcPr>
                  <w:tcW w:w="602" w:type="pct"/>
                  <w:tcBorders>
                    <w:top w:val="single" w:sz="4" w:space="0" w:color="auto"/>
                    <w:left w:val="single" w:sz="4" w:space="0" w:color="auto"/>
                    <w:bottom w:val="single" w:sz="4" w:space="0" w:color="auto"/>
                    <w:right w:val="single" w:sz="4" w:space="0" w:color="auto"/>
                  </w:tcBorders>
                  <w:vAlign w:val="center"/>
                </w:tcPr>
                <w:p w14:paraId="502F68A7" w14:textId="77777777" w:rsidR="00B7515A" w:rsidRPr="003455B9" w:rsidRDefault="00B7515A" w:rsidP="00B7515A">
                  <w:pPr>
                    <w:jc w:val="center"/>
                    <w:rPr>
                      <w:szCs w:val="21"/>
                    </w:rPr>
                  </w:pPr>
                  <w:r w:rsidRPr="003455B9">
                    <w:rPr>
                      <w:rFonts w:hint="eastAsia"/>
                      <w:szCs w:val="21"/>
                    </w:rPr>
                    <w:t>设备维护</w:t>
                  </w:r>
                </w:p>
              </w:tc>
              <w:tc>
                <w:tcPr>
                  <w:tcW w:w="869" w:type="pct"/>
                  <w:vMerge/>
                  <w:tcBorders>
                    <w:left w:val="single" w:sz="4" w:space="0" w:color="auto"/>
                    <w:right w:val="single" w:sz="4" w:space="0" w:color="auto"/>
                  </w:tcBorders>
                  <w:vAlign w:val="center"/>
                </w:tcPr>
                <w:p w14:paraId="45CEBC70" w14:textId="77777777" w:rsidR="00B7515A" w:rsidRPr="003455B9" w:rsidRDefault="00B7515A" w:rsidP="00B7515A">
                  <w:pPr>
                    <w:adjustRightInd w:val="0"/>
                    <w:snapToGrid w:val="0"/>
                    <w:jc w:val="center"/>
                    <w:rPr>
                      <w:szCs w:val="21"/>
                    </w:rPr>
                  </w:pPr>
                </w:p>
              </w:tc>
              <w:tc>
                <w:tcPr>
                  <w:tcW w:w="771" w:type="pct"/>
                  <w:tcBorders>
                    <w:top w:val="single" w:sz="4" w:space="0" w:color="auto"/>
                    <w:left w:val="single" w:sz="4" w:space="0" w:color="auto"/>
                    <w:bottom w:val="single" w:sz="4" w:space="0" w:color="auto"/>
                    <w:right w:val="single" w:sz="4" w:space="0" w:color="auto"/>
                  </w:tcBorders>
                  <w:vAlign w:val="center"/>
                </w:tcPr>
                <w:p w14:paraId="271FF280" w14:textId="77777777" w:rsidR="00B7515A" w:rsidRPr="003455B9" w:rsidRDefault="00B7515A" w:rsidP="00B7515A">
                  <w:pPr>
                    <w:adjustRightInd w:val="0"/>
                    <w:snapToGrid w:val="0"/>
                    <w:jc w:val="center"/>
                    <w:rPr>
                      <w:szCs w:val="21"/>
                    </w:rPr>
                  </w:pPr>
                  <w:r w:rsidRPr="003455B9">
                    <w:t>HW08</w:t>
                  </w:r>
                </w:p>
                <w:p w14:paraId="0FA6DBDD" w14:textId="77777777" w:rsidR="00B7515A" w:rsidRPr="003455B9" w:rsidRDefault="00B7515A" w:rsidP="00B7515A">
                  <w:pPr>
                    <w:adjustRightInd w:val="0"/>
                    <w:snapToGrid w:val="0"/>
                    <w:jc w:val="center"/>
                    <w:rPr>
                      <w:szCs w:val="21"/>
                    </w:rPr>
                  </w:pPr>
                  <w:r w:rsidRPr="003455B9">
                    <w:rPr>
                      <w:szCs w:val="21"/>
                    </w:rPr>
                    <w:t>900-249-08</w:t>
                  </w:r>
                </w:p>
              </w:tc>
              <w:tc>
                <w:tcPr>
                  <w:tcW w:w="398" w:type="pct"/>
                  <w:tcBorders>
                    <w:top w:val="single" w:sz="4" w:space="0" w:color="auto"/>
                    <w:left w:val="single" w:sz="4" w:space="0" w:color="auto"/>
                    <w:bottom w:val="single" w:sz="4" w:space="0" w:color="auto"/>
                    <w:right w:val="single" w:sz="4" w:space="0" w:color="auto"/>
                  </w:tcBorders>
                  <w:vAlign w:val="center"/>
                </w:tcPr>
                <w:p w14:paraId="0F4D6C14" w14:textId="77777777" w:rsidR="00B7515A" w:rsidRPr="003455B9" w:rsidRDefault="00B7515A" w:rsidP="00B7515A">
                  <w:pPr>
                    <w:adjustRightInd w:val="0"/>
                    <w:snapToGrid w:val="0"/>
                    <w:jc w:val="center"/>
                    <w:rPr>
                      <w:szCs w:val="21"/>
                    </w:rPr>
                  </w:pPr>
                  <w:r w:rsidRPr="003455B9">
                    <w:rPr>
                      <w:szCs w:val="21"/>
                    </w:rPr>
                    <w:t>0.12</w:t>
                  </w:r>
                </w:p>
              </w:tc>
              <w:tc>
                <w:tcPr>
                  <w:tcW w:w="798" w:type="pct"/>
                  <w:vMerge/>
                  <w:tcBorders>
                    <w:left w:val="single" w:sz="4" w:space="0" w:color="auto"/>
                    <w:right w:val="single" w:sz="4" w:space="0" w:color="auto"/>
                  </w:tcBorders>
                  <w:vAlign w:val="center"/>
                </w:tcPr>
                <w:p w14:paraId="2837F6FC" w14:textId="77777777" w:rsidR="00B7515A" w:rsidRPr="003455B9" w:rsidRDefault="00B7515A" w:rsidP="00B7515A">
                  <w:pPr>
                    <w:pStyle w:val="aff9"/>
                    <w:adjustRightInd w:val="0"/>
                    <w:snapToGrid w:val="0"/>
                    <w:spacing w:line="240" w:lineRule="auto"/>
                    <w:ind w:firstLine="420"/>
                    <w:jc w:val="center"/>
                    <w:rPr>
                      <w:sz w:val="21"/>
                      <w:szCs w:val="21"/>
                    </w:rPr>
                  </w:pPr>
                </w:p>
              </w:tc>
              <w:tc>
                <w:tcPr>
                  <w:tcW w:w="709" w:type="pct"/>
                  <w:vMerge/>
                  <w:tcBorders>
                    <w:left w:val="single" w:sz="4" w:space="0" w:color="auto"/>
                  </w:tcBorders>
                  <w:vAlign w:val="center"/>
                </w:tcPr>
                <w:p w14:paraId="060AF279" w14:textId="77777777" w:rsidR="00B7515A" w:rsidRPr="003455B9" w:rsidRDefault="00B7515A" w:rsidP="00B7515A">
                  <w:pPr>
                    <w:pStyle w:val="aff9"/>
                    <w:adjustRightInd w:val="0"/>
                    <w:snapToGrid w:val="0"/>
                    <w:spacing w:line="240" w:lineRule="auto"/>
                    <w:ind w:firstLine="420"/>
                    <w:jc w:val="center"/>
                    <w:rPr>
                      <w:sz w:val="21"/>
                      <w:szCs w:val="21"/>
                    </w:rPr>
                  </w:pPr>
                </w:p>
              </w:tc>
            </w:tr>
            <w:tr w:rsidR="003455B9" w:rsidRPr="003455B9" w14:paraId="7BEAA74F" w14:textId="77777777" w:rsidTr="00B7515A">
              <w:trPr>
                <w:trHeight w:val="340"/>
                <w:jc w:val="center"/>
              </w:trPr>
              <w:tc>
                <w:tcPr>
                  <w:tcW w:w="278" w:type="pct"/>
                  <w:tcBorders>
                    <w:top w:val="single" w:sz="4" w:space="0" w:color="auto"/>
                    <w:bottom w:val="single" w:sz="12" w:space="0" w:color="auto"/>
                    <w:right w:val="single" w:sz="4" w:space="0" w:color="auto"/>
                  </w:tcBorders>
                  <w:vAlign w:val="center"/>
                </w:tcPr>
                <w:p w14:paraId="6B2DCB9D" w14:textId="77777777" w:rsidR="00B7515A" w:rsidRPr="003455B9" w:rsidRDefault="00B7515A" w:rsidP="00B7515A">
                  <w:pPr>
                    <w:adjustRightInd w:val="0"/>
                    <w:snapToGrid w:val="0"/>
                    <w:jc w:val="center"/>
                    <w:rPr>
                      <w:szCs w:val="21"/>
                    </w:rPr>
                  </w:pPr>
                  <w:r w:rsidRPr="003455B9">
                    <w:rPr>
                      <w:rFonts w:hint="eastAsia"/>
                      <w:szCs w:val="21"/>
                    </w:rPr>
                    <w:t>5</w:t>
                  </w:r>
                </w:p>
              </w:tc>
              <w:tc>
                <w:tcPr>
                  <w:tcW w:w="574" w:type="pct"/>
                  <w:tcBorders>
                    <w:top w:val="single" w:sz="4" w:space="0" w:color="auto"/>
                    <w:left w:val="single" w:sz="4" w:space="0" w:color="auto"/>
                    <w:bottom w:val="single" w:sz="12" w:space="0" w:color="auto"/>
                    <w:right w:val="single" w:sz="4" w:space="0" w:color="auto"/>
                  </w:tcBorders>
                  <w:vAlign w:val="center"/>
                </w:tcPr>
                <w:p w14:paraId="56E9348E" w14:textId="77777777" w:rsidR="00B7515A" w:rsidRPr="003455B9" w:rsidRDefault="00B7515A" w:rsidP="00B7515A">
                  <w:pPr>
                    <w:snapToGrid w:val="0"/>
                    <w:jc w:val="center"/>
                    <w:rPr>
                      <w:szCs w:val="21"/>
                    </w:rPr>
                  </w:pPr>
                  <w:r w:rsidRPr="003455B9">
                    <w:rPr>
                      <w:rFonts w:hint="eastAsia"/>
                      <w:szCs w:val="21"/>
                    </w:rPr>
                    <w:t>废含油抹布</w:t>
                  </w:r>
                </w:p>
              </w:tc>
              <w:tc>
                <w:tcPr>
                  <w:tcW w:w="602" w:type="pct"/>
                  <w:tcBorders>
                    <w:top w:val="single" w:sz="4" w:space="0" w:color="auto"/>
                    <w:left w:val="single" w:sz="4" w:space="0" w:color="auto"/>
                    <w:bottom w:val="single" w:sz="12" w:space="0" w:color="auto"/>
                    <w:right w:val="single" w:sz="4" w:space="0" w:color="auto"/>
                  </w:tcBorders>
                  <w:vAlign w:val="center"/>
                </w:tcPr>
                <w:p w14:paraId="4B92026D" w14:textId="77777777" w:rsidR="00B7515A" w:rsidRPr="003455B9" w:rsidRDefault="00B7515A" w:rsidP="00B7515A">
                  <w:pPr>
                    <w:jc w:val="center"/>
                    <w:rPr>
                      <w:szCs w:val="21"/>
                    </w:rPr>
                  </w:pPr>
                  <w:r w:rsidRPr="003455B9">
                    <w:rPr>
                      <w:rFonts w:hint="eastAsia"/>
                      <w:szCs w:val="21"/>
                    </w:rPr>
                    <w:t>设备维护</w:t>
                  </w:r>
                </w:p>
              </w:tc>
              <w:tc>
                <w:tcPr>
                  <w:tcW w:w="869" w:type="pct"/>
                  <w:vMerge/>
                  <w:tcBorders>
                    <w:left w:val="single" w:sz="4" w:space="0" w:color="auto"/>
                    <w:bottom w:val="single" w:sz="12" w:space="0" w:color="auto"/>
                    <w:right w:val="single" w:sz="4" w:space="0" w:color="auto"/>
                  </w:tcBorders>
                  <w:vAlign w:val="center"/>
                </w:tcPr>
                <w:p w14:paraId="3B73FD71" w14:textId="77777777" w:rsidR="00B7515A" w:rsidRPr="003455B9" w:rsidRDefault="00B7515A" w:rsidP="00B7515A">
                  <w:pPr>
                    <w:adjustRightInd w:val="0"/>
                    <w:snapToGrid w:val="0"/>
                    <w:jc w:val="center"/>
                    <w:rPr>
                      <w:szCs w:val="21"/>
                    </w:rPr>
                  </w:pPr>
                </w:p>
              </w:tc>
              <w:tc>
                <w:tcPr>
                  <w:tcW w:w="771" w:type="pct"/>
                  <w:tcBorders>
                    <w:top w:val="single" w:sz="4" w:space="0" w:color="auto"/>
                    <w:left w:val="single" w:sz="4" w:space="0" w:color="auto"/>
                    <w:bottom w:val="single" w:sz="12" w:space="0" w:color="auto"/>
                    <w:right w:val="single" w:sz="4" w:space="0" w:color="auto"/>
                  </w:tcBorders>
                  <w:vAlign w:val="center"/>
                </w:tcPr>
                <w:p w14:paraId="6BCEBCD4" w14:textId="77777777" w:rsidR="00B7515A" w:rsidRPr="003455B9" w:rsidRDefault="00B7515A" w:rsidP="00B7515A">
                  <w:pPr>
                    <w:adjustRightInd w:val="0"/>
                    <w:snapToGrid w:val="0"/>
                    <w:jc w:val="center"/>
                  </w:pPr>
                  <w:bookmarkStart w:id="264" w:name="OLE_LINK226"/>
                  <w:bookmarkStart w:id="265" w:name="OLE_LINK227"/>
                  <w:r w:rsidRPr="003455B9">
                    <w:t>HW49</w:t>
                  </w:r>
                  <w:bookmarkEnd w:id="264"/>
                  <w:bookmarkEnd w:id="265"/>
                </w:p>
                <w:p w14:paraId="752EF69E" w14:textId="77777777" w:rsidR="00B7515A" w:rsidRPr="003455B9" w:rsidRDefault="00B7515A" w:rsidP="00B7515A">
                  <w:pPr>
                    <w:adjustRightInd w:val="0"/>
                    <w:snapToGrid w:val="0"/>
                    <w:jc w:val="center"/>
                    <w:rPr>
                      <w:szCs w:val="21"/>
                    </w:rPr>
                  </w:pPr>
                  <w:bookmarkStart w:id="266" w:name="OLE_LINK228"/>
                  <w:bookmarkStart w:id="267" w:name="OLE_LINK229"/>
                  <w:r w:rsidRPr="003455B9">
                    <w:t>900-041-49</w:t>
                  </w:r>
                  <w:bookmarkEnd w:id="266"/>
                  <w:bookmarkEnd w:id="267"/>
                </w:p>
              </w:tc>
              <w:tc>
                <w:tcPr>
                  <w:tcW w:w="398" w:type="pct"/>
                  <w:tcBorders>
                    <w:top w:val="single" w:sz="4" w:space="0" w:color="auto"/>
                    <w:left w:val="single" w:sz="4" w:space="0" w:color="auto"/>
                    <w:bottom w:val="single" w:sz="12" w:space="0" w:color="auto"/>
                    <w:right w:val="single" w:sz="4" w:space="0" w:color="auto"/>
                  </w:tcBorders>
                  <w:vAlign w:val="center"/>
                </w:tcPr>
                <w:p w14:paraId="25B7F0EE" w14:textId="77777777" w:rsidR="00B7515A" w:rsidRPr="003455B9" w:rsidRDefault="00B7515A" w:rsidP="00B7515A">
                  <w:pPr>
                    <w:adjustRightInd w:val="0"/>
                    <w:snapToGrid w:val="0"/>
                    <w:jc w:val="center"/>
                    <w:rPr>
                      <w:szCs w:val="21"/>
                    </w:rPr>
                  </w:pPr>
                  <w:r w:rsidRPr="003455B9">
                    <w:rPr>
                      <w:rFonts w:hint="eastAsia"/>
                      <w:szCs w:val="21"/>
                    </w:rPr>
                    <w:t>0</w:t>
                  </w:r>
                  <w:r w:rsidRPr="003455B9">
                    <w:rPr>
                      <w:szCs w:val="21"/>
                    </w:rPr>
                    <w:t>.1</w:t>
                  </w:r>
                </w:p>
              </w:tc>
              <w:tc>
                <w:tcPr>
                  <w:tcW w:w="798" w:type="pct"/>
                  <w:vMerge/>
                  <w:tcBorders>
                    <w:left w:val="single" w:sz="4" w:space="0" w:color="auto"/>
                    <w:bottom w:val="single" w:sz="12" w:space="0" w:color="auto"/>
                    <w:right w:val="single" w:sz="4" w:space="0" w:color="auto"/>
                  </w:tcBorders>
                  <w:vAlign w:val="center"/>
                </w:tcPr>
                <w:p w14:paraId="1CA292BC" w14:textId="77777777" w:rsidR="00B7515A" w:rsidRPr="003455B9" w:rsidRDefault="00B7515A" w:rsidP="00B7515A">
                  <w:pPr>
                    <w:pStyle w:val="aff9"/>
                    <w:adjustRightInd w:val="0"/>
                    <w:snapToGrid w:val="0"/>
                    <w:spacing w:line="240" w:lineRule="auto"/>
                    <w:ind w:firstLine="420"/>
                    <w:jc w:val="center"/>
                    <w:rPr>
                      <w:sz w:val="21"/>
                      <w:szCs w:val="21"/>
                    </w:rPr>
                  </w:pPr>
                </w:p>
              </w:tc>
              <w:tc>
                <w:tcPr>
                  <w:tcW w:w="709" w:type="pct"/>
                  <w:vMerge/>
                  <w:tcBorders>
                    <w:left w:val="single" w:sz="4" w:space="0" w:color="auto"/>
                    <w:bottom w:val="single" w:sz="12" w:space="0" w:color="auto"/>
                  </w:tcBorders>
                  <w:vAlign w:val="center"/>
                </w:tcPr>
                <w:p w14:paraId="23E3F996" w14:textId="77777777" w:rsidR="00B7515A" w:rsidRPr="003455B9" w:rsidRDefault="00B7515A" w:rsidP="00B7515A">
                  <w:pPr>
                    <w:pStyle w:val="aff9"/>
                    <w:adjustRightInd w:val="0"/>
                    <w:snapToGrid w:val="0"/>
                    <w:spacing w:line="240" w:lineRule="auto"/>
                    <w:ind w:firstLine="420"/>
                    <w:jc w:val="center"/>
                    <w:rPr>
                      <w:sz w:val="21"/>
                      <w:szCs w:val="21"/>
                    </w:rPr>
                  </w:pPr>
                </w:p>
              </w:tc>
            </w:tr>
          </w:tbl>
          <w:bookmarkEnd w:id="259"/>
          <w:bookmarkEnd w:id="260"/>
          <w:bookmarkEnd w:id="263"/>
          <w:p w14:paraId="74218E43" w14:textId="77777777" w:rsidR="005D3327" w:rsidRPr="003455B9" w:rsidRDefault="005D3327" w:rsidP="005D3327">
            <w:pPr>
              <w:spacing w:line="360" w:lineRule="auto"/>
              <w:ind w:firstLineChars="200" w:firstLine="480"/>
              <w:rPr>
                <w:sz w:val="24"/>
              </w:rPr>
            </w:pPr>
            <w:r w:rsidRPr="003455B9">
              <w:rPr>
                <w:sz w:val="24"/>
              </w:rPr>
              <w:t>4.2</w:t>
            </w:r>
            <w:r w:rsidRPr="003455B9">
              <w:rPr>
                <w:sz w:val="24"/>
              </w:rPr>
              <w:t>一般固废包装及贮存场所环境影响分析：</w:t>
            </w:r>
          </w:p>
          <w:p w14:paraId="0DFC3B80" w14:textId="68E3D006" w:rsidR="005D3327" w:rsidRPr="003455B9" w:rsidRDefault="00F15F04" w:rsidP="00A11F0C">
            <w:pPr>
              <w:adjustRightInd w:val="0"/>
              <w:snapToGrid w:val="0"/>
              <w:spacing w:line="360" w:lineRule="auto"/>
              <w:ind w:firstLineChars="200" w:firstLine="480"/>
              <w:rPr>
                <w:bCs/>
              </w:rPr>
            </w:pPr>
            <w:r w:rsidRPr="003455B9">
              <w:rPr>
                <w:sz w:val="24"/>
              </w:rPr>
              <w:t>公司</w:t>
            </w:r>
            <w:r w:rsidRPr="003455B9">
              <w:rPr>
                <w:rFonts w:hint="eastAsia"/>
                <w:sz w:val="24"/>
              </w:rPr>
              <w:t>需</w:t>
            </w:r>
            <w:r w:rsidRPr="003455B9">
              <w:rPr>
                <w:sz w:val="24"/>
              </w:rPr>
              <w:t>按照《一般工业固体废物贮存和填埋污染控制标准》</w:t>
            </w:r>
            <w:r w:rsidRPr="003455B9">
              <w:rPr>
                <w:sz w:val="24"/>
              </w:rPr>
              <w:t>GB18599-2020</w:t>
            </w:r>
            <w:r w:rsidRPr="003455B9">
              <w:rPr>
                <w:sz w:val="24"/>
              </w:rPr>
              <w:t>要求建设固废堆场（</w:t>
            </w:r>
            <w:r w:rsidRPr="003455B9">
              <w:rPr>
                <w:sz w:val="24"/>
              </w:rPr>
              <w:t>5m</w:t>
            </w:r>
            <w:r w:rsidRPr="003455B9">
              <w:rPr>
                <w:sz w:val="24"/>
                <w:vertAlign w:val="superscript"/>
              </w:rPr>
              <w:t>2</w:t>
            </w:r>
            <w:r w:rsidRPr="003455B9">
              <w:rPr>
                <w:sz w:val="24"/>
              </w:rPr>
              <w:t>）</w:t>
            </w:r>
            <w:r w:rsidRPr="003455B9">
              <w:rPr>
                <w:rFonts w:hint="eastAsia"/>
              </w:rPr>
              <w:t>。</w:t>
            </w:r>
          </w:p>
          <w:p w14:paraId="208361D6" w14:textId="77777777" w:rsidR="004A5539" w:rsidRPr="003455B9" w:rsidRDefault="004A5539">
            <w:pPr>
              <w:pStyle w:val="aff9"/>
              <w:snapToGrid w:val="0"/>
              <w:rPr>
                <w:bCs/>
              </w:rPr>
            </w:pPr>
            <w:r w:rsidRPr="003455B9">
              <w:rPr>
                <w:bCs/>
              </w:rPr>
              <w:t>4.</w:t>
            </w:r>
            <w:r w:rsidR="006D29E5" w:rsidRPr="003455B9">
              <w:rPr>
                <w:bCs/>
              </w:rPr>
              <w:t>3</w:t>
            </w:r>
            <w:r w:rsidRPr="003455B9">
              <w:rPr>
                <w:bCs/>
              </w:rPr>
              <w:t>危险废物包装及贮存场所环境影响分析：</w:t>
            </w:r>
          </w:p>
          <w:p w14:paraId="6B4D1B64" w14:textId="77777777" w:rsidR="004A5539" w:rsidRPr="003455B9" w:rsidRDefault="004A5539">
            <w:pPr>
              <w:adjustRightInd w:val="0"/>
              <w:snapToGrid w:val="0"/>
              <w:spacing w:line="360" w:lineRule="auto"/>
              <w:ind w:firstLineChars="200" w:firstLine="480"/>
              <w:rPr>
                <w:sz w:val="24"/>
              </w:rPr>
            </w:pPr>
            <w:r w:rsidRPr="003455B9">
              <w:rPr>
                <w:sz w:val="24"/>
              </w:rPr>
              <w:t>（</w:t>
            </w:r>
            <w:r w:rsidRPr="003455B9">
              <w:rPr>
                <w:sz w:val="24"/>
              </w:rPr>
              <w:t>1</w:t>
            </w:r>
            <w:r w:rsidRPr="003455B9">
              <w:rPr>
                <w:sz w:val="24"/>
              </w:rPr>
              <w:t>）危废贮存设施设置情况</w:t>
            </w:r>
          </w:p>
          <w:p w14:paraId="0820C491" w14:textId="77777777" w:rsidR="004A5539" w:rsidRPr="003455B9" w:rsidRDefault="004A5539">
            <w:pPr>
              <w:adjustRightInd w:val="0"/>
              <w:snapToGrid w:val="0"/>
              <w:spacing w:line="360" w:lineRule="auto"/>
              <w:ind w:firstLineChars="200" w:firstLine="480"/>
              <w:rPr>
                <w:sz w:val="24"/>
              </w:rPr>
            </w:pPr>
            <w:r w:rsidRPr="003455B9">
              <w:rPr>
                <w:rFonts w:hint="eastAsia"/>
                <w:sz w:val="24"/>
              </w:rPr>
              <w:t>本项目建成后全厂危废产生量低于</w:t>
            </w:r>
            <w:r w:rsidRPr="003455B9">
              <w:rPr>
                <w:rFonts w:hint="eastAsia"/>
                <w:sz w:val="24"/>
              </w:rPr>
              <w:t>10</w:t>
            </w:r>
            <w:r w:rsidRPr="003455B9">
              <w:rPr>
                <w:rFonts w:hint="eastAsia"/>
                <w:sz w:val="24"/>
              </w:rPr>
              <w:t>吨</w:t>
            </w:r>
            <w:r w:rsidRPr="003455B9">
              <w:rPr>
                <w:rFonts w:hint="eastAsia"/>
                <w:sz w:val="24"/>
              </w:rPr>
              <w:t>/</w:t>
            </w:r>
            <w:r w:rsidRPr="003455B9">
              <w:rPr>
                <w:rFonts w:hint="eastAsia"/>
                <w:sz w:val="24"/>
              </w:rPr>
              <w:t>年，采取小微危废企业集中收处模式处置，连续生产时收集至危废专用收集贮存箱等危废智能收集设备，由江阴市锦绣江南环境发展有限公司负责收集处置。智能收集设备具有称重、联网等功能，能自动上传产废信息、自动生成台账，产废单位可以通过手机查看产废量、提交转移申请、查看下载台账。在江阴市小微危废收处信息化监管平台上，每个产废单位内智慧云仓的实时信息都能清晰查看，云仓内的容量达到预警线后，会自动发送至危险废物运输企业、平台管理员、运输企业依据规划路线和各仓重量配置，依次进行运输</w:t>
            </w:r>
            <w:r w:rsidRPr="003455B9">
              <w:rPr>
                <w:sz w:val="24"/>
              </w:rPr>
              <w:t>。</w:t>
            </w:r>
          </w:p>
          <w:p w14:paraId="6C219E41" w14:textId="77777777" w:rsidR="005E0427" w:rsidRPr="003455B9" w:rsidRDefault="005E0427" w:rsidP="005E0427">
            <w:pPr>
              <w:autoSpaceDE w:val="0"/>
              <w:autoSpaceDN w:val="0"/>
              <w:adjustRightInd w:val="0"/>
              <w:snapToGrid w:val="0"/>
              <w:spacing w:line="360" w:lineRule="auto"/>
              <w:ind w:firstLineChars="200" w:firstLine="480"/>
              <w:jc w:val="left"/>
              <w:rPr>
                <w:sz w:val="24"/>
              </w:rPr>
            </w:pPr>
            <w:r w:rsidRPr="003455B9">
              <w:rPr>
                <w:sz w:val="24"/>
              </w:rPr>
              <w:t>根据《省生态环境厅关于做好〈危险废物贮存污染控制标准〉等标准规范实施后危险废物环境管理衔接工作的通知》（苏环办</w:t>
            </w:r>
            <w:r w:rsidRPr="003455B9">
              <w:rPr>
                <w:sz w:val="24"/>
              </w:rPr>
              <w:t>[2023]154</w:t>
            </w:r>
            <w:r w:rsidRPr="003455B9">
              <w:rPr>
                <w:sz w:val="24"/>
              </w:rPr>
              <w:t>号）及《危险废物识别标志设置技术规范》（</w:t>
            </w:r>
            <w:r w:rsidRPr="003455B9">
              <w:rPr>
                <w:sz w:val="24"/>
              </w:rPr>
              <w:t>HJ 1276-2022</w:t>
            </w:r>
            <w:r w:rsidRPr="003455B9">
              <w:rPr>
                <w:sz w:val="24"/>
              </w:rPr>
              <w:t>）中的对</w:t>
            </w:r>
            <w:r w:rsidRPr="003455B9">
              <w:rPr>
                <w:sz w:val="24"/>
              </w:rPr>
              <w:t>“</w:t>
            </w:r>
            <w:r w:rsidRPr="003455B9">
              <w:rPr>
                <w:sz w:val="24"/>
              </w:rPr>
              <w:t>危险废物识别标志的制作</w:t>
            </w:r>
            <w:r w:rsidRPr="003455B9">
              <w:rPr>
                <w:sz w:val="24"/>
              </w:rPr>
              <w:t>”</w:t>
            </w:r>
            <w:r w:rsidRPr="003455B9">
              <w:rPr>
                <w:sz w:val="24"/>
              </w:rPr>
              <w:t>相关要求，规范设置危险废物标签、危险废物贮存分区标志、危险废物贮存设施标志。</w:t>
            </w:r>
          </w:p>
          <w:p w14:paraId="60C10A90" w14:textId="77777777" w:rsidR="005E0427" w:rsidRPr="003455B9" w:rsidRDefault="005E0427" w:rsidP="005E0427">
            <w:pPr>
              <w:autoSpaceDE w:val="0"/>
              <w:autoSpaceDN w:val="0"/>
              <w:adjustRightInd w:val="0"/>
              <w:snapToGrid w:val="0"/>
              <w:spacing w:line="360" w:lineRule="auto"/>
              <w:ind w:firstLineChars="200" w:firstLine="480"/>
              <w:jc w:val="left"/>
              <w:rPr>
                <w:sz w:val="24"/>
              </w:rPr>
            </w:pPr>
            <w:r w:rsidRPr="003455B9">
              <w:rPr>
                <w:sz w:val="24"/>
              </w:rPr>
              <w:lastRenderedPageBreak/>
              <w:t>危险废物标签：设置在危险废物容器或包装物上，由文字、编码和图形符号等组合而成，用于向相关人群传递危险废物特定信息，以警示危险废物潜在环境危害的标志。</w:t>
            </w:r>
          </w:p>
          <w:p w14:paraId="68BF2654" w14:textId="77777777" w:rsidR="005E0427" w:rsidRPr="003455B9" w:rsidRDefault="005E0427" w:rsidP="005E0427">
            <w:pPr>
              <w:autoSpaceDE w:val="0"/>
              <w:autoSpaceDN w:val="0"/>
              <w:adjustRightInd w:val="0"/>
              <w:snapToGrid w:val="0"/>
              <w:spacing w:line="360" w:lineRule="auto"/>
              <w:ind w:firstLineChars="200" w:firstLine="480"/>
              <w:jc w:val="left"/>
              <w:rPr>
                <w:sz w:val="24"/>
              </w:rPr>
            </w:pPr>
            <w:r w:rsidRPr="003455B9">
              <w:rPr>
                <w:sz w:val="24"/>
              </w:rPr>
              <w:t>危险废物贮存设施标志：设置在产生贮存、利用、处置危险废物的设施、场所，用于引起人们对危险废物贮存、利用、处置活动的注意，以避免潜在环境危害的警告性区域信息标志。</w:t>
            </w:r>
          </w:p>
          <w:p w14:paraId="082E5390" w14:textId="77777777" w:rsidR="005E0427" w:rsidRPr="003455B9" w:rsidRDefault="005E0427" w:rsidP="005E0427">
            <w:pPr>
              <w:autoSpaceDE w:val="0"/>
              <w:autoSpaceDN w:val="0"/>
              <w:adjustRightInd w:val="0"/>
              <w:snapToGrid w:val="0"/>
              <w:spacing w:line="360" w:lineRule="auto"/>
              <w:ind w:firstLineChars="200" w:firstLine="480"/>
              <w:jc w:val="left"/>
              <w:rPr>
                <w:sz w:val="24"/>
              </w:rPr>
            </w:pPr>
            <w:r w:rsidRPr="003455B9">
              <w:rPr>
                <w:sz w:val="24"/>
              </w:rPr>
              <w:t>危险废物贮存分区标志：设置在危险废物贮存设施内部，用于显示危险废物贮存设施内贮存分区规划和危险废物贮存情况，以避免潜在环境危害的警告性信息标志。样式如下：</w:t>
            </w:r>
          </w:p>
          <w:p w14:paraId="043E3A97" w14:textId="77777777" w:rsidR="005E0427" w:rsidRPr="003455B9" w:rsidRDefault="005E0427">
            <w:pPr>
              <w:adjustRightInd w:val="0"/>
              <w:snapToGrid w:val="0"/>
              <w:spacing w:line="360" w:lineRule="auto"/>
              <w:ind w:firstLineChars="200" w:firstLine="420"/>
              <w:rPr>
                <w:sz w:val="24"/>
              </w:rPr>
            </w:pPr>
            <w:r w:rsidRPr="003455B9">
              <w:rPr>
                <w:noProof/>
              </w:rPr>
              <mc:AlternateContent>
                <mc:Choice Requires="wpc">
                  <w:drawing>
                    <wp:inline distT="0" distB="0" distL="0" distR="0" wp14:anchorId="6164EF63" wp14:editId="78408BCB">
                      <wp:extent cx="4810125" cy="3446780"/>
                      <wp:effectExtent l="0" t="0" r="0" b="1270"/>
                      <wp:docPr id="1380" name="画布 13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 y="0"/>
                                  <a:ext cx="1719613" cy="1438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矩形 23"/>
                              <wps:cNvSpPr>
                                <a:spLocks noChangeArrowheads="1"/>
                              </wps:cNvSpPr>
                              <wps:spPr bwMode="auto">
                                <a:xfrm>
                                  <a:off x="450903" y="1443931"/>
                                  <a:ext cx="1104908" cy="29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AE459" w14:textId="77777777" w:rsidR="00EE645D" w:rsidRDefault="00EE645D" w:rsidP="005E0427">
                                    <w:pPr>
                                      <w:rPr>
                                        <w:b/>
                                        <w:bCs/>
                                      </w:rPr>
                                    </w:pPr>
                                    <w:r>
                                      <w:rPr>
                                        <w:rFonts w:hint="eastAsia"/>
                                        <w:b/>
                                        <w:bCs/>
                                      </w:rPr>
                                      <w:t>危险废物标签</w:t>
                                    </w:r>
                                  </w:p>
                                </w:txbxContent>
                              </wps:txbx>
                              <wps:bodyPr rot="0" vert="horz" wrap="square" lIns="91440" tIns="45720" rIns="91440" bIns="45720" anchor="t" anchorCtr="0" upright="1">
                                <a:noAutofit/>
                              </wps:bodyPr>
                            </wps:wsp>
                            <wps:wsp>
                              <wps:cNvPr id="57" name="矩形 24"/>
                              <wps:cNvSpPr>
                                <a:spLocks noChangeArrowheads="1"/>
                              </wps:cNvSpPr>
                              <wps:spPr bwMode="auto">
                                <a:xfrm>
                                  <a:off x="2765421" y="1443930"/>
                                  <a:ext cx="1722813" cy="289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B247" w14:textId="77777777" w:rsidR="00EE645D" w:rsidRDefault="00EE645D" w:rsidP="005E0427">
                                    <w:pPr>
                                      <w:rPr>
                                        <w:b/>
                                        <w:bCs/>
                                      </w:rPr>
                                    </w:pPr>
                                    <w:r>
                                      <w:rPr>
                                        <w:rFonts w:hint="eastAsia"/>
                                        <w:b/>
                                        <w:bCs/>
                                      </w:rPr>
                                      <w:t>危险废物贮存设施标志</w:t>
                                    </w:r>
                                  </w:p>
                                </w:txbxContent>
                              </wps:txbx>
                              <wps:bodyPr rot="0" vert="horz" wrap="square" lIns="91440" tIns="45720" rIns="91440" bIns="45720" anchor="t" anchorCtr="0" upright="1">
                                <a:noAutofit/>
                              </wps:bodyPr>
                            </wps:wsp>
                            <pic:pic xmlns:pic="http://schemas.openxmlformats.org/drawingml/2006/picture">
                              <pic:nvPicPr>
                                <pic:cNvPr id="1344"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650" y="1703070"/>
                                  <a:ext cx="215455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矩形 26"/>
                              <wps:cNvSpPr>
                                <a:spLocks noChangeArrowheads="1"/>
                              </wps:cNvSpPr>
                              <wps:spPr bwMode="auto">
                                <a:xfrm>
                                  <a:off x="1294130" y="3187065"/>
                                  <a:ext cx="20085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3E59" w14:textId="77777777" w:rsidR="00EE645D" w:rsidRDefault="00EE645D" w:rsidP="005E0427">
                                    <w:pPr>
                                      <w:jc w:val="center"/>
                                      <w:rPr>
                                        <w:b/>
                                        <w:bCs/>
                                      </w:rPr>
                                    </w:pPr>
                                    <w:r>
                                      <w:rPr>
                                        <w:rFonts w:hint="eastAsia"/>
                                        <w:b/>
                                        <w:bCs/>
                                      </w:rPr>
                                      <w:t>危险废物贮存分区标志</w:t>
                                    </w:r>
                                  </w:p>
                                </w:txbxContent>
                              </wps:txbx>
                              <wps:bodyPr rot="0" vert="horz" wrap="square" lIns="91440" tIns="45720" rIns="91440" bIns="45720" anchor="t" anchorCtr="0" upright="1">
                                <a:noAutofit/>
                              </wps:bodyPr>
                            </wps:wsp>
                            <pic:pic xmlns:pic="http://schemas.openxmlformats.org/drawingml/2006/picture">
                              <pic:nvPicPr>
                                <pic:cNvPr id="137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28917" y="39435"/>
                                  <a:ext cx="2543119" cy="142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164EF63" id="画布 1380" o:spid="_x0000_s1027" editas="canvas" style="width:378.75pt;height:271.4pt;mso-position-horizontal-relative:char;mso-position-vertical-relative:line" coordsize="48101,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40LgUAAMkeAAAOAAAAZHJzL2Uyb0RvYy54bWzsWV1u4zYQfi/QOwh6&#10;VyxK1J8RZ5H4p1ggbYNuewBaom1iJVElZTtp0eeiZ+hDgb71EO1tFnuNzlCS7dgpEuymQbuQAduk&#10;SI1mht/MfKTOX90WubXhSgtZjmxy5toWL1OZiXI5sr/7dubEtqVrVmYslyUf2Xdc268uPv/sfFsN&#10;uSdXMs+4skBIqYfbamSv6roaDgY6XfGC6TNZ8RIGF1IVrIauWg4yxbYgvcgHnuuGg61UWaVkyrWG&#10;q5Nm0L4w8hcLntZfLxaa11Y+skG32vwq8zvH38HFORsuFatWIm3VYB+gRcFECQ/diZqwmllrJU5E&#10;FSJVUstFfZbKYiAXC5FyYwNYQ9wja8as3DBtjEnBO52C0HpGufMl6l3Kmchz8MYApA/xGv5vYX04&#10;Dufl/UnNFTO3nVOJdAjf1ofQOlHx8bWEu+q14nYrpHiSjIKpt+vKAXdWrBZzkYv6zkAD/IZKlZsb&#10;kd6oppN+tblRlshGNrWtkhWAyHe//vX+l58tilDA+TiluYGhQdcyfautUo5XrFzyS10BpADocHd3&#10;SSm5XXGWabyMHrwvxXTvKTHPRYXeRpdiuzUXUPk4+hvETGS6LnhZNyGgeA6Wy1KvRKVtSw15Medg&#10;onqdEQNKfltf6xofB60Glj968aXrJt6VMw7csUPdaOpcJjRyIncaUZfGZEzGP+HdhA7XmoMbWD6p&#10;RBcjhJ5o+yC022ht0G2ixNowE4voKaNQ929UhEvoEtRVq/QbcDbMg3ateJ2usLkAz7XXYfJuwLh5&#10;71lcA13BWs+3X8oMlpmta2mccbtQBcoBT1q3ZiXvdokA3ZPixYgkIfFtK4UxQv049EOztGzY3V4p&#10;XX/BZWFhA3wNmhrxbAN2NLZ1U/Bpu/j6p1gyrjhZpcRNpvE0pg71wims0mTiXM7G1AlnJAom/mQ8&#10;npBulVYiy3iJwPr4RTI+l7nIOpxqtZyPc9Us3sx8Wofo/bQBgmWvRrewKGwPvIR41L3yEmcWxpFD&#10;ZzRwksiNHZckV0no0oROZvdNuhYl/3iTrO3ITgIvMKt0oDQC7cA213xObWPDQtRQqnJRjOx4N4kN&#10;MfSnZWZgWjORN+0DV6D6e1c0mG+w3oEURrEJX0y7UAh1lxOg97Q4wzL4UAl5s2IVB5NR7D75BUGX&#10;/d7/9se7P3+3PB8tbie9gbgxAKiOkt9Jprt3A3aeFHI0cBMXgsvEFvUT36TNBiMm+gigwAXigNHn&#10;JUEQRX3w9cH3zMHXwbWBfX07vzW8wGARx+Yyu4P6oSRkd2COwHGhsZLqB9vaAl8c2fr7NUOykr8u&#10;IUgTQikSTNOhQeRBRx2OzA9HWJmCqJFd21bTHNcNKV1XSixX8KSmcpfyEurWQpiKstcKEgZ2IE+8&#10;VMKIjhOG4UuoBGSVfztheFEYUA841y5jtMR9X689L+7qtRcnsdeX675cP3e5RrRjgTvKGF5XOv8v&#10;GaPlGi2lgt4JxfhvbdWIT493a4YQoB2f1G7NM9wUktrJPqDfrbW7NeKHYQClFStB5PpudFQJPBLQ&#10;AOlts3MLIxoHPXnsyeMzk0dMPU0peOGdG/Ej2Bg1J1fd3s1wnReiYsRLKPGbAPRJHLmhCa/95g0O&#10;ZePAbQPQC5KI9PHXU7EXomK7U4yeij3yFuUDT80h/SRd+mkPzhMsr58cFfN7KvbIwbkHW+6EwLkA&#10;UDE/of5xHQioTwiApSFiUAlovyfvC8FzF4KHiFjzWrKCw3Q4bG/f7eIL2cO+OUHbv4G++B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tk/nzxisBAMYr&#10;AQAUAAAAZHJzL21lZGlhL2ltYWdlMy5wbmeJUE5HDQoaCgAAAA1JSERSAAABCwAAAKQIAgAAAA8K&#10;nIoAAAAJcEhZcwAADsQAAA7EAZUrDhsAACAASURBVHicfLxprGTJeSV2zhdx783Ml+/Ve7V2VXX1&#10;Us3exX1p7qIkihA10lgzlmTOaEZjAeOxBzDGC2wDhjfYGMCAAfuPzRlYGHmRNJRkjTZLokiRHFFD&#10;iUtvYnNp9lLdXb1UVddeb8vMeyPiO/4R9xWpP84fhSpUvswbEd9yzvlOPC6WuSD9wV/+q//9v/4f&#10;nj13s40dJqVbTff7lQyTSTRiyKt+1cRYioZpd6ib2GKxV0oppcQQm64pJfgQ3PN83mT6/mq7aULk&#10;oXYS9ndvTLq1krPgJADk7O5uZNtFeTGZXG3XeXEzxibmXEpWzrlpO7dUSmmamFLOpUxiK1eMsWma&#10;1XIJbxx5ut7ur1aOJhQpJwI0C8EseNu2ElbL3pWna7PFaiCtbacle07FlKezVvLFYkGaBUu9oNA2&#10;01y8hD2AdEeRMViYSQoRXRdp6leDQIowmWm/Lwgxl9S2bDvM1ub9Mi8XywB2cRLZpKHQkFVSSSHY&#10;dDYBrZRitDT087W4syoFIZYUyhDidLD1qVyrW7MTJ9JqmYYkwSy2bbu33GMws5BzjqFZm813d/dC&#10;CGZGcki9UJoYU+pXfd9Ei2QTY8o5xphz7ouXnGPTxBggpGElSC4SoE26Q7DBMXi2Js7TUCwS8NVq&#10;OZtNg0CQpHspxdtZk0qf0lBKmkzb1iZwM0PfL2mYTbc8dyn1ZqR5E9uUcvFVjCxFZh0DcilmnEym&#10;KQ0MyiU3sTNaSgnJIVmg5NPpJCMy+KrfH4aB6GKMgmKIchuGbKEU70No5CilRGvM4e4xhqaNpRSA&#10;ORf3BOTJfOq2VkrJKZMwMpQVzYyRjCV7irHrlhsK//3H2wggkV/61ndfvLQ/nd/ZlSbZNqaxizas&#10;FvLsBnE+m2820VPZpda292627SxGeN87mQtiiGEaQUuWodn6fH023RhWZnF3ukFixkZDSpK6tqMP&#10;fb+yEIoFCxjS0toG7dyz+iHlYR8wl08m80yKa23XpJR670l6aNpZu1qtmm6+XABhTgqlWJxEBDZq&#10;23Zvb0k0sIbReuUYQ5h5AAa5dUWyZfKS1baN1C9KkDvatdl8nnoqDDmnOJuoDMZ513V07O3ccleP&#10;HJsoi5PJulmELwkULyUXymIYNjfW9vcX6+uHmtgtUkkaYD1ARyymOMuplH7o2c7aro1eUpKSDW5d&#10;u+l70Yfd2eaklGyy7dVy6Pb3U394Ntnp95YLQEZQKkx9SCH3Q9vRGNiEvUXaTwquGE1yoFmt8tq8&#10;i5MZtVwNmYga1LXri1VOeWVNQYiiuUITWpQpybXZbLFYTCdTNZP95U7Jfco+absp+7Ic2radcoqV&#10;7dleUS6lAFpf31CepZ04pJhzr/2Y1marVCzQC/thla5eiRFCCdGAEkKUzH0FCGigIC1nsxkA7Ypm&#10;TqaU5Wybjgwsy6aJi8Wiaydl52ZOFiKzr2JsA92HlUomYs7FGADFxlyS3MwKrXdNpk3aX5rJHdDE&#10;zLy4F7YLDrqZc5bUNJEAfDCai3ICbCZNQ+4n27mm6O4ImHbTeWx9cfVjj9159u1bPcux9buW23vW&#10;KmOlkPMQ245gIebu69PpJOecczZa7r1rp06EplkNA8t1+M3pJK72Z+5xbfPIkEELxghYv1pN2sly&#10;Febzeb9CSrnPOVhb8iAPUtOvDrVNM1vrLCClYRj2JxOSbUoWgoUYN7c2r1+/RmRyo107EZuwt3PZ&#10;Spp1s1VaDLmPNiMmaYB7aTrrhz0AwSZNN8tlKTElts2keN/EQHRQDAHT6RSa7ezcFDDfiP0wgPNg&#10;TP0yraIBcXI4Z6VBMbRSiK2KLwT3Ym3ciG2TfZC6rUN3RNvY3rnq2svJ0rCaNMgp00LKtHYmWNNG&#10;eN+vSgxd164NaSjDdrKmmZ949gU9+cSlf/ffesvs7qRhEfeaRd4vyWfTqVCAnHMuOQiz6bRb9Qsv&#10;ORjdG3cnE0AYcmnX1lp3xnh4tdyVr4o7WUrJs+lGYxsxNi4nGY15dWMYhrYr+3u57foBq1yyHMUl&#10;7XTxRJ9KHrzrpsYgFy1AAjCdTlPZzg6zVpjFYG27tbedS8k59+Csbda9tHv726CMAgwIQC6uaNNo&#10;bfFbkki2TevutJiz1maHmmatXw6L1ZuTrt3bW3TttBR5NihbyCkrcJLkse1KLqthaOIkRjaRNAy+&#10;MkNklAwoYAJLCMELUloB1sYNYrK/2uu6brlayd1IAnKE0AaLy76/zPTct7aX+z6ZxyjJVLrch+Vy&#10;ZsPP/fT97/pxu3Jjd1IOzbujzeG1G2l79/LVxjbE/tDmBL5Wcsw5z+fz3d3dW7duHdrcbtsyWVtf&#10;prC3z251aN69unl0oAs67FhZKJB5AWCG1rjvgHFFn5NrGaE+YHE3NihHSJFZTGRbipMwM5cRdJDY&#10;Fdqx19vSJSAaJ0FTqBFysFYeABMEropaM8KnQpQFwsyi3HI2475xzTCluZDgmbZWSgAH2sS5RhU5&#10;4cEoYosW5SKjJNqqyGhZ3ppvJOsye1gJRhSaTwMTYfIQTPIJOPdiCC3YOJGxBGQGALkoWHSbLnX6&#10;s1+a/9WTl37po1tnPrzKart0R+aeqZCCFXgPlsw1kTCXrxy59cacEEDS6JBAY3SPFjovO2a3AIJw&#10;d6KY7ZAUBIAKKIcggZSvC0DIRCMn4EJKXXaHvAkW3NmFhLJ0L6SR+xkz8ZhQAAc9cmneu7I8g7JQ&#10;5ME9ES64hQC0VCkFgS1Dku/DHYRZcHcZgIiyHziTQtEezMiGyHIKSejBAhcMGYoT5OwlyyyRAt1M&#10;roEsQQoeAQAECEoa3HeFEsMArpWULSYvRe4AjI0cRA+WnP13v/3gP/2vvh7b9d3FlUgyK+8MeztD&#10;sxa39tLJrz3x0h/9zvXD3eaD9z+wfu+ZF6698tQXvjNphpOnj5y68/CwCH3avXr1soSjx4498cSz&#10;Id265+xdH/rhD7M99s1vvelvfOuD7zn0wU8uutmeGeWJylIkGsiNBb4wW1GR3gDRaLTsWobQEwZJ&#10;SAyFTK4UTCQhwDNpwdYkBKMkgLEMQnELAgsRYAGAD5DTCDmwCrZfvJiS1IEmIRczhBiyfEnNjI1K&#10;AlZkDyFYFgoEw+AlGbMxkUXcBkQrpEtZmhizlOAFPm2VW9sjepVg2hWKYxEtiz2U5WAYQgiOFmwb&#10;sCsLR6Iy2OcyhCTFFXjDV4W52K2XY9lVzOKS7ZIpUCIyLIG5LWuBjXzIZRmik1FmJOthi7AQ3c1C&#10;RzRmvXGPpLvghRY0gGbBTJKoYnsEAchglPmK6IRIFlnf5AhFLyKdaqDOFU0iCCFyadh1z6ALxb0B&#10;mkCAAXAUEHBSIkRzA2gWYwjwiGwkaQECHAKyr4wtYIYCmFkAaAhSIJqB+wgSXISxdBm2WLYIEk1O&#10;QHJadvVgdoihMTRQB7VShAhrYL3nxmDBXKU3SRBpwShAEuRmlsIbq3Sr82loLQKA4lzTYcLJbHLI&#10;tr98w89n2219puWlp75yY3l1/ew7umH3/LXd713cv2M+eWV1eWu/XVs/7ieObmvzePdA6M7u+8M3&#10;bvDZC/u6xY9f3++1Ws/NEC14V9xIwecAC1eyY4AAIFAy+RqLqC5gScug5JQTDBJUOshAwVayXpqJ&#10;XjyRRnRiDwQqUgb0BUtHqzIlJe2ZkqklmiAHGDCRd8JKSC6hROikzGlZ3rgH2U2ohUfBzBTVQx4s&#10;gDMA7j0AIgoNNHVzCVKkhcIFLAGFFFgKbhEN0CY0sgZwuYI3AM0AH4ScuOduQCTXEqcxqBm6vlsu&#10;2wlCO5/FoZ3Hvdlqcmu+3BhCgWUgSYBPg4LkgIGdu4QpLBTPQDZK3sEjmAFKAJrMCRCMjVkgBFsV&#10;ZXev5SSIRAtEaXD0sDUpisEdKnNyIFWQA5ewVfYNonXpoAftB3OoI+DoiSk0gwQUUICggUxGwg+Z&#10;1mGEL4SVuA/SNSFcFOCgqcyKQBgAAA4zK1lLglBDjyYXKhJpMlBqFBFQCTCjwCKQmBCQp4KVNBim&#10;UoScEr0hXVrQpwTkTtCM7gPUSHQfYIV+qMmbOVwbfCO6OwODgfKpWVgujx89+djDP6/V4ofOPLrB&#10;151he3XhO1//8nTt+Fp3+N7DR05N3rY+NCdP37Xf5EOPxHbNp2u2uPFs2/Nj90y2Txw5dngawo4h&#10;GjJhYgHdrIAAh7qu+hLNw8TEilTlDo2SF0RjZARkgEkiDBZAuJM0iEAriQYpA4nMBC22UnFmomYi&#10;UTedDhswVm6jAo00iQl0mpEN0FpoHQUocgHmhWYGwNDVD3F3Mze0UhAyrQBJClIrob6ZIlCrkpOi&#10;AXIA4PhA1CwaHVaKGY2+DaUQkoXc94uUWlokIkljoA2C1ygHJlQBCsjKUEG6GKyTOgPBir/r4gXA&#10;ZUDdVJFioApJAtAYkfVpq64DVKQGHkA30gkKhIVdmsF9jEwvxoYhSqKiGQkHvCgDDjgwgBkkmMEV&#10;zMEeylCA6nLEMZ0crLkhVwIGghIlJwcQgIMZyIABxhFajC8qgAXMQAEqw2rB7E6KRBACVEZGRJUy&#10;1OyqHyMVYySD+yBl90LQgsXYRTMTCil60XJxyMJH3vue727d9+RX/mCX6bGPPXTtav9r/883n3/l&#10;uY/+yEPrR88898Jfvfzq8xuH1nf+zfWm41133fnw1ruD7GtP/OXRO46857HH9Dq7NreNk4UoZqHi&#10;Y3oRsrE3VaYnAGIwBtLoVYcosGwWpHpsADMUACM6yAAHCuFGAxweQIHFkYEMOuQ0gxciEZEMJEvx&#10;sSqxAIkUbn8+ilRAJ4PUQFGIEGlkVXMpUJADDSAyW0hSJjqCDsEHsABrRAeMJZDIRK51lBRJ9wxo&#10;DAJF04zmAuUmRONNchWsWezfNJWmadwLWeNYY/gyGmbQzGwfkFDGKAcAGKPGFBqAHsx1jwUSJEQW&#10;oEASPIQIQJJcNAiFLGOHFKTyA9FTV02pZoUI2XiAAqJkgpuR3ggABtCJArqUgQFw0hASKFkvFTIQ&#10;AYpEONgTBxVYPy0L+7CVfGoMRgIOW1IGFqIAgkogahW6XU8hAcIIlwg14hhqZM3omiQABBsgfX8D&#10;BbDIGSJhJmTAS84plSiplEwvykNv/fXtmy8++XW1D8w2z/zm73353nvPP/vcC6+ee+79737noZNH&#10;dn3vFq+89R0/1p48evnS67sXLp+7tGzLrVN3Hv/aUy/ryPm/uPTqA5P0937qSNNsW6YpokSnU4kO&#10;GkUrCHV3x5VpCQVChuJyR5EAWD0tIBhbIIjJ5UFFKmZOFaCmh0MOF2A0k0M+AKKMFolAcMTZkJRB&#10;AgY1UAs2UqGpVi7QSZdnoRhHSAQmKbkKNQEodzIYTZ4gGX1cBKlapVUkRIpyQCPKhhEREESAUAQa&#10;aSU6EQ2deTAlKBmmnkBaCKhHKwGakA4BsLGo00CUkoA6oYB7BtxRDIlK0mBjSY6orUal9gHV0iAj&#10;KlkrYAadbImGpKsIDriq9jkWa0oydFaCxgSRSKiARQIRAQIF9UdoAIoXwIgGJOByCKCRMJBgASQV&#10;KZMgDQpEYxZkDjjUGYMkVJlubMKEjDK6xu8CVLcXTgQoQC1gNVEhCVkQCaC4HBDHTKqgzRDcS1HF&#10;h3KyCNmCNU0bx6XnBBPbEDYmb25ffv2vfvvdj37w2sZ9zzz+V96sPvVT/+gDb33bvpqnz30r7SzO&#10;PrQ1ffjUqdPzfMeptaOnt7e31+fTj3/ib+zsX1nfjGfWk/pL3jusA1piYojkIEZARVGY0FgXTAym&#10;PUDw8dCyCiWyAUAGqKFV2O1gogcbIXBtF+mgfhCILBS81jzQhOCiux+0C4y5AYM6qKNamB/UEAFD&#10;PT2Nfd/AIgzOXkx0AAEIQITMsAQKVCFcKJCYcDv15VSBBBbIBavBV2MLqrWzEtwIQCXCEwQU8xK7&#10;rpMWkCSQpKajcAmB2eWUoyYncCDXlBCyo9AV4K4qb9Vyb2MhUBFrMFEiEIi6m5IK4ACNE9aWwlxK&#10;rolQcwGAoecIyWBGx0xADfQKfmrugQXSASwM8jA+J6dmeTwMem37QnHVyV0hDWjBFowgiEDNgAAl&#10;acAICA1qUcVNjv3M0dRjJAVEjOU1HeySgKF4YU08GDW5XaXlLOohBqv6p+cyDEPfmhEWJUUCHadc&#10;z/1wZDq7/8x91948du7lVy9dffPlV773yFtOrR2e7G+l77zw9OuXX7xycfurX//Sdz//0l3d0Y+9&#10;/5N33ju/+I3Hr7w4bN25fmmvufDyN4+efaQ5uhFCXmldtmbewwayMCzczbyNFgCXilRooNaBILrQ&#10;wxjgQANFMIMJSl6xNJLRyRGoSA6kUmsDIkMDBIBedcuK1OVCGNECQNTOIyCBCVwY1+QBZUJk2MpB&#10;k0GNyZATKSCThQpAC65LMJNQpGwMJCrShaJBULYQJRIkg1hbZa7RM9JN0JXADDkUDpjMroXOo6hj&#10;ESXFnKf70yGXbjktMTdLuB1kAoDkJBkAEw1w2kDBZaVEss3KhQIno/qraKAr0YpUYdeKWgvWSRIk&#10;TMEAyzX/XQPZ1CAjVrAl1JqmBMHkOugDYzcrQiEIuGNJmlWShYrFZtAELOIADhChiUpEjWw4EKAQ&#10;2JjJvcAEJtIho2+4N5KBmcyAm/XFM5xmBnPBiioWNghmhSwSiQYIYCAgTOWZ5pJDU4PgFWmLDMam&#10;JrMrGTsgQk3lA8iRK63atMcUATixV0rO3gVFt+2b2xevXfvA3e/c3Hz33fedvffoifd88LHr6dZi&#10;GC6+efl9H/zIMu2fmS2Wl/YbhieeefKpv3zq9NpDpx4+zHb71QuvhCvLN9529K4HgsW6F6CCKwOF&#10;ZhRHTQa0mv8MAOWVfQUIkJEG0OWmpqr1UACDxp7XqhZvL4TfhqKuAJGVF0JAGFnByEp9LOGjWkIy&#10;WwhyCQ6QlZzULjwqAbEqkQcAvWoptT+HkeBa7QmARNXYHZ8HBCr2qu+kyFqmspiBSEaDGcG4cKYK&#10;qxzM1UAgN1kmUVvlAaCuEUqEcSFVRUVtN9+HVbRCSjkLoAkweYAEO9AMJBIhGFg7qQNOh3up/D8E&#10;Ew1OVDqAII1/q7RR0oEKEikHih8Q5QNE5EBlfe3BVtxO9VFBqWdC0mDuVSKos0UHs1g06sFlRAfj&#10;D8caW1CGFRgPvkigj3+6SDNEl9e6Wius5Pq+hOMAzAI8AiY5azkDQoztpI0hBCIki5LURnecuest&#10;D5617au3uunadN49891vI9q11TZjd/edZ7P7ouVabM/80JnTd57+3rlvnL3z4TNH3kaW+x940OK7&#10;bj59cbXwtplLAcykA+Gg0zkgcai0iQwHi69HTtLqppOUApSJBqyKkJHKcCEAgdZArbGMwg7y+DmK&#10;gEGk1e81AO5++0hIVnHsIOSKqnSjQBCElCogqAPg2z8iVn1mPCEhin6Qfg3kxO1vHPf94PjrwTjk&#10;BEfuhB4CEIkoqWjfmd16C20wcw1mU4cpu0ChBscYW2SATKP0FORTwMABHMgCRSiAyUvVdpyAEfJY&#10;+YDkoICM+lieYRWmO1RcMhpYaXyB6pA0AZWsNwcqi8wcoGSABUYnhJUwHJw1gUIOQIAaVKBl+XbB&#10;qnTi9ptJc4+jqqCqagxVmBmDZMyjgwxhpUgu1dMPQA2nChcLUGDR0ACBNLCgTjwqeL19jnU9zpEi&#10;IkDetm3btCUoxljnIRbYBpLSopSdzPXuzJWdb+8udhe+H2aDYqaZl3Jsc8uWixcuXZru5Iff9UOL&#10;tlOyw0c277nv3jf6l9jYWx6878pN0XYrV5CSswcjKTLUGjaSCrgjC1CljDZGtjGCTa39Zg1r0adI&#10;VOIICHIoQ4C8ckpW/aLSYGXA3QvHc6qbLgZBWWIdS9WuUryXRAYiQq0wgLnWMLNSPEvJaKP6b6gB&#10;QZo8kOaQwYAIFNIkyGFGWm2DOkDBDrGK2SMy9g5ogCAZqZGZwNxLbGLTGFCMJMwYHU6IVjkVQiBU&#10;p2QRiGZRgtez9zqFuM12nLK6dahqAqPUCVnIgkGNEKiIqu8xkr1UIKJiWnUHinZtxIGkK0lFyGPp&#10;V3ARCGCtvpV1m+t2yYhABEUb1QwdUCwAqBIzUCuLautAnXaP2tR4vLdTC6h9VaPuEOQ1q8vBj6Aq&#10;n14B7UFbuJ0VtzNNkgWSDdRA5sokvXgpZTKZzmZrUZIXNd60MpVh4fnbr5x7/vHvvu+++6eH7nj+&#10;/JtnH7zvK09/bnvRb25sXX7x+b/9ox971yPvHS6+8dijH3jJwjv9/bO4Onls668ev3AVfv6Vrz40&#10;3Tx1Zt1sx0tdWy/0kKCOmsINasEBtsxlcCRj21gDhIPZRQ3sUCdCuSzN5CpmkJypJQT24/JYEVFA&#10;xZQ4QJkmeS5eDuqNCTLIMUgBo9BUgzIJBWqBloglL2mJ1pSsgiSuyOSwUgiaWSSbWvthjVg5IoBo&#10;BFQgCyEC9JLBUhP7YNpQubUBhYjErCpgzirzrFtI0abuK1KlDBJL8YbRrKmuZwk2wrfsKsEmXgIQ&#10;hQEsZBEkiOMgAmYN0BCAMrTS2E9obEdxHJEMhpm0GiUHRmB1AFSq5tOEANdACmwDYy5FEKumzV4C&#10;EL20UKCVUT8bjydg7NgV9/KvYU7gAFwcBD0P4AAHIEPtGOgs45BnPM2aGQtAUARaqBpMMoCDBhKh&#10;BixSAkQYMMX/36s+W6jjlH7oSS4XS/cSJcFKHLTQYsq5zeK0Qciph268eP5oM7t88eW4SD/2gY9s&#10;Hj/xpZzO7+4Mrr2UL7z2xj1vf/Cu+9/37KsvTnP0/b3txRI3M45Mljf7lTAr7NEVLsAEVVvR4JwG&#10;eKMrme42YYlQLlgEy4CNTWJcpEOKEj2i0Cw7+pBC37WKexNf0FuVRmyKNSDJRESIYnJPQjKfktnD&#10;rmTuThq1TjQIySX43DCAMD/syrKLQS18HTZJltpMBKSYitrobHBVuIeQ2EONYSIGMVUNDqqmUANa&#10;WizqnYON0lDjEkHSwSwVjZU4uYIQABddbBoNA7KjhAQvDnmA07OJDUXBQWBSygS2QwzCfrAJZQ5z&#10;BbPoMiAZCyF3GslRqMjOAhRJB9amKAxAMZtKLm+MERzAZGhdJKjxgQeCUFsRSEEvJFQshxYY4AFq&#10;zJI8EJB6ku7hoDMUCWSoxBKKQAREroBMTmqejS2aPagDebA96CyhzouBWpEE5AOEVj8wQKGKHxwH&#10;+QCcHDCKpBXOZIyYikSEBzGROaCBd1U6ApNZIamyZhazl9XqVgRgRuSSmA9NZvLy0rPPRzxKzE37&#10;kzZ87Wt/fvnKaw+89eF7HzgLy9282To02b/Wxza/+PwTOzcPvXjxUn/umbK/W1ZD6ezazu5qX0XF&#10;TMGq4Gh12ClkcRtaKh8qHktcICyb0kKS8vepJ6pmB0GrbklLxRNhUmPNYcZGJWbNHJ1xKdKrsgMQ&#10;JnBEFxStGGCawxtXoRIIaOJlqpHcErAQOhOKkXmtDe5hoNPjlEwxb5DRJeEthAFLIoNkXcs4nDHA&#10;SafM4fIiapSyxzMlLUgEMlgqm1SlAWLFFWSgU46mmViJxZ2II/WmWMEkjWCMDTUpXmgFqr20BQAY&#10;EQBSg7GEYO61YnvFeKysQ24S0YFlDDWuyEhGoZqDyEqldLuT2IHMKqmAhXQjoOiajAQXQyUPrnEy&#10;JCVa5TwYVRMakKC66kqOfOwno4LSjM1WTlT55ACJ6Xbn0Si3sDloQX7AWMRx63nQBsfeBEAot3sV&#10;aFQrVblZ8AjzUfEXAAshjkNkejQzdycQYmQwT+nQdH3joXfde8fxC9m/8OXPptXy/R/9sY2N49/4&#10;8ydtGTbarePzUy8vXt/eWyxm+JMv/uX29jVes+3F+Xd84pNPXrjw8tdfNJyJ5ig9BMKFpkpEcjf0&#10;ClhyFjwZkW0aZHUkA/qBug0ftRLITyAu4Av3eeCxZZyt9Tc7V4kRtisGWRQlF0TKJJKxEgkPWT61&#10;0tL20ZSiQmzTCn3TnLC96n3IvgsO0qRwarw4WJr2azvT0uYSh3mIC2+2E07GVB0rIqt1olBuEOXg&#10;QJRK711FMqAB6jismmh4IL4bFAQD3GheB3isEoWRseRiFpt2IpijEdyF7088MUArkxk71xIsYF/1&#10;HwfJBt6CAkrxQhCmquAJcYSZgNAYGymOLp+4hHWsUwtRSlCoomJ9u25jSXid0INyJYiGBjYDM4LE&#10;gWiplvV/4RqHigaOmVBR8ThWko2i022c49NR4mcR0m3JEQcpUl8+mo6CbjtNWODxADbXaeDtYdH3&#10;f+4HEFV1K5jgrgHmVtVzmTwaI+ClJIVGYgQQLbSxCW3T90PH8Mh99597IV0+/7o6W5jffezEffe8&#10;/fSxe7mYv/bCpZxmp7YefM87p+ubh3IYThy5/9Hjd6/uit98tezf2l9v50ceftvWVgRumRQgIojN&#10;KMhQKM0Qtnbi2pFyuS1dwZrZ7kiw4KAToSZ5KS6Vmd3y0hfPgQwWzefTsu+WhzCbpG1T8MhsiaAQ&#10;HaUqT+4CTIiOKaEUd8pkrSxPTMsVhitCkTpgn9ykT5z7Yg+fgHt7odsLp0/dSpq9FrAxxL40ayp9&#10;Yy+Tx0EDOoDuBcgEAxtBrlVVD8VC66TGZEZzJbCyaBrb2jcAk+rggDXWCAGFQTSnedfFbrYl9mIj&#10;FLFq4bXWZEdPD7ByMIQ2Y3AUoQdFNhXPmNU+XGukERF0KQnZxlJ/4H+r8ccCOlCkBJE0C0GKxZPk&#10;qC4SZHIqCSpGR9UbPQNDSvuSgk0BGWs3CypDUSKMdDMfDQbsjQFoiZEWfz8LLNUYcGVVw/8omVc/&#10;hI9ugup8M0nFPVttdKQhgpWEu3vWQX6T1Yicb+eb4MQeqmOFhZa8dBjHoMXMY8MQyBhzKnEYhhJy&#10;ySmXws4CeHhj/sDb7jy97cN63Fv75Ld+/wsvfOfJS+de/NCHPvLoO3/h2deeX6Tt+x45ef7c9/7l&#10;H/3uZtj4hXd+pLnvofPNRqK03wAAIABJREFU9XNPv5SHq3dunN6+cnMtR6iBghmLGiEBMFpo8PL1&#10;9U//ytUPbeKnPzGPZ7I7aMbxeOqEGxV+ANjNog6nZLFJZjejbzn9Au/+vS/szc9Nfuaj+ci9Zm0p&#10;0QA4ElEgO6h7GepozZ62vvXdk1/+ncu/+OObd731GpnMNxmqj8doffEFyjRAL1479b/86rl/ovad&#10;/yjZbLLX2uf/NFz5hv3STx3beCgy1tGNKpKmCAuUUwNoowEKzYHpy8dyxgI3kawGCtXJVTnAGABU&#10;tGTe9XZzf7E35H35MVIWGtapcKlXYzKqtG0H83VFqANmZA8OwgqocE6Aa/RcAGihQEapSlg9YLVU&#10;AxlqiCC5hVR8acykC/AimldFDhSYUUVYAKgz2TpRTWIJIUmB6AUHO6iDRwG0vhoDNRrmW2AFS6Dg&#10;AfpBuwPE7e//tX7vqHv9tbfVV/HVgZ0oQmH0vGhkGvXb/vpLtxsi4MCibotGjt7Uhl+UEFI/hFwG&#10;5RhjG2OMBS5v6YjkkPSlL36tpPTWE0cTmkOz0x/65KcuvP6vtaZvnXvi0OXuXz/3TLvvn/jhj3fT&#10;9eN33FN2huvanR3qwxu698Fjjz/9/L1DGg53dFew6EyaIg7NYGTyZv+yn/yNz1776m9sP/oTG4pr&#10;bsMq7EdMtn0Via0BmYnWmKyE/ccvnPj9X90brg5YLfpTa7/4nvaxH724nBx5/rmr/+xXXjt+bf3u&#10;2P7IvZ3HC9E3BxjBOLQKA5uF5wdXzTUra8Ayzvrrtyaf+/ytD24dvfve6Jur7Ceb8By9tb5JxqJJ&#10;h0nBsqzfff65yzdO7AknVtasbsbf+Jw9+GzCT56G3qxGFeYTpcvSJbLA+9oVgCgAKEAyJiA4CLYU&#10;x1FXvfJVMIrFyK7BWVtJiGwtJDIFmud+tbi4rgkwA4prgEAU1fIsCAOUR1+jDB5oLdS5BqJUP7vU&#10;wwrr1QC6lMbY9iiTWa5CczAjTN47Eqrh0KLRqsPPyIIBSFJVjaY1eaQIOJADl+QK1XHMRj6RF9hS&#10;WNLWAiQk+ATeGKt7qHe4xIPhbiZbefQqS6p2wkJ01FSs5pciP+Di4+SEkssdlI2DwljVEGEFJIFk&#10;ADsgCS5FIgSrw4EsZVgRi6HIWS8QHkiOFMw9EF2wdr9XSn0MIVAh0WBWskrp1uYnbl7de/HN19eb&#10;jbNH3vPctZf+4i+fve+tH8Y8Hp9tnNy4//Fn/uyZ7vkP/chP/p2/9Q9njFvlzacWlzb6G+tH4vbZ&#10;++/Vpm1dj8GKEr0o7Lm/Se8QNxY2/ZOv7f7qH77s3ewz393/7f/yNerwycnWKubYT3/ig/rpf/va&#10;ZGtBcOKTguY7F7e+/uVXf/rDJy+Qf/Gl1/7OoTOrH91Rd+gLX13euXd0fnLxm0/Zfe/r7n5ovtdO&#10;G98PWhTOe5+9cWP6p384sEkojfuaTdKLF85f3rv16S/Ov5rPbsx33V61STrZX//A2/fufGh3CKef&#10;feXu3XOXTrzjzXatK55Lc8ninc+9iYtvvPHzH2rz/Td2w1qPebZrE9+d4No0AN6knEIM0Tr38AOA&#10;OtdxDmWQU0EH04RaH0EjY/X3EYQHSERPK13bkcWwIsI4uIYsNIDgiSzU4AogpOJIIQSzItVfjoE6&#10;O5MIq9OMev2o3MYyxnYceENwFwcJ0qoqpIbGS8B4m4Awk9xdBM0m1Jq0C5AI5FCUVUylwJaQqORM&#10;haGU6GENNs/JzE/GkNtmV7huYVBiSb2yES3QWJSFIMa6E/QoJsmhxjgvGsBEViTWEEtXqsMuC4zW&#10;ShKGOgWvSrGQWOEcDSMbKWAE6gX0QtiomY9s0MjadSuPN4hkYwwhIohth1hKcZbE5Aawma8d/cnH&#10;fvR7547G/vz5b33n5puLR84+cv6BJ2a8tdq/cfXGxeW1S2vz/uatF0p+5MXnH7954bW3H3vg2zdf&#10;Wlz4tmvx6qsKOPrQAzun7++nXVQozIEtV9P9PZ3+ky/6r/+PV37u7vsf+g/nqVnr9xvD9X6+96dP&#10;htWfXjvznhPTQ7dS6GLu1cPhQ2lPzpuf+4nZZ7sjq9fbR967jo2bj7/QPPGVmz//tqOP/vzW//x/&#10;t3/we9u/9A9CfMvF0B8xn62a5Hny9Mv69K+88O4jEx25sZimLl9BWHvro6e0tzj3wmR9spGu3ww+&#10;fyVMz2wuT98pHD/0O1/bvfGFK//4dM/Y7xw70TV7Ozn+1lf79Mrq92/Fz75ycW2ytW+HFuHaPPu/&#10;//4jH/iZZZzIzIjgxUbZZ5zW18h2Kgcr45WQ296COr9TMIuq/xAdC3r2LBKzWWfWQY17BJxGL9EM&#10;QHLVmcYGGOpoz70nzFWEpVllAa1UjRuUh2AN6VX5qLdN3BvXAGQG93pThC6vd3Q92GQMrMqO1Fg1&#10;Oqi6E+p8us77VLRB76PdErLLhtAs/ejrr03Pv6ZL125dvb7QMDm6Ve67J5+9Z3rqxLTVjspe4ECb&#10;ujr3htaqjs3Nw6hptWYdPEAR0uj1YuOeOQ4Tq9GgqfNCCWaB5kCGY7QUQM6+Ei6zYhwzpNqLoI4I&#10;1eAS7OBr4ZILTnMLXkrfdG1sMN4TyHlwZDZYpP2by1ulnUflex84PYkb+8vtYX96urlj49D8iWce&#10;/8BjH3vv247OSrcxufP8SxeuvdFvhd1+bX7uxuKjH34XJ6tHw7F7zrwBfcflDMaYHHedO3/fH35h&#10;9bt//NUffsvb/8mnytbHri9t1dmGytWr2vrm95Yn3jG84/3R/L5Bh5neiNzrun6J62llE5w691x/&#10;9+Z066033rza/G//PH30SPN3/2HTPHL975U7/qf/5vKKZ3/hU/3xt7iXzRB3JkrzQ1tH1yf/8S+2&#10;x37i8LkL/q6Tx8NG+3994fqrf3z9v/1P8zfXD/+rT5/6Dz6isz/ynOe92B/ti569sDvsNb/2hbLz&#10;rP3L5XX99sPdsfzsX1z+2U+85Rsvt3G5fc8PNZ//3I27Hzz8/LNaTt1+yqVsjBDMovO2iyQc2Dok&#10;DMWTSUAQMxBYT5peb2b7iAdECB6kNg3s+yR0qHN5sHIyAGYmL5JJHs1uW8SAJCUe/KIPSqTcBQRD&#10;K7cfcMeAZgHBEL2aeQkzl6KxObhFESBaIJBdmdZJIAuZiWSjTYFCA7XkOoM5doqtL3XPa5eO/tZv&#10;feeZp/vrN2a7i8XeatcLplGH537mjsknfuy+T/zo0VPHDjXxgoKSDAwgjVYVKAF1bguZkMjbt1AI&#10;IFgLuphLAbyDmjr1N7PAxscpaitVTcgJukdjK+VqmHNkwI1Tqqv+3tvMhNWAx1Q9L5LcPYQYYxPN&#10;zBxNFnJy6xe2/fhzf/5v/uz8A3d0k6Epab1Za4+e2N+79O1P/M1/0J/e+cM/+t0Hzhz5+3/7Uw++&#10;76Tufuxzn71cvH/gwfffeGnvq185N9zae/fDs7vvOtF1zwuhlJDV9zb74y9e/M3fPL824zcvnvtP&#10;fjvkP0xZ3VpcKeV+f/Hc0/nkxuSffuZG/Iztx92333n57//kne0sKXpum+v72PnO+Q+/9cxrOPK/&#10;/vLlK89cPft3H3kutfb6oaN3zd77MfvM715/4tn0j39x+pH3d7vT5SEwN0c9l0OT+I2n8Vv/4sX/&#10;7hfX7vjo3U89N7c3H5gpb61zb979i8+89F8cPtw9fMJ8vlqurpy/fk+zfKM/mpaL/tqNPz83eeb/&#10;3X3vdPapfw/P/PKNT57AQz+7+fLLVz/+4c0r11/dOrEbp5PC4CrGiSuLGbSxh/C29J6BBIWDK6mB&#10;NDMHE41EhQf1NwkEQ0efBRo5ERItQYPnglDEIiS5Q4GYwLyUJBQiAK1QQUKA6oWnytQZLFJddUH/&#10;AF0t0vLAgtlAofiKaA0zgGBxr1pR8fHaRiSzMDgy4bAERaIztQKFQINsstKdX3tu/dc/88LXv3Kx&#10;9G1D95JJC8GKtzt78bsv9G9ceOX1VzZ/4WePv+U+oNl1WKMARWm8PWJqxidEBgdaByUh17vslIEG&#10;xsAZ/FC1ZYDVP2IqRrbyBsywQRI0izYF6FqxSteWR5SreHCVoE7xxXHiPt6eyBnyqBLaZhYBGJvZ&#10;pGu8NDFMmnbdF8c3T2w1k3uPnT5y5N6Nk6eefOqrYc0vvHlrfXrigx/98Re/+/Tn/+zrce2OMvhm&#10;d/LksXnCrQdOTf3wqVCW559/6sknJh/6ySZ0S5QpcTgKf+tvDg88uv7ic2d/4/+4cPbh7shDWw2O&#10;T1dvLnVoqv7D72KfV7s6vLUbJstFG+M+GFNblu08Nq9uX967fnFj49Qv/5p//nOLTX/zn/36zcX/&#10;ueI0IsZjPnzo0Tu+eGvzVz/d399sNx/HwFiEydrGuXTyS0/kYEcuOl76Ll994eL7juGl64fp+Btv&#10;Pf775/tnvor3BuYHL7z6xnS2Hf6jf+dt6cc3/vNzT/1nH3j0+M+c/MxvXfzUqbI/7f3K4TvusRcv&#10;bF66bPM8X5ZltuTmMNEN8Orwq/UerKS2AKmKraIIGTF6BZikoTiA4DJXACJ8Ddx3M8bQNi0suIoX&#10;FxLYCFWaCVI0tmLvXohI6+ANLNBALNyzGJ1TqAQkeBGSEMh4YK4ZeVIVf4hG8kIFTMSWo4FJ0lDN&#10;GlIUsjgIPdQAHUHg/6PrzaMsu6ozz2/vc869940xZERk5KzUPCKhAU1IWCALBBiwMcZmcGN32+Wx&#10;3V54KleVu7yqXKZdXp7KXV3uKtu1ypSxDbiQAWEhCRACTSAGCSSllBpyzoyM+U333nPO3v3HuS8B&#10;d3cs/ZUrUxHx3n3n7OH7fl8QikRWlZRrL5My9A6f2Pnhj7/0xNfWvXfOKdOWsTFGkM2gMTJH1Gsj&#10;/OOD3nby9799Yf8FHGxlGiV1DTiGJcqBAASFNKLdxjYogBeNKh6kTI45F/JJZS8i0BrqCBbcPPEg&#10;JjjAUloTpZGgWkqT6Ebrlco2VSUICyw4nS/BOGfYQCFRraoKmB0VVBSS9UP52ovD3t7oYKt9oK8z&#10;O+qJfWlh5mw9Pjs386xpETL78klthaMH5//2sry47Yo8ZhgMjl61dKSXZ074xAu097yaODIFhhGa&#10;WKkumq/27KLtkvaC/tXFw6X3TbbLnZmMRhmP40yIfVuf0JneAd5w9UKgENy6yrgwe7JxNS7jykbv&#10;2LGtaAb/x8/M7LliTyhlg9SXp51fds686nzzDvjw+GBxD0VxIXIYD+BHRzbpmUePyYnh7/zxeLue&#10;bG8LtYqv/e7GwNjZ+OzJrRdXnnL/Fr19F24/c6i/FHHe/tXTrrb5zrhx7NKF8Qd/eq5Xr/7RF+Ps&#10;2to1r1r+v45vDqvTxs0LlfPzGcjEEA07kCGiJPUD1QoDzYHkFzVQ2zyWIkCYur6CKDcif2XAkhgl&#10;E00QCsSR3AJok9UwIWoBZWgFCkSk1DjyUl3ChjxUY3CoCKpcqO0gKGlFGAcqoQmA4BUBailK+nmh&#10;RGAlgFUQSQMxxRhIa6UKCESONYOGpJ8ldaTWEAcdB5RgjuJYMCEc31r42KfPfv0rqy6aPO8wI8TK&#10;GGZRBccYFeSytiUZxvA/Pn+mb/Of+6kl7q5GBagmCpyUIAqBB6XfzgFMSSigAog0dk4VLUEDoAam&#10;ajsokSUyoLo5rcgAKuKNSUaRCAhpxpSa+Ehpy4oIsQzHHFWdUIEoxJVQcBkJaahrm+41IW9NV8rQ&#10;0mPXX5hffx7N2MCy4eXFljVLnaEzHjQKMhHS85ZaLiCPh1QkGIqUzc3F8+eiUZtR5/KLKy8Twxli&#10;F5oR1xIbXXpdAd0JX+Bf8vs+9LubYcVtZFU5fDGjpbYrQ378V9/Yv+1Np6zZjhTYMCwGMrlgr77+&#10;9bc9+pVHf+3f7T44y+wOjfPZJ19cvqWY7ewcvTCJTx021y0Pe3d7kT5hzKY/8kUW8ou7Z37/t3ZT&#10;vTKZ2XfPP7iNbx37n9+2QFfowNWLvvZheaS9C2dOs114/bU7rv/1SWuvU9/xqMZux9Gz4x5jxS4/&#10;cN+ZH5090drbOfZle8FiQXMtGUdLdQxExnynfDm33FUB83RT0YAdAImp2aWkgVU6N29RpWZbp6Qm&#10;hiAimqQZlPTOzGgRsWAs6glK3Gj4BAKNzCpUx7R9EsciURDUEpitgCtIjUbUkwMkWkGT3SLVMwNo&#10;JBaGVQqik2ZeRGADTe4YMEiBukFjwahAVUWqCru//BTue+gwTzSH9UyA5nnOTJOySiNpay0zR4qa&#10;u8EWP/Tl1Vtf07nq+pxzTYpGIohGQikSjJ3KRpLrJokVwKyuWQqRAuOp1bZpJ0BAIxiTxv5ASiyi&#10;ohrw/96OfE/lKaA6bVMMJ/QDZc5NamHmplOfjMoozBYZj9pmHFBE8UISc8e24JK8WkVLQYxg1bKh&#10;iOTqgzHeUCAoInsNhNxSodGyoUgDQWDqMUDI1laHvrRMRRjnR7515ocvNPtu72/kB/q9cnOMD//5&#10;qc3HSe+MbFoQjojDgeXWzN6dp27YvffBT9Ybj+jnZsJu2bHzvPl/9/sv/bNu922/hXsfKT75B+Xv&#10;/wi96seqSVYXqAQ4vYWW0EXt0Y6DNmb20LD30isnBlsznzq83DlxalzKuisO9PMfvW1rpl/Wfufu&#10;zmD2UnlhOHv42NZKvf5fPy6tp+y73zL77IlB/Tzd/VOdk+34/KOn3nP1Dj9HTo24ytiOgJICwpjG&#10;XwVowrVwAyJJJD8OMSoAskTTD0WSoxITqWqMUhrDqS0OIZImqxmjcdtbIBDYsG32AaoKAkS0pigQ&#10;VmorGQOlMGA42DyoKkqjdfo+EpWJCFYh6cSaXg5CGlVqabSMUSTpLxBQEmzyGymCyIARFYY4I7IC&#10;CXb21Mrylx45vnI6LkTYjMe+NoYdmSzLQhCZbrkBsM0pN4W0Vsbukw9u7Nt/3tyeoZI2qmSJ4IqN&#10;gZrp6C/ZaTBdgLpGp0ge5AFORSNRGrJFRQ3xCmFq/idkgsRAZIhMsi5+x07M3DAHkd4po5JWs8Ia&#10;QvAhBFEnIpaIjFjEHE5LVIFnRR2yMyGWpFHJQXPYlpCNZEgNaWW0JGI4Sk4tlk5q8hRWkVE0BCGu&#10;oo6VPTUHoVExk3GdZS3rKliG0qUH9PvuiGvd0G3J4c3Fj/7dy3NuQqKshsmJTMpY1YHtyPYv8CFz&#10;gxdwaFf2zGcHP/ebF+y4cP3kc6c3R62nXulfNCMHLzOarRsJRCoRmyV6GXa0xjafGeveT/3jmaee&#10;HlyS19nGmAdKq73Hnn6Bej3ZuSMu1GPKDr9k/8v/rS+8cor8mbODtXdevXT3T17y4FfzB+75xvuv&#10;3z9zl/3kk3k4HW56B17sl7nLgx2oFiCbzkhVVeUQybBltph2nNP3Vqa7dttYfAgEh2RsoqgqEE9Q&#10;gs0cer1+lhcgY9iSpOIhNApCZagVeCJlbvxArAQuIlrMINkiHZG2BDPgLpQS4wKoQTHdHkSuscFC&#10;DZHGdvphAE9ci1pCRrCU/n6jejSiPkotKsy5obYoQ3WLlr74+OCpL5/qsut2CglcD4ZZ5ohdkofE&#10;KHVdM3OWZaSOA7GOzoxx36Nbr7ve3rbXqQQYTZItkYnh9jn9ouiEiJm0mXEToEnonkYR6eLFdKYn&#10;0zt8qlVRgfpGnYnvuu3/P74Y0mM4JoFOQD54X1ZVVvTyIm/IjeVkMqnGJuuAc0LHVBOmFmLNbMlk&#10;qq1UbbNaioZjxsYok0iEqiHVZASjCuwl0UPNJIYhpAVrhDIXZRTs8ydPn7ej01kYqAk+4zobV4Vd&#10;Xe9/7AuDx762evZw3brOcVYFKj1Jl1qt7sQJHTt58HPHt9bXNsTT7VfvuvcjPHp6a/fy8qP3br7h&#10;6O5DL+lP3rDdvhIiSy4iuLwCb2zaWSLfIgn5w8/wFx/YuPb8/euTI3fcdPBV71h77OT8Q78yefOe&#10;Yv/lJyZFP7iZyla8M/7oDaGfveYPP/qtW86bu+6S8XNb8tZ37vuJGzuv1IP/cc/o5v1z519pHh9t&#10;c1W25+b0nNUTrEpQ40yaYjERKQWFTwecqAIZkUvq9+ZoRKPq1QbiBJUQQwUwRERLkImqHEFUAVMM&#10;FHJopgBRAjWkSWg0nIuwyIjUK6KiVM2Zcmr+SRKHlcSemSAFEamIqDARNE/2JqRvpBZgIpdU64o4&#10;Bayoy6IAJvZYM+VSNHvmebrvM8+MVstuq6VkqhhBah0LzMZg4utRxgWiEZQMY6Qbq4mP44k3q7H4&#10;1AOnLrm0s3i+eFXLtdEW2IkoIbJJyqsIBDlnkkuieM2mEriE8zHaKHlTR2fQOGxj+pAkSfM5sYwC&#10;yXs3RTokRUwEWkyW4bXR2BiCNZasZUsKpSi2MiZzyK3UjKDkRFmZlUEUVSaAJv6jGlXKZYq+EAlK&#10;DLWqBRBJPVigBSIrJqqWNauNYx29uM6vnKJbetbOdGWyYFAu2DozdlJtf+IfD5mz9LNvnDv/DXPb&#10;1nbLbS0qjQst8cvd+pmXw/1fPnbZ4nk7L4DZW53s8tmXj1zxmpnWjW51u3X2+Revu7ZHfeWRqehY&#10;jO0Ncs994+wbnYT9c4fX+n/71+VrqtZP/dKe33pq5U//6ts/N3vhJ795ZGHUufVub+dn1Jq56pWb&#10;9vB5Py/zRXZiuFnf6+edaL7yrlv7dL2cLuY+/JGaD63/+Dt3dC7KRk/0sfW85EvQOu10mYiQTQtd&#10;Ug2pVta0jEtHvXhSEdSqypoBTqQmw6oqEolJoygqoCwnfjwaSHQKFq1Ig5EycoQyNCdSghKxUlTU&#10;qgTNItSIsJaCbXCmaKvUrCPEIUiBDqOnlCvGqqVCeep6T8AZVUmiQAUrpqtPRBGhRHBquCEEiDJR&#10;6DGqkrZXBvsf/dzglWc3iQrjWlEFGmxhTMf62mmoDu7v9TszX//mimoEYsY2Gg6hsOMtNeZLT23e&#10;fH/rLf9TQcVY1YgWTEyNzyx9v8YMnM4BpTQeTAysoFqqktE2wIpI4OR6gAaBEAUCQ5gTWwKxuW+Z&#10;RLxCSD1g0vIqSgWOySdMFAFruZBoQ6xE/FSAcM7kRZ6S8p44GfhVk6yAVBliiSwxGr0nhDjp85yh&#10;QhUqATQBLIgtdxUZ/DyywUbPfeZvtrNX/NVvpay3UWwMyW8Z3y+iu3h55c8+tKsnOj+Tn47jz9zn&#10;7yqzHXesjue17a/0a+Prd63/6W/G2YXdBxb5hNl87/vPv3D20OV3UOv2/fc8YS4v8gtNV0jJCDLT&#10;K9sPrpjVQy/uOX//N84u/8FfT/a8cOx/e2+1cPnTv/2q1q+s9H7kdwY30Nb//p59czeciMYXcctJ&#10;SeqWi5lSrIjlmI3WR1Rqp62lzf/zJ4Yfu2f9Qz+4fPWPTOoZOzzLHNWbGmwQtTmHvkOT+N67GyRR&#10;iVOzUauGqfHIARHCxESwBACj1BAa5jzLnDGkUVEpjYVq6AyUVEV0TFSBviOtT+9CTORGZmZGTCNL&#10;IUosHA/yTCw+V7WgIFxiukAUESJM1ekEdRozMm7q7Ldpe5CsOzGqESJs1Fxth85jX/Of//zL0Tsm&#10;Y63UYdtXHtZsh5j78UWz9J53XFLvcEfOrpw60xqUarORMybGmAwXIx8/+rnVq15z+WVXvex559hV&#10;LalAACXv+3TFOZUwQotm20Me6ik1Gwn98V1fU//6dwMZodrsXRXn7FycKGtEZAwLV9Dk/o8KGY/H&#10;KR7He2+T3t9a55wlUnAAE8MALJK2mgnQQYatiiE1RFEpzTQEiMo1wUMDlIFAFDQagiPOIhRUWgpf&#10;/tauf/zr8bVFvOYN/bp9od2cn3QOPfKitl7YiZm5iCHb8dqGfu1E7y/+dLOYiT94Y8ss1ZmVqjvu&#10;9VoXX9I/SdWDr5zaHGTtXbtOyIHNr0WZlI88NJ6ZyZ4YxSNP+xuiPe/8vtddX3xMd27S+a/qfezz&#10;x/c+N/ql98XyrsWHN/ccf2WzfmFjTwhl3ntiU+nowuxc/+DMumIl2EJkNrnME0SOgvnyyQs/9tGX&#10;nrnnud+46/zb357deyJfeRRfe3Djkp5ZMlsIMyDHLEmTkHqNJC9STfKT5P6VxFEHpUbZkFrAqAaF&#10;SkxPQ1J0s7VGNaoqhYqViA2Sd0FMOgjRrA6VSJGqEQUorSmhRDGKATNlql40gBQ0Bo0BA0sGhggy&#10;hZQAoOlmIGHVVB24S4hCXtKCsmFhAcpQg+i8LSvrVld3fvaBE6dOxXarLyrg2hBQuLoWLcOMrW+9&#10;qnvHLbQ5r48/teOz/7hdbXqJE6DrnMuyDAAsv7DuH/z8qZ07Y39XpXYtVp5gGE6UmRKXLAEl0IgB&#10;1KapFyh9bi3EJCAgpc8SNdQOmtZV5yAelAYnqunVFkkgjDQ4kaTOJFhKh1bzcSBVtTGKQOvKV1XZ&#10;yluqNUgFQjA61SCQthqcPjUcNGhMxkUiJTSEWUUAKkENMkx51AiKYkutw6OPvGCrjTtf7zsXr3ka&#10;9vP5mcXeJz5jPvn42RIysbFnJk7HG9X2LG33b+272X6r5FLHW+OxJ9RUr6xe+Ce/t3L0+VXPxzLu&#10;WOmXUjrqCW39+jfXVzr8vr3Fr34QZ5bqR+4//rpMLr05/HjL7rtp4YnN1n/47dH4mcOabfzgZf3b&#10;33/eQ0fkIw+88J8/NdjpOv/yPe2b7yI/e5Z1LHFB/KgsBwiFJfPtZ1987muHf/qt+3/wB4an2qt/&#10;/K/bxx4/smc5e8vdy/MXDSInupxvzPF6DgLUvCFTXxSmhzEDQUkJdXI+AQnIbZgNpsQH77211jpS&#10;DYQOgUVzw5Km/gASi1OnZGGiSJpGBTp148XkD5EG+xKUqiQVA1MUNKSv70jBFRRElNAyVMRYKJUg&#10;z2wIHDCE2jRXJdIaVAuP/cLjj5fffHLL1xyNr/2kqqTTaSPPy+31OaGrL+ve/rr2zI6Xqd19/Z0L&#10;Tzy+trIqUsWKq7qu0wAwClaHo/sfPnXFxXtvfdMwr0dRAtRao0SucYASAYagxCrqk36eG09lBBjU&#10;0HjxT66Sf/pFiUGcCwSHAAAgAElEQVTBhlQ0RpA6QMA6fWEJyiCXdFt5Xhg2bExCEwBAt991zjFR&#10;iBJjMAipuTQGogHSIoimpwGqmoyXpVIAGZKeagZi1UoRQRWRJ3YNppPyzOJ9P3zeW6+ny+aPM2ed&#10;Kit6p377t9qt9+ZjbPl6fpK1Cx0VfqARfd6x96IRtQJXyxfsc3zHzMxibez2zoWv//a/3Em0JNmK&#10;cJGXHDNvrFWbtca7vPZ77li/tzZwC+9646Vv2D7d3338ag7jnQvbR3bdtv/0HTd25q+8/IID36be&#10;ExfJnu9/6+XPPNcZfPPw3h1ncwrwljVXi24ef+iufbvsljHle19r3/WqK3q9QWhv9mXu93+T7eBA&#10;f7G3O9e64wmZEUwLdyWTCICizQKLpkBUnZ5caXqL5uFOCy92JDwFUiihmoQ6RvGxylEwLNQxAdhW&#10;xHOYlamTmzUpH5mUKAXfAQaqRJGIGKxKCoYk9q4yWKRWjsR0jjiYGg8FSFlhmZPTK+nbmRVKiX2S&#10;yrZsLJ2nn42fvffEcCNk1qUjPAaBZy+Sc3t3xrdesXDFtVnsHHPKV168cNN1uz53/DSENYZetzOa&#10;TGofxEvL9VcH7qHHuxdfI8tLtnQxOYUIUdWdYwURGQKYQ4oEUE3pOTU1s/PECE47QQKS1wjTxoEa&#10;ZVcDIkzuX2aTA+nqSHeOIzakRpRUVSTEGA05NtEaS6RaxkkMPjc9a3rKyjJSGIWJGoVLFteYYJJ2&#10;QrtEmdI6bK2xkIb6alUDSIzmUCYoa1e0ssqK/IL2Mb6sC8qibqiJDH7tnKHrK0IbWoCHim3lLUFN&#10;Yoi6Ku3SrL7hfKl/Mbo8gnqLhpZ2l2JHUJCOgLHKNpPCRMy9qGIQZwJ2LZP84ts2DIE5V5iW+Hfv&#10;P1n9RLtoGcFxJULd6WD7ipnnrrrJ8I0chSIZIxYEF+Punv/N940VtXemEwadeTXMiL1cwhVLA17O&#10;mTSKZ6mYDChtKtJ1no72KtkkE8JENfFXFFSDBHCkGdSqilKZ3sCEKKg1CqHQ8cQaFUxY29Q1FCkq&#10;qVEiadYjhpMyQgnIiCIgks5CYmVDcIhEKbRDa0VQ1bR5ZHVEuWEXdaBR0uPV3CEAsyF1jEy5VNEE&#10;zRKJVihy5skaiiSQWA/kws8/uvnsUwrAOSJwVDbktI7OGVK66GB2y/dxsTjZphkbaKk1fPtdy4e/&#10;vXX4xTqvK+QaRYLCGtNCGEj10NdW93+q9WPvFcpziy40gKJGViJoctexQoDpTE/RAKqTkIejIrm7&#10;GMiZHAgKUTUAEsmJwJwCJBTNPLBxLidlgmo0MGOFihTEFVEHpARSHtoQQkRM8mhRdc5BBdIF14IJ&#10;aRtxDhq+ZyfJEyhBDaSAtBJ6BmSZLIih5Xdfbyb9blJDSdQrT4JEqDPcSi0N+CwQRCuNULXMHaDt&#10;xQkZFW23VZDeMUMGLnrAgnNBHqijNNGoiDNMBK5dJA2AyRSFZ8tUGxWod5mK1KLQhpTFBCNgkBIX&#10;jYCaLcETiUFkY1QjdMRkNbFkNYCTDToBNb6npkrPmSKmlhBKDaWcJEo6PlgbNqFOyXdFgk2miosp&#10;qMxT2KVxwGYtcwtQp5ioqoAMwGTZFBKMRscmiMapAx6qgSgSiChIBMEoaokxaiCAmjQiPrcTIGQA&#10;kfKUA8KgCIFqHTAARXDDcVPEyAE8cWI4kommLOTQk/TEF1aqelOp0GjLuvIaozWln9RheO1sfPeb&#10;Lli8vqrcxsy4E4hCXLnkkvyOu/ce/6vDcSsrK6pLFQ3sQJBRbkej4cNfOn3bq5bPu2lIlkT6KpF5&#10;LJjy5prBerLRViBGGu6l30gN1E6nTTLVA9P0XUkJTSSNMxTQ0NjU8Z0YlORalqhEZKyNMapCVfPM&#10;neNzUqfdNsx5nhmbNG2qEKKctZdQiKlxERVFqYiA1eigjsgxZ5xgrw35tNmkMhMnv0p6bgBrLLM1&#10;bJiZmEAhYivqSBFUDZCpmBgjsVrjrClAkckQHMCqATQh2lZsC0plBiuzJS0IKYotSKwIHgxFruJi&#10;jEDFtiZTEykhg1pDmeHCGAcmhQVyBSuEUqYUqSQroEkhCU4idGruFa1TRtlUkz79fDRyDG1wqYDC&#10;a6MySmQjA008zEhQQkZqmz5RI0gMd1RmIBkQDXpQm3waTVyHsgoRUuAtT28AbZBuqqISo6iqqI9a&#10;Rq1p+ogoIoRVWEREvQqY2mw6hgsiUiUVx1QQG6IIGismiqrRn8sukj5rpdgIvLk9mXngvhPHX/aW&#10;Qcwa07LccubEUK+V33jFjsuu1EmxWUtmgrHkCx3328de9329y6/ql7Ecl5WhLHeZISFrs07fO/vS&#10;yfilB2IcKtNIeKTkQRtJjKMIab6UptKiXlAieQlVRRhqmTOiPDk32Qiz4e9a5ookpkTifQRQIA4g&#10;L6hVk93foPH0qDEJxwwmSreGJSKJUte1MUaByaRMEgPSwlDfcleSjfTcoyCqZBgO6ogDIFNPOTWj&#10;LVVqIBdERFEzYUdUqHYEHiDLKR5JQxyxoWa7q2BiJjJSR52IjqEBKIhEBFNIayy1TxQFFbNXBcWC&#10;WJUnUUEhU6ZoA2gIZEbyNN8QlEwqycEqwmwVouIVUbUCHLMzLNCgcFAmuLTRE2MQWyLOZgoMSVTU&#10;KyKIVSymzW5zHLASBARSQ8gayVPi60Cn6MFUWIkm0aLJJKS9tgUcqGZXZRmrOMQOJCgLKBIpqQMg&#10;4gFv2Ezrh4ZHyZQptQBErQgFwUOZwMY4KAtqImXOIU5RE8dUmScDBXGA1JAi0dRBkTj59wkw6Xch&#10;lMKokJfa+tJDvSe+8lSMrJojg9fKMndbORQI5SUL9q679vcv3izFWukHN4iYZD7Lsbl/aeXmG3vf&#10;ePLEZKvuFvOtIqvKrcgmizaLo9WxfuYb9W3f7l5wk1dbEvqkmcKmq08lElRhmwlvMkI1irHELsqm&#10;ypQozVnM59Ql2nBuWdPjoF5UGNScHknWokKUKjpAUVe1SAOsZ+ecNQwV7/2UaRnBNVFO2tPIUcbp&#10;kmtG5kRMjmDS/J2a4J/QqGUoqIrIdPcPFcoC7QjajdyKNg+aRbJQqBGyDQRxOOmurbJVKyoIlfqB&#10;1lvwA44jjdGke4hUQc+fmnvhcKccdUPINRqELkULHYawCclgWsrq1U9qihPNkA5/jpFCdKXaQJkY&#10;G7gACmvFsXekJDVJLSHUsX3slN9aSXTnPGirMr1HvrF56JnxpMokFpRyRc7FAJwL2WjG740bVkVS&#10;wgvUQROGh6bDrpTkIECQWKsqwxkUUKNaRl0v6zGJcVmLOOGkVBE5eak4gMuo2yLJpM6NmSkaiCW1&#10;jIKRTa/0XMWqZqmmSoTPKLWqVyTEsIh60QpUg6IqqRoVA3GkjtE26Kha4ZMRq15lLEuHji//wye2&#10;V1aG4FGRz/b7M8YBhgrjrPByp/P2G/ddfp2tOmstH7Loy3wcOCAWLlCHN295zeK11+92ebBZqivA&#10;mcsj9QjBmmfWwhfu9asnWiIE6VNcgjiCY3KEFETooK7BCGkKFZEmZkPTXPHcwP0c4AsikUinF0KM&#10;MYoINS+FNie+EJNR5SQRUgKxMdYwsw+wMUYiVakRJJSBEUijyBxxrVgRMKur0WMSIDCC4QCxwJbC&#10;UzAQy5SKgUQuk0hC1DOUEa2rVNGsQnbD+7WQla5sT+aG+eb8Nso+ZsmyWxPO/uaLy1/5xCv//n3o&#10;3mprF0g8B8fkyHIINUWjZhhtVuqe//jJlv/E0V//5fGu1zsmn1EP0SrqzIkSGKFbm1WX/+X9C/6r&#10;6//rT24W+/oTXjz6YufeT69saWXGrf6O8mwI39/Z+br3+NxaE2YiDUsdRe2dKff96z/dvjH2f/oX&#10;T5V7bCe0v7pa/vIftf7Zonnvb9a8o6tuILJMxCQtliFooqQRTtExjfk20UFrbnhnBBJBCdUmNkBh&#10;DMUgBBWegCqmgtNI3rdC1wfuFXza4CxRSQKojTQwGkiY1CVcvEwToRJfh4mAIcBGs+nut8NMggGE&#10;WWeijkG10oi4MtSiuJhwgwSoOqII9iJDNjmUCJ41khghjbzmRFX6JYdN7X7xqeLZF49YP2ssUU65&#10;caW4KqvisJRW95bLW3feFvK5DZJWZM+IWZgXHcVsQJLZWi9YOvP+dy+fOrp9eqWGxsLNEuuo2gKR&#10;cjashv/t67zr4dm73n2mtJssFaFLcGj6iBQpo0BQFWiWbF5ABbJQY0yMAtJcIzdNlzK4JKqbeRcI&#10;CEyGtIA4RknogCeKmrSlMIhGEcE1hDWaKFVu2860raqKaIwCpqzIREnUWSaiBnvDRAaOk6NAicko&#10;gqhXVIAlhkoGpI4nAsIcQFG1Ukxi9MZPUDz7xVPm9z7U0smpXpBguqF0F8yWv/Eev3xbQJid33Xm&#10;6RfDg582b7tqQu19RrvEo2Bi4Hh0yBYL0c9SXqxuurMvnrz44Awv7j05HEElz8e1G03Cnu5o597W&#10;GW2tgBZ66vYvVX/8xGnku376A+1i39lHN3f893vMDYvt3pxZP5499vx6Xqzc+vZ52581ccZCO2Yr&#10;FFtLM8P9ywv3f0nufn7/8v5j41b90iN73WR75zU7VmDGw3VH1xXMNNzeNTPKizqqijb9pIgSJaNs&#10;UpxKwxJPinf26SEmdSKGmNBMvZhNAFUQDzaKKngGapG6KW1ThmPoEUTUG5OSeNFAHZuzOKoSYBk5&#10;UUacqZCIl2Sja4CISmBoruSa7T5FEJCMe82GTUA2yBziBuJZMoVK38cQSEstTp8pnnj47GQk1lkR&#10;X9UVWAbWd8d2S2jRbdx25Z7lS1vGDBREbEnZJKsMQTkSe8dbV14+e9trD37sY4fLkrMCdV2HEFqt&#10;FhEp4cRg+7OfNbfctJQfWC9NkSNAa0WgZnqeA9TkVTQxCamYFwBRPJGAjIoyg8DnqM2alFeEJGcm&#10;CumP0Iyz0r7dmcTOZAWxDxEKZzJnnW1qMefqWG8Nt33oSuOR16a4gSgPBEkpmUi1DhzSg6GJ7Qej&#10;TWxaCvqAag31TAy5SAKfCeXR50a/8ObOJXdw2QoPftOc+OjEjec8iXWDV1+z+IZ3Le5onUEWtDuU&#10;sbIEGNrYmvkXH4xnT6w7h+g21ge0vTZZ6fmn/+2ZlRiD7JinXZU5FSRe1Br+wjtGV/9AS53Nub7j&#10;Nvvi/3LJfX8+vnWvu+VHZWjCQq/85x/oLt9Zrw8u+eVffb695gsmh/WYn64NHTmz8+tPuRbLJdfM&#10;X3zAPFXXaw+OO7f2P/03lTtuPvrpw39+bzGoeoYGndZGe0s++PPhNXeJcqp5E+nnnBGcoKQSFal9&#10;AsGKVEIlkYOyJko11YBVJZGgFKGBJKRBp0gQqaejKiY45hmglritEhpg5ndP0ijldrLEQOB084BU&#10;4YEIzklBxJq4cjAJKyoaEydB1CRLS1oECy0yC5n1KDXLkpD37AeT2fs+feKpJ7a0is4qM4tojNGz&#10;j+MsZNV1F/JN15GZ21L4tAYnRCImZYEjy4xgdLvjTtx++/lPfKV47unhCBAOeZ7neZ5EUyhaz5/o&#10;Pvlo5+Yda9InQMCVxLECjguQheRQQxBQ3eyYpmkW2uSWUFIFpz5EVI05B0EF4NLorwE6UgTpdPfd&#10;NBGJ2MZkASPCIaROXbT2wUc/0+sXrR6IVLw2oSQAVCkAgeCpcTkWzXpXE8xPU3wHpUJOXeqciCyQ&#10;+UzZnSk6s0sYXTMjRwd7xkePXrO0cKpXHqpmnvzEKd0eKRPTwgtbg5f+vq3d4S7Obnl1d35P3cn4&#10;/e+fGw4mwdQV7fjLv3r69vMvveH7KZ8vat6uNc5MJqI2z+eKkd9/fouYvRtSzNpy6l3v3HXtvvkr&#10;Zocx728dD8tBd+WhaE2cbMU8qItKMYTliodjdB96kv76r86OV/1s2d6z6/Txlrmts1gfp60zG7/6&#10;03Hx9Qc3JpfvDI+oYc3nsrC2O48KRxSYGMTEZMCa+o8GvCMEZbKSOpC05CLDSBeINAsNzRrxTgKB&#10;woRKGCZKba1TIbBRZUEGRDApuaiFmaL+G4WF5klQTKTQoIhEQpxOLgu1zQamAT+HKQ83fawNJcaI&#10;pkdHA7OVBdZVNmsx1MH4aLvPPW8f+vwqxFlLMQYg5nkWYyyq4Au+bJ9791sX5y4dRTukaFTRAEK1&#10;lOBhc5BjgYsFkVxy8fj77lw8fXK8vT6xzhCR994516UuiE7G8iOf0YNXLOy9MihAVsBeI0UomWRF&#10;zpgFFKKIStIIpSsFU1FBgmMLswUSuRNEllEAyW9YA9V0sJRWjSm9TVWjaCAYohQrS84VzeiXjDHO&#10;ttsd69JYwOO7ziijfYKmawGIU+48aTIBU2zGCJImngUhg0YRg2iDaiGu3ioqPyw7c3/3JJ//cnX9&#10;TesV9ItH+Y//fvvqfYtX75N1bI9qWj/SfuklnttaOfiv9s7tHGa8dudrM2XVYuf9D+etsPRjd1bX&#10;/vAA2RIl4DlUdd6ZKDoIvhuDj+2RTnabenHRnlm+OTjKjvgDTz78rYt7nPUVYgLVpZhJ6A7qbZof&#10;uKrX4+qttw5fc92O3/uz0TXf5rf87gG7NHf06/Zf/MfDP/y6i9/yjlee79m//bOnfv687PK714Z5&#10;n5C10uqcCEwhppQfbTCYSXtKaWcnTRmjic2RBvICCKkBHDRTCcQR4qC5amZsS8kRNMRAAEtOxogI&#10;WARJ29VSkYbvpKk9bUFZ4JPJTrUSeBZiw4AjLRrlFZWgoAQVg3NzFyUVZpOkLAqIcq06J9oHrRFX&#10;kaq1rfz+B06dPKFkRyATRQ3DGoqCTqnbc/G11yy/5vpW3V11gghNSC4CMwJMUNuKYjR4F4vMdpw9&#10;fd2New49w4889HL03ntvjc3znBRU+tXW1teOLn/10bhnn8YeWEFkDBs0MaIMtSoRjJTIBKiogKJK&#10;GlQhyeB1CmQSkURsgmbpLQAUyeOuSBYAQoCkZUsSHBrvQ4yqIoatZWaKRMFQcLGM0Y+5Cb4QkcCc&#10;aI0bqi5p6qN6YiXNQA5UB9qmmKb7GbMFedWRgRFhGBIzRFRhDpEQnc0WO0b2s8W+5UU6uZRvHejk&#10;v/Gu/TfeTZqfZDf25d4/eqD7/B/Gg5tbG51RazirbDYifebj5Z//DX3wYh69+sLf/k9HNk+sB/JZ&#10;5/LletvPdvxw9dYL3S13TFo7/D98/fy//y9brlKZtH7pNfWB91R/ck9r7+P8vh/O5WLY0nBAzrj3&#10;dPX8L43XDP3Qpe2f+vn1pc6k3wlLS0VxeOuCvDfYcfqlA4tvu+m8t1w1zNpBgnvm61tbhX1lfefH&#10;D5dv9P1Lb3tFbE7qRGvDINSijpAxd1PyUxqxg42KpG5tetpMs8jJEImQVzVkWiDHUhBQZK3cOMOW&#10;taXmFKgw1CaOkBZxVIwZICpAQ5EIbYEnwqsqRiWprTxTY8IWcUQFcSSNUC8olTzUMPVBEAmqEURE&#10;VrDGyKFtopiFKHa9RojSZ+YNnXn40fyxL5cSfAtS89jYuZm27XYnoy2zVcxduzu+/nZbLK55zEQl&#10;kjGbniIXIkGE8Yi1xVgwmrhYW3KThcv2lDe9jh7/emFWQovJIfcek3q9FWeK0XgjrvzNF2YvPm/f&#10;vjeezLkqfEe1CNkk8phViVUESaxABFEwG+AcPDutDdKaISgCGZ3m/wqoQur6pYUUW6ctQJSHgIFY&#10;qAUxMVSNUfE68ZPNxoUrEkSjSIzREzM10X5IH1zm1GJSwsOkEY2KgjQZRL/rwgGRqkQk5zExMYOV&#10;MlBuK2AMUzknJrJmVShC6LjRqJWtV9HEsFPEBI41cR06RUWshVg+dPLgxz/62JXcuu0H+DPlkW8+&#10;e7K7vcNgZPLnz+b6xKNj2nCLi/Ga/Quu29tXdK6+YHDqbPzy/dnRltt5qr398twb371xyTu3687C&#10;wG6awr3vZxYfeQiTo+3lMFna+YpEDw21Pb4ymj+x5U99xHRs9oGbJwd+fOYv/8/hW15aHr05N1j9&#10;b59e2P7K04+8PNl7475Lbp1VnSi8qjBnBMfgJMAyhqOqarrl//++KDF8GyFPEjKSCiSIKnnXDlHH&#10;kAqqIkoSGqlFQmvGSDY2y/K0clQzVbM3V0NqIxUQ9SSVImqKkAUrpiCclPijqRJzUKMkqqIh59gx&#10;plbE06v9r3z1aDmmtiuMlD7COea8FZk9h7253v3azoVXo+LMxhq0LZxAO9k0WCdxXkiJjZKrLUjF&#10;yuWXz13+qsGTn1eoKVBrHTXmpZTGZgRz5MT2Fx8+/hOvydycejOGkImEtPqkGgA38avf85Km/5hM&#10;UzGSErGmqwMGXCGt3AnMLGJSKBcTgw3BgKxK05wkbSVInXNWRERiUulOJmOgH2Ogpk4gAqsaEWWk&#10;FD4isDYa/pT97ogaEeb0J51i3qFpOgmqyMG2bKkYVtKba1dxu65Fg++0SoqrwFGEizUukMl1MChl&#10;WHbne74oczo7wn/9q0OHD5mfvau94+rqHT1+x+9fhnhW2+0tv/dL98YzK6ffcZl96w8enb2q36Pt&#10;qy84eu3Puld0+fhq3O5vjQ+u7Hr1wt89Nrj/w5PuVidiJ006vut5drz3wPjn3jyzcOGmKTsxLAwx&#10;3hr7zqR9dnP8qUc2dqy3L91lv30cLz82OHLfNzZe2nXjmxbuvHvPK3/ycq518rZCo6pKFAKRSblW&#10;0rw404aEpi/MVEibPh9pfMRJ2SESWSeiJTExO++ruq4ymkM6/EjZkISUbi6p36P0cJOmkUpKmUtF&#10;B6mmf4ZmoRnAJZRTfoCqgiOmaj9qGoYELzVEJWXrtuxGrZQkEB77SvmFh46E0VzOam1WgGzLUp7X&#10;wqob1x+kO2+WYv5E6Xd2YmXsUNFD439MvepUPE/GROPURSojxfP29N7+AztfOFSPNyVWY0vBSDdy&#10;2bZdmugYeOzZ8oYvjK9/Uz/2V0lqF9tRI0hVJwxM1x1M3/UKN9705hOSnsCM1E5DFMrviOLJEOXJ&#10;TQBAhZEe70YRr1NxdlL3MjOzdYZIrSNmMpYUCZCK6YImrZY8cVR4akQyAUrQjBq8TCP4ThOF5Csg&#10;dRwth1hPBuPxINTKw8myrfKerSiev3PwgR8q9l3uhVhYTDaymFy1s775deKXj4l3Xz3e+g//3h39&#10;3AZaccfcycn8mZl6Y4d9pdM+WmrvP/1l/ZmPn/3Qnd2f/BVduGO36W57W2alKyYqTJL1Zutdu0pz&#10;3cwhPW6/+ukdcyu2a/3CzqO5G37902c3H2/bzcko+iCsfGZQ1+NT8YeunP2NX1hYvmL24RP6O/98&#10;5dnHVzu7Jx94y6sPXtu96/bV17/h7IFLW8WS16xSzadHciCuAJ/kTDH6BNeYKtKnLwu+8ycAESw3&#10;nP9IpGCJsWQKbNhywZRBMkKR4pubqABqRO9AFEk7ewHFxPhXIRWmJP5NNXWMIYQYJUSJyZSqSXzB&#10;qkal8f8oJg0CD3WUYfBrijMwW2N0vnrIfPIfnqMwiyBkUXEOtEFRtY7jeu8sf9+dnf0XGCOe4sBH&#10;Up1V6ZAWBEdMzMnQIlBmcszWWp/nZWF8T1Zvuaq8865WJ4+hQoyhDj46ahUzRU4x10Nn/acepJNH&#10;5rK6ZaQuKagSQaBljEOVMuWi0Hde34RrsEl0R2QTHhuaNZsLUYmS4pBjVCILEpAHRIUBm8hMqk2U&#10;XHKmhBBsGrQRa7tdWGtEIjVeEERJ+ggGVyLRmCTKrFVblK48ZWarkobDjc1nKjULCZrqYCkK+VrK&#10;OkyCrK3tm5dDGQL7qw/6u66eCXZUyoyaQOYVqzvedPNErl9yxeHJ2p6/vGftxSfO/sTtC3/xygnP&#10;+5/6ujlxSrUkcsWm2AceOn2V5K8sy8rRaA8t94uzl1611XXMsVtHGsqp2Bkz+btuczR33h/+wamf&#10;eFvc+/Z8kncefOC8o184+wM3LszufXYjY1dbx1xuXMFrL3Yve9nO7aVy6eY9J/LrW//97/Rnbpub&#10;eXP9kcdHi2fhBnFrPBN3L0WdkHYhY4E3NsJMoDlgQOdMpM2NMXXw/NMqC9Oo0RQOxGAiEiB4iGS+&#10;EocuIRJbYDxVX4lKFAgl5ZgCEoiEmgl7kxX63ZVcqgKADElqTIHIEHKQingIK6tiSKxKuSoEpfoZ&#10;VQlsNsrd99x/4thLkzDKW5nLe8UgFNiuQrUdJXa9vXp//6Jroxif171Iw2gXlWYMAqQAUwp6xjR3&#10;j9kQG6E6Ymy13VNt9YZvvLN9+NH28xscwpiN98plGUBeMhlK+74nzfmfX/3Antx2qkHmOyEniUDK&#10;+yUgSTq/9yVVEgEzMeUSDVECmY4Bnybv068USx3T+UJkRMBNRLVCNcYYgneiziUqqTJCZGVrslbL&#10;aRyRdhWe4JkVqCkqa81JD6xWKO0NjZCKjs00ATUpnRRjRgfKxKyxhvjtTijpwI7W2a2zJMez2Te3&#10;Jj3H9ZqeuSi0DmvsGZSgkmLGGvtlNs6G5F2RP/+v3rlc39obLnazfzMjdvbBZ048e78lX6n6wLLx&#10;4urLsuvP73kmyy9cnpzaMfHzP9Xu3hrVjrN6XnRBO6Z0w+5kdMMF9dKlrQ/f99IvvLq7vnPXhz9y&#10;YnG3ufpOh/ki963a7mjpsydH5cba+vxMrzQ7THb0iuXOwbeaex9esnycbNEO8ytl+It72D57dv81&#10;pYkKLpST/kc1Jq5MikK2hGIaV6nU5C1ZaMJ7plVdTItGUqUoJKwkhAlJPwQOxpPNyNYaoTRhkxHG&#10;5LeMeJAVU4FLVlYx06Q4ZcoopWGoqtaApuBZy4mBG9N51xQkTXWQRENQFJBKMSAqLC0GWrT12rAw&#10;Dz8z/NIXR23pcY8nvionE++387o9zAedLVw9v+sddwwOHgzsSNUammdqQQ0MlAbMaTsnpCTkBMkp&#10;wKyeSIBaOaraC/e073x778SHX9441SqA6DW2AnPWVgo2btH48S/MvP6GuHyNsSiJbRSr2jGWAWgM&#10;BAaMxHMboXzR5UUAACAASURBVMQdFUUmAhARj4FatVKKoJykB2SgUjBmDKFEKJpJsbQM2kJQ2lIe&#10;wHaMNWRUNFgRkRhjCGVZdbMWAQrh9F6mgi9ZzFRAloCpr4UAJN0uoQYI4qAgMiIOU80ZlBWtGHdc&#10;5F68/vv1W9XGgaX6KXaX0Y5rfu2y+Z278noFmmvDzLQQ9ugJJhQ3smxrz1IrX4zfjsERcjn1/ncd&#10;kDettKoWZLAR5n7jdwZvmkze9sF9tOdCCisYjnf0N8UMldTAu4xeqcyH/nbmR/zwsvef/Zm7d37o&#10;14btT/Rlbrz54uT9P7q7v3wMWtiglW5JgSMnVuZDe9cBP5iEaOd32pziwJXWjfp53UOo3cli7sjW&#10;j33/+cu3rwazZqRKKH8Sq5ppUlArFMKGG3IP6Dvew9Q5iAO5tGIF0CzgUzGdYmrzwuWOG8IpoCJR&#10;oJkFGWaFiWSgnmCYjagk4hY0KGpihgZAVCTG5MKO/J1LJX0kE3l+igNSIWSCyByBoApHa6FTHd/a&#10;88BnT47OrOfMRacV06xZosnJhPleS6673Vx87QzxakoqTI0q4ImjahCNgCVEhVdNAmoHMFSgebIN&#10;M2iuNX7trRc/9uTKl/8frt4s2NKrPNN8v2+t9f//Hs6YeTLz5KCclJol0AASQoCEAIEZbAzYGNtV&#10;doc7ojq6u9yOiuiIGjqio+uiO6q768ZVURXdbVe5bEe5jG0wBswogWSEEKABNE+ZqVTOeeaz9/6H&#10;tb63L9Y+CeUTeZGRFydjD/9a3/C+z3vhYmODgGQ0Myt8UVTFaKN66uLmw99d/NyBYTh0xeCceEGY&#10;ig0QRWB2tam76nXhVB8AMyYiTesxpexQ+TPkAZKthYAopU4E4KYOTe9DEQQ08irJASkldS4LIykT&#10;TE0FuUSrMo4lb++v9kbT+Qm6qXVLQmYUTB9NekKijiTh3cdWDvyT+373X7x4d+n/zdcnD/zNq7/3&#10;rzBeCr22SkU05rFYZxzVJhDfb2e160QQsTKZDLvtcg7tkntDBqOhmxd9q/BdtLkwjtf0Q9sf0W3o&#10;gjiTiQRErxikpvnCo0+IO/BL77X+Ku6668wNnyz+rz97elfc948+c+NHf3Hbh6LVy56t+XK1PPDK&#10;TzfesX80vGFlHbPd9oVe0Q9xLnA7JBmE+K73bS8uj/7JPTqq6lPr8zdvbmJ2K69gzUJwA2PuoSGi&#10;Zok054KwZKaVooNEMIdNF8aUMPr5L27u30Ba13V17XRImnovUUWFadY4UUxMHFllcbVMme4hf+yS&#10;R5kgmKZlhlwN/fnZh4XpnMByG6NOmRQWCFIaszHjxhW/9OXHJs8+HqVumkJ6MpibnWtj19R1i3rY&#10;Ldx9u3/3L1pvX2NwwiQ5OU0UjJAOhNm0FyVz3k0BEWSuD71KAYGiK3l5aX740Y/sv3i+ef1l84zc&#10;kaCHEHqws2H82NPLH77T7zokBhG4nXxW4XRcN4WG7ox6pycOSUiipTz+JSCIIm2WLzhRgwczozEA&#10;Ttwoc/VVE6CxizF20sFS8t57SRpTcs5hR5uqzEVtgkSBd+pFmKwxdqIGqfIrmZbaKM0gLCXbnDTk&#10;QbFooqUkUVnGsOt7j14avXjlgV87VC3P/+Rfn77w3N5XF/zZH/XbIqQ0rHquKL0PzgUNlm5YwE3X&#10;B3WdWEHrA0HiRtk12paQ0PrFThehl0Zzva1+NKz1OQlxIDIjbiAI9ba7cnblgM7+5ocHd3z2oswe&#10;fuXV2dHJeq5eC7px6crGS+e6Y9cWUQ/NxhWXmlcv77787On79s2tzR599NFq14RuIbrAuj86VfvF&#10;3r5f++x1hWxtDF98+c3RH/4f43927+jwJxXe7Xzz8qDCiVAUKpnNrqoKUzJyJ6xVVZH9ITvuBSA/&#10;GlPLQIoxA29FlBanGdQ5C4RmDOTAiZC1TVFqHiY70W0muZwmSKdaGJDVJT//LObMMxEjIhRiXlUg&#10;nohATG5wZuXIYw+/PLq0WSCIly5Fz+BFB0Vv1HXHFvC+2wd7rtm2UPvkMp5qKhtBAiEsVRRiIlBN&#10;AkdJlBrGbDfIb5RRlNorVt5+66Fjx4qXnl/peU9mSYtNJpNQxrLQN65sfecH+tANfmZftOwk0zIX&#10;rlmFoAKjy++hWcpyd1GSURWEChRIsA7MLFNCgiiJlhJVQFNYoNkO0MxBpq4655yfdnMiyHPHmB1L&#10;JSTvaBuAybyIZaW0MRJBNfxsfGlD0KkUkEjWmDraU7SxAWJLLu39s2cmf/BvX/vl/dU779+c32VP&#10;fH33dz4/Xrm9ffSRbbRlWfpkI0MDQW0zoVn5xbtw4uB+KdeDQEPqZKvmJML3aGNvr67s//7T4fKZ&#10;7dnDceC6RhvIOLl5AamJEje3Lu7Zjd988Nq7Pto+c+HwFx8bnf3i1q5l/tvfW17rx68/jP/2fzp5&#10;4uj+I0cG7z0e3vP+hSef30xvbT74y3v/4LmN3/93T/3u4WPl9atsinpm9t98+S3/4tbuMJvadsQ9&#10;l7fX915xxR2FiSrhVAASrUigMTGJmoiJthCAFaCQBtLlGsdIsKFcdUHh6plHM5LqvXhvsUsxOjcd&#10;f5kbw0ZgS1QqQ8m5nsi+UyfoAS1tQiTQqRBMzL70Kazxvyq08tDTGIGu66JTpRUWVV2RUtywvd/6&#10;hjv7/GgmXNnCsnDiuk5Fgrj5mRk3aW450r7rltALTglanIag6M4vpwdLkQJMIFKKJoTrIC01OSQY&#10;CAeaIREL3o13LdQPvueGl3/y8ub6JMZoZm3bxth1Yrua5YkbfeHH5bW3zN/+4a2oI0z1i+HqU8nM&#10;F7Wchqw79kLaNPAoH14UmKITNUuZiUxIbWhIc+phs4KGmBCmqjFGVS2qynvvkbGZWsI30cxoRNBs&#10;SZEsrkiC0swgTtEnFZLEWoHAFBCKUwxFLWELcOBMBsIqduV4gMtu4eSr/uZSHvpEWewfH7PhP/2d&#10;mdnx7PIN/X/wyXWmkXOVoAcxaOrArh7OlsbeNtHrWrRtcWSwciHOXTcOE23WXPXNH6c/+f0Xr+0V&#10;R+6I6pZDjFQBt80VBQXObjtQ/N//fH7/4uIXv//Wl/9g64ay+h8/0934i1sL/a3oFu64Z+6xH9/4&#10;nSc3vvvjM0deGKVbbzt8uF3++HDmjrXPVLtv/OdL7zwYdi+VHe3//J3e2fcsjUdt0TbEdpusGrrj&#10;B8pDR/qZAyfakKIMkIJC0QDGXG0LNCEKCDGhJzSbPUScZvIAXTI1K+A8bQzOAD3ASdcF3zPtxJea&#10;vKBxNIEYS5VO3VkwR37m73rOQnQUNUZIl8xBOpEJWdIEEqcH4NSeahQRRCfJUmftODhpsIBCLRFY&#10;/t4LBx99+Cej7Sa4fhDniFJ6MXajuDUoFg5U1Ts/WMzfXDtX0WqKiKty8IDSw7XQmIW3KoWxg3pB&#10;C1IZzAownxcTsCfsq9uu2lmV0Tvvnn3z8uJf/5dLl8+nNka4CbTqU6Mk8cXrZ9f/8kvFNdcN9pzo&#10;OteaRNdlVZZ5n4FzJBQIIsHMCFWhE2QjTX7ZRGF0KmraGmunAQAsgN7MRMZwDZNTDi1OJjGyayFF&#10;F+hTSmZsW2m76PqVc9UOCAvZ0kUGodtZnIsg/52C3JyJIAqisBOZCIqpSllEWKo4TW7Y2/j1X+kP&#10;7zl8YG+XXFcJ3n7CmRVB12fL1WQJ7JyCkskDgxisCMEssHPobdxWvvkv/7c9FYsZXWlY9lA/9M7l&#10;G/7p7cf3bp9YNniDZGlaTKTCAVZJunZ/J3Lp/nvamw6Nb5+phovdpIpo1fPyoV2bn/qF+Qc+NKzX&#10;Zo9sbBf7z72/LHq/vd+FSwc99rxjseda7ZJz5XV76xP7FhzVpWSkqiMpLiZ2Yh5T9YPfsRBSph9V&#10;3gopLe+kBMhhrWDmanE6+MpuuKmE2zk4EbGyUBcK82bZ1cSESEgpdKKgTfKUZNplgmYNEaebcjgy&#10;iBACpgyyaTF1jUwrOoA0A6Ci3gVSCmljqseYv7i18LWvvX76jSsi3gRe6NCZNdRQar8gbz4a3/a2&#10;udBfFeurFoqsn09mPyf1F5JtQs5Ex46cUJRBUOYAXqKDSJLCIRTSzg0273nH4NFHwpVLjUflg6M5&#10;SU3Uxkycc8+eGT/9veGD++Dmt1Msmm6sTkWKzIbEdJqcm+qMS+ZUBPezVz1dmBIAzCypeqfMKjWi&#10;AzqVQhBE66rXd+JUvQbvMR37Fc6VbZtUSqCFtIBZgqDw2tuZuOTMnr8PJhI0hJKtaC07fSGmEEjv&#10;LM6ms+UM+9d2SB1JoahORFuREa0T9gAQRrTG1tORkRFKE3UpFf2kBxeVztLI0bZmuzQ/0954T2nl&#10;ZZ2AGMBVQAmEjK0wURUJbEPXP1YVR6+PZbzY2GJsDpZpQtkuGEOz3tNtnSm7Bd0yt7DGjZnVkpak&#10;EYsSW4e2w0AQnYzIRE8xb4SoGBMoFCUCAEEwcXJ1Xzt9U5Kq7YAFcv3vkRHHzKiEabRt3mXBOkdV&#10;JWD9QY8GmkBV1KsGJjgpKD5LtXf+I5k+mZkaAYoEWJG9xDpNdk9G2fFg53Wy5ihQTvf5mrRfccwU&#10;J7L07afSj584k+rKidBqkVYKJtciVUPx+3qjjz60cOTAxNKWgWY5NTPD0zIRNDdFamyMdTbATkXH&#10;wFRhbkoxogYMnJWQYKmImzccmr3vvfvOnHquHs8Ep4hNEho6uqL1+sb25NsP947eWF9/N5wVTRkF&#10;FMsD1UwFAH9u9URyh+43vToxvWoIZIBfIDsRiBqYOKVmpZwMQaiIA2Uyrj2AZNbFNnjnVJ1XIj9w&#10;yORZQsyMQiDmMk+uWq4BILskDGIZPUjojrRaSdJt+y5qu5vSS3qZNnbYRURKErYKS5pTJEnL8Xmd&#10;dwLEmLbITqyo/YGBFWgurA63+yMEqmLLkKxdEtmIZmRBOJFO2FJAOIV4ttBtb4LJDIpSAp1erm0V&#10;IgFlSN4lBxYjtwYIgkixKWlOrXVCUpKUps4xibXRUqfOy86ZZF5YmeQhVVD1KQN4kGka+cxMKfNp&#10;plC5SKgiqDrjCIgCTxEIs3weDAKlaTNutzdGKc179dGEmQ7nCFJ1KisSkZ04OJ0ugHO1DUAJc4DP&#10;jY1opnv8bPYo4g3ZqW8C51SihBZlK7Mn3yq+8Fcvra80Bfq0SVV4L6FOgdpZUxelvP/u6ua3R+gI&#10;JsaJaCFa7OjPBVPGpwogaoKkKmY6HbZOAbYNJNubGudcQBLdIp1GK/3F9z9w7KfPzPzoydglWNO0&#10;EGH0Ihp8Y+mF83jiR3ro+j3DWRCBNP2ZRuHnjqYpin/nYcgUgZ1DRUUxvWE9kKfSUSVL4xKRaKKI&#10;sUtdx7ZN9cR8bq+MbbQ6FEhpAiSmvmgr0gCJbJyvjErBVJ7A4u/fIpAdzJmQiQDoMuAsSuUxcbLZ&#10;ejUpi1iJFJEALT9XkAYIV43dnc2n2InroCkinjp76DBK27+1MVetnNoT9GLYVY6r2tH6zZwhivrI&#10;Xh4IOTbIhnxSra29OSe+6Rq0oKZJsW7XRIFzWhE+SuhZ0W1oO/dWuThYG0mv9uIhgdpPrkjSqWW7&#10;gzdUmCo+RKQAh9CaYjBPCZQsgP/5H9tB60LgIEZpgBLAzuS3BLKyK5Hi0BMIWJkVov2s5RaZytTJ&#10;mjTNC3tpbbp6EqceolMplqRkrarl+W+OTgYjM+N557tilqBe8pw0p/SSWzK3zV3f/tbpsz/Z7hXe&#10;wYJ3VeFi7a3tN1ivXNq3FN51N4uFUednmErItpNu+q2g5QkypnkZ+Wr1Py9FAwBEaEbXOqeVEppW&#10;otskd5EDxdbR5fMf+dB1L7z4ctsE6+quKdA13nVlpVWvvGSTR37gb7m5d+d7NlWHTHSu/fl54FUp&#10;2n/1MVzdk/79HwXEaBlrMaU0ZRUPGLvk1KXE2dkFT1IghQSLTnwIpVfUUECCUJyAjNRtMtKypUFE&#10;czmTke8QpUgESFYgstpeRDTvpAR0Ck0iVPboXHbrqAgROk2StjUNx2G+Z3WS4Zsj//w38c57Y7hm&#10;RlZv/XefXz9yaevI/f1rlvZ+/vtXDmxo73r/4cPLy3ef3k7Rly51S2N3fp5W62xhbBW+S2vFmqWD&#10;83Zuyw+Q/DCcA2e//NPdL3+11aGM5zf3+vDaePI7J2aP3T870+195hI3Hu9/8C7ddWyl02GMc1G1&#10;xwkIgzpVgak5shNN05xiU2qCNkArEJUSMEMNmEieLwWTmpk+mjnIeQcikSJEAgLMi1EBs7MCCOdT&#10;cjTTsrQoIlHFQWYioookizJNDS0ImCWyE9WsdhExwii1yBQNjCnZxJtVgj5kAm3ERDGmajTLJlRh&#10;YeXis89WX/vaudQxhCIEcRq6aOKgbow4d3R3+vWP94/f4dBvLTq0u125kQDYfNAx0LYIgqSoDTCJ&#10;lILSExJoKAJE0bGAkgpYT8J2goGzwIZ1QZxXpXGgiTfeOnjHffsff/ii16IfHOErhwDnpTRb/975&#10;3l2PjG68lu2RukBwBHfQuAp1CEbmmI48UObUMKPTlSwDzQEUFUEE4KZoyUQqrA8W6jpoarpxi2ZY&#10;YBCoZuadDgeDoiqM7NoRWE/NUVCBuozXzgmoKFVy0nvuTQyCjHwzQlgInHCqsrPYxDhO3SjGmCyI&#10;VQJPBTXXiIA4k4qsQDNNDjw32vP1x8aD2AwHq9gKf/XT8e7CnxZ77tGVx59YKaM7Vx197um6rk+v&#10;djP/+388+8YTZ/7zC3j54TFG62KdOaFF7XR7vOsP/2jj7CvhyRf1+3/Uu3RhgMnwXJzfo6PPfnDX&#10;Zz+2+Ev33lyGPc1bF3vYOxnKu45d3ObBv/tC7Nb3RQuwVrCqlJ1DQZVmaWzYjrba2oXEcyKNMAka&#10;S7VKorREDWmSZSZ0AfbIAF7lAO2EUNKTgZKYWZUQhRdxZBTQu3zWqkEkBy3QARVQZJq/osjqL9Fp&#10;2bTTmTiZpjRFoiM7dR3ZkgmiKoEwMpKJ1iZrKTS4zqRTt7JWfuOrp9dWCl+aRcSuy+iTLrUqqOiv&#10;P+DeeffAz9SxKzdq990fpFdfO6Kpr1gDtmi1oAbqTA1VcYq8LQ1Uy4gJHwfoig4NEchAJjImKqwS&#10;EyfJQQPaudnz73ugt7Q8MbEqSK9w3jmFp4nXXtONH3nu/Es/0N6IIpuQFsgxiwZGsAba7GTG1NFO&#10;0SQaRVLOJJIsXcsfCr3QC4LAi+RcIZcb/aIoXRGa0aTd2PLOOXY0q8k2pomZE0lmKt6YJ3fqHWfU&#10;RWMkI5CMeYjWcYrGqaawVOHOw6oiZhSY5meZBqiDTBV7U0UqAVYiAW6r0E2FvnKy8C907/x19obR&#10;aje3q74yGttswsa+R17deseib4+vH79UHL7lzfXqiO0LDz+88uzY7nzfARuc9OVKSrV2ZCmzxdzy&#10;4V1ffnK0MYofmRkuzSEOLuts+fhK/dqfX14p1vdw8vKVUXfPwMlWjd6g3brvgfa7f7x8+ZXNxXvE&#10;Iwarwb6KppSmtaw654qYGlFT15C9ncLX0ZSYiHQiTtUJPXL1z/ymA9qBCazAAnkY7+K03FIHqRQz&#10;NLGkTdMF78R5dZbB1UQHKyEEs0zOjLWoVxZkVsRN9SmgB2HMBJBu2p8QTGMqIFtgJ6wwVV8AKKhh&#10;5Gce//76E4+eRyzK0teNpJQAeO9TSt56e2baO+9cmNvHpBONi2P0vvL9y/FC+c9+N+w79latPUJd&#10;u4ZQ1KSIc6JOFIwGNRaOtVgrOhQtqIjqRGYcVNlECeIKCJzSSQqw3dXo7rf1n3vXzJ+/uppahIBQ&#10;OO/99takKHpLfu2no/iVr/PokW54VwudgseYYGwtTShOXAFxQJEfg5RS7s+QlNIQObJYp8EP0Ktc&#10;CFEhzWBCN5nE1GlRDILvqXOOZNdFEVXVEApVr1qQyTghGkttjHVKWYNtEFMJU9g7zZjlpenn5gBi&#10;8AnBUIgr1QXvgnOF5CmKZVphmur8cgaAq0KsU2q219NHB5t6aIPdfjfkx4/X7/vkkU99qn/sk33Z&#10;feXGB+z65aCnO8S5uTj69C+m72DhQxcv7bn1zQ1dOnfy8OW3Dq2dO3R+pXR1fNsd/W++NHe0Xjz2&#10;C2ddM3zi9PE9l8s77lm68URx9x0LN99Rfvpdi5uLM8+/tu3Gr0XpH1x6dXhzsXHmTSk3g5YBw1zd&#10;OncVcDhDLqrud7qPnL9qfhCIZMKf5jzlUkTIFtJ5F5zr6dQspUCl6KsWqj6jY4lu2gzkj0vFex+T&#10;pTZmfTutzWFlTr2IAMnYikQhQUeDsRNnqlBxKl6lUIR8FpK51vVeKayFE1iXqc5kIixFMc68dnH4&#10;8COrVy5ALcGmiuC2bacUemsffMfcQw/t46CmqVOWff/O+46/+vrk0e+27dbiJB25tDYrtTClVprO&#10;NmjjFDcZL8MmQBBpk462ZLLReLc1R2sMiaa0SNd3oVJVQYs0kdQbpnIpbHz4/v033rAUglOVoiiy&#10;5FwhAalOw68/NXr8+7HZ6MMCqTt+gmjIbbM5dSCJCKF3XiUIfSYyirb5hvmZDSHP2mwK1AQo4suy&#10;FEVRhJSiJymiXntOc65XQTOVkJiIJjNj4bdFhCbJqOpk2nEmlQix/HsBTpOvWFI8mdQ5Y6YO52ZI&#10;MT3zjGwJCgrVBBmnNPCmMY0vNut+t3OUqP1Bc+X01sxX/vzcB+8YtW5GLg/Hl0w4Pvbe2Vi6HjcX&#10;4q5aLzayOad+Tduzr1/ZlpmwUU16l++70/d6p1bWsd5VoR9q0wtn48ZL/N5rayfmqoXFcjtw1gYn&#10;LxWzYWlyaGWxW9/yfpvam8wkmbTqRJyihWjmvTqnCTCKoMg8UtE6D0hy0gXZFzrQGxKkodQElBWJ&#10;PPtX9IV9yagRBThDYWKTayfDBrSFDJzXlGjGIGpTx2ASoQiTTUQ7YQeEZM5JUI0JE1g+EZU5a0G8&#10;oKK0RIIVAi+WU95N4cAQ4zgxqXciYVKXf/vIysuvtjPD2Zl+Z51PftrdZkXr229e/sj7lxYWV0bS&#10;FLZgfiukyT23+7c+MPzWY5evv35f/+iJ537yxIdvrnp99WFWW0t1vxnVRYEwSPDriVan5VMr+1/5&#10;0dqDy3725pWul5KVoEDyNRgdUpLOXAyx7KdLNx3hgx/or5zrui455wDp9weLg2Ike+avxMsFvvpa&#10;/7pz/SNDEI1oB21VAPOi3hAseSKRI8kyHJQqnpJJPUkykSfL0tSM0YyqQzKSHWCk6/V8f1h4T185&#10;NTPARWvbUYNu7KFIiVgDOkEgg0FNUkqlAeZaY9FBI8QoKuqgKi1QizRgRvrVgDkpwZIiFIOqSil0&#10;TjrVqIAiinmTYEKheGuUDtXc8vzo2UtdMSmcbEbV0/XglZOXTp/bs302yng9rTp0XT2Hem1Uh/bh&#10;xxfuPbv4135m7XGZG5x/xz1414dW3/np0w/ev4A9g+d/svehgwe2inTppLmZU594z+Ynf6s6sAzt&#10;DvJ8gZV2u67vuenld77/WRmCMZwb9dZOxnC4LGq62DlmrCVVcz1oqo1qcs6pOgEFSWBCVRFBEgki&#10;Dpq830mlQkuMoRMRE/aBOWo02SInSFE5BhthJDtjC4FJazqetKOYjKLgUNCfDvGTWIpkRyHUQ6ji&#10;IWYYZ/1Ilszlcb8xkZFUYUkryGBKkxTNx1R2lKgoNWiyGHpvrfde/lEabUT1Ubyro41H26n1EtlO&#10;Vof98oF73M13CUIdbNZBXWSpa8vzW5/69IzfK3/+ePvNL01WXpqkQs2VIfokM5vt0lNPW3O+2kxb&#10;Y2usdZvN4p98be0bf3a5Xd0KHDijcWRWM+WHH5adFRIFXXB1v7pw7zuwfz8no259LW5sbXSxm3St&#10;ofKUzrV/9+Lmsw8nw6B14owwjZghKljPWeHMvHSiuemSaVmL6VVtjGaNsTY2ho7SQVoRAqLqnVOI&#10;wSS2TbS2CczGHU7SSL0WRRShehjXFK3AEY5Tk20QEZUc2RpFOmEH6yR1IHaS4R3MgZ2izcBktQh2&#10;BHcq5g759pCc3q0GipWeNSjmhrcfm33qzNLLTy5V3ZZ4ufFA+tx/v7xCPv3Mm91kvppNM27mT35k&#10;489X57d3P/nc85/+wIX7f/vws2/timeumfRW+tu9WldDu/byW6tf++pLv/Tu1Vvu7T/6t2Nerobx&#10;yhCTz90/+OADo3e8ffu2tw0vnl+98nBFyEy3Ou4vXXxq/tjkwvBEq12IiomTHa341XG2Cl3+QCUr&#10;EZmn29mqlsiWGBsnAIReAEhDa0TEaU/UQSaQTbAGI2wLqRYkkQhpIV6kB/ZpAo3qGzOxlKe9XkBa&#10;zIP+LiExAjB2RIspWteJaIYCTNsb0JhEElQM3uCdmxddMAaKwVqDv7Q9+2dffvWlH56ZbK6bxcQg&#10;IQCM1iRzMyLvvb539zvgBium9GySnnIcBd3SNuzZs/4rv33TT1ZG/+XPnhok39szrKHBzFwcozp1&#10;adhcdLGPAHV6zTef6R7+yrP3Hpudu0bp+iKVggrxmjAVVDmToOaBlCgwOX5w8ODHlvYcDo1h0tUh&#10;dObU0aPn+z7Uo/iNR86/9ORE22iynbSILJL0kpSEA0gmmlMpVQsRmaJPTHPOjqjJlAIssDxVz4h/&#10;b0Ywtk3s2igC6xVKMqZkKh2IwpuT1hINia1hAmmBBKvBLaROkjo3Cph4Nk46FRM1gdth1OY/Cotg&#10;49EEtsgifcTILpEJatnDKEmYBB0lmYiJQ+L8LnfkIzM/fu7s6vmtdjT/1A/17NPRN5c+8rF4+Pjg&#10;oU/sDsuLC4OJO77VT1sfuKFavG/rvlvX000j3ao3e31v88AQoVe1xb237j50XX33/evXXFvUowPR&#10;JqVfuf32y3c8+GaxNPPapT2T1i3POQuN2NqpNYyf2/zIAzNzS7OTYmFSeHE0y5kRV92CzmiGiWGb&#10;Os6mNpIpJTIli4mJtJTiVIydGQbIcJqYOErWJCab3uYKqOUwBRrROpll2kUrxTWWVkS21WVliks2&#10;NrTT9vHYYQAAIABJREFU6Tnj35c1MFOFNKUu2nhK4BQT11JHxHg61AWcS16TT2h0ss25Hz6Dx7+3&#10;uT0akazruuu6oijn53Z1YTUS1y4uf/KedOC4JReBEJN1VllqLLaSkrfR8SNh99LsxrgJ/Vn6gq6I&#10;LL04gT53cvPsWy40oYp8frz8xS80H3B7Pv7Lc+U12votCgWVsLdjo9V8tgrMtDMpHftB29vvLa+9&#10;jTU3U6pi14y2tzY2NpqmSSl57x+/sv3YVwSnUPs4gaQ06sQldVElijfkfsHTAhiEIWukRdxOw9ZT&#10;9JgKsFRUzGYn5pQBH8EiFPX2eDIaecm2D0vilETbtX2I04FxnEOnaJ4oIAlWmQXDdpACFGNmnTua&#10;kfDOT9dSWkZQs7rOIlWhSmZdk1A8p5lLUQROYjIlFOqcaJE2P/7+xt2y1C+XL/XWLtX7ZsPk3e89&#10;0e198dIlS+nk7MHev/jVa3ff/ILX9In3UNzSUR+P3tf1sea2FpO1fnwwcnDt8SdPHNjtY2z9yrt/&#10;YbdzrUlZx+VxNa5t/P2/O/OTJ1duWcYN7+4nOwRb2717cuwzXW/B1YUSbth2gUz+KlGPqqrwxtwo&#10;JzDvHFQ0c5miiFMVSgJTlicJPCQxO8g1iUDgRApF/g6LiFcB4afeQIOqCyGoqroMU96ZukgDIAvk&#10;VJPTKFRLloXusjPzJQWiQgXSzn4wEqMcAZpipCPgYWGE4dm1vX/9hVNnT6bCe0uWUppMJnNzJXzl&#10;kHq6edstM9fdPtLBKm1o3cylK7NPPVfefmSw//imUL3fdNianenl15+tYNSgnIi0L5ytX3VzN0z2&#10;XaL/13/9fO/k6Hc+fKh/y5UUcviWBC0EPk2jVFRQOAWRzEWyb22haePonl0PfeDg0z9+beWtYTva&#10;1soSKSJFUYjIxab86ndWThyK7z4+T9dN9YvSAABVREQVUNkxndsOeZGcrjEgUPXZpGmMojkBtCAY&#10;yZSSRlNRb2YC9HxRilsczJaiAR42VJfvv0ArWqlcSNbOkQHSCWFEgkIDoY4jpi7PcwA0qEycsA1g&#10;cMHgDGLWee+NQqghKahIsES0Rp+gDqpEkaApyNx2gpvxk0+8Z633wLmi67as/uQnlheHV969e70c&#10;D5zzYxwMxSlBGHaS/JCoAsSHti9MvijiUFFbuVW2R6Gx03NqB/vwg64x3/7jX+nHjyepxk4LpgF0&#10;Y7EW3T2a+NmCrozbIp3p4OrtIVNyeF70qEoBlhlSPGW/Iqnm/O4EIcTA7PXh1O5j2ehRCDxoqrl4&#10;s4zyF/WQwrAFvdK28NIDgyWf4zyBbF8MZg5iKh1kTLOs4gJgaKd2N7psnROJoNJKYRCBwMS8Ilka&#10;p5Q69Jqw8MQPm+eeXa9UhE4gIYThcFiUxdp63e/mrz/Eez9UVIdHgkoiW9mYyMJXv7v6vb8ef+o3&#10;5m99WwhuXaUc9P1cv5zrF8qxFxiVHFU9a4q51e1qyw787bNrG49c+Mef3H/Nx7boR+xM2Il6qKcS&#10;YhBgGlUQEpsOE2Ao7HluzDWX775tz6c+ffSP/7/TOmaMUX0IIZRl2XXdIPpTNvn6c/M3v+GWTmw0&#10;7BfshK2DKgsiQ1nF2IFOIFOvVZanSQ5rzxv0BLHprUzJ4bpUoVlQV/qgzjnn0I7H1sWuMUtGKxJ7&#10;RJBYJYtbqL7/irtwaeY7p+XFlzExGYN1HPzx1+30M6Otds9PnkujOEghMoxAfWtU/sW31956U0bt&#10;zCrnoGk7pNXJ7uefdk893z75g/DMs6uNTmCtcbdp53QCTSA0OXFioWuL1sJmb3Jgvmldc5BJekW7&#10;d9dptWE5OaSpTmFbddvpTOMKYNJVIzofw5JoP+im81uuu064H7LLuzkXBoXdGXCNq86oa2hDBvi5&#10;xIF0Za1uglBUtqh6orIyJApjp772A7Ig/XR7IDn0yAs8WMBKSKDk2zDJVDswtSzIz5SFWQWUBSAU&#10;BJUBURGlSUHxpMuxGAoVTyJNzITe+YFXJ9AEEekkM/7UqWYkh5tGw6AQlAoQkYzqRDVkuyKhIoVq&#10;qeKVDiwAB5SG0Kp75dTs1x45vzXqCo05WUC8eu+3R2NTv+DmHrz3xPFbikmlaGdAIGzuPph+7R/e&#10;5Zd2//s/PPOdb28YXeHn+5UY46SpXRp71uJb0JlrZ+d733tl89//wckv/YeXfvX6A/d8iKP9J0Pt&#10;xJJwrLYNAugJKjDLCyKQRIJK5SQELz6oY7tYnfrgh+dvuXup3+fMsCyK0jnp9bRQzIWyrtIPz8h3&#10;Hh5jVPac9ybezOlEtAUT0RoICSJBJYhk8Ucerbip8RuWI9sFKYugSYWaV6qo7w975TArF1tjapru&#10;8up2JwPTYFgFm4K+leY7T9mf/sloX7X+bNvet3Tdb83tXj52auX8wv/7RzbzYO/ci6PH/kbfe/eJ&#10;22565V33wvzCX31Jv/sfB8/dWa+R18P91m/IpWvCl/5y/Ym/WLn9fXMXXi6vv3b3mStzdwzPLt8e&#10;yvYA7Rx9dKhVJ8mJpL4XGH0qVkmnaAnx3RLooAokC0S7VGgHoLQYPXwrgqbHy8nBbMajpUvQWlAl&#10;tynWE20gtWFAmTiJSgGcT1m8nWDz5mtNznQz6cQgmgaBfXGWLILRshrUFUTaYXt3lJzxFcVMUUBk&#10;GusBTCccU32OUbPzE4KCBlFnpCFQBNrCQIsO404VnIsqDmM6cxgZLCm9NCZN1jEAEInCksjmh1Jy&#10;1lwOkmYnoillwaJCjDKBRVINlrCWLEXrb1n15a+uPv3cii9MKVCXR56boxHgU7d9/dH03vcO5xbW&#10;JME7iQRTUdj224+eXPgf+JW/uParf7O9fsW/97M2nK0327je0qeavkgiyXrRdTPF6Hunu3q7/vh7&#10;F+7/jeAXt8vtIFqKdoIiJS8gtFaWBCGRMIoBEmxGBJQJtdc657oLe4brb7978bVnLrSbdYoIhaXY&#10;WUI1O5xL/fOXtz//rckddx666baJOjHR3A1mqE+SQqXvpsm7k7zjni5tp2+mCBwJlQ4g0YN4yLid&#10;xKZpYtXzrpdZWta20TnvnDqvZmOPM86EbmOC+OW/2eYbaz99Ax8cHPzx+e1nHz+LbvmpZ2au27fn&#10;8tH5tWR3fCi98dbllVeHHF/zxJO6+cPnP/zg/HW/cfehavHuWRlc0+3vz5+4+ygWF2dl1Jbnl/a5&#10;b327/eO/PD8enXPcg2KmZCAkSqlxRlAJChUHMVUTVPlfRLzsRG/9nBbtqotfs0VvxzxsgIhmq3SG&#10;xzhYIShV+io9RaXokRXpRI0yNm4am6lSVVrIiFoDSaRAGiAuiAingKRpsM6OfhQARKO6qApwBxHL&#10;ABYihaCUHKDOhqghtWoScfmzMbaUUZe2jSPYyLkcSzmFvmVRz444N48vAQaRbLWLxolxmsRgjMyx&#10;i9P8t0S2kWXHPWQFGCxGm3n2herRR17hyAaqBbQn1cDPtBMSjojXL/Z/4cHB0RtOSzjjVclOWZac&#10;qbp6iDO37Fr53G+u3PWxmb/6RvoPf/z6j39wJXacdNYmL9nOiqTOikBlfdNt9tHPyOLesYknnDCp&#10;gTqb3OHG5qKMTLYME9KAAiyIhmgzERlwUC3ToT3Y+IX744HbFurIehS99DdH7RgdPXtVUPWvnWy+&#10;9s1RPZqB34C0SD0AIknRU/GQCJ1AJ5AuWTtlzeBnMtO8D9xxj0z/IsmXroB1Zp0iy6tdoepFJAT1&#10;Tl3ahTRrQukl15PrD1Fnur2yNnZveK0vb/MLT7w49PHgsXKwuvHA+w+A5669dau37+T+t8fP/nc3&#10;vL4YP/+vvn3b7ssn/tGgG7qI5sk3zsqk2zu3f9fblr71wtm7D+B3Pnd0cVfz3Oj1L35xa/v8LmK2&#10;FTeNEGM2b3lakOmGOD8VO4kQOxJOFacScsphNvyICBHJjoQlnc5qBVcjafLIj3Sgcy4470UpGsVn&#10;KY0TOKhRamMjmkTUub7XmVy8SNZIZ9UGkRGXO41KTt9UESfiph6B6bTGiXiSkJwzOBFtROBdoSoQ&#10;BF8RZtIla0XF0FJipmfsfOM5pfnDk6qSY8eyM0oFPhvajF3WIJnRyJQALdUNnDilh1vcrA987Rur&#10;l9+ynvnSOV+WvV6l4tU0NROP+p7bdt99z4yv1sVKtAVSFEuaLCjVJmEy3jVz5cFf2vhvfu/Ysz9u&#10;HvnqJVfY66dHK6uzyeC0gKilZF0TYIeWFucGPbOyQxnREbXBRuHKSKpTryydf2lfF0dkk02uee1t&#10;ZLJMM+yCNKpVGdcPz5154KEDC9f0Ql9gUmgpzk/GzaTe8sEm1vvOD5ufPO9iV5i1YCESxE3Z72Q0&#10;TpLV3MG75EqVOz/ThwScsvFpUDCFMlSxncR2pCRBUfEi6r3L7WPSQdLW4m5rF66/ZWFued+ewWzT&#10;O3TTNcvLB2/eX5772Kfm18fnjno7/7o8/3ApK2H52jCy5VefX/r9/3T55a9sPDRz8/ahpf/1/znz&#10;0hd3W9m8+apbO3XqxVebyydPv/hy9eNHLr7w4lqsqzfP7/vJc72Nc6B0sbpMfyFxAomWgFQK+5mm&#10;QkSiMUzX2LKj5d6hsQhNpsi9nEOrFDhhKeypBhGDNjuRzQnI8plk1lhqUupSymleBbP4lN4sr+Fa&#10;s5boKK0xmcWYuqy6E8nOsx3YDh0tZMMdWeekTLIjumm4JnpOe7RpgodhAxrNJEW15BnnaKUYu9iI&#10;Zs1BZ8wEYIh4gpwW69nY0ABU8YpSsJN3BQOSoTaMIdFpcNJXiHLDcWwsRs3yI99be+yR0xVmgsXI&#10;bmxpo92oU+2EPo2P7x/c8wHsOR5TKhHnvGw5GtOow2Z0LupyLLxPw8UO774l/dpvLl9/02LL9Tfe&#10;sPNn56ffN1aKcn6wGOj6WqqpuNShaZOlpI34rbj89DPVw195zXddfsjzCWXoYKVm7r2NE7Z83Bi7&#10;K9GzF9M9N9nRt1cy17bdSBM0aj1ObTMRP67mqlOr3Vf+duXKW7MiUAdFCYixMeb3UES8sFJUwoop&#10;AEF/7kcExprSUFpDQ7TWSWqTIGajObwPZdFz3okYUkqwVtdTud5h7rUXi3Zr4uaxdfHkmXF942K5&#10;Xo/DTwc37C7dYDDwG70bt7/1jTeY2lTJ+ubg8snV7Qt84K7Nj/8vK3d8vKya/lsv48r59WEzPHR4&#10;z3oX9vvFg7u6uevjw0/3z10YH1yQAzfY7L6O2ljaK+0J1Rz5GVQL5woAEELy7rObljVTBaROs5lF&#10;VT2pU6sA8inuRSpBKfBT7adGyQg3Jk5bNJuGbUtW14qIV/XTqxZeRKARMiG2U2pJeFeIONF86Ez3&#10;iRTmqANILpzsZ2aDnXlU1qqoZvd/Z5iQLQCRIKgEPS890YAmpZiJo0kFKkGlEsk7QYgojZan8Fln&#10;xx3vXr5FEUCAnSLCDFQyim0jWYtwbmPwncfWxuup9G52ru9COY6pjuPOJl6x4PGeWxdPvP0Cywt0&#10;hSoNa0ygtc6lJFUMy8mf8Bp6XB3K6r3vCB956PBwvlzbKl5+ZTtGNhpFWabgyxlflYVvUa4aLpEb&#10;4IzpTKqGr5676ZG/amYj5w+cVQ0CTcmMnWoHXm2pO5GGVne60Wrp0/D44uYH7t+/53Cvc5FtZN11&#10;TXIuzM8PfGU1u4cfP/faT1Ns0MkYKcIompzrBJ2IgM5MzVTEQ5gHjxAaU7LO2CW22VpLdEC0ZF3q&#10;shzYi4iHWhs7mTiGwgowBLMEa6vNXtU7sbsZHtx88bWwf9/5W66ZlAv74u5dXXX+jZfav/hP6dCx&#10;ob/D2WTjsW9VR68Z/4NPz7x2efHkKyuvPCkXlsYnV9v37UlHZmZ/9TP1N1dm77yvt2np5ddwz+3h&#10;2IHeYNfmG68Vr75Qbx0OgwNRfIIGQS+PUIkuWQu4HVyYCorpDQIA+VXuuOdVc147QGEJyxAQACri&#10;zbKvSJhxeGKkR8qZTDt2TTBZC1FO90qBOTUFRrSZ1yYonFRmkeicTEXUU8z41LSvZuK0J/CEiUBF&#10;BSmBxgaIop24pJbElGwBES0gQoydMPlQJYSiZGxIIQALgqFIk+92EVJbAUAn8EQLqUUqwAFZN1mJ&#10;dEwmHItLUV0Up8lHC9uF+9J3Tz31w3GhoZoVV4a4YT76fn8Qg5aT4q7r+p96X7lruEqW4iE26mwI&#10;35hoSnuadGittiptDnoLvpxJRTeQyx+5f/nvvrv7/Ivp8uUm1YM2NH367fHMsydP96p2frAt/eTh&#10;SzHTXY0ML63v+s9/sXbN+urHPrTEBedEiIKJyAcH0g7bykN850OZBoJ+9N2QFz9yyzUXPnDtn545&#10;2VweucJpwdQ66QYzZedNLk3Skz+ob7hlqXd8peCWtWqhVkelqPSMnhIhiRKJmAhhOT28ss0zlWAk&#10;ATpYVfZD562LnU0an1Jq25ZkSmY0dSqQ0JXBb3tevPVg/5b9vZFbmF/as7uyowdc9NFhdY8L/+x/&#10;1jv3cO/htu21QJG6UWw7X2197mMBF/xNN7hul945HMxdOemK9uYTe2c+5U4cH29ge0/Vv/v2yfLu&#10;YRqM77jtwh03Dxbbcee9YpBUFAmAc46EmREtEEEICrASidOje7qLLYG8sEuQdgpH3Yk6NybQYDtH&#10;LMPV5Ozcnag4SAQSppF/f9+MZhnqNHVCR6asX1CRkFMiOEVLkkhEu7PraJCnw/SwQuC8GtkmU5qC&#10;RmYJXV5s/SyYnTlHGKIyI/TMVCEbmyVITNaoiiDsJMVkEJZMW7OdZJ+srRZ6mprzMar6dai8/vqJ&#10;b3zpjdSxKApVnUwmbRuNkFAWjS7OxPc8tLx86yShYCqcK42WwYbb7tAXvlF/96svpXXr9x0xue1t&#10;+265ffHwMV3aK3fdtfDll89dPt+zdu9cvXK6Xv6Xf3rq5A9WPn6od8Od83V1uUsL26PhaDL/wx+t&#10;PPz1034lvf8f9mbuvdiIszQUBKdeEMEOOvr/+XqzZ8mu68zvW2vtfc7JzDvUjEJVoTADBAiABERw&#10;AGc2wZktWWqpHepQyBFtO+xw+8ER9n/gJ0fYD+3wS9tuOVqWuiV1U+IgEuIgNgkCEEcQJDEQxFwo&#10;oOY7ZuY5Z++9Pj/svCD7xRkVVQ+3ovJW3nPOXsP3/b5VGckWtAATaUXMMQC+sXnxHz107/e/NX3x&#10;6mhk27TuZTFfNK1OJpNSyhd/nu745uGPH+u2Di02xsOwvh7RXkw1iq70O5UkBEbQRUNdahlixgB2&#10;Kg2E8/nC3Zum0VxWNCARCcG8OABXX7YLoYhPlY2IdDK/557UDjFmF3tV++aMtCc/uNeMh102mnEB&#10;nUuzk4OOae22W8buxmS4JPB33EMZeudso+DB96SYtw9P0pnPWDuKjK3o8ZntK/ZgU3Jq9GzbEbnm&#10;LatWwXx2roQJgqgK97KqtVgrTjgGYBR1uAJaYRuo6i9V1pRcBJFSdVZV5+9enElqLUSHUDUeWP4B&#10;QFWdXCmvABGDGihmK7u6VEMOTUShizoVqSMvEbgrUE2qWjclKoGVzAkRSSqVXEY4ZfVeaLpWtf7f&#10;YVZYsqN31rNOqmSbrHSfJEquYjSq7+BguS0R2jikwEAtklM4/PePzi+cm0l/2aZr9bEoYhY0lXLY&#10;07vujPfcN+TuvGknbLwYISZNHNb2xmbc2T+52Z0+0faz5s0Ly698+eWvfCm88x1v/8RnJ8cP347m&#10;2vMvX718ZTNe1/3to28+9pUL92HjI5+6fXHn+tMv4UePXTv/8vKNc3svvHjx1mP6Lz43eed7j80D&#10;I+YqKjQRJZUEbCRNJAoiV8YyOHvBKF6MV+48vf3ph0//q1d30i61ZFEdhn4YfWNjfbYeLub4w1/k&#10;D1yKcpyehipYVNF6jldBtkgNamMNbjxQNEIkmppKU4rCOZlMuq4LIcS2qTt1CSGIqgUTVUguOpBT&#10;+FQkmnjLq8hHFXO3+ZhPRduJA4Ju9u3+2LzZjJ3lExxOAdvWnWPe7MOmohI5fZg0sQ+TZgf5xFgO&#10;ybgX0lGE57w9XzjR7DGdGKMA0pVEZKlmeyhZheUTgQqqGOkt/Olq4Fsd2CbB6e7Vf/lrCCIEoivq&#10;GMRIJ4rogS9PsnNpqw4kHJAIcXACvRVmsOJ50qNIY2ZEKr6o8Wv8jWx1QYAHAJCxNkirxmklTalQ&#10;Bl0d5XAnihSnmwqTA6g28sZM1Ys7hYJGEEzaQgjq3CySRh8pCYRqQ6+ggtrwFCJAAmpmGM1Bz2sv&#10;vXno2997KWedFC0552w1JzGPJY7l/ps3/+h3T95yy8Wxsgs9q9rq8w3bx5srf/zbzeT3jwabz0X7&#10;dOj8+eOPfPX8N776wx/9SGc3nr3Sp9jjly+2zW1Hv/2Nb7e7h2564LprG9N/+f+89OPvPH/xpeXp&#10;zWO3nO3+xT+982MP+S23Py/tZeVJhJFlX7QDjEjQpBrFjV7pkglYiNT5hAupQ7MZzr/vPTd+9fvt&#10;yz+cp3lpppNcXJXjOHadtcV/+Mb2dx8NDx89ws09eCuaKRlYrgSoNeoD5o6a3sHKjhEoo9SOUgsk&#10;9b3knFlzkkIIqEFR9WnpRd2nKRDBmdx2RRKWJtNzsMPMN3tc7vpta/pydBfvJnt3F90rYVfCReZs&#10;6WRbYmpEUDRlES22F/xmGdrcXEWYATl2v/TcoZx0GOxNGnMzRhcrDdm4LFGZIAVOVwlaC3I6JLFe&#10;gvV5CUqVFRsFShdKEQAwraGj8Fwcq0Q/1vVIra/cXbSoDGRV/kUhiFEUBz24EsGdIl6R1bUJLl7I&#10;DEkUAsbK/6tEPxgYCTpdpCbe+mr+piIIK7EwICoi5l5lQqUUFxZKEUEeB/gqVBiqQoVHkaBwZ66V&#10;mwicCVJEIousIhkqSkIKoDVVdDWK0Nz3G1/+8vk3L+9b08oYs5dSEiQUNyFa8J5b25tuXAq3paxT&#10;0mpuRi+ecznWyHw9juR+z7FNscH25Ezzh39420233PDF//Daj155w8PGvJ/8zRcv/+KF3Us/kyF2&#10;j/VXf/bFy/OXfDY5+U8+fORTH9248/bXjx59cTpp5hMGv9jk/SVbwaBGh0AzNWvp3N05QopLUha1&#10;DCY6QMc4Q9k7fmz74c/c8a+f+fGwL5KSBtCRSxkXTeiXz82Xj3x78503bZz40FipSFKWlKEYan2h&#10;EqvQnShY7bMcEEeCZ8rgoCCbdjnn5XKZ8yyUUgaksd8ZlvuT6doyjhuW6Qo3yEJ0Dx5yHDxPxILY&#10;zmz0iewUtkWXAZG6ZVjAB+egUNJFlnGEVsul78beGK4JWhk2LWyJUHyDgiJXVJUeizRtakRKgaNG&#10;1dBAFy1k76wppjOTDBkObvoEGclErol2B3CaJVDco0kQVTAB6jAxULM7xV2rpK9ORktWNaCjNyKm&#10;5sIIGcjkVeUerqMsiQGiThFchg5SNhUbTkLmQAJcgKAzr/fwig5lsmImvQWqCpTmoIATBekJjAAg&#10;iRhcMjQVX6rBPWemKEeKE5qzUnxXLYMZsOoBQdgFlT4DqMg1AVlrULUs4Y2ySeUaZFF0+rPXmr/+&#10;m20OcRKzbhz2vMW8WOga0bZlcfv1s/c+6NNTO/Nm1nKmpSWWxILMAmnCAtaO0ipy44RtWRm6HOJs&#10;+OBHj/D48Sv/5+KVZzAvVx5/Kn3/qaPLMnaHr7z57EYRvvem+JnPHX/gQ7tHrrtiIeeMhL7xGV2y&#10;jMH7wKMqUgRkIIMUBh1HX4qJEihN4dw9WZmaq0UfOZla/7Hfkic/dPI7X95iHmZtoHcFtAY9lj7P&#10;j7+Yv/DU8r96cIOzOT2uLRaMvogWa9CUlAoUFhGniIca/S6yKF5cB0KFk9na+mQyUVWJoZoPuUq2&#10;p5DiLgXTgpljjdikHNKqbKGRLCUXXxKpeCKK6CgqIiqiKqZiqwWcOAh6A5qIi7pqIVPOvfsgq9Ht&#10;SElETTFmDXYjMtEXn7svyCxSnL1zH7KEjCujqTR1QqrmkORVTstOuAafAMhl4VwIisKCdOKTIBtB&#10;Z2/VTqqqEsEpqEAiFs555pA9F9DFXZPjiuiuaq+SFBQhmcWKyEgZ6HV3Xp1M+5SlaBIdISNkqME3&#10;v6EAUHqkR9NWJByw3mVFfUGkGzhRWe8XHmyisgmfwQNrwQwh5SDxGfCO3rEys9Ef5OmtXupqzsC5&#10;yD7Ud/vDX//Whd0d5EWJLOtTgA5txqLZS6e7f/CR2d0PtLnZUzBmqg3OHoCgM91QNSeLr9CGrlYs&#10;uLlwf912HrpX/vkf3XrzrWOfl/McR83TjcOHuhM3dctPPcT/8r878oHP7Bw78zr1as5UNNWzbWaq&#10;ncisdMwGwtQ7K90QkNTM1kKatWli0cWjSpM09YEjAqVRlMPTvc8/fP2ZM7l4buNm23TuuV+WcRRy&#10;XPTLb3zrjQuvnpyUUGx/0eWsTVP0rZ9FHYcUH4EETSKD6LCiG6+iLLxfLkopXddpLlX9DpFqH1fT&#10;KIIiAYiEq0I8mi6IRiyALi7QRPHi1XmXhUG0oVckdgSy5xE6isaAjlocdM9qVonCRCFohtX4yOme&#10;q6pMpMY3pJpfJWIVE7yq7OnKyWowJY1IoAwCFw3uBkDRqQkwEgOZRLPIKNqIm6/UfnIwpHKR4MVE&#10;imgispPUtuLYIKBQZY9wAegtvMBqr5wLk9go7LDqMpNj4XQggFU4mCDi7s5ykGloppU2Ujml9TvR&#10;CqlTUbEoIs5O2JOq0oJVB+GspaYCTKQTSbBhMqH0LIRkrwpKuqqCJFXyWHyHoQzc/Nkz8oN/2POk&#10;5rn+fbOQM71gPQ7vumPtA+9OdnQnxSEug6SFBxMtda4gaIleqzmLrqJFAYlACp6m2LF49QO/dfMr&#10;L59+5VyfFhMYXbtW2n/8gRs+/495+u09wiLlpXuI6tCsviInqHRAs99PoxXDApgL+zjuUWejrg0x&#10;uIUZGw7HombIXsZEQzDX4ItZuPxbb7vuc58786UvXB6XXS77w9BnNw22Ppu5hXMX4999de+fbU6b&#10;XA1YAAAgAElEQVTCDbvLLiB3E5eiv4nVqz51uOdCQGigSCsIkCxScs4Acs5CD3WumkYvmXShC0nl&#10;UtA5k3mGGxkJ4wpAUwnbUWHClQC7UrEAg6ihE6WquyezhtoK4aWeZSamq+Fk7ZipYkKglCJSIc0t&#10;D8KcFB0QKX3xUZWkOvvVcgQKoBSoVNkHHSPQAEqpN5iJiyAXT9UCA4TqsF/J2lnx7SMxgiISyQhU&#10;fk8GMjytmHeECp2NiFfJEwBIrvIhEUIKKCsdCiArkK2rVSavcAVlSpBqAHTWhHs3pwkQ1SFRNFow&#10;0ZHisIYlHUi/jF6cBAoBrfZGERGDBPjqjSuIzMURshZnc+zitbNf+drLV14fW6Vpo7HNJiF2bWxl&#10;OZzu9j/5W6ePnR0Xth8H2GLIXS5lWtfMAgFXJ6GqKFUgIReVoGZQouSJ59LunzzVNW0TGRv02/1y&#10;w/p33HXmlrvKvFvENPW0DjQOE0+GKSVXhA8Ao9LdJUoNsuL6sj98eXfz0j4u7ey9/osri9e3P/S+&#10;Q/e8p9VJyWzpIcAa7kw7fOzj1z/97PznPxiHcT6OedogWhMU3vki+5999cUzp0988nc2x8lQ0JAL&#10;Mv76Rw/RVSROAZwoNTgbsDrbLO4AWEodYgWI0KVtJmtra7GJgkF8LmzALF7qY6kKWQE3AVfxhQKQ&#10;XgCp09BqVS2EoCnek8lJuDpaRVtpHlKZAs4qSQUhkslS85vcodLWa0cQgCho3MdVZYQILasMIBgg&#10;Zi1odDpGR19DilmvXQb1TiU4e5GEFej411cSBWaZntxdpQK5G5EOEsgRGNVrAHQCimgCJ6CDcRWv&#10;LBnQ1ZmDmuYcgKCiTq9jp4pIqtop50gkYgCTAMqmenkENUxj9CzS0IK790PqQ2te0fEQqSnO7qJO&#10;QpFWSCgavAUSUN5KMHRkl94Me8vZI9988/tPXI7QZlrc22USIkJyE0LTpgdvO/rQe06lzXMMbRxV&#10;Tfouh9IKClEE7hz112siAgyEVLslxB1Kk6ghhK6Z9Itl1wpGhmZca7fdmMMQuYs0ik/Vp6LhwBbg&#10;kCJYhnBZZT1zo88nL13Nz765fO7J7V/9+I203a13h67q2vlnL123bm9791Ed9/ZGDSM2G4Q2K/eu&#10;O3no3vuP/+LJN/r9vqSSddnECUuDOGfXv7Ybv/TIm/fftXHobbG04kg1TOqgiKgVMoGs9YJlAoRu&#10;0CSKlViuabSNoZRSPGtroZkRA7kUJ9SAJFQHYbvCTfVICiVnc3oHmmidgZqwFSlQq25g2B69ATeg&#10;+yvpHigI7kZXtUhSxchCDpDBICLiDiDKajXtopneFxKyD8kqAkayE5m4XFN1MBK9oKx0vZ7cCSRF&#10;NGmx0qAlyoKaVIRucArngJqYiDpSKkk5VV8DhErFwkzcEzhCBtdCb1XWRZxIIoUMIq6WgKn7QOgq&#10;JE1iXc2rQrQw12M8l19zwJMiH+TgrCw8kAxmuBB0Hsp+nbNN3BWXBq2wtdC4z80HWgZcoFoh9LJP&#10;JyBqY3VKAaYg2VPnwi5w7gH/8Iu1L/7ls3p5lI11qpaSGiAsBV0ozfy3Ntd/7xNHNh94qWA/9tMR&#10;LRqV5I65SqcyITJ0UbN+ghNAdodE1eIcVIxmLA3DfsmHVGah4aTb3MDlGI90eXate/3YYpKl0ZJF&#10;Flrd2upkCwT1muCcwJzK9BtPhn/zhUvl6f7kdcv3P3TkvnvWz5459MgF+9//ZOuZNxZbX972Cxs/&#10;fnb4/JmNz/zustypJRWz5Xve1/zg6eXjj2zGtFBdhvW1tg0pTWLB0M5fvnjysf84+9ht++20aIZr&#10;Wkm8a1aEu6AxaUV6Z4a07jVHF4A31ki0yNz7MpRSzGCxOPPQj9W5KxRBFChZ4ImaoBQG0Ly0dXJ8&#10;0BkSOqDiCOgQczdhp2grHL86kEAXNCoNuYTMKw+vzoJWmFepv+oxaHSsBJfFxCiSV2+Btp5YtSmF&#10;d7XOCeKuRSSDyVccVsJb0RYcs3vQFlL1Tgc1KFlVwFpbotU5tvS6la6ZlNXWSpKJiBCnJEcPcQoA&#10;W42hkUQBiLuJR0EjGIERq6MVKzdVdaRLXbascrpEAJqWabRJxsx4vAsMYXu1plSysCYxwB1QE4rm&#10;Wn25ZwhYTzOGuhMChlzW98cb/vZLb5w77500mjNC6Ps+hEAFU3sktHe9Q+94l68m22LK1qwjS/Gr&#10;ol6Y67617j3BGglCVfXazglMDS7VrLfslyUNOXrOZRz7tjksqp696CrDTQU1pbqiYzIcRc1PvFSO&#10;funv2h9+4bnb22sf+C+O3HXfidM3UuyyysX2jbMnhnDxFe7u++lb1reHrYsX54yABXhoWc4eaz/3&#10;iXtf+Nkvtktwb0nmnM0CiTDG13cuPvLskXufO3XnA6/1WKh37lAJgNIB5hidIsTozGAWbQWl+jTH&#10;saQxuzOEJqjWBi+1bVjf2CAyXWoQ7sFyrf4MKgvL6EHMIc56WWsVt4yUsRQKGiAKJ5AILpwFK7le&#10;FimCAIWjdw8qdkDprNhZ1N9JBU2lZvuK6IQyEJl0kbyS5a6ylwJQuAoGYC0rCQdYh6wqQinAqDU3&#10;wlm3DFxxKakCsqwoSSjOIFhWZVCNFqKUwnQgHG4JktlZfSNRqjBMCGSKCw0CMqyg90g4YPdXZQoO&#10;mClvVUR1FCyAyAC9pHJcyZR2ShmDuLtDaArKyrZbVTOQartdPWUoSzrorUojCJDlwg499qQ9/5yT&#10;YbRhqrFpmvl83vd9a51nP3Wse99Hm+76N5wNUQQdc8MSCFVtzNRZBBCEOqXkapBdgY4wtfpZVgmB&#10;KprG9vaGxXyZyijTtlq4RCNQqr6hHnmAoYyEFG2W2lwcr//rP59//1vP/PaHj37kwcNn3z6iuZJ0&#10;dyxlZHd6Lf+Pf7x+9vikPdaNG+34b06dvbTg7JJ70bDRokD2H3z7qc9+7vS/+7MX027o+15ESikk&#10;1+Jsz6498Up64ht2+43G4zUDz9WCiLhA4JBloSuEFU0pWWiEgsFdRKxrp03sAgB3pJElu9Mt1KdC&#10;WuEAxcDIEkQLZISaSbXa1ScrWJ/EkgA3bQQtAZRVlpwKvQpgrScS0EGSoEBC9Xeo2gHRqAC5sG6R&#10;40Fgdi4+QvKqyUFwz6g/HQpgoklAihcWiDtNaLU9AkmtULwkIqTTV6pESN2pBbAlTaROMGrfXNMf&#10;Az2omUhxFoiBK1I6qKhci1WqTl1o0n2kAPB6t4BUiavqvd4LlbyvYbXZrQexH1w53KHuUFjynper&#10;zlaFvkpnLweCZtaMewHhjUgncEfNLgwirTsEwWXtVxdn/+oLvzj/hrbqo4+qazHGruv6vk+LdOux&#10;yW+/N7zt9jzaGEpUdIKAoNWo6G7Fq1Yt0EMtFw9cTatjr3iuXg6lO7MzkUUNIpIL3WsvrqLRZFQE&#10;90InglNKYAGarGtX++m//Kvz+9/2f/7BQx/7p7t++BAHLVlpM6GhdHff/pPpLceeeP7Iz/9s7233&#10;l8DFjcdicygFjKMgUJIvD08uPvzxw997onvxp+lAskARoZZpu77c0y9997U77gnv/cR6ia4CL2ra&#10;qAiQ3etutNKoQ3G6pAN9k6kE05iTBxEJ1rTNet+X/f29nIVoxNeBHuKQCI85JQ0FOhK0FZJP3+LO&#10;V1mXaGBNrkCBZwiK96oOTOnMsiBdpakzA6ECwSl0YamhcoXIIm5az0EDRuhKBw4SbB3BkeEFqI2L&#10;iE/q6Gh1BK1yUlDh9PAa8TI6AAZWYeyBMZAuwlidZVzxFky0mrRMpXVPq4qOhhWMueqgAiDQsnre&#10;rKIIIummqHHmpLK8ZfwCkchcPT0H4XrEwZdJwM3L0rOXwZrYBRP3TKOIA6zRZyylClHoKmxUpu51&#10;i9o6VRhEQIy5nH7iqf65c10r080JrvXbOedSynQ2c3fv/e7js3e/fb9r0pzrghzYAVI9MJBExpRG&#10;C24ruXTvXg6EPFCp+ZUHQ3NmEYkx5JxUpR8GEEBxZEjNbKjP7ipDTQV9oJKW0f7iqe3v/Yc3Pnv/&#10;2rs/faSZ9bnE3NAhLoXuQp2OJzXoDy9cffzvl7uv6vLY9qm7b5BmGd1HrbCyEnDl9El54IEzrz93&#10;jinXlFAzS3FpfTudj89h/PsfX/eu93V2NLkX0QYwOLyiYQBoIFt6gCZIgTgs5KIp5THlVJWL41j2&#10;FsvEhWCTxVyKW+pKX6RJTG251tomo44OJdWXjiSICgMg6siDwKREkR66I2VDlY6lYmShIDlM2NCz&#10;i5uMKpm1qZdSkEyKSKMQQp0jcA2cCSZVwiSixCgyEgNLFF3AHQgqI6gqkQRdzGLJJClWRHv3DJjI&#10;GjABg2hP3RNkoZJFJIrPIIFhSexBSFfFRJXAFITo6NjV0juTmBJTSghoVkgHZDIXBzgxbZwDtZeS&#10;FBaqVh8YfQcGw4w0IqskYoTM6GvmgO6P2kIyCwWNFlVDlJlAJWR0kTaq9uIz940iLgRlQZlDGuV6&#10;EYUEqNP3yKv0M4ivSj6cuTZa+fmL61//0rP++m47XZunkVlTGb3LpuvY3b/lkH36/YdveGhM7dCW&#10;Y+IL6h6h9GoHs4JOA7KkjACNYTRw0OCoeRirCXAjYCll1HH004Rmjhmb7eb+xnJjPTXbFm7a31zY&#10;qIwCVSlKSmHB2p4wNIvz2+kvv3D5nTL9nY+tHT61lUyTjhGuSgGCOGyMYruT/d976J4HD934p197&#10;9aP9ML1jW6WlipU5EdYEhQlN84lPnn7u6TdffxodmtGX1nXGabEhbaCU/hvff/U9D33oQx9+Vc0X&#10;2Ijxlel8gwqVBgaqO+dawXw1Gk8j8gCR0T3ESfVOsPYAqRQyquTgl1XKKIeXtlGkDd4VotgsgMVL&#10;lrlIh9JVL1HmNQtCr08UaDA1EFZKEGmdQUXVpJQkSlHLeaRFaIBGZ81EDqpGqppmjtBGYHQRa6tI&#10;xCkkNASRNaeriteySQioO97KpYWSeAsIAoiXAtUAa4WtZyHdNCqmQHQ1YiLCnBBCW3er7rWF8GCt&#10;I1DE2QisMEPgXg2MQq0noRZGotPYwGs9JACKzdTM0ZDuKCGttRne7pZw1b09yDM4kKzXdwVpzF5y&#10;8Vw8/DoDEe6E1G5ZAKgp3OsRJxSVK8ihMA5hfy9f93dff/WVF3Yiu37ZQzLNM724DHt7XVk+9OCN&#10;73goWMjORkBqhdZRV5MGuKLkI1e2Ji++yL3dNU4uSNDpLAqQMibWpHGsrD0RCW7N2qlnfrrlfWik&#10;j03MdnjP50+em8+f0r1szTij+GTahiB5oCzXFiW3a91jP1hcem7zf/psd8+9sxwHiHdcFAEwoPRS&#10;qBI8LNf3ru83rz1zaevwi8v3/u7hcHLMNg0eTUcKDBoEqczvOmUf+sBtf/naL4c9QKMIGrMkoYAo&#10;7bWt4dvfuXDXTdMbbnujyMzLxDlX6TQaVMeSRFQl+grvkCA55x6Sx3GRyxBU9WDPXUxNrRGJLCeT&#10;24vXNv7yGy9ZnqSd3SHDNWzMOi0+YijFy+gqHSCmnRlyHkWMaM0YI4cxWWhRGqfEYCunK0swtTAJ&#10;ceKQ7MhJAmAaTGNxxiaIzASaC7wg5aTCXDAO3k0iWcSP5JzVPES4J4sO0DMtqBfGqA7LyVRjStkC&#10;Q2TOxUxLqeTJ0Z3wrJqHMYvFupQYU4qxBG1TSqUUAirNpM2QOGaneNMUYXLmnEuMUSGmllLPUkJo&#10;iNrO8gCrJcTEQnBkVbjjOut/7yNHj96ZIbmogQ1k5UMkM6Wa401CbLtZN2sFu6KorpUq2IYEegsa&#10;V8uiSnlyegAuIJ/JGsam/Pjn8e+/c3n7Kppo2roZcholxn6Rmn58+9n48EfXN2+6QBHjlChEropH&#10;UwXMCZecPO/uDy++svXSy+e12Wi7WYyeS45h0ugIRz+M/XLZTSZBtrqN/Pxzu2mRTBNV2kkZB3/+&#10;menVax1as2GniLuNzawdR+Tda0n7C0s8/dRLn7rvxoc+kJr1xb5ZU9iW+RgNSE4KTTEZy/GtteHr&#10;35v8w1/7h8/0p98BHipJ2lgmZjmhOFWJThfH5PJH3n/z4z945UffuTRrphMZVPNQkpSGjBkb//DD&#10;rQduPn7ypDWz3cxNbS8SmaQXNQ2l5urCoQ4ZoGi6hhxNuxgRAJSS3Me2bY4cPRIngdhPcVvZ7Q72&#10;7DPnl9faSei7tRPNZG3og5a0PR9LYU4QFvcctRWQGN1LjG0uVBkgbiGnMQtD13Y5FQtW3E1DP2Zi&#10;t4Cp0NSijCoEBpEiyuWckDyddl23lrJ5GYexTLtDY1pAPI9bFmyFcaxsPTVSvRRQQiwlk+xKdqg2&#10;7SQ0zf7+NUhpmpYlRJuYtmkszjyWfZfBpOm6qdc+QTJRSvGuXQuhvXppy6nWdISrIQ85l6waY2wU&#10;kkc3CyriXKbcm05II6tqWIqLBop6iGq6MZQL+/t7R4tBg3oLsFjd+lXGj3stMqEF6i6qjbOIDNUS&#10;UpeDwhb10CF/IwKuSSV6boZ22Nk/9nff3L54JZcsbjk2MeVRIW1oA7XB/F3vPHzXvUlngM+kKC1T&#10;GjOCNbNTTU0lSLM8e2Zx/cnWuWnaQxaQnoRgEbTGyjGXIjInN1O8afOUv/TCj8q87YpimDfd9vvf&#10;e8PDnz00hJckD7mk0BjCMB9KkVblzCNPHOmvjp9+8Nja2dfHkCJmRnUW5LEAjknSTefGbr/xxe9d&#10;/O6fLt99KuxfH5579eodp9cZ5SCZMBMNNQYlfe+m6/Y++tDRX/74Qlp6zmJGssDHru0kTq+Mw6M/&#10;wV13Hn77e+aQwhAqsUkRclbVIJqFtf+MIEwMsBAnOXOVhdt1LQRDP6KYoGkTTS7ef+OVP/lfb+2g&#10;lCtFps5GpajngqMiDRhFQBSlC0Yo3UF34USUlAWQc/GojQlQtfQOCw19krnvSiKamnrdRhtACFDW&#10;1UZiVMueRE3JNUCdjaiztDWERC2CKjJCWK22JARVljsFlUhElKCFa5CeDrPiZc90AoDsIaZyZhXy&#10;jdExmhok55xUpsLWZAsaoVaYXHp1B4NqoBNQlalIoe8RvXNQNZFZnTaqamGhjJAsEoQNh9Na9hKu&#10;KDfUKZIL2lrcHkDNlKJO5lLGlBUR6J2D0wkxRKDCoP3AC8kqKxZpoNfn0Hqz9dQTw4+/vz+mIUbG&#10;xiE5BGsQW23WptNbbune94Fpt3k54VjrQm6DApkJ0iq4Qsw00Dv1/YgtC6M4PaxXjelKycYOVeQT&#10;rBQv2Brj2nQ66daQrB1zP0LbfPinT+6fPbt/+3uyTClDiVYMCBN1jHnceuP8zj23zt525+7WrOmw&#10;bNJSMBkRZOwTmhw2kp165Y3xa4/ujt+Nf3TnzgN/cMefP7G3f2mw5Zq1uxZGLxQvKpIZHMWldHL+&#10;kx+46env5x/8aCsonLkQUlLTUjrby/jeczu3fWP9xrvS5NCSJaJm8aAJ1hIi2JXqZGYD2mQSu25D&#10;bWLSBncHRWleiiNTlpmD66GWTTNMOB5KmoNY4D5QwBZhp+cds7KzmM67rZPLbntslof3Nr1ZLJrN&#10;ad8rLqXQKhaRo/vJIcbgNIpiCK7FcuHQZg5hmtrLsT8pEsHKzpmSDszr+sUpYHQtJLBKSDFTAC4g&#10;c1npwFczyFTn3aoG9DX0Q3VErnqy6MXBIFSXQdVXyHQZQs0DlDFIhoA1xwl74NwRVSNW+wrXckSE&#10;xFB1h469lVsQM+GMmFJEpFRFjKB6dOrOJAmKc1RsClqqsSprMHqJXoxhKZJQiiqtjGneLxMnMYBt&#10;zdwkHGyVEdJT9pQ0irAUIktjHqE8d+GGr/7tlX6rn6oOwWJsAKO7xsA8L1t+/0cP33LPFkPTktCl&#10;I7kzaAs/IVIgmRgLk3IEh+KlkCGosy++DNqBTeFuCstQjkSPjMMocIR+nDz/yhu76VKTz+ZhQhv2&#10;cv/n3/rVN3+28anPnfnUw/nW0/smV9xUfQP5yPOXm+6Va++7Y6Y3vdEywIMXV02mUYMPWN8ezvzo&#10;p/j61149eu3wf/3Jw6ffP796Ih99M65rFt1rCbIU2TdCMYrEnNtSENWPHJ2/4+OHHv3Flqa2s6Kl&#10;y8Fypo2py9y14dGX9ZM/uOmmh4exvRwLRObAPmRNfVp0tcF1FQtwG9xToARtq7ZX00C65pxyKYqd&#10;0FzT/ojLMHYvL9A1xXtJxZZtf8Nk7OLkVclnRl+0suyHNS6bYbLMcM27Yztt+qmNsyHMcnlVdKFj&#10;62E3NVvRc85HR23ULoscohuTpdyEsKhrhNWeXBzKaiZdOQWl4tPrPZNWekGYiB3EYGOl2zWHJndf&#10;KSqlRiqDNd9BXJihJFgVRo65SAOTUnozEjXSQA7Wo1pYtw0qCJDIg3A5JyGEAAyrEKIa3qn5YJ7L&#10;uhbkwU5EpQOUrhAFIkgwCVsVlRqcW79Lehub2LiqqXQuRmexAARohJIYrCId6Nk5okC7RT76rW9d&#10;+8mPl3lsYuxCaLquyzn34zCor4XJbaf4qQ8f2twsI3fVl2K9IJsY2YvGFdOgTg2kh8JiC7RqxrJc&#10;rcMRCMTUBQ8WNHkkjmwtZl/7Rv+tr+r+1ZOzsHDfa2Wy7hubxzcQL7360wvf21qbfkJuvrvBrKQG&#10;L11c/8v/a3F/tPvv3rEwmSOEeKKgXexrTrbwdz37yt5XvvnCM8+OVy/KP3sn129BOFGUW0e6tVmn&#10;0BFFyUgi+1hX9SptsBBA2M6HHzrzxHdn333ktc12puY5ZzfLpRflRPnMixe/8F3/b247NLllHK0Y&#10;zdCYu2DPyz44UKcGEzbLfume05hEuMqgEjRN7FLKXlRgcXlSPJTmxXNXjv3VX2z8zsPbF/pj2PS4&#10;Vx66dWuZpy9sz7/yp+1nP8cfPDlM3/D7fz8oDp9pmu89tzZ/uv/gJ+Ovruz++Jt3PPT+MzedfA1J&#10;n/zZGb88md1wbVwrYT+SR+47OW/XwiCD0Sty4iC+vdr9Vl5Y+luMgnrNj2QNwwZEZaWnfOuVq48X&#10;rA7zsLpM6bUghORVcIREiDuXIMmgKmQ5WE2+9TKgVD+6oDlIlluJ78D41m2Albw3r1TJK42JvvUP&#10;Sd3QVFcknHQgQoJIA6pIqSoAgOM4mk1M42qLABdTl7pkFCAQU0Xv9YGiSsgyhpcuhq9/6/VrW82R&#10;Q02IsV8MOeeUkruPJZ0+fPSDH1icueF1yeslVFNaEiPcIQW6s1piVnQLHDDVhgx1QaRClJbSgtOs&#10;+z0JPTTPx559dvbVr1/99t+/GezY8XUZlwvK9PrN9jPvO/K+dx+ZHrmhOxI0bjXNzj7PvPzs7Oln&#10;t1795QvX+XUf/DjW3ja8jhvPvzk59/LO66/uv/yrvSuXh9e3ZEwyX3K5kJzwdz985fCR/c8fWTt1&#10;qtx8aOdwq2qZDKCAMSOH+uyiGDV4nvLKDdP8e5/duPbmsVdeoDLV0V/O2Vo7ZPEKp//+p1c/8kTz&#10;nlNre9N94TRgAvbAwnQJZKKAHdxKKqUUZ86lD6oaosWgKeVSRGSikmnngONFDtnkRG6Wj325e/wn&#10;euN9Gy89/crb/+cT/TE8/uIN//7LT1wp1537lbzzRAxPTdMwn9+88cj3LpXz/Xjsxp88v9y/MH15&#10;69rb1/qPfX79Wz+6cPGx+Lk/vuOZN9PG1fSTc1f+h89fu+PBOHTbbRF6ndgEpdQlHatxFdUkLiJK&#10;uIrCG64QWYQkCFRWa1SsHv+V4SAHlqy6ASRE4IV12r6StORVkEm9lFkVtPhPLmstAN1V0EByhSlJ&#10;lZ3zQI4hvmqaRX1V9IlITRRaya0PThICXtUvQKianbfgjaoK1bZtzUzUVFlWEU1UITXXJ7wgUoaa&#10;rQRRJ7bH9puPvnrutbkhx1C6tstjCGGFOm/LcN9t/rFPb3abF7K36m0N+wMFDIJAjiRFGlUB1dkB&#10;JE1Wt2VwZEEjOlPxxEO78yNPP5WffHL3ie9cvrYz3Hvnxnvf3cRm+uKLm794Eu97h/zu7187ffal&#10;Hdzw85fXnv3ZfprLzqX53rXUcfb+W9fue9/u5PT8Od7wyHfTY1985fXXtoZFOywaoEvcmbVhGqwL&#10;aVGWW/3Jv/iq76fL/+0frp+6btFVm7REQWOYeGjdmuwiYkrSRsnLNU3vvu/Mi588/a/PvSBDiDH2&#10;fZ9zDtYMytjoteXal5/YPfvAiSN3q6lCRpKORgqduboetNrYS27b0E1jlQSzYAHJITTB1sFQZB2W&#10;0njs6hW/7padsHXz0SsXPvjp5fntzUdfPvnujTfmC7777uvb5ckT8sJ4dOP8s2v3viu8rONTP9ta&#10;vjpeeGP3UBPeeW9+fufa0Gs4Ng8nNmNcJ3nt2vY964e/P3Kz2RaghFJSUengrWACEWAb/z8vbgod&#10;MorWnJr4n35V39K3V08Yf01olRUkbtUiD0QCTbWFN3Un8Vald/Cq6HwCAQyiw2rBjwBAao8hmasw&#10;1QAc4H08HOAfqlTkQICFarcoRPEVv8wIIUYReM1Dr5arsgKhABS4MQG5MuPAUDXxBKhSCn/6s+VX&#10;vvh6vztrNdlg2TXGGEIQkb7vbz966NPvtWM3zZfWGRddPkbbJ0XEgE7QwAOEFf0KociMdLBQvB6q&#10;K0C9NxInbdrb1HAslvtv9nfduHH4xtmpk+2h6T60e3PvyOOPv/GOszh13fbocsGP/h9/9uwPvrR3&#10;9tjhT3345G9/FHfdVXTqqclv5rP/9i92v/ynr+xsl42NzaaJ2Ra57EAkaNtam4VRp5hc29s/+9zP&#10;bfc1Hr9psGKQUkoOqqad66wwEqP4IJJGzfQQi2x02+98903HvmbbLziAuroZl/mS+CHzsL/5Ny8s&#10;H3i8/+yZia7v5LBfbB1+uFNT6xMXVAlqWiMRgrmPQaT6nVoWVy1oAck5XrMB0cll841/m+87vntO&#10;prJvi9gsn9tdvH27lXM/e+GCvHg5NGmcz+XFq5eeOfzp//62ZvN8c6/4Wipv8rWLMl+35V3lvagA&#10;ACAASURBVBF5/Y0bnvzaK/pm+n//7zevtjvL2fyZlzd++NTJ37nl6g8u3Hbumxd+/4PN+q2hpZew&#10;FG8hqVKpBboKu9SFSIHPRKLoKj+WMJUWAOGgQ1AzxQUHgQSSQQGqLaGoGDgT7QqykiJ0BidUXSGQ&#10;GhGvoILqhKw0s9UknCiJroIpEaSKVFxEKxWyB/Jv5LKWgyM7AKF6O8kCFRH1OjUCAU90B4QMRcBU&#10;ZCjBRw0Ze8YJECEjZalUojgzJAqaZLvNOI1IC8wvL+94/Nvb+xcbKaOY9GNGtqA7qdGddGST8eF7&#10;ee9dWxFtYVSIwsvKT2dQkksHlRP3IDpCBrrXIhK116Iau6BS/Jr325FJbfG2uzq5RxtjkgE0KZ5l&#10;OLz5+sf/UZ66DyW4TWZI73/g9As/+dWhw5t3vusO33xhsOVat7UV177zOL79yHKxyxDMPTvRtCpZ&#10;POXlgL63oaTQxbs3j9x4Xbz//vVw1g0tdUFV1UAZhaYYSBo6IEIWwrEyTiOGe04v/rOHj/67y1eu&#10;XkbDHGLxOIvGRpE1LefyyI9x+72Td9yfRp2P2nXFM12tiE4hRktVD0QvpTAAYGFOFEpKgwQXMYzX&#10;qy8Z5qduxbHTzSc+OJs/ubjwQj/ZmXzoE69tXHeqXayfWL9h7/K1cZhaiEfOLNbOLDc3d6c4vNwY&#10;h9f3njlve7+4hImeu2HtnluOnTi2fez6zX53//0PnR52du8+jB/89MLHHx63yyvnr24lKpujWB5h&#10;aUXmlehc+3QRhRs5QLJJXNEjWQQKRshbIKnat8iBoBCrNOq6XK+lFwgpDiEi0K0e7qjH6+rsObBh&#10;qBAQK4VEhVgWrqBbjQiIwZlhFapdReqpNiAHJrb6R0WQsOo1RPRAvMxKuBKYShQ1GIVGlJwH0yBC&#10;iKgEZyYAKmsfBUIQKAYQJenssR8tHnv0XBmyWqGEsYzujrTPZaCu33Bs/PjHjl1/y14uWeDqEdIT&#10;FFT5ZiKSwOq0hqz3tuLAaVQJq0JxDvQl2TvW0bSmKhroalhSCTaRk+ihi17IoUxKO5jOH/rAHd99&#10;dPHTx879L//bG2dPhw8/eP1//k+uy4fC0z+5dOn1/claWPY55ZRLjjGOA+lNQTa7ura2+/Z7jv/B&#10;p9qH7l07fHJI02uWShkpMEERDsqYS1G4oCGEle0tWiMaZ7r/8Y+c+cmzi0e/vTvJ07WZjKHxYRwL&#10;iibN/pNfbX3vH5pbb26aU+2IUYUimcyCdZUIZhEVwOmmIfDAmGhmolLN1VZmCPMMyZhszbf/6t9e&#10;vPvBQ3/yV5ffffv6+l3dznb32suv3XbD9fMmXd4djhy768wt3a33IndXPvSu8uZ2nO+07fHwy+2r&#10;bXNkk3LrqcWJW6/+/JsX7pieve+mtBv3ru7xOGe6duPaFfFr7VSiswBZ35reHhRGKgIJRATgXlYw&#10;FJCMgra24Krq/hb37Tf/gdWBANZmOhO9o4E08CASVFdvV7tkd9bWrsAFil8HoBEAvAENIpBM9pSs&#10;VuiV0GNkAYqqrD5NBtAgEHGiiJhIFFl9f06njAdc3RZUxhHeBGtnbRuYSjHEiiFWMNKD1HvEDRKa&#10;3Dm4CLOL+yceffTSfFcAdF3XdZ27z9NCuxn3w6mN4X33+6k7htQU5xirRQCsDxF69bhIvbBqqDdW&#10;fDq89bEoBMLCDBMN04yQRTKlARVD9gWRK8nTsJbiYsl2f3ni5Zf9hz+d//L5n7/+6hbz2uWLabkT&#10;4uD33nlk/c6T184/MYnR2IcQ7P/j6s2CLMuu87z/X3vvc869N4fKrKnH6u7qBnogpsYMUCARBAEQ&#10;JCSLFAWJoifJkumQrKD1YoUj5DczwrQeGEFapGwxgnZQlCiFwCE4CBJFcBBBDE2CQDcaPaIHdHV3&#10;zZXDHc45e6+1/LBPNgDnQ0ZVZUblzcy9z95rrf///hAAtG07DKMaY9RFlx9607kf/L533vOIvL7Z&#10;fP2rvlrt7ef+zW853D5lQiNGmBmMITp7QhxqoHiYij3Ne/v9x//qHZeu+vWvecnGVNDE1Wql7qFJ&#10;FrrHn8ETz8ujp7sYjwq6Vqq8oHVvqRQSZCnFzGIpRSi7O7sxxrZtTRVQSbecx/TdWNqLd86X4871&#10;5aW3f+i2/pL/3L9Idz0Ynn66v3ged13YS8d466PL/f30+T+6sr4+42V557lh+Oj+jcevft/3vuWL&#10;37zZfO3FTrc+8uH9D17cOXXcvuNt/JOvnbn++BPvfPRA9/yO5d5DDy+Zskry0EN6+GlMtoq6X9wR&#10;3Noa9SQUO+lyATX5QU/2xrc2Ry3vvTL2GM18glnAQ6iUkQK3ySZZi+lvCwQElRSirfaNE9NujS+q&#10;sAyA0dTdM1FHK/EEd1o/mW+UJebmBoo41FSnvT+ZSQROdy9laZrNfLPJqiFwq4YbAgGYiQTzakdz&#10;d6OiD+F6OfeHnx8ef+yWF2lP3kop2XuwlWjvuSg/8JG9+W2DhSBFAgUxmItMJbhwqqkCYCJ190a1&#10;qXKrItlAmI8FSpHijWMoMMMsQyCOMpeA0UcNkdJevbH/lcfxuS9c+drTV1+9lIW7MXbdLI7hqsX+&#10;G6/ZL/3KZueeG5de3lRySgihbduu60SkH/rYanDR0r7yIv7V//OExlmS4dax6dHxDz86v3Bvs9hN&#10;LqpuwnonULAHxdQQxBAkmDhoOpfVOx+efelt8Y+fWUO7rg2pmcN8sxlFQjdbPPnS8t/97vDAffed&#10;OVdWjQqKeiZKYPFQzGLXtilGgLGOgZerpZlqLiddxxacR5/tdVd/8n84f+nla8rTD9zP1y+ffu6p&#10;5cW7rr/lkTvuOldmzfLA97INHV5436Nb862XzbrYNqvV4eYh3TtvH7yys/rGPTv763fsbs/ufiUM&#10;ixwOz525/W/+SHzrhU4bf+Tu/MiP7W+V60ucholhUx1HFV8LM6eJBxFxyW4Oq/f+ESzA4FPL9dsb&#10;vt95hkCm1DSyZoaoGjgG9OBo1n7b1mLlDbqXyULooXKO6ro3bATm1rgL0NErHX09rXhLbzx3SRoG&#10;cjSvFMYGoOqE9wNQNxUwGAlXsg96bB5LaJv5XloEmfabkQKDcXSOZrXTreb9hmeeeL75rd9+6for&#10;R9tbW/P5fBiG9XqdUgoZJr7dDR9425kH3hxKOGp8uwruc2iKSywORwjhZEhfg0dK1eOfPC8cFfYh&#10;MBb1sagAs2gdbKHcz94s82q72RC+ssWlGzuP/cXya392+PiXjy9f1Wzeiasdl2ah4wbMGw39xv/0&#10;8Vv27NX1OKY4a2Mqw+DuIhJCIBAZxzwOakXCsoSSj5pufbxu75nvfve77zh1tqztZms5BidEdQzM&#10;EFcFJYLRIDQhPAoatbva4fv/0rkXPv/aC09v+lv51LY0kKFozrkPx2GevvBVfeIL8n0fO8fuJrIB&#10;GchFj6nDOM42m80wtu4Wq36FtJJVJIipyFA0wBMsSy473ZW33r8o6IIuL9717J13zHa1M7iX6+DR&#10;2WRZdyM9djeChFL2Mw/Ozq7l7Qi88tDtqdyGiE1EEa4QJVh6813HD98usewMJQYeeVw725QbRxDu&#10;uWc4gKZKUUiHOBngjUPdqxCrGjlyHW64i3uFKQrgPlXVYw2UElolHjkiPdWqt0aOEmOFKMMLWBsA&#10;Uw3jVEFnDqhSjNULWUWJEKIFBChkgBEI8JZ0SJ5mms5KZCSBijS3b+FSnfWjYhggWZxAomTHar0+&#10;yHlXAsFCqbJruiVCxE2rtz0NN8Zzv/Vbrzzx2KWuXWSUojkQSaBWFGs3fe+bT7/jfYOd1qbfZhIg&#10;qGezHghgAsw9gzyhfWezsQYlR6nO3AI3d+WwF1LjsnQGw+L11c71m+1jj115+qkbKW29+9H21Kn2&#10;8a9d/7Mvf/OZZzO01zKIbzeMwohgEnLxPohoccMoDc3hZDsLXduWwUVktEFzUShMRhslIsvaZNhe&#10;tIC3Kd9Y3/iNL5XPXpf33JO/+8Pz4VxOPk9sgHFyyrGyEDKp4klcwVWr9q4H737vx+9+5sW/aIZm&#10;JUfZVMUEvmi6Ncv1w/wf/uON73rgzv133BKZB0uAFJhLkyxoihh1rLlnU2ArYaUEzY5NJaM4Dbof&#10;XShHjWWGiLJIFUUFhxi5JerB1JlcBgUpy1BkpDC3FCLkYMFtjzDDKSQTj0EDJXijDRQMbjOVWfKC&#10;kKeS1yMZp2QpWiXeevX+15VamT2c8mm/zdNT4V8K5rpn4ObM9fYvEEfNxLEpdoMFHidrKwjrYEkI&#10;MMNHc5dK8gVAh7WgADw55fTkFhSJDoxAdi+VDFSbv7UJImJTU6sOPSAOlulVZ1gAW8jc7BDMIZhA&#10;3Wmmk/kK1XdvcCODkhtuf+XJ/OUv3bDe2HlsomluJLJJLliv5eEz3Uc/dPqOtxxaXIlFYKNQANV1&#10;TgaweGUIAu5L9wFSHA08AV21+ZsrRI+7F0btjg+2v/Ein33m5hNP+dNP3bp6ZbNalhTHP/gD39rZ&#10;vn51OfQQwazbdXOjZ9URcPMGCdIxhHFYt00TIXnMjQGbdrN291lKcRxGR0ipSRIClU5dqwOrVsYs&#10;JAf4bz9u8hi3PjD/0Dt27Nw1SC8Wva5emjtoLiAF1GC+Hkmw2Y3Ld77vzGNfuf2VPzvKaioxtXTL&#10;dJszlXn87Ncuv+n37Ef3tLsQEtvoQsBtHnSjQRqEAkQzM9X1Zl2nsKrJzQOqjLQ+VKe+jFe3GB3a&#10;Y+KVQCQIJqGRqcKDMxmkZr7BZNrhEPUMF3ELNsJxIv8GfVZHy2BGtdJPdxGf1B9TWk39Q5wuTlPp&#10;MCn/TsoPTDeqaSYY4MHMyAJW8PVJxDMzoGYCmKCAgEW3GSmVTwWPwnziPhW8UePQfJrxNbUpSgQy&#10;CaGuJxVIeMNFKOSJTxsAvbIxp/+uJiXADaTVfJxxLISbMkoQhmregRSz0X0EWwCb/o7PfvYbl187&#10;QtGmjVvzRRn6XIoFGNhw58MXtx95X5+bZntsVt1x6lduktKM3mLqiXEqzOjAOLFrLQNKBKkaGoi5&#10;Hw93ffOlrc99Vr/4ueNLl7q2Od49tbdz285YjijrwubU/v5cPHUFXDbRN0s3WgFS6tytDD3A+Xw2&#10;DFjMZuNqnUcHPaUyjAOcTdOMY27b1j1HmoiUkkvJIDWIhBhChLPrunwwpoWOllst8HWxGZBCCCFQ&#10;VeENIO5q2rv3Kq1aaPzw7Rd2PvpDb/pnz/0ZrguUxWxrNjPkTmnkq8Y//vK1H3jfxebiweiiGulJ&#10;dNG07o6YkohEEQkxbG9vi4QYo6licoHDvbCiPE46HCJiIEL1UAuZDOJQAc3rENwCQwzVDmluVehU&#10;m60AHUVjqLKQnMsYQoSkk/m3gX5CSMDJONzACj430kOornBhhd+it+8o093M3ZUVCQ+ZOLrTDjKg&#10;ds3rSRLhYlaJPZEMCD1YD4G63doqTayRDCdHTam2ihNyjJqDng0+mYGnKtzfmF3W2fp043dxDw4y&#10;2Mk5E6bLoQdiRgR3q7g6c4GHiY5CiCSTVqy9cm3r6WeWKWzPd5BNN5uNWzGhmZexvP3i+Q99oD1/&#10;cTV0HfsYvFTKlplHiVPQuDsgbiYSTWfuFIYYKDRn7xO5HqVYGpd37dlf+YHZx79vVtQ9xpgaojXd&#10;NcuCZRvM9FzXbQNWspoV5cYIs1YoeTiEB5EmSGKK67yuN9gYWLSQKcXkE6PFq1EJ7rkUEbYQYQoh&#10;mTKGZI6ddHPr3CHKWDyouUwOs8oTnOD5oAo9eoGQsFO49L63XPyT95/72mevrG4NkQmxWfsoxcVs&#10;CO1zl/NzX9H3f9CYggWhS22viVAo/Fa6bL2g1IQXN/FiXjAZtSvVF2/8votEJ+FJ2MBjYK7RxFY7&#10;nl5EHVZoJt4AqTZMxQtoFAl0cwM0BjgHZ3HMhG2tFWocmZmRNRezuEEolXCuviYECI7otYf7bWX6&#10;CTmvPp5hVHhGnR97AFnxOURAlbfUuQT9pDnrJy4zgScyxBgAVSuYQnfrKy/mmRhCELVcm6ciESdq&#10;sHo4vEE+mN7VXcdQ83Hcy0kjod52jEgibUrzXLIhg7X57iI1lzTS6dbAZldu6OWrx65bkb4cy8g+&#10;RDeDj3nu4aPv3nrT+yxgFB3Wadatg6aqYKKjmFs9Q+qjq0JZYUmEZqNLIbM53AgXgjtNg2btp64H&#10;UdCLhBAGeIWmmuGGm9G2gqzcDRYluIeVC1VnhLst3QI8pTgzoGAECmVEpdJYy5PJF8BA1sJdVQGn&#10;D0AUtm5BC1MsyrXbJhaqiweXgOrnmUgddJmeULGVIlIG7sR8497FtU986M6rzx184+Ytt8VytfHG&#10;LHHuHg03N3jqGwfvvbaen9stbSmeDT4MfSmltvVitcXVtya1XZdEXEshVQKA4ICzhs2yehJcWvNE&#10;NMLo5o7eJvdJBJQTX6fUW1kgK5HNPcOFEIWIiLiffGFw0neIV850varUutbq87WQiokeWTM0UINm&#10;vgVGoFbkfT1eHH7yvv4EK9sunnhZpfaFyADnhHGslAYHGGDBOJJg3Wb0iSxZnxIeKKZWXxXgpXae&#10;A6FWw0Rt4iBWIcwJudRMJsbnNIeqcUDFy4jYVOFJ7kcqGBPKcCIRKE4UMJuT8vr1m6sja3xQsVxC&#10;s5MW2/PV0XGC3H/b3Rcf3vfzRwfjqVGHwtStO+nmdQBCSi7FmMwRJDRNZ1bMe7dYrXYSI2xm5m5M&#10;TQMIKGNelmJRZgE7VY1m5iJqnp23UcRNQgyqY7FoIpDocLJTKyLBlGTkKEliLAlQ80yauyuaagJP&#10;KRIIzF41UUVSihq33AkP7qLFZp4zETBrXLJblFZUhmGoljKJjVM0F8FMROjj6GkjXZMXIfgjF3cf&#10;eev9B68f26Yzw2boLYYoOpPs7peOrb/s8zPFsaEllTh4LvDUNM1sVmlAVjTHmNzpJmCsuExQiAbW&#10;OAKpQIG5gIKImhUGr3g1IAkXNTjGJ2pBK4Gm4uycuVJNiGRo6DTYdIdHCmwnMZL7yQUjwAOZ4BSm&#10;enRy6n6GOrgQwsTgCg/TEAOZFX1Em35qTPRgNYYcVuG8gDlynUKAJghEjeAYfUqowoTrpQFmXhwK&#10;qEwilEAmQKrLz2zSV1bmaWWbA6iJ0sIWjKAAGdR6vpgbPXASLIsEhxcpaiiGLMQstj4sJQUGVzOz&#10;0akupl4xXIOnJtoO9Dh2XVNSoGvOXrRt5zfXxz/3r49PfzYJwjiScGExy00z0+wSQs5mpQAwL+Nw&#10;rKqz2SznPoQQYzSzYdg4oKrz2UxCEJG+7wk2jTkOgsvQ903TklDV0bQejbs7O+tNDzCmFGPMORPr&#10;UkanAkwx1i9kpn0/aCmLrS0t1sQEWt9vRAoFEJqZiGixGH3WNHDPOYcQihbSiomQMSUSqelyKcOg&#10;QaTve6HGQDKWXFIKzpmk2A9HWrxpNh6efen1W02a94OhWGMMg5VFWGxJW7C2ZlwzSxltmcopxlaS&#10;xia1TaOmMcYKlRMAJWe1k0K53urglG/7q7sEUQdQADVXMk816CTqNooJxWuKDWt2dQMjkURIClwn&#10;ZXcdDLK411QaShC3CFBCMNPpM964iXtNuDMTJXrzAneRREZHAcfajAJZaUBCmd5XewxYZby1TcRv&#10;tZR40hmIb3yz9TsG6mRK4DLletUa9yTpiqCbixBT6uJJEf6db/VAm7q9k/GrUMTNtECIxDQdmnT1&#10;HBq6FHMaHYy0hqogHMHMt7fas+fOXr809JsyZ5PX682yN3pu9Nawevnpo/KUNqkx89ls3jbtZrWC&#10;YxwzGQKwaBMmxXGtlNZuLiGIcOh7p4UQ4C6yqbed6ppMTdM2zTiUvh+CSC5lNptlWHYNIbbNZswj&#10;R9V+NLM6u6yiBBCqCke7NQ+L7ujoqJSytbVyc8lmVgALAWMpm9JOjyj3lNJcnMQ45iYlCbLpc9fN&#10;QozjMKhqIRUeJABQ0+gK0xAEoGoRCTEld1NVgOYaUtPEhRdVy04FsntDtJI3u4mxywBhgRAXjcVi&#10;tmSMWWOtPcZxJL4zIHxaU1V8PknQUaNfPTiMUgitUy13E3EKHGX64U+pAKiC1hq3516HGCdi75p7&#10;hSnxpNYPZGV0V2mWV4SeiBAVFRdJqxpyUGuYWL33ACADpU7ufFLLwnFS1bBW5zCRCaFAqZlVb1g+&#10;iFosnvwLKRWoFarU8FuNrKpfquEGYmZ1Z4mIT7QU+/atUvdGFY9V6pn56C6UAK1AvehuVd8hNInJ&#10;3J1SU2KjkyKABpojX7ij2d32K6bOmAID4loLg6ibkdHn0jt739vdbqQpa23H7VLKQuZassI2k2fG&#10;SYYQcs4AxEKKMRsAcwYRMQcEJedSigOSZsaOyYJ3qrbJq26xiFlZSpMaFCQLQm7Qh8A3CFtmBkOM&#10;9b7e+LG3eZ7UuIokR1c1ISw4i0qnk2uApJgwdiKhaS2mZGaKW4OVZMgwdRWVTmIKiQBCcglDVghN&#10;DazXReQ8dSOF6NAEbyWqiKkaYVowjMO+9A/dc/vi/KAcG1mIpsLRtdCwOjgaN03kSc02AWnc3SxI&#10;MnNzp/jkqKseihqu53NKJnsANYSyfqwGK6PW0CedHMMAgEwS6FBhMUVdeVNjt3rlayFgYO3Gg1Nn&#10;lnYCJK7XmXr5oUhwd3qAp5My2sym+aCq4ts0WqSIOBAqOLSyXSpkFVMXu27aeihMJYK5C6tNAkSo&#10;pQhZzNW9Omz/fwcFTI3inMIQv23SP5laKmTRT9J3oxZ3REpwpQncYZYZxNmSIBtjhIuwuI/moznc&#10;wl534/xefgZ94fbgSnGJkVHm3WzQPOqa8LZLqsc5cxyUJWnpERgjBCgWUkqA9/2mTfPio5kDQSJS&#10;cNVREAOlZmgIPQYTka6h5lU/lFq3xmDDsPQhRwYXU7OSS7c1l9bdtLi3bZvz2PcrN29j6+5loFg1&#10;0WoMTTubibPv1Sw7YWUQYwiRYEqNlhFmDqG7ZpZS6D0s9utCkSAUg3gpY982jZl5/fUBqY15HK24&#10;UCKtmDYpzWezrdlsvSljnyFOYQppUN1sVrvn8lvf3M3240ZGWqSLi6audXpxVXhkpQW1DUOTmiRN&#10;AAjLgQisbopOwlgXO6cSINaH6NT79zIpLXxClJ/oQ1ErY7hTzLUYBtY8gG8tqirKDcLoAGp7eOL5&#10;Ai6k1XTC6iGn9NM4wf3kBdROsgBBxFE3pOgktJqe9KXajQTl5BzAJGecVm/d4wWscYeAi8DNChGD&#10;JHczFpxkapI+GZunQ0eF5oBVSh69aoMJZXVNTY0sq8FAE/DPXaRB5clLJbiktpkLi3sDdEQQqJOQ&#10;wX1070XEEc6d2nzsIxeefPLy0XEcYQHKFCVJ8ayqsevSViRdVYsVT2Gxs9VwbpYB02JhjEJpm6Zh&#10;16YUwRjCMI5UmzeNWqhTHZIxxpIdgfP5PMW4yT0NUejmEiOdJRmalEl3qogJhIIo86btZl2/6Wss&#10;NSBNk0TohJlFABLQxK4wdm2QjuLD2AwaJUS4x9mMpSxarycY4KmJTTwVQuqtDyGklMbkqWtLKbXZ&#10;Ch1bmFf5p3RCBpEx53qREXjfbxgoTelzTk1TzEf4vedu//gHt+5+uGirIoFa1XAcSvYAaRrG2u0V&#10;hBSLhdELY+Oc8vXAbDwiNydJza1RHAXswWKurLG1tgBoZmAAmxNKWqiLmrZHn7kfgb1g5lY1tqjV&#10;jtOcBmvcu+mK77leYGANkBgGx9qpU+Jz1W+eWG9FChDcUgVV+IlCUYKZqQPOMHV7IXSYVa1eKwwO&#10;yz7WR3stXODiPphlgvA4NUhrqg3hbIAGnijqGNyHE1K9U/KJnnIq+okZMZteqZMmZA8b3ecu0TmC&#10;M4fR5nSnHzN4EI7FcrZhqIf3DtwoNwnVUKYix13Izlcf+qA88bX7fv+zN65dPzy92I2Mm37Mmpxd&#10;kCVs7Y6SDRBKzIVN00noVquVeZGYoeaa2y6ZZ3URBGfMpXigox2GvuJXgkJ9I8JGQinDOq+zZakj&#10;4ABSgockTX1GheQhNKtljjEO7nAdclErImjaJKS5wav8FEFY8qiWQmi6+TznnND6UNy8FMsYc86C&#10;lmxdmlr2jDpa6WOKoWlialaHx6pew4BMbTQDSQ8xLiZpoYSMoWgpucy6mQ8euiIpoMQyimF0S4+e&#10;Sd/zttjdvyxCKVTfeAB1q9/cMs8iwTFEM1PVYViT3jQR4hQZsQB6+iBefxih6iaqa5wSATGAHoEG&#10;8Rgcp9GeGawDGpBBBIDHQ/iNCm+vA3r38eRqXh/lVWdaa4ZCbIBi7pRGpDUMLoXi7lUJIicVbd1g&#10;G0FkaM0I1izper4UBHPWrNqaqIRivYQNQCIyJFMGJLWRUsgCofncvECKUOACizUOoUbYiO7SHewd&#10;o6M3dESsW5XgZDwMyTyBCiq5BqBqlZ4DX4N445glIjg6FV4ga9feAcpAGdtOGAbIxqoCyIXaAiII&#10;7oQ3nabzO+sf/7F9l+Pf/k0pBfPZLMXWNJvlQZNy7s6Sx1I8dZwlZ/TlcrnJmxga6FyLBmmKBi15&#10;0NVggKPpms2wirFFcjdTVUjQPDeXUhYpJUc0GyA1sFIoYrrc5DXgMaambUTQzmPbtW5edHSGcWxV&#10;Y7KFol6ugqqCEGnVsupGjFJCLrmoxg7ujjF7dIouhyHFpvYpu66DN0Pfx1YYYKJNC3iu14YYGIhl&#10;v4GHdt7COAx9tnE9rMZx7LrWOUKGUkrXtmI9jDslvffh/b/xSb3v/YfL+dk5LgcJplbgbt40SUsp&#10;pYQwjyel5yTx0DJGQ6c1LWCkOxEYevcAJFLJYkjuKnQiAR1M4A3EailiBqHCpiC1OvagB/dUC1lM&#10;+AiAFKpjDScnPUiBBUowNyKwCCTBkhN0Oo2SJxOcVMlGJNtJR+icXLJiblqzTp3qpiHQTcUzZYAR&#10;yPBMi1JJpu6Y2mKLSpU3BWBSIbw+PfyC1qb0AAyAgusTZw1MLUhyAKZwZS3VMEMlAL1EmgAAIABJ&#10;REFUpBdjMLWlRIHAaSe1Tp0CFVDdsznqH9SoBpE1RCtSCJaEAglgcI8Y3f31+++K/+DvPri/OPqN&#10;z3x9mQfBrEnd0G+UGzMFGCNVxzxweTBLKQ3DYKVoLMpbMYRSpPRW1CTOVdXhKSVXL9aLiJbSpAQY&#10;whLwzeYwhG3VI8C6bhYkeJXHqwGhlKJW+qwiA4kyuKoOwxCCu68BH4dDgCEGCW3OvZmJtKbu3hYt&#10;Wo7N3U2bJrj7MAw5ZABugGVzIygMJKHoV33tu0bAVcdS1CzGIG3y4prH5cEhjLlkE7WimjOb1smN&#10;NKVg3IAxRdf3P7L/Yz+4fvR90u82G1zvzBAmwRKDtG2XUmrbhmCc+rw65jIM44ZxznrVCSNi3njP&#10;ECO2TKMpzYsI2cyGcSBpGlxTLZ111NREMxeZEY3DAwIAl57i9EbVJBg8VM053Cl0H2KIbgxRzIpq&#10;SXFGKX2/aVJwExGjJFVSzFlijKWUEIJIyHk0wl0FFmNQIyBFVSCxiQ5zgZq6kCjFNQbCksNj7LSY&#10;gQwKeCkmEikBLuYsak1qgVTy4G6kU5J7aGJoGhmywxMwoxXVIuENqQ7MLEjDUJd/FIRSKpReGpOQ&#10;5xQIRTVLM8IIr+QUgQfXqppgKTbrdkhTLSE6EOGzk/ELah8FYWyYWZZnulf+y0/d/tBbHv3c5199&#10;9RUcHaaDg3bebGuf4VwtN4WzmAKjk2wWuyKT0slV18tVt2jGPEonZ86cuXHjetfN1ut1E9mk5ujo&#10;SIK0bdevQoxNKXl7tp2GmZntzLdJ9kOftYSudF0cx1FVQwwxiruVUthGLhKZ1scLkQpkQgwRlNxk&#10;EtvbO2Me1/2maZK7hyAn6izPzRhCCCEYxq7rNpsNgJRSE2MTT/VDPwyDqjbtvB9yzllEhnGcp/ne&#10;bHe5PJxHD7QxWExd0zZmpkX7PM66EEK7vcVHH33T/fdtf/Ath9914VLpVtq0u65CaCk1MMfM8ziC&#10;nM/ns1kXzcxMx6EP9datDmJIq4wzTz+3+IVf+PODwy4xw2AGMkssEKlVoEiTZGFYh6gla0wcxrVI&#10;MU9mChsdEEGUECRSigQtKqpNjKmMBlgpyxjo6m0rIYFs3EtIuRR364lifpiLuDYxhhD7JuyOmTG6&#10;6lDUDCtVT3ELhNoYrHWkbEVCYY3IEQeoimHQGEIbAyFFB0KyjmhyGScCEGHEGiyac9tieXwzNmmy&#10;SsXoDmmOY2QpgxthFlkIb5pQykAwBIZQr1MkIpnVjxxOxBDC/eeu/6O/c+7U+bYALmqWIZxYpE54&#10;Q0kiUAQ3caOrxBThCib3yJoCLkrCGRSjmzSYpbhq9p//6Pfkv/Se7vBg75XXsOpn21ux39xUN/hp&#10;MpJtalotqpq7RSwlxjj2m7UpqBbCvoXUtjO3uyUELWXWhBi4Wu9qKSIxq4g4PXQzWrl90/cZaKHs&#10;tsRnVIFgyBtQ3SAhElbvUW3Thoj15jiEYOoAczEiEEUkMAik3WxOR0kl9/OtNo9GDyGIm7qTCC59&#10;N2s3m41qaZoGZjHGYZiJSAhkmB2M5nkItDHnrZSiBLWdrhW4DkWBRiR1bQeY5s0ilSC2mNv525ap&#10;uyLhGHm7bzLCwezoTO6WJ8sAIl5KDiIUWW820y1LgC52bejEmuBsbYPmxmK7eeTh21Q5+DoKYR5S&#10;lIYcOte4GY9BRSkGb7pMzq3M4iIElk1phWhMRxChCSUGMccaJZWym9kLFeN2CJZtM2oS7MaUKcHK&#10;1maApFuUsLXYMx+0V009QjdvtoMf5qzqFqIHaRyN9Z1mc4asOTZt5w6yZzL35BJcnb0Hy0bKzqyd&#10;s6wAU8sxspQQZGFW1LJZDg3C3gwZumlm0aJIZmtWhLXm8pLFSxN8S1Bc1zkESmybuRlzNvpIZgnu&#10;FjSnIIlJcx4bOa2m52XTDtvmKM1SUEQjLBEwDtX94lIxSOamkUEqQ9VpHkyGaDOfYt8msb1Jdi9E&#10;SZojQ9P69vnV2bNwWgsJnlVKKQkMFJDrWARcaXOz5LtDWAvNfQUrAhYeCmewaK5wa0yAHswiwS0M&#10;PmPoo6XQXPaybYg3PJ7frG+cOkh6+1Y/LxHKjeKWoHVfTApVEhjADAzuABIZ1IJ6aeU4YD44tBli&#10;2SYCuQwwsW0zD3E07wUJ2lpI7msRGrLZEnSRpFo7lGM39C/N93d6XaTlIHm3D4bzhV7ksHhEWAkU&#10;XlM3BsACtkghqr0CDeY5aqtbnQVrc0uo0wC3gWqacy4lq0oMkWSMqetm7tWhagCo3uaDB85sfvJv&#10;bzvGkYVBzSDoBIsSr5ItdE7voEXKaYZjb0ZDVvRRNUDNCW/homldpIm6oC/EEd3IjXINyyLbxTsQ&#10;wMpwKGxpreAGkIhgfhVQsT1N6+wHySQhDXKDaGDz4DN4sNAoMsyjNHAR3wgHt9EsQnYgIIziDhgG&#10;odWQZjUVUXic2EHiZgWSLWQUCS6RBTaSbpjShAFXRrdeEOkOFA/BUeBLUkQiYWaFQpjDAhmMAAJd&#10;4U6dJzvSVAQlWhVaNVOfurpPzAxiWmeyXsdTalXDVdsPtXFWNT7diW5FAYGqeA4MAVQfKSMcQQV+&#10;y+P1jPbo5vld8d2tI/Sq4akRp4I34jOzkVgKXapQukZPeTIUoGgpgtj6oZbFGNY2nmXMcbC5bpyt&#10;D3cdHI3d4oajj96KNiJKrKfI2dqFN7gHd3UMEhA8kkl8ZIkz3/Liya+sttY3D07tDGdPz4/6UDOS&#10;RscKEclOubnUb51q3LjG4J0wwlzCZtdf37bTMadbsYOxcQ6z5WrpaQz7p46gM8hx1TzAg/iqigHr&#10;Bi5W/XYhSgqBQjHzk/F4apK7ez/04CLWi5cWUy39sIHMnezlvNjpWGcLtuiKWYRS4UPCkPu7XDZu&#10;HbmNeBxtYxitBC+z4F2hNlwW5mOmua+7rAUzcTo2IiOxX/LcaUTrRlqJJkBydCFsocw9LV33HH2K&#10;AbbDckYxUg7JjWlO1pGivgGLIxIpojgzjbQkUKIAhbKxsAxsOYZ6eCZxgxLJofREdzLSBQz0qB6s&#10;ZFEPHgNTDY4TJPHgrhJSzQGdeCgM8KglnCju4VShB0Q63CM9EQYfgQxPIs4mF42OVmwmpbY/5I2J&#10;UB3bENE0bi12Z6wB0JNv3gFM+shobmBN5BJSiOAwOARC9wCL1OIboBUTxqGE2evX7vilXzx60534&#10;1KcuRAzAK6FsOZaqc3iAHAbWTEnQFVCTVAPaQxC4KzcD91+6evvzz50e/MrZ1L7j4euH+3z8a7f/&#10;2198+r/6VPfOdw6xyVJmtIHsa2z51Iz3QIjBSBWYOQNmKuZhhI4xcOTOjeHiL/2rg4f3tn70k16a&#10;y7Aq8MvwUWwDOMwBhRtlQ090VHi+6dnZ+AJEGfa+/mR744nlX/vLN9a48cs/e2pvGP67fwRuZ3eK&#10;dcEWhDMcuZUpRg8E2hCrIEMBlKIuUhvR8Masr6AtANWnbqUU1eyeXQdlGbplp1umR2Ymcs66g4y7&#10;nntptdXyvjtjzOvSvDBydnBwcbOONuaxzGaL83HAua2D3AkNRbYure4or7z21tsjZxxkrU1zdHR6&#10;zLsejmldKzE1l7udqwf9TDcXtOznrDkf7ZyKN2++fu7OTdOG5Y2Zp8fX6+J64crLoWP8rnuWYX5z&#10;bPpNWTz7THj49ubUrmSWkXBpG7PM889eiZuNno39HecRG6WLuNFGJ8EWMIj61E0aCYpH58JgJAra&#10;ggTOnBoZ3a2KEZ0mWqc34mhFFu46BYBMMagCTvoaoiXcOCMj0GpNx0MD7QSxQEEjp0bftJpIIiVZ&#10;mN0o9Szyb5N4cYQBmIl3cKc0FKtLRxiL0BGDR7ciTrpAEwCLi9cPHvj5nz/6k8/6K2+WSwdXmGD9&#10;4vsf5Tvel5IYrWGMQLSKCINLqIgXTMG95uY7uen/3aePP//5q3vnVsvL9vM/dQF77e9++vWrz+/+&#10;9m8uH3jg/p39FwIt1EEYnaySIrgVg51k5xKugs0gzUpv/9KXjpdHdlg848xjX1h/o7l2PMjW2TY6&#10;Ti/0bY9s7Z06YnAzM9cpPE0iPMEF4o6svj8PO88f3X1w2V59tn3hc7Mf/kR/MMy+9NT4A2+fH4y+&#10;XKOzraT9/vYyxI3brqMA2eEgA7vaJAMivCbRkgyOhtLFtHGvub5jLKWUUlR9UiF5FnJRtsKwAI6N&#10;m4L1cVo8//z+z/7Msw+/+b4H7916YP/lBz6we+x3f/rX8Zv/4fVh6UMuZ/fQ4eDv/bX0zk9I114W&#10;v//555r//Euv/5OfuHfx0Ouj5KOy96eP83c//aLe0ofuedONa9ffdn/5xH/71sdvhF/75RvDevf0&#10;6a2cb965HUbgb/6tB436mV89+uYrd7z82mv3XJgfr1596KH+3u1+Z6ZuenS09yu//NyPfEC+/yMX&#10;KL2ZD00KWKlv/Zvfuvb4lw7evb/74399fs+7DoNLoLut6nSTAlLNzFHIAkRacgggxkyRmrgM8YCN&#10;wwglzd0iIzmFYTkKkYkCqnkBtKKyCLoHutM7R8cQXSNoLu7McHFRZXGY2HxSgrlXeahYiE07DLmM&#10;JrEVUUKsKhOYwZpbX8mIo1mBWWCd3ARDIy5uDkbxhaAZKVcOw//7b1+7fDn9/X/Q7Z4CZvMXL/e/&#10;8y8P337+TmlvFt9Ei8ZZZWIRRIgI5lZHqMHMAJ3pPuTSPN/5kXedv++Rgz/49we37d7z2Ndv5FeP&#10;f+K/vv1zT8rvf3bziR9ut5LT5urH5owhqQMwBKOMMLhHhYhkw3Lg/jMv7/zvP/3U6d37pF1vtU/d&#10;ub85voY//Mzth2He5OP3vK1/5OIOcUNBF7hL5VaBCWwc0UTNtMjrgu73vnDHV37/iXc8crZvri/D&#10;/uefvePZ42eOv3D5i4+fvezDfuADd/X/8O+fOXP+lnPhyMQIRAjEG6DO+gQkkZ0TDgIMMabqqFG1&#10;aO4pdVuLs026mmIsObfeQUeLdN9RCybrF1578J/9zAvvv3gh3339p3/12v/86Pnb3ncDi+4HP7zJ&#10;Zx9+9j9tXvvqi+95c7/9pvMPP3A4m9MRUy5XwksH/almI4At8nZqy/d+aHXtaPvWn6cf+vHFT//L&#10;mx8radbpxQsp+Nax6sVm5O38td+59fb3n07L1ezeow9//6l/8yfpoePdtr26dfH03/jYpe27/PGr&#10;73zp608/9uev3Xf/+Zdi+9hfxDWGN++defy2s+NrdqdfXr60H5ZX0r3dwQvxtofTbJZMS98g5b0o&#10;BYR5PAFF1xbrdFuqT3WpciwEt8oZcneHe2H2SV2yEqrbjnsCMygntm96NQdQwOwGuLjUgjURgGzI&#10;kKxxNMoRPofDuTTpqRm27rk+1iHqKfVDcibe0SPcTTYnY391L+RKxCHBPLpRDEIllIFgxzJzufLF&#10;q/f+3P9x8Nrr8ZMfP4537s38TJ7ZzWs3txY7mzz/vS+/0treo9/1yt7slOhIgftIsqac01txEBtg&#10;NaZV0Kjttd1X9r/4lc2H3x2/jvwvfvXwwYvn3/FD3eo93a/8b+Hg+PCHP1buOLufZ1cl70LnQWA8&#10;dqqXBHcRmpWAmP20W8P2+E17F//hT5z9wlOHP/wD3dX7Fn/wf73+V783//GV7auPhb/7t68ttq7m&#10;KMmyoI7SIq0zgIhkY6UQOcriuF08+8qNa09sPnPr+o2r4f/8p/bFw5f/yX+x9Wtf7j52h/36pXMP&#10;3JlXm63txYvw86AIG7KpCkIggYNhBEKQBEnQmWG0cBwkZZHO0yLO0DTxZOxlZsXcQ9PCJ7ZvlWMI&#10;cPPwpStXBru3jZmf/FD3hVs6/N+3feRv5esbOWXbPP/C7plteeDUbLZ45qC863jZtbtjPLjx6pnn&#10;X9VLqyt3xz2EtDhae+xuLI+fe7F7x9of2N7+rW8cPvylIX6oHxLX5mcWzcPvuu8zX378k2/b3bvw&#10;wnaWr+5cePWbX7l12e7fPt1eXb/6+oXTd6we3r4V77/vX//6rfaobN8RntscveeBbv/sraThuZfR&#10;lvl739Gs+vDffOLa+UdGzoZXxwdffP7godul2xqNK3oDb6uN3iuE6ltvAaBUN7/VBPdJMA/CPQKR&#10;UDeCLWX8lv7lO0FsQIV1VQlj/WjNxxnNFT56NY24UQAX0yAuRFBzipSSzQzuaqV2Goma2etgdvZ+&#10;wg2tM1f38SRNAnDkMHZDOS/jD37P5jf/SL76mfWNl3a4uJRRXNKDd6+/+cw3x2fb5It7mp2zjwyQ&#10;wBP9DID6UkmS0RlIM8RBm9euD08dHbz7TQ/+4s/cfPrJF4dTuz/1v/pV4x3wz/3hmctfufmP/6fD&#10;dPGU+KnABU3A1rEExknsb2ahKTKbYZwRFmZPXbX/+Lnj20/3Lz+Jp57Yuusu28h4/frNZ7/Sve29&#10;Bkmw3rABRhElMplO5toIoVO25eDu46dvffS9F9Zv2T38fZ77rhcffSHd9uCpu55r7//gpv30jXvu&#10;On3wzSOwjO2yUQeqWzMIwokdgkJRVfdBvFE3h0hoi64B9EMPpHhyGy7uFkS8mFsjkOo6cndHeNtD&#10;5x54b/vuB7v/vHr1R7/79D9/8Zv5K6e2mkv97LbP/vp/amcPXnz7sHxluK7p45/cahcr57Xr/X1X&#10;Hmex1Z/86bm//haPpy9jNh7gwuHN7Uu3jq8/+dJ7325/9Prps/tXrtiFw+PNzVv56T9/dXXr1cMn&#10;9C/uS/Pd9m0P7z/9F9+49tLufXfdOP+m+Onf+fNX/+zsT/6Pt737A8+m87c1lKNnDl+9uf3Uq7f+&#10;lw/m+/77+e46fOWLB08+8+q7f+jelncsbGmLc12++uKy/al/Kn/v3emv/J0VmhHWuIVJS/wda7o6&#10;HGvTaJInVrk6IRVN74zwQge8Rdi4F3epoq83fnms1C01R6kLDTVmAMFpbhU4X7WMozvdBWisxCAR&#10;LnnMIcxrKiLF6QoaEMwAVDfO6NpWRRwnx+O0XeoqL6Gn53v3eM+PbD/5er7n9nOf+sdnnz3OdqW7&#10;tl6eYidN966HR2uPTbMPp4QbVNVa3R+MlIqzqOkrQolqQSUszuzcPLr6ngfDj/zo7PTORV+3x5bf&#10;vHdwtD0ePoPFqeShmI0GChPhRGPmbja9UjYqoS06Y4hN+/yrr64Nv/nb5as3nrkzbv/GZ7YOl759&#10;uPs5Xr/w5mHnzobewIIB1UOCikiGCQM02exyHnHHvn3i4+3je6+//OTxp35EQ4ef/YUbD+VTr2zl&#10;7RKlac6xGXRffBBfwpOgBdqq18akPXdSSKEHoSv+P7LeNdi27CoP+74x51pr7/O47+5Wt7rVUksg&#10;IQkZSSgICSMBsg3hEYMhwSF2iLEhVQQqSaUqRZKKTVXsKlel7JRNqvzDToid2EmIC2xhKuEh8SjE&#10;2wgJBBISUouW1K3uvt33nnvO3mvNOcaXH2Pt01ewq3/crjpnn73XWnPOMb7xPRRdrXVJwzCcnJ5m&#10;Sht6n6VQSGGrf2ZaKQNkHUInD9z+xFPXf+Njz371yx54qL6cJ59vw8n+/CG/6G//c7efenL7rrc/&#10;9LO/9YH6/EPaxHzx2L/+ycCnP/eD3/vQT/98PPJL49d9/a3nTy7e+/5Fv8vv+O4vfu8H5ld94vY3&#10;vvtqe8PZ02f7eX7myna49sBVe9lpTJ973YP48jcfFdvdvjK94/Gz/ckXfebJ8q4vfaxsXnXt2jP7&#10;6aGf+eXrD9x99gd/8PrmHa/9ez/60Cuff2Hc/N6rXn7++re86pPPzg898egjn3vufb88fcnDfPWV&#10;F05vPvKeb7n+1ptnPJojNoUnwqjs/7Bepkt1ylpTpe0QVsaiZETJpaJVRGXyDdLAbE0vujSZB8mU&#10;7F8y/GlmpGjSQFSQQE/VIUSzCdwoSrFKYj/vmdkQKTJhj+i0gagCD+EeWSIKCKKurDBCUgVh57M9&#10;1xVL92tXbn70M5v/8R/84VceX3/m6N729vj7H/3Mf/Pdj7zp65c+Rm1zjF+gCAKMsqxECEv4aLut&#10;tx4/fvnbrn74Jz//Q9//KptOd5t7H/zN5/7sX3rmfT/1mseH86/8mtvBE+4Q9U4t27RrWiVmRMad&#10;whfj0jHt9r5/9sl/78++4i9/r5767J2//T/pXa+89rqvbufT3QfOn3jTE/uj012bp8EamAKeQmSv&#10;CMHJCk3D7hXH1575jv/yFY8M80/+on3kydf90r944fQN/dMfat/wFe2fPXl+ax73R+Otcexx69if&#10;AgC42CAXJnKrXCHRjSNjGz6EdZnTuhTJllqWpZqZhy9tpgHkMG4IS2kYwslqGO6dHb/+4eHnfvr8&#10;+OyVP/7zzz3/ufrgm2/f5mMvPneuTfzCr/XT8/ixz3/sdHw0btzYL0//0r95/H0/84f/2de/6m3f&#10;8PRv3Rx/5H+10k+Ov+qJn/2/XnjV5slxfpJdnxif/1efmfT+kxceP3rkxkO3nz1rduPDH33uL779&#10;kZ/9+GdOf25oTxxf/M7FW6/d/OjZpzbTI488fv13Pvx0P7vy65/Wv/6FZ7/30evHjz7/a7/zsV/5&#10;1Nlfe3h7bzz6xV965W/9+rS7/cIHPvj0Gx4//if/cjn6pWf/h//04eUt/sGfe/rdb96+7F11wIY6&#10;NqvCLjAfIj4uV8llUKAOlod1VbQn74Oe1j1AGI4BSG2laR0AzgPlTHjJJIZCCF1ysjAm0IzngJRu&#10;RBqsDHJzD+++2UzAnLdPcKizrAITwKARqkYD03IF0BokZGahKK2IfTlu93Y3zs4+f+2L7t0Zl9jX&#10;7/nrJy++6e7uk4/9o//5eI/n/ej2Hti2o/uTgABEpObNEAQsWInu+7v0e29705f8/E/c/sinbn/w&#10;A/3L/6MX/t/3PfyGd77mJ37zo/9hbf6W63ceffrG3WI8MgzSgBhBtzJnXgoNiGXg4PX63eXixNoX&#10;bW+X481P/hZ++9evvfHOzH386ueOrty5+5ofvnfl6nWUEHeEE6aoZluwavUVITTUhgsffvJn8d4P&#10;j7/69Nn5U390/Af+9M9ff/eX3rnx1Q986B+d/eDj13+XTx+XCxuvbtE6jmDpYp4apw0OyjbSCo+C&#10;o7jIXJyNBK23DqhCIiKsReEcrpJgS/qT15AvWH7q38YHf+r3//LXvOz1b/d70/HP/qrufPCB3W37&#10;8CduXy/LN75VX/Hnxk/M08/89J1f/73nX1uf+OynP/oD33b0Ve/eLQN/4Kse+eiNuZzH6W77V79z&#10;fvL3pqv38N9/z+bao1/yy79y9+MfffE7Xhlf97emD3/8wQ/8H5/7soevv/t7x3/7a9c/+bvPvvOx&#10;B574C5/jqX3yR+evfcPure8pX/vnr5UYP/Gx/Xe+Su95+5Wnjh7+wP/+2W86Pr/x9ZuRD7/i9OL7&#10;vv388UdObj0UrdbhNVf+8Jeeu/rE5rUPPfn3/tbmZIrRZqAKt3M34nrQVuNAmntnnVcLohiFwcBQ&#10;A5JZDLBBAcCMwC5wDyiIAQxwDlKoEEkLkHFCRWimLUA6YCWrv8pmwCyqsAAOTgFI91TH0fykDuDA&#10;ugBHoJMtYmQ/prU1QAtbsBlHsDvO0U9oJvSIgAzEWHYdj988K3/U4tk/Pv7iL4+nx92tF8fp2qfe&#10;/wuPvf8ffqTd86M///DJfPfIjzFdCMc6VGiklbhKOjCDRVFVzjQ/2Mv5H9+xP3j/ky8+++wjD13/&#10;588t7/kk4+rtP/otPvKZ/Rv/xri9NrLtvd4YsBXOgnfJLUhwSbdvj/DCzv3VNv/2s+PV68d8ef1X&#10;f1B+5TfPvvkt5Ste/cS7v+cjT/14eezp6aFXLmFte3G8TFsrR9TAErJGOcIUhQyUF9x681sPX1zc&#10;fMhvPP7K/cMv/KW/6u/7I/t3XnPrD5/Zv978rV/1wgcWvzldrdunFS+3ahHdkDF9Ae4B2Spo7bIF&#10;amQ13KKm4q1XhvXRe02FXe9BWC3pNZ/kPBmr4EX9297x0e/4soeuH11ofNrj1nd9M4Z3tOHqU9//&#10;H189+YtXNidRxt874viqv/aqcX8+HH36FV907dRo9kLh8QP16Qe/7J61qdjd1706/J3TAMX4mbAn&#10;v/kbrvWv2lypz+3t7htfffra7y8n02dxsv+zX/3AV75tc3zylOz8gvX7/vPhyO7GtIxX56Pejm48&#10;cOq8Nn1o2lz9r35oe4R+Mn5cHN7wJQ9V31Y/Z+x661//5lvvee2rTjefkt+9detESDpDun5UaABJ&#10;9Eu9YcZ/gqm2l9EAHUzr7HCw5C6bbV6kXxzJCGpVc61OwZaKSoUif92IaRVLvgSj8XDIBMsq5lqW&#10;eeYc6kZDmEymo4NMPzMQlfSQvNOrjctLMmZEbBft7Dg+8htHdge3rtfnu2IZ+v7aG1958+q33HnF&#10;Y/Vlryt/+MLm5gMcdTplt6nMuE1mVBdSRFVsHvvwPE4Mu0deP52+5a+0J17Xv+iNd4stf+P7Xv/p&#10;D764fXC4+brq4zl1HfEgbE7jK1hbdxAgN/7aporyPK788YfuPv7A7refKu9/79Vve9PbXv1Nn/q/&#10;//Gnf//vX5zON771u/Ybq+f+QD96sejUtEUqgqKRFyCRwRDoNW5e25x/63fiStWPfaD9wYf2D9xo&#10;3/ba5dd/Z/venzj/5q9sp++w8396BXcrZ2lTJaeZZGaI+IIuVIKihygQopmVUkup4zhWK+tMvfeQ&#10;qFD0gJjBA0KQUTk+aLUfj/uR8Ien5cqRX0ybe3Hvi28cPTcenZ3jwe0eJ96HgdpswfNxs0NEc0q9&#10;tAn+gKGKMM7QIhrPXz6Qg3qr8248Op4fOGrmV/atLON8K6Jtt6E2KB45KkMdULDrfWvt5eTta9Nx&#10;bXPQNn401V3tx9zfIqapFtW7gShxPIBH9jmd3iPuFdyAn9AWrg9lNW6gDYLiPjlIaTOnKGDW36uw&#10;nKk4X/87VFFpQsEBNK5y/IFrzWQHzbBAN8KDhBEjU5S/6pMz2vNQ3tDJzLSUNgDsAAAgAElEQVTR&#10;NE2TTVaaXGYTZNSReL5q2VeMETokGxz0kjy4RaLpAqZn9o+891+8+Mg4nz5hu2V+cbrz25/l9Pgn&#10;n3jHi2V4+T/5f5ZPfXj7w//d+OitZx03cJCzKejYmdZKi1asjypz1PGhq3f/+nd89nngI5+494Z3&#10;PLIsN2P65G999O505ZGnnj167tmnX/GaF2s5hQyohio6ZNAmRQ0kqlD4/AfuDE/+xsXbX/vg//nP&#10;zr709Ozrvunex/38OY0//cs3/sqfeXh//XN37h1Nx5+XsbgT5+BlGSylpUYiKHxu6zvx2jLYM+fP&#10;tXa3PHPrx3/zDT/2I7/zrW+6cfzE2ft+ZfupX3xm+w7bTstCFrXVHwp8qfG8r7oEsOqL6MsyS9ps&#10;NlbSOxQWzt6itTBMlnLJg1IJQLON2+zWQG/leWvTMnbQwWWZqmRsx1EuZGcWrP0mbA/bkRPptLPO&#10;0mwwg3xfMJtAHlGULowXxgKNVuCF4lXgaZRdY0OZWEbjheJWK7dRzmqPuQzAnWVoXgZpLi6geGni&#10;GepZ13HomKw0OKPEYH4DOgIKtYUXmUMmqZTVcFToUhcmrcHq63QkwmkSupCuBLl14XJgTIyS1gxe&#10;1ZUXCiOKgpIHmuCkMW2I81CCCy446cSISO8i763LTKaI2M97RDDTC6wDS8b3EEPa25VVRaYDxmAv&#10;uWICrZxv+5Vnn5o35/O3f8uIh+48+sJrH31V+cc/+seYt/e0H64/43fia9/82E0byxLa2OVKoxnU&#10;JZdSP0wvL8Z8OrUHhnnHc7zw2cf/+f/2+7d3t6/tb9nJnfnucUx3/+WP3n7gNP79/8Ru3ewBQTCb&#10;ID8kt4QVKXrUZs0+89GHbujeW7/6mcceWxoe+7v/y10++/lveezkW//r8UN//Ozf/ZE7j8UjP/B9&#10;481XPId6DgvQETSO4CZlfBEhWdPx4N1wcaFyRY9yd/bc9vkXzo6//9uHd37d/HMftv/vxz/7tlfa&#10;l7zLaFuW0XARATPDetyvaoIV4YBbMQVCDvk4ToDu3Ttvbc0xZK1DrQNgB1i8HzwTJMZi+8nnadlK&#10;J31oQx+bXTV7cehHzW4Vi+Aw19qG3eluKj18vNNikV81ovp57exlBKx4JUdZlyXVZmMYj/eDl2Ee&#10;nnPS2ilxjbqKQBgEjP3EyzniIfgrWD9jfnPC0ukdm6krdKRibj1Q4EdDHwyL13OHDdqYTgnJZvE2&#10;eYw4PYCiS6grfYk4CwENhmNYrGY9gCIUSQ/B/SXW5WWVjAyz9US5rCVIo62woVYLRuaSw2pnmjDa&#10;iokdXImBAxErKQ6lSlhgeyDkYZwICwXXqu/+1/3pjUTZlL1e9+rP/O2/+bJHt0821i8+vv13frg+&#10;vx82F3Gx2WyHR6aLO9eOnjG7uav76kd5kB0OtL7SR0DCvF6Hv/gN/y6uffGdVq+/5tEn/9sfOsXY&#10;jzuLnwZPMTwlN+5eNh1/CCjCABVFJSsgsQEuLOC8Y4w8fuebl6/8O3zi4c+/cnz50+2T/8E7x5OH&#10;XvHyV3zmyPbvsWu/+6kH4imeHncOZjhCtMxkozayotU9kGZ1Ludlls2ndfOZd79dfODRGzef/K5v&#10;vHuM2zVu/oV32dd89bVtnR331CfZs+F2GKIXAPcFXOY9jbStyQNrmkaz4t7dowoYKo83ujPF8emA&#10;0tljfZesRVVGUZqiVojU0GsjBpl3Feh89A05jHFlaFU29/EeORo3gRYw58AiM4ccFbrMGEMGVg5R&#10;TkCYX6cE7FD2jM3AMdRhjSQxiQ7M1ElBEY+NXt1RZOkgCickWbAHhJCpUCMJ2EzziCqZsBM64wox&#10;RuzBOb0ezQLaHUZwTepAugoRmFK1C5jsTAFoMBsVFiGabM0HG0EKEfBLUzliKsy0E4JOLrmIANPq&#10;xTgaLERaLXaDcX5hfSFHM6mFOiGDAaOsh82MEbplFtJzsB3QoApGCpg9LkCRZdNNZX/U9djN50yj&#10;+SlsOdUL28ltuOuC8Wk73ZMu3St+vHIjs4MKGlpEEIQVSQUS7PW37m5uTWEe7jfqHNoZz4pdCVwg&#10;tqWoHp9FPNgDsrmUUmyCjkQEg3KCFpvJyWIv335aL186ttaXRywe+fJnFjhri2ZFn/0zr7hSHztl&#10;0GPLGtCkOAIjrBMVgpkAi6hjWBTsxzPOJ4+dDPame4ijqjNxCl2UElsUyhhHwDB4kncW0HMeKs4H&#10;2UeunBNGAQRrMN/32S1gZsNQzUxRLI6jb9ynUgazlnh8RBgtw25o1Q9AoDRCBJZ0DicJuKnksoGa&#10;UIBqhYECmei8HGute1WW0Q5QpWGt0JUtAQ+tbHhuzFnDODSY4VCBIyCu7HEzFpjppXhoM9gBHMzU&#10;qUoCGFmqQmISq8qaHQVl2OxhyCACYgNyAaQPUBLaDRnjZJEnTVnHjAFEYbbRzsOlv2+fOjCBc8hi&#10;QYZDa1JDpGqYoQh5KVnjVMkjBE6kWAQgtBCXjSaTYJj+LMkAKCgo3bARJY3yCFxAvRBWwoIec3Bv&#10;NEMUOwosABUrx/5yDpSflRG1TLVBdVSMSr+YKAj0iDBPN4DAYqWmcVQOE1ZmPvOS5eQRYW5goHhM&#10;gtNI2wwIn7dpZEPV1L0plt6rmZUy5BuGXMljFgRZbIEhyhIeFgZb8lNHF5LyGA4Uium/EupS0EAE&#10;UnF7WRaskWGk0g0qkhM/TROJNFzE0lr3ttudQUdgKKOe7r+9l6UqSY4g1hWJdHMb0p4eqFKTQkzF&#10;2Yg1YflPvnhIhkqmdz43h7YsLfFgNhAtnYWz+l8LngwZy1DwVYyQeokkpjqA3FxDzGzOVWIR6dXi&#10;a4pVpEOF7nvm7jt5U0cOl8qamJNnA0W7fJQ8U86ggHUSVFuz1HAfm0PASprw1Q5PkSbw948aI9ys&#10;nJycWLkLp2QQjA4cZ2HGskTcozLlFLmehSCUpEZiyBYFZDE29d6d5gYUGyJ69wzuQQSI7j4r3cnW&#10;oG2SZWXdZ1eGIrFYDgYqEcRQCNYaHd3CmTksZSilULYeodlxrS935+p54UAxG4hiZkQHq8GsHIVX&#10;j9tCwBotLXAr4KE9CcKIkJEMQUbIJ2BT2MwuOwIYzOomFGY061JBFDLhEwfjcNEu7TMtXVuEJkgo&#10;khTo89L3c1+WeT9XSaBqbVbmYaor05hrmODlqpCUrvGXD3emBALMTRByKwF2K4IsUICyZnX/KeAA&#10;OadbKd5l3WAPcCUYQltzlonD2sgn7dCbrmsjP5JrtcdP8+8Id7HlU2waSGp1xV575TTWQXr7Mik2&#10;+awfYKy43KSNLCCBAUwndkmRV5zp1Qsn3NQBUQ1K/i95aYiqYqirjd0qL7LEjgQWo1kWVJTk4aFm&#10;oHFIExmSHm40RQM7tQUoeW4KeXpkJCI4hFYZHGhW62BpPsYMwRpGrvuFCjAhqC/cGoiSVp/ZRFEF&#10;ZC1FqIatxQwIqDSyxmglrFA0Z0HFaho2W5ppHjCjUtLLrzgS/ClW6mrrCISKlQ0xVF4BZ3AJGTWY&#10;VTJokYzpA4iiA9emm43SQNphs7YV03MRATaBoqwEUqq2Eu1ye8ofLmSF4JqNMMsg5FqwECy0TR0S&#10;7eWyH+ddWfYlfIje7U+0gn9yc93nmqMqNCQdCQDYwB0QUKbPJBui/6m1kayn1AwYNHzBeycdI+fZ&#10;cV+0zUs/wAOielnGXFpS50ZoVjL5IGH9msdvxpzn83oZsr7+O2N6/gRRi9NhjJ2Oj/VQf1yenJFK&#10;D7lTLXtcy1OCgyDpctaefwUvXQ0N0ECYrY3E6pBUatESzBCc/Lt0YS/NHmCMsDz3iJUBEIfKjWBN&#10;ep+QbrYiC80YFCpByYQ9YFBV1HVHsEs44RI8yO+PwycnEMZBrFQ/BEt0MKoRMsqoYr04IBgtpSJ+&#10;+VZJjiaM3CK9mrCEzDWCTkrsIhEV5lJAm4pJ2Ak7aSEqVPkFSRgSzgMLsOEK5a1ZROFmLEImXjjY&#10;QhcR6e9MrpEYcd+Xzf2qA0UoWSVG64WpdUBtyxJi1FqHMm0GmGGY4Ek3IjFCVVhgDehk3rYGOZWk&#10;oGZ2DASsA5QfB2bBiW5sBIAeur/KCjJHLpl0bmDqWpAZraEdQKpaWtC/VDASebzKJAgN7MZpTWxb&#10;3RbtsDJz6BekS7v8XQJYdUsyBs2kEtoTkGAsgQaFGaWgNeiQbqVBMYh3iUps8kRKhB7RmdU7/RCH&#10;MICWYlRQq8sRxdXL65AIRwFuNKGC6nExqJayKz5WBbAtRQgqjoQZmAtq0kqAKZieq5vALM4FKXaN&#10;pHOnGhsIj4UGYgQrKZpHOFiTpaK13kgO5wgUsIMt00W58s1WnZ3CBJGd3GcghESihvOwNuXRlN5R&#10;GPKsE4KqmWdPkxjUBLb8dQWtdK7q4kY4iwMUpgOfLbua5BUSYkTQBMi9r4RRhZmlk9uKyzPWq5v0&#10;ZBUSLAF0Yovg4fAvB8qRg7S4CetAdp6TzJqibqb7XEnHUgtqEUxi7utLzraYwbBIr0QCMF3mpOUK&#10;zE6jQQn+VAmkGeHhh9kzsV4L8XJKne59GdeNEMb1DFnJ5Mqicz1wIHendQKHyjI3s8hJM5hxgYft&#10;hE4E1z37cBLpcncMKY+Flp2AkOAVyXzasjT3nBHyEs9NcFZLOvMKl5tlHLR5pVhVDhsPf4+I5KiD&#10;hAagrDXxKlQELauzmWHeZ8Kk4OosXMgZAODkDJmYpIcBLOvzB6cxl+x6eQWuHmJax2GhdM7PW2f2&#10;EnJw3yvLyBT0H3yTs5yWJNcaSHTAIWSCQPlawXLteAMpo2dGbSNtz8uh31unspBnjSkJ8MA+q4Ms&#10;lYEK5Vyo5FG2MnGpVZUgAD1zL7Q2UVzv0YrRG1cyf6znNmy947xfsEBDmmcHC2Fl2m5Iq0Mdp7GS&#10;aaBHI+GBBlMlBqnDGrhAbiGwQT0ie4cpk6IkKSQugiNJzjZDpCrEkEitGiVaJotfHt4vnb8As0Na&#10;u4t8FnN0wHUmg/UAOBSglSrSCHSwrcQEEBqg9DKcSdcai8PLoMPLfkdp+5t8DQtFPs8bIK2DbU1E&#10;ACVPfjQ0KH1NuQg7YAsdzCKBS/9FMCJ6SgPXv6hkLu5AY5546/xRQvpkiwcowqwcHW3BCyKTRHOH&#10;yom+Iq8JDDRoMkzSqLjjaIcEehPXa0LWZI+Tkb6y1aZQC5wDKyVZglke454m4loffa12lebrDxM8&#10;eNGDa3RWIhbrV1gjoPKjFkgHbqUhU7NpL20x4Hp6KA6JwVgZn+iQAzRs1n0hiULrFxGyYRBzphFq&#10;iSgAl2InKK+egqzZvAAH/gsMYYfHbEVoAnuaCkpgzVWuteR8qZZSCPZ58dZ9afBqZjQhPKKbGQKG&#10;DjWgG2WgLgNxkOiRU0wJv+AErBSoC4FVIIE1w4lraX7QDGQXXgQXLdndZJHSVnoRAPkByMqaawMo&#10;tBgHsoJdNORYD7bClUmrXX+jJoRqtJCnLCwiZeIOzmRXght5y8mIVTCg3LQYZj38giazAsnlMCVR&#10;Pt/K8mOHpFgn8ZdLXRkvTawhEBHeS7HDIQPAiDAzhCcZbL/fc333xL5XmtwKgjFA8UCEIQutYA3v&#10;VD7HAEErNgoW3g9wnwJ9hfLW2ujQwqArXZ3DjLamSa77cQa5iAbAlfWYVgCDFNAtuWHAIaz4cG9Z&#10;3BeymJWVdIMuNcDBQiLxgwgvpUBUUt3X6NbEFnQp10HGLcG1SmWqrU2aBNeaVaYDEJcFCCJkVtez&#10;Dg5qPZbtsJYSd+ECDEn9BGK/3wNw97a0Ksk9DKzgOI5WLbwjzsBOrE0tMUe00B4wQWIppXhkWHMG&#10;oI1pXwDsPS6MC9ZCVlA1G0PS6raiw6Q5Px9jdUbX6rFGHbSvEUrYQVrZfqBfFWbZLluriAVpWbIW&#10;lTPZCEhGleykSFO4zKS9rBNMo0spW8ZUaR8ZJ60fKe+SCBeWiL0TxBDRCiZpIIkoHln+SUqWyeqz&#10;GnEQfqBAxaweZiN5C12YhXUzjjCgEgQu1hMnA9wQoZ6CiAhneibRCY/oMrBAvQleChCF2GS6Ipip&#10;sLmiFDGvNwghdGCvQ2fvGTPE7EhXIn2y/Q8hFQUIRfa7Od+gWKQCJs5mEcuqlDzUBNmMmQ2xJiGm&#10;SkRSX59GhOiZO3goaw9fHdt8Bymzi+dDAW9AEJv1QF5lbTld6Pd1ql9QnRxQXR2WXAeWzEsDxsuO&#10;VEjq3ZIhrFlx9N5a70lMqwC699YdKJWmdk5Z2BHczBQs0jW3BlT3LZPCQw+TwzNCKnSkODZuSQiT&#10;WFW60Ls3Iw0DUJVFUl59NNAzS4JZMGAkQ6BsnVyFgmVQmGxRSDArJQKyYmXrATcpQjgxjOSWkDDT&#10;9yW3D0ux+EKzjgLbkAabe9lJBitmZNp7yEQUE21ZSiiKcZRghDyfp+S0F+moY6CG9TSvHey0LNBt&#10;MMuRnziA1blxDYRlAovXHlyOvJjfdc2u0eSAkZW+pRX2FuYwdIFRpZ4AEdjFHTQh8hzWWidk4QeJ&#10;jWTSZwg/pKQH4N27aylm5ABtCAm7UDdMgJPZVROYyVgLzjWthYLCCzHRaGzSQhZgsMgQC1hxIlxh&#10;qAiQCl6AMCRQkQeUGQdhvuw9Mt0BJDSSg2OBRmkQB0lVI8pFYifECIvI3RIGyUp+4EKG1MC18ZOq&#10;GJZIJp2Ji+Q7UDAH++HMLMrpj5wqh2FX6oIKNRJTZixWG00tWkPU2nuniUPMfd7vxkMDNEDVo3sZ&#10;P3dbH/7YKTEBZZ4veuyhbmt/5RFuZWcMYFGkOm8Et2uErBSMUkvvvdhImLuKDVY7pNZYa7WBxUaA&#10;ZgOh0osVQNpdBDmGXbTm47itNpyf7zZb2+/3pY6llHCvU4N6+DkL3C9CFaithdEk1FKs0G0Y6gZt&#10;oY5aG8MHhZlJiDodt9ZbWyJEwASPPBFQihlPSXNfzamcT46juXOzOQ5H5RUXaDCz6MB26kRr3Xu3&#10;UjZc2O6aWa3V3WUojptsb3njdHrTJIfmAICawTBUd0RE7OduMGgRtqvesRqZnieZS0WoyI0YaMSa&#10;3OLIoYFGrdiJABqnw7i2kkVyZmO2HnEDYOBdBcyKMpQQGYAcZiNR1zNnxR2Kra1C6KAwIwbJ12I7&#10;heCH9jJp0Wm5BFSuCPvBGibxMBVgAOqBqxY0BxiebdAArsOAg064SESG8rEgRmAiyoF9Y1rbmAIU&#10;HtwAAWaC2rpW1387co9Glnwl8UyFbzdH0zjUYoahrpVPWVhhwyQJKIyNUF37xvqxJz//D//B8/Jp&#10;Gk+ktvgFY6JhGOmxQI0+HW82y7JvSx+nkeNu8WUYpnm+aH0Ha5tpAOAdvXlwYB3GsUpR67jbv2jj&#10;Em5t4VC2CGy5730vRLFpM51eLGcKGS+mzdF+Nxc+Z0CpQ2vdWErZtMWJoZRa69ZONMeu2DjP57vd&#10;vB3Z3WcZDVVt4GwGYmMc3GcUuRV3V2icRjiGpYZm2FyMVmuGeHpHa52sQwzjMBKl1DoO07LMSzsv&#10;1dPQOuZ7QxlJLK3VUpYIWLECs1DIG0443tw8e/27b7757UV24VCoi15sPHR2JIdh0LRSGxstqOJt&#10;MvND5UCokIUohBkGaDLOIKVBFFlDeyWMo8FYIxYwsJo9lUBFGnxFhTYSxbaGA+ViWyWTazGmqLFa&#10;KOXiaKmZics0JYbkoTANB07E5asHGuChYqhp5wcVoYszAWJIZY5ZlzpCoOcbrBzC+16h+/UCcVhR&#10;Zpnrgj1W+gwS+KJdzhjsMEPDQUfzJ6dsABKqTci4tzTJ6q21rLK8R8y9d4E2wQZgVHNyYdx9+1sf&#10;/qc/ylo2tU409b4zmyDUmlcn5PtxYGsKN9Jkx8J2rNvui+u89H31nGQUiaw1UIrVCAwDd/NdGzox&#10;EJPZ1FsE9rv5jhVNw5Y2zH5ttVsNRtD4YjHWOvVOQwk7I72USlVypIg4NquA9R6VALEEPXxgqyNa&#10;JTUC1b0NVdbjULWKNkpHrOcsu5ArLCwJCxZB7z7aeSkQcuS0Q38w4kZoV0opZer9WY8zM7Nasx0k&#10;q5lFBFlcC9nL8qj1u1EL/bqVs0T/BJdgasAkVPddWM9w99BCjGb1kpmSXbhhk3MkQdAQyuZ4NFpE&#10;o9FYsng49H5g2mkjmAOFZKXkgAw1c8wT1FQqtBCAkwGiWPFYsqJOjDtihbaYbA40IoBqLH7IZ43I&#10;g0iZdGmUomPtdgrNhc5IoUUP70IzDYCTJUJklGLuh8AwgCZeAhIr8iYyisHDIV9HfzYlJBBqyCFb&#10;as0OwHtCR7Gm0oKksYjQqgkVMLTWaikRMrJKguhRzaY6jKiUhbsKe8Fd63twPpnuEIPCIA8s0GJW&#10;opEYgRJR0WOwIAp0hHgBtNKOXIt410ohN8kbBYzFEY2aQENfpqF1oVg2iOJgVFwtF7SmAG0I1giU&#10;MgKmQNjt3NhYJ0NVjsNjT0xUIZ4P3YHTbIAR0QGO9cg4mDt6DxX5SFap0zvvdwPyIXQafge8KBgM&#10;W6iFghyMFYDaKikTXOrVOizAOdwZg7BluSqJYR4+qpnfywclYdzwKiqqWnEqio+WG7coA9OFMUpI&#10;ZjQeKwzoAoox4BAOIFIBNmAL7MgAa4Hy2gIBtgjnCoc0UgfIaonEWFWhDdREiTkCHrMQhxgBWjmM&#10;mFYbinBHpqWmLxFFFUWH6fBHO6DDtOH+6XBZQQE18kIksFpSAMGVxNAVTnYzR44lWcAAPCKHK5eN&#10;fE6iDmyGtfZrri42Xk5pdFlB+WFknmfI+jaHA+RPcQXX2S6B0b233mqttDWlzQprrQMJaZGDqLAz&#10;RWO49ALiSrrchsIQ4kwrJbIGLShzaCaLYERQG3mFbQsmYUCpHVnvpq1OyioIRqiRoOjYhxYShUNp&#10;1TgpZmNARj9G6FBaJNOnhIzCipeStA64Yu8cg1ci3X5siAjAFJPZWAjFGf2cDKJK4Wphs1YBW5Qy&#10;FFE6BxZLOZurlJAaUIlJBoJmg4cpSviJBWlBdQU32hMvYgW4a6C0tftFovGlzKAaAVAUMDGnapgo&#10;U5yHecTefd6HC6O0RRRhRwRMwJgsHhJEz6FYKIAmZCS3eyzC3kDDsI5lJCuICEU11tV0UJUYLMVS&#10;sdAs2QwJM0GEJmMxEnQDPDq5OvqEJyvESVKVWIBm8BCo4DpLJldfGJc6Mm9cC+GUIePIRZaEbnth&#10;RWLl2ANFh6luqIB2cO4ho63UIoEZh7aOawNYkhxEaB2zEELFS6LOA8KRC2bdNxIyhYDoG2IpNjd4&#10;WIxHW4qhaIi64m+hAiA6PAUrS/BesFo9AWdDV/Q8PUmLGIlDDgYFTMWOLq0LYR3cO/ZpTUs10zlE&#10;ooSslmNYFc+EObe0EnSdJ2eEmlQIeGCWFiiCpQwF9O5OIjQnhBqaYbuih4ACJddfhkIWY0Q4mQzy&#10;ZuiIcxFiJ+SxGCMxn+ITTSB6nzMxq3CCMgwNZgz1dJKmGUwRinRLKpXaKX+OC9A9+Q5ogowbRBoN&#10;tlIAKJBBjWFe5E7sBQY6rRpHgYiBJcQdGLUOURb2a8W2QpMvgXNDhwA0IYrNgCFkyVGI2QipGRap&#10;oxjCsmwSxHAK1DHBwAJeCHcsTonRdS9wgW6RXmEy0EKgRmITWrpfQMM6T0wtsarYyaYVzrkAFuMA&#10;lIjzlTbBEr1AzDg7RBGFmEkv2ubTTBbKXBfhko3GJDSc5fAqd5XANaZxPwTA1u7ostVpEo0TJGnJ&#10;ylEZiQuEDOs/cnkBRYBJBSyx4lcz0AKIqGApCqootr2f3jl/Vl11qL1gTYvWgYaQWcA55DMUahBy&#10;SwsSIkIhVUUXmrCAXd5r3QBKx1sa1oDMcClKLbkpCCWE5nuxhWaa11pCRZjcG9MC3x22B3ydbUnE&#10;PkMCAiGPwEyUoAE5SZwlhjepEhPZxAN11xTo0ELQI8ETr4b8cCtrPId0oYCTVjAkXpQP3hLngksx&#10;VPTuHZHMT2qhFY8iucEDO2GBRiQxJ0R04xZg4L68drOs4D16LcZ1gE2PHcuQHWgmISzLrFjMZqnI&#10;SWzJc9KhfXjOau1gjC0AJRpSKkNjDGHdsfNwMzNjVxZuCy3CU9CbUGntcQE2YtTlxEYQeqAQOyXF&#10;cE0Dj5AqRSuKhuIRM2RmCpfHsvKAlP21rxOuCGn9pIAJCDbAFFZMIbi7JMWc9Z7gBCMcZCkFcqF7&#10;7GkNDERRyA6QVpoUp/u9YzFYviFcxQia4pKpjQMBKPGQokg+6yw1BcgSOBOq+mnYscVJxOdzaleH&#10;WtfJnPuytLY0W7kt+ayn0b9CG9AzdiMks4rkW2R119fIi5Xqoy2iAEF0RYNXoiRgaiywRlsU25BH&#10;d8lpDhuS+QMAuKKM0U5eHTYRQrCSYamlyrrIFBCddCvIYz0iuUFWaoHMdCwdSVEumV0RxkKrZiY4&#10;ygXzAAVoo/cCFrCa1QjmLHbt7ooPqTRASMkWqILcF9ho5tCkdQpOYjA7Cg8zZWMMONmBfLKrscKL&#10;YQyv6020hQwrVmrB4iQDzbA3C/qAuJlk8mKpSLtI84c8tHvZLMlHVIWKYaFmUoSlKwthQokws41i&#10;T+yICrFwyLGa5aAwGwvrErxHqinNRtAjFgOpiTEZN4gLxghRGIzFCkhGuF12PcwJsQkkwvIirEZ7&#10;RrOQQahUJpesuBmOlbAD6A6zkwg3jYoZdEQ1kOJhDG5CESdJtCYMlK2YGLNpG7KEWol1WQAlCWRl&#10;Hs5ggxlUCq4Qi0p03sFQarVxHE5Ojrfbo+xDVn1aqdUmHNB0KIyoNOKggw0q4EnTIEZyhDYkI5Dc&#10;ECMRJqzgxQG8S+325RcEsDEwYiZ7RIUKjIEd2OEbJP6yss96bmDr2bSCJwEMxBaxdHUyjMvKgCdz&#10;hHsgOUsIyzhaAmEwi5VBVcCjxOxp3WVkKhwElljtz20oG48ltBQbIUQkNzmi5N2vUAWLu4FhZRAE&#10;jWJBgeRxOEMYqfasGWeTY6xVt7Sa/F0GZA4JbKSDUTEap9B86EeHFAN7qc0AAAsMSURBVH2WS4mC&#10;VaImix0MRZE2STzLkz8jgZVkTVbTmFugcYgImmPlMZDGCKOJJFRNW3EGFmGhFcBiNbD1ZDqZbUAK&#10;4dFSi5ErhIxEDwhLrndyOloEoFpWVRNDhEKRwBRK4karZyvUSZoNQI3kQDHHGkGAheuQJwJWVk/e&#10;BKCth4uIZM0dnI3qQbYQoFPDOk0XIFOMCFkNAb331luELi4uvPdKsrLaaEQdbZiLDSywWQppBmux&#10;tDTHujGs7NECDkodUgkAJjE9l0qEurCAC2JPmyiFllVpIA8sZDMbGCAmcICMmZhOYFjyWFxbLruA&#10;ZbnPCFFTPsSGzgqgVI5Kg+FwY9V9S4u20JxhIYGRCSoCFQaSmgqvCCH1YhEh43TghBsJaU/UpS+l&#10;iFhcLIVmfUUtLQe0pdhElPw/Ue5h7EQYPeRc+b8wmYsB0XIr3QO5BoIRLu+MCnIoo7eYx1KpWEAX&#10;FkcTFqHDCjgg8oRdO7/qvhL1JdCDRXVUVBJSF3oSdXNDj0jVnswKyUCAEaKxgqYArRhZCmEiOngW&#10;WALNYMLObCUmshYzReykEBahlSpEciLgkf62NSDXPaYzECaVDYiGlvvVYBQcJZROAxhDnqRPghE7&#10;O4BsJFkWKFyyA9U0YOCAAtBdA0hoAbtDMBRWD09GDFFoG6n1WCAk7zbiguZklZzYg3RtiE3B1cH2&#10;ASzLbvciKknzsvgy2XBty3ZlU0qLeaw4DUVhUVdApVjBFBrkbqWSE2MUujDn5mNM4ROALUiomzVh&#10;NgQt8jmxYlIpKMLePQquQUfknAReYvJudShJwxJABP0KVpWADaQsJ6xJhxJKkjG2UDErXCl9nqzS&#10;iKBOCjcCpBkKQ5HTVj1tqO6UpCNTsYJeABoJysyg7QFBNLFGKVJkoCeCnhw+S1dfwgjWrIOMVqId&#10;WPgmMgKIWoql2MxsozhODhYjRvgF7jUrJ+3KYH6rlqFugEWcpMkBUVZGIM3seAiX9XXgXSphCaqC&#10;ADoxGDckM1zbkIdIACqliCc5rA/QKpzJ0qiAWSEjCEuvOtIjCjQZxmRtGhfEEDqGjREOzYUEhi5P&#10;JTKikLUksMlRSORwAQRuEddovfue1s0iFJId7i0NCwkc5J1mBBxakuJAFk/zDyNppqmkNi4UEbIK&#10;UxWhSVYBUzgibV1DLBHVCmlVUYBRoJK0qgEaCpu46ZogQ/Rq0QgMF3W5ntHmPpotktty9/xBu3dX&#10;ejG7QKN5uFLBcjnkXMzYpExdUrbgQQWIQnkfaiHd21wKNY+MSREekV7oQqNVd41lC266Vh9oMwDj&#10;cUFblt67e+a+9FKqFGYIqfNulkillIjAchOcAJYy9uZ2KGqTa0BrNKWdGYDeu6KZVY9mNniEn/dx&#10;HADvvQ1DRZ+EAGileJdpqsPQl6UOw263Y21WhsLRKCOX/aaUUXBakGgKKwVg770O1aKEltaJwjoO&#10;wDBgay65R+tWSgzm7hGh4Fhrb94x3t0PR3V/p26fvjsN47b3ngO4Yn0dqoS7R6mje+fqYxvVppww&#10;evQMj4+ohZlef9QaCkqtYzjcswZyCJmzXIo1NcisDNE1DIOxAXL3tRvGEcnuPtTq7rVuvMnq5Cge&#10;KDaMlaAt81YKSOMwSKpllFDKpjvnVmqVkLViERwYWcIAtKS/ahiqpO77Uszd6zCE98BcS6FZaw1Q&#10;LSeriIo0K80DsPz5kAIjyaomoVtVWIXMOC8Xw1AEWxrqEDQahlI2EV3YrG2YjdHvSVMdT1zSwps3&#10;H454qlSiltpa27ezfd09u++/8rF7/8Xf/CQ3Z2M8uLu4GKexlnp2by6cSqn7eUfaOI7hGgZ2b5Ai&#10;Ujta3bj3dnzlirfFJJL7GeNYDG0zwt27+8X5+TjWUPNYFNhuls3mdFGf533Kx8dabhydnl/Mu91O&#10;EQGoH223m3meFdHdXbUOQ0SUWsyKjXvXvVLK0dHRiy++MI5TMRuniWRrbb7AxS6GqlIsgrt7zeAw&#10;d9AGCZov7my2k+TubRj24xBLO9vv7202R/tdr8AwDt77yenpxfmFwiQM4xjSOE1t/+Jm2jTfuc+5&#10;8V6mvB8fH3und+yXGcbN8ZFrd+1Kp8f+3rnPi1VrxZdlMSvDMByNo+/Dp3nEnU9/vPybuPjA989l&#10;KMWsd7difT4DNI1TqeXi4qJMW0nzvB8GDkMtpbVF4zAtyyKAxLy0zXix/f97upLcWI4jGmNmVjWL&#10;hPQl7wzdxQfxOXw/wzvfQRJsaCHhk59sdlcOMXjRti8QiwBi8cbYd1v9en0T5Fp3mzmHexjyLFr6&#10;6Krae4eEWlvRNpczcmAP98hkemQB/kdVMIuIYKw1HT48YXkKBmFmYgREZJgxk7s9HU+2ZqvHmHk7&#10;37ZWars87XL26/X68fxyfPv2KiyY/xW5H+X453kSUUReLvv9frrDtu3C4E632010ZebDKp+ZHoaM&#10;rbYxRkQ4CGbi6kC4gFmaAF6etq+vf6gyAK0RxAaYELxtz2uNSAyP1uq2l/f33xGr1EvbW7uUn/91&#10;1nyxO1LuIiKt+Q9f/Fd7/3bS3/+x5+VW8reMPPu57/sckykygQkf5xqBkVMVixZ3lqql6pzz7OcD&#10;qKlqRIrIWotSCMTcHxt/KEvhkQCqHx7fgCTcatMII0yEr+a+ZiSkKtW9Z75GxJgjItBp33aAFJGI&#10;MK/LHNGJ3kXJfYw+mYWpAiBiAK21PhNAeUt3irEyQMtM2NqRnWrJBDADgBH5h8XpZnvjs1sr9Pi0&#10;srcccyhoOCRbn0tK20tm3sYYD1I1ISNMhIk44g2DwjApkZhLrDmL3IWlj/6gRh6xkTkH0RIeMMMQ&#10;jwbR339F+OXtxT0ek4V53m+1qCrYMgAANfMHvPbWCPA6xxxjERURXWuM1fdtg8QxZ1MVlm2Ds/fz&#10;fo+Moqo63V3ER+9VgTnMP93CPaj8vwckRLi17TzvD0/+y8vz7W0m+Of4AEKAWqUJq9scq6vw1nab&#10;9nme+3ZDSMBvy3LZqbpqI4zBGO5xu/9GyEgmgsTs7mamIki51iTi1nLO1Ycrr4fNxN2JgFmI0Kwv&#10;W0CMQMSnuT1gSyFAt2VrJZNm1aLlXEvu/SYoRSozRmZ4ur8jL0gVKsznsldCjchhH0lv+6GSZzHI&#10;7riuAoBfLu1vf/3LP3/6d7/93PsP7fuUCbqVNaeSmIVwzDmFea0VHkTVsjN6JK/Fx9FQkADSY90H&#10;MjskErZ6mSNLMYsPtyAiESIkNzjPUUtpW+1jmGNtwkyAfp7dRlWt5ilaiCnwOqcxKbOsNRqBMi6b&#10;qqpa+orM7OPGgrVqWI6+am3ucFyet+2Yc15vr8vs6fJdE533T4MELSBMlJU7QHhY7yczF22ZtswZ&#10;65i+bzBGj4jj6YhMtzsSnTOk1HY5yMea6/PzftkP1YYIIjTnMLfMYDNKC4hEiESM/dKeA2G5b8fT&#10;sJWAZ+8RkREiDPYetld4Kvn1yhcQxsjSyvKJETGCmDPczGqtx8uPfYxlHTEzXRVut3smiDTzVJHZ&#10;R6mKkBnJTOGztmJmSIgYLGBmEVlqhQSGZK6QeL1+mJmWjUQI2RaIVN3g/foWYcdxMDHOghTDbiLS&#10;theMGu4fH19ZgTkv2zHuNlbPmIBJJO5h1jOz1suj0WfNOcZOSCQChcYYc87n5+d9v8Dy+/Xq7qQC&#10;GZ5ThQmRmIi5j4e3KkV19Gkz9+1gEURkFo+TaOTsBERlD64soMoeq/fuFk1aZI8MTHbH7vciT7Vc&#10;ROCc1/OcNs0TWPDHP31JemaDP18+v//J/wN0/t/TAgN+agAAAABJRU5ErkJgglBLAwQKAAAAAAAA&#10;ACEA0PZjnJsBAQCbAQEAFAAAAGRycy9tZWRpYS9pbWFnZTIucG5niVBORw0KGgoAAAANSUhEUgAA&#10;AZMAAAGLCAIAAACN++jAAAAACXBIWXMAAA7EAAAOxAGVKw4bAAAgAElEQVR4nOx9d5wlRbX/95yq&#10;7psnz87M5sDCwi67S0YWBEFAEREFBQQRA2BOTwQJCioqQRQQEcUICAZABUXJIEjOG2DZnGcnz9zU&#10;3VXn/P64M8uwgPqePt/ib757P733zu0+t7u66lunTmq6/c4DDjxoA8cl8gZkgSoU/w1QAtKRQ2jk&#10;BUAB+ge2Lwn6hw8ZE/ufKvZfK3BM7H+KWFWAhnmGSFOFO29rttLPbog5jqwhAMoJlP8+X730Tmo/&#10;piOfCAqQqhJIX/sf9FWGwd8+5B/59ypi/1mRY2KHhb4Kc/3NQ0CK/77Yf1UTbDUMxsS+PsWCVIfJ&#10;BEogz85T1fuMzRgNUCZTJAKYhaGwAP6Bmba2z+ivAB75+BJNvvb2FcPgb+38j2/HxL6OxL4GIb4e&#10;xI58HBP7bxMLkCKQLLnAEikbVSeAUQkIjiAjN1tHbfGqfyQibPU1KQFKTICCiKAgUK3rvGL7MrzK&#10;DrXDX2s7JvY/QSxev2Lpvyv2b7bqmNi/I5YAUAJTIngrAgiJQg1YlWQrnvp7ID+KJgHo8A/S6B//&#10;p0B/czsmdkzs60vsP4n/78UqlImGF4ZQgpCwCqD6N4Vv9Z2+tGDUrb4YwxjGMIZ/OQhWQX/fGD+G&#10;MYxhDNsQFKpgVQWIR8xVY6rSGMYwhm0d9A8EQIxhDGMYw7YGCwUogTJUR4U7bIGC9GWeyuH/hu3x&#10;Y1raGMYwhn8vFAorAlAMtYADZGvmIgVktKdyjKjGMIYx/PtBRKpaC/0i1OxcAh1jpDGMYQyvH/CW&#10;EDACgYj+NWEcYxjDGMbwvwEiBlEtKmJM3xrDGMbwusJInqGOqVpj+B/gVfPDxjCG/3VYIQKItKZ9&#10;vZQ+NAwd47TXEeTlH/+7IS9bHU5/L1VDXp6W//9zhM1WTva/23Rj+Gdh/69PYAyvX/z/TFVj+D+G&#10;ralcNBbu8J+Af5JKhg+v1f9Q/bs94hWhf/9xeGUplK0w0kpjSta/G/8JOhfRllH27+k9r4zX/WdE&#10;1fDPCNxyPlsxl7zKvn8L/JI43fL2tUC1lH0dDk4eXTXkv4vRtUb+9/A/u2uvcm6qeAWhbcVcfztC&#10;+19y0/8hEOnIPRp1p/4j8LpjrtFTnNaq/UAzHFhoRbwTBdNL1cNAOmKro9fouwowEatA1RMrRvyu&#10;UKh6gEc6IgNCgSVl9YnqVlkEW35iNF65z8v+zkEKHMB78dVX1O3DCPVsqQ5CI6HCI9eiCmIODMhD&#10;SNyWLAgClAMLiHqnQqOu4rX77nDxNlWhWpG1UTu/ol4lW7JZTSykAnIKEPxryR11/lvBkwnJpuBj&#10;8QlUAH7FnRqdwFF7z6P+vhUINFLVcvjliUDWgIy4SAUvv65RB0JGJAtACiKoDJP/6DlAAdqijxK9&#10;6tmObjSMnLMCABkOMwAgiSTVLd8qCakqmF7qbKMEqRLVQjEx6j6O7l1bXRHXztn70PvAGCJ4ogTk&#10;X9GYWy5/9PvXgfps3v+eadNndpH3yvpqnUu3zL/bBEiURWEBC3KiBeFpl16SPPZgS1NjayZvkI6E&#10;DIhJCWChAGpIU4oAw6NxyxhWITA8qXUw4gMjCvLQACQKVWVAoVlhr6ykgXDdI0/a3oGZLU0dhllQ&#10;BgkBoAQEqNm6rZQBBnklUlaQBwkAEIg0TrILF3bc9NvUPffrnLmFlAHBE5RAVNsFljRktQBIA2io&#10;tgwNSTIER1IAmaHBSQ8+VNiwqa5/c7qxKTKBBxlI1rvwoTvtYKUtXz85IAIi1GZgZULtRUSeFAQD&#10;IiizZD17FTUu8CAVS14gIAJBSUNAVAnIsDGbNzbe+JvsVVdEorntd0ol5IliGuadLa/hbLHhzwom&#10;0HARJSJituHC51pvv70xW9ghW2hRW1FvSQIGQ1PAyMEQqAUMOCIQSYqA4UYaeXkyBgFpJk7a2YwD&#10;i5KqS8FQaWj6ytVti5akGxqMzXhhNaLAy2+WBuAYGgABuKpqFF7hASIQsedh/UWJlUihSrX50BAR&#10;SBWqpJ6grEJqFAYcgRQwQI2SACqsXJu95ieZh/+aXboonjHNpkMSSmLKeqPCsYgqK5iFWACvCiZi&#10;w2LEeEGGQUIKjklZ1YIYpCAd4TsdaXLD6hHk77275eSP9P76JlmzKtxz9/FhUAZYkQEpk4703poX&#10;zhIACKnZNjWzLSt3tqkVL9a/vnQuUsmAHEMAD4gUcn+8teHrlywbGBz4xc32O5eP33tf0mpM4mEU&#10;5AwC+EZwGVyEL4iUatOOqjITqVVVMo5S9WAhn4GvIwKQgBw066M6h7WkjiUg46Ko/fwvdT/3wjMH&#10;7NlyxOF8+LvDgGl4bUWeyOnLpkolrgCkGpBaUqp195rmziQi9Vdd3n3NDdWGXLDf3jvttfdKleKW&#10;YwGCZKGs5ECq5Gr9kpRJDYGFYgpdd0/q8x9/Yf2G+OSTO878UpoosTZgG/d3Tj/n9KXrelftMnfC&#10;xz5h93+LFe+BEercMqnWsrvASigb5rA9FCGRgBw4BXgQQAbMPlYvm2wQQUGUfX5RcPrn1vXG1cHB&#10;1oPf2mzCXgK//AkGBDDX2J8cyAnXWFtQI02fhZ9506+HLrhk8aSOFXvu3XjaeXUzZ/RInDAsD3NW&#10;zeNNBG/EwDUoeVDySqXAizDlo2r9N88famhoOeyw+RNnrEilN4Pr//xnPfsLK4aqxWuu2f/AN68S&#10;36Ncgm61lB5pB7WShJbHEQUgD+NADvAjeXG1iVyJRg6vDScrBAZSQAbeapKA+1S3JMspTJUURE3d&#10;Gxsv/Nrivop+/pNzTOBUN4Aca+zLdeCOdM6rhpA8c+Wla1TRAImE8LGlFVZJKVQocwVKUKtqdTQL&#10;k1cukxii+oFyx0OPrk4oOfCQ6enGRBMn8KJcmx8JBmBSJTioKAGkOpwLuK3jdXCKo6FgBoETVWNM&#10;x9Lnxn3zjKfLg1yXjd72jt3E0IMP9jIpkTAcQQxZlQw0hCKXLU2fhiCo2SlIVYkdIxgcaPjZdeli&#10;JZtOe6QqBFYXwmWTmBvzxfeckMlnqgrPYfj4g/yXhweHJPnl7zbstuseJhzwsoKhkICHEz9Hg+Fz&#10;MAGZDjJlUBUIazUcQR6QbJ15+/E733zLUz2lyq239O213/bMLygA3TK7xApVzbvIA4OAZ0kReSWn&#10;bLypqhGkwwhB0Zf3PKgjV79aYlL1sP7JJ3XJhri7rNtTccbOrd5GXskgrDF+raw3iQF8rXi3odwD&#10;99Td+4DW19ksOTHw4hUENaQ2qtqWxvIx7x1XyGyES+B5lz3HzX5DcM999qFHB5Y8M2m33SYL1oFk&#10;1J2qXYQHOTEeasjnCAoGVJQSmGDDuuxtdzxfRd3qjZUjJ7eNm5B4GjQUAA5qSQDURhcRxzCJuDxB&#10;AVGEUBnNX5YDDvTZJ+t//OPuodKi665c/unTW449ebymSq0zB/uTYmdR73pgwwEHe1ZyGhLFLy+U&#10;8tIq21DdfX/mhx8x+fqUzVZTWZvKBmBWVSI11oSBNeqhqqpJ4gEk3kYx+wSSmMH+uKNdjz02DZRA&#10;AlXAIikAEYJqQzOn0pZdMm//prDxeYkGSU1omu+8q3DDtb1hA6VznA5grKWa30zUeSlVtLsvnjFt&#10;8JwzG0M7qPBQkA9BXkwEEIvFMIuqqkHSpFxVisMUDGwmxKSp8KaTYkMaMhzBQT0EUAsQrCpXoRbK&#10;yp70X2jJ/d+CranDr20G2qYgxBWoER+a1IxlyyZ96pOPP7JkCEjHkX7rkkcvusAoktpCCypElEuH&#10;gkSr6fp0+axzJ20/swwMbhFHUJCpVFI//v7GxSsrBIowYudSUvhTTug44cMNxN75pFKe9YvrB4aq&#10;xeaWuoKm7nlgxTEfmN3U3KvczWBygRIw2tajRFy/ak3ul9c55XSQCtNhisgDwgxAxfBQmQst2b7S&#10;4I03b+iY1JbKjlMREVVVUriE48SXSvH207NHvquFzCogUIoTyUduImcqJF3eGB8kDmCbwFZZY6e+&#10;yh33PFLpLLvxEwtf+ta8CdOXRZUCmaqSDAdeEVQCl6TZxIZiUoG165brxRctVwNfW0TC1GiudjUH&#10;7FN33IlzXbLZqiqG6po3HnlU61/u717Xrdf+qDRnTi5IvyJdH07JecrHOo7IZFODtYUdIKAMhW13&#10;38/PLlY18ZHv3vELX9khW3jExBNtkANFpCAI1IgnL6SOhR3bXkaF1LKw0suVJg2jJPfLG7o3l2ze&#10;BkceP/3IE0SpR6q5nXYqzJ9f/vN9xdvu6/xE/4yObEklAiuP8uzU1GaQGuOgDQ88Vjnn26sspb1G&#10;CgYyQGk0Uf5tr+pb35Q99phmglGVGtWCqyQO6nIFH2bDuF+cS4wVjSxgKMwseiH48a2dAL9i/nsJ&#10;u8xPfeazExsKEahIIGjG+4znFKxYEzGbWr8nGEgGZgA2Y4MQIIkjuHpiq0E/mwhqSUKCQhneis86&#10;FeEXGVVWy7KNk8AwXl86lwJCWmdt++NPNJx22lMPPDQ4rjWYMbNAXuBcQCS1lCYlgXKQfmFNpWuT&#10;C3zpvcdNPvrYRqIukdGOIRIXp7LSUFfHqEwen5k8OSPEq9eY1eur6VTloLe1m3C9iwZNuv3BO5p+&#10;e+tCQE/9wM4TW8LTz7j78gsHzz1vT84/LG6A4KDuZTVmSWCrm7qbvn358s1Fp0hGP+QEgEVAWKoU&#10;KPPKdcXPnXZfMnLkVgbUDx47411H18GU1afJppcuyV9w0YtsMwfun93/LXXpEAZpRhHwKpAgtWJN&#10;++/ufh4wJ56475w5GTgb0jin1WGrrVMFQYyKUxniwBMU5Fvasmlk0w1ul3ltQTZWrZKQQb5zg3/2&#10;ma7GQpbSjlkoScMwfHTIvpMmjN/U25+s69o8UG0elw+gvqa5iFeCEJS4fs3ajku/3xlV8/mshClr&#10;jA0s25SFSf32lyurZDOFYkt96te/WBEngZRC4qrAiEt58SocV93gYHmwP1rwxpaj39/AfihI0qAq&#10;YEYTiLHpFxd1/PGWpz3inWY3nvqZ5nzDExLH5Lgh499x6KR77lv89KLiLXdEpxxVx4kDuVdM0zUj&#10;vYe1qVQWMKnQTp2aDcKYfKgwowuXc+3gWqEChRLi2DNInC8OuuY8A6GCh833UHAFEkIskzE2MJoE&#10;QiQESSnHEGodl959js00hyEXrI04weir8wmKVbfjDmrEk1ZVLcirHUriSVddWl6xjlJ1YTaXDYIA&#10;qBnjnUpDOpdZ+kIxIqcB/fH20tpuUQGxEQ0UTEpJVUtDlXJ/nLb+k1+Y0dq6XqVC8Dpsr9ymse0z&#10;F0FJ2UEVMKyFJJp186+rX7/osWeXysyO4JvfmnvAYaxJiURZI6tp0sCxN5lJzyzKfviUP3eu10MO&#10;qj/9rLZcflXsEqUAJMyx8VaUmaJ0kDNpXwUOe9uk8y6YFkvujE8v+cl1L86Ylt99dzBXvanb1NX8&#10;7W8t7uqRPWa3n/RhztVt+NXNDT+4atH0SekPnrodsCr2jLDfqocaaECmRBKKSioVUMDKdMSRM+fN&#10;YThhzUDFoUQaALG4Rs7kbBBJUo7jFIQkHLChUDlFhhN1A93R7vNyHiVDQmoBrkbpO24f7Brsnj9v&#10;fjbXEoRMiA2nEGQQBWTr7r+/vHRJJbD05MLlHz81TkeJaFWIVRPhxCUkCfmqTppQ/eKXGlOFKhkB&#10;rLFpb8sTJ+a///1dWyZs8IkaE+Wk/QdXlz72XxtDVldJr++eaDQXpMWmTEtT61fOMc2tjXNndxh0&#10;927q9xq7xKv0jmsrclhSXyDLQ8W6a699vruvAkRABIRAQlCDjOW85STqC3901aIIVQVGlI4tjtSR&#10;PgCidOO7T0qTBgQoCUFV0rBF1TQkn0SNV/9k5aqNErI77pidWluLPjKkaWsS+Ojgg5pntoWLOovX&#10;/GL1O9+yU0sA1UQRKwwAUELwNS1bJSDjUykGfCErV1+9+4ztN7g4bYdjb6qqQhQYBXxWTKIcQ9qr&#10;kRMNBAPVcqVaNJl0l1I/hJWZACBjTBPUgwJQHdmYkFBYRmDUBsQuTnoPfoc78B0zwqwxqGON2L80&#10;wxEATZwk5H0+PcSSVQgoUtZqkv71bzc8+IQAlZEqVbVFdApwgCdiG1hnc9det0yvHcJwCxNQm2NM&#10;7TWphT78sanBuG5FWYZN9duSX+7VsI0zl4AUsBALn3dxyzMLm370k4033rJyYEjnz8xecsHeBxxS&#10;SszTCEEaAh4aMLw39Rs2TPnaOfc+v7B/p5mZL39j15aJy5NKJZQQrGAFheKynhNjY0IIqwCCQNL5&#10;7oG+4pLF6wDse0C+o6PHe1bb8YufZO69rzOf4s+cOXnClLIyf+7sWaee+NgXzn60q3v7j326o655&#10;0Edpoi5IALXERSir2lRAQZiQxocfNuvEk6pEXcXeRpJ8tqGfbIWVi30TL//eskJd/YzpwR4LCo31&#10;xcTnO9fylHavppqoAxG0l3xVXYpAIE8sAXGKc6ncrGefzPYPWK+6YumE+28PZk6rmELjjdcv8U6Z&#10;cfuty0k0VaMAIlHrETBignOgPXdOe84BfUBt5Zx4QMQEJundhM0bC0FGp7UMUegUoCC9bu34j77/&#10;8cFek6vnVNYy9aZCQ9Tj/YtJ7L2LY+8rJZkypfqj62Y1ZJ+DV6XBbGHzvnvlN/f5nCmkTAuZmENU&#10;qtlHH+6J42jihGDe3EI2FRtksCXQRFHyVFZAtVJxUVWTqkybVtbEWB+AIkUACMipz0EKJqy798/B&#10;L3/TFWv6zW8sHHV8bxx3WwpQiyfwmD5r8IijWxdfgYfv0Z9e2//5TxqKYlUQJQqFpkAybJNSCzib&#10;TgEA27q6alPj2qpLWWoyIMIGijOEmBSAEbISuMFe+8Pv9HRMan/bu9qnz1wBWmU8S1KpuVOBzNBA&#10;4xPPmIZCa77Q1DXQnvjlDrxqdeuiZyYMdQ0MVtbMnoeW1j5SVVFgFaHGz8MgUOAsUQTyEFbUTtVA&#10;CBicMc31dJkwm7eWmcGsbNRahUnYhMUhvLCwEkXBzJmFCW0Z9gJAPInUomoojjWOXEODy6b6WKui&#10;JGQJ/+PQvH8ftnHmAqCAJwoIhRUv6Gc+9eRDSwQks2dN+fo3dp0zP+7s7HPoIGSIrKHISGLIlorj&#10;v3rmU4/f5SZl0//1iV2ntnPvamO1WSTvlbwoUG1pGeJsteYOGx4xpLCy/MXy8mXlOqv7H1RHwXq1&#10;8d1/cpd9e3Gs9MH3TTv8nSWNq967Nx3sTvvS5PPPWnX+t5Y+/GTrpz6+wz779qYLCWKBL6uygqDC&#10;1tmQAUTVHjbdDl3X/2Ld9VeVOtpznzyzaff9pLs/vOZHq5etGTruHc177jVh4WOlKy+NH3yg84yz&#10;Jr/3fQm7PjUlogQaEhGQEBloICpe9PTTfh/apBLlmevOPesBT6WbbzxwaFAeuXdg8nb5j3/igD/c&#10;svLeOxe+693bH/y2Wb/42cJ77lnxrsMnH/Geybfduu6GX63ONGVtPi8UGERQR4jFEYHJ4pYb+i/4&#10;6hJOuSu/s7dQDEC0ElO8tlM7u2Pe6DzUo2ur4CUBFBSZfDkp1MEyJeqTSR1DP/3JPDXlkAbZt2kw&#10;xBnzvYtTf/nLxvo6d8l39nnLIRbxRh9AiF8KeHNCAlXjnXEJO29NpmxcDymrjUQKDE8cwTURpXs3&#10;tn7n8mc39Wh9vfvkZ3Zoae31lRK45tYEALZDJ5zSftMf+l5YFVx04YtTpu/4nsPbNdpAyuwzyhHI&#10;qZoR34WGgQUA8qJOfDaJGn96TX8y0HrSR6bVZ9ZTHCmxmEGveTb1D/61+r0frPV+9c9+mDv/4qn7&#10;H5rxrsQAOFHAoG7titwJJz4vcXc64z2Z7gERy+d9+a/f/hrHZWfz/pobt2sfJ+ITkirBg/zoWCQC&#10;kYqqU4ohDaBEuUwgUs2lN194wXRFW5CtEkHFD5u62AkJ2/a77ow/cOxtKS6dcfruRx3tEXdaUdGa&#10;TZZUIALnwjgyrS3L4aqjItW2dWzjzGWgFhBQVXjzzJ3GXXLhvC+cuU4bGzZsLH7xS48nUb+Kt9bC&#10;W0NUcyoSUex6V6zpB9UnLvzOd5dcdllCjoCkZNQ72Mg25+SaX02ftmMFPgaGqYsZAWWffaq3Z0h2&#10;nZ3ZZX6dCcpPP2vOPn3T+r7Kvm8ef/qXpqbN86Segoqa6CMfnWri3c47d8nv7up84JHeffeuP3i/&#10;jgV7Z3eauy7MlmEqUGNDMaFRhcZD1rPT1qXPu8cWd++tqYmT6rxb09ntytUka8xxJ84c17Jm+cL8&#10;Xff0rNpcPf3c5dMmTnvjgfXOR/B5MlXhBF4AUy7CJZJK09TJzeKitRvUJZX6liCVy/f0FK75ySNx&#10;ou8/YdYpH5tw3z0vANjvzc3vfX/hT7dBgQMO4fe+T5csMQJX31Jgy+LU1lYkEniQwHGm11G8qVjc&#10;rq1t9zc2r7h1CQArCL03YIvKKafM3nPvhlKpUourIqpFrtXf9Ic1v79tOQOW+o0naACfDahic4uI&#10;qqQeuhlh/sF7Cz+8bIkoTj5154MPK5GsI1s2cBBDBKr5L1KJQkhTQEgIhDh2AyQkCEGqoOGFXlCJ&#10;fdsl3157/4P9CjrxxIkH7pe3SR9ZGVkQQaHOVWdsP/CJTzV+/nNrurrCz3xiBRXnHXl0lmkZ+XA4&#10;ymFLQXMV7wAwGcdBibX+thujsz+/wcddS5+fcvb549ub+yUuEikHtq+744ffW1lxRGQW7D9p9k7t&#10;nJBHiZmJWFWg4r1YtVUfeMQq6dBWRas2CMCOQokSjeNWr3VOYmMccWJI7Mv4Q8V4lZTCuXK7mk5j&#10;VljUHOgDrc0vEq8k64Yjk0EKePKqodBQNlWApKxShip1uc2e1hhREJQchiOkSIkVWWBQvIXS3014&#10;2kawjTOXAKYWlEimDGzadd/UtTeN6+mff/hbf72ie8ikOCBjkVgIC5TgWFWZyAR5Iu4h6JoNrD4k&#10;tYA1iAgxxRnKIYnrQRtHx3YLEofUow8OeZgFb2qcMqVu0bP02VOef2ohhRmzYJ8dX1hWWbG8kDJM&#10;5ARIkrqp20360CkNN9zwyPpN1T/eGd1554ufOrX13F1S0ICEyYBtzZMIVhDgotzSJb0AH3rEzClT&#10;LWFS9ybp6t44c4f6XfdpTdzmvfbHOV/f7srvrn3XEbO326kJdrMBvHcjwdxEsBvW9VUqbo99J//0&#10;mrf0dldOOPYPy1dUvvmtQ/bao+mn3119+z2bdphZd9zRbf0b169a2huYcOrM9FB10+b1PgXuaMn7&#10;hHs2VwFpbUynLCipxZUbSAoQBQv5dN4BQWN9rtDUzywAmFip7MknZObvk37P+zdIpbsWUDrc17l9&#10;1Xrz+9sMCKxMklYkCqsi0BLIqeQ5DDes7TjnC+tWdpcPXND2gVMmv7h4WTrVxmE58CGrAQ0/hkqh&#10;CuOddQmViuVMzk+aqRJ0qzekKQKgTCxkxl3zI3fVT1eXkuANC+o/+9nJ+XAFZANbo8PhSbWGizSO&#10;3/e+7Zctmnblj1Z0bU6f/Mmnl66Z/vEP79ZQv8E7BwmGfetUizgbjrpTscr9u+zVetg7J9/863VX&#10;X7dszYa2r31z9vw5G6U6aILCjddW7rl3MIEef+yUr1wyJRs8H1dKMB4ANCBOVIpTt+Obfz3DpFrD&#10;Rn7sgSlf+NyNIu7sc/Y/8CCKS1F/b+7m656/8oJyNh/AqLIyazA6PovVARLH6lypb+C4D3QcfXQb&#10;6WYlIg1AVRXApylkKKBMqmSr8IHlqrEKOKAWmyZsUiACK0hGCIqcqypKBAYMk7CalxVw31axjTOX&#10;Ah6w0AAAWB2vHz+ZKsXGUChl7Nnn7LLgjTn4gbRPjIQAYBJADAKGJfIGokKeEm88SdY6K9yfxMY7&#10;bZ+wWnyVYZSGYyQB6u52Tz/VU2/lTQfMfPJhnPa5Zx58nBtaceQ75l31rfuv+JpQ4FWtqJIGIiti&#10;ffiCy3e79qYF55/+xP1/6ZowKX/cyXM494g4Ic0SwTAxMwDyiiR31+/jxx7vDINsEhTuuGcgKWd+&#10;d/OmWDJ1hdZHHyvG5TT7VMZmP3Tc/i2N/uZbV/d3RUbllI9NryushtRCJXPLVwyVQBNnyKRJT6SQ&#10;MakoARXy6zLBi0sX9haywdHHzNhhWvGBh3TD6v4JHWb8hOKmjcnqdQPZDE0YZySp9vUnAOrqEksl&#10;BXtiU1ssA1BSn7FBntFpggFjSiOPPQ+8BGq8wjv4yA3ZpAgdCYkH2NarSwMxGJ5FKCAuA0QIlEg1&#10;JJvqGWo+88xlDzw3NHVq5qsXzU3ZzR84YcXqdcppqoA8gdQwC5EnZUNpjyhxqJTc0Uc1XPX9NuGi&#10;qgeUOAZZthN/f2N4/rnL+8qpqdPxtW/uOLG9C/FGZQZyTJFyDLE1Dcaozac3nH7ujM7B+KabNpXK&#10;5vwvv/D4vS2f+ez43fc2qbCLVaAE8oBReEDIW/ZpaPe0mZVvfW/SDrPN9y5d/6d7utZ+8K8XfX3W&#10;IYdOWfJU8ervrIyBPfYunHvB1CD7WFyMCLVEKK6FdSpVC43Jbgv6oOuQbf319ZuLVWc4mNTu585a&#10;5+IhJztfcqG/7f7OWg8c6fZbnNQyksrDBCHQGw5sYcuIa4H8TGAQ93W3PPuMsVmbq7OZTJOGmkI6&#10;NLmezqJiJYN6usP1q6f7ahur98rlqosqUaVYgvNz9iiGmYqKDte50lo8NY2cj77a9v9+TbmNM1et&#10;MeORj2IRW5dzSRx5YSO7zcWCBZ1eOlNJA4QoiIg8iEDJ8LFq4GuJDXm4Qbg+kAcT1EniSAAySsJK&#10;AAJuWfxky/IVlT3mtTY3pU/71IOPP11KB+aMM3Y+YI+pD/5+iW0IgpRzTBzGLECCSpRKpzv3fQP/&#10;7LpZN13f4GKeNr030aplZyQmBESm5kFn0mJvcOH5z/cUq8TBed/4CyBWOOAgy/aJR5cec8SSLUll&#10;GBXVM2F8+piTd6xLDWqUgDLVSrh44QBgJkxLkd+Wd2kAACAASURBVBtCqeCUFKxJtaGufPHl01au&#10;GzdpOwez8eln0gMl3Wevhinjg0eeGNjYNTChMdfSaOM47huIAOQaq2ycZ+tgDYnW0g85rpl6FGSt&#10;wmcVXQBIHYGMGkZkOTaUIk3VTraWT6dIKcW1pD8iUq6oKItRZSBE6Hv72s/84vpf/qYkiI46bpfZ&#10;u2jfuoiZhRAy1RtWkJIqCStzKru52w0UExEJmVuaWSXxPmRTJjCQVm6/7lo+6wvLO/u5uV4+/qk9&#10;t5uZ6+0ZSJlpCIlRMBQrJyoMYYF4VExkbdZ/4asHFauP3fnHhTDm1ns2PvjX7ncdWfjaBQ0tzZsl&#10;tlAH2OF8URKGWBVxg82Zlaf/1/RpE9vOPvPpZxdVP/jRRV84bfdH7uxasZGnTk59/cJdxzV3umgo&#10;xQFrSqHDjTl8M706IZiNK+t+d9uLCSgIJDTdcP0cu0hW7TI3FXJHviFIp0KmIFa++4G13euHps6s&#10;e8MB46yQd1lxTuOk2FuePpVJnSoDnuAA5sAsX5E78bilJdggF1mTdgwLtazeszeoKL76jUcuvpRU&#10;wCqqSBx81WpcnjEx+M2dU8dlK1LLAgbADlpzO74Gtuik/6fYxpnr5RiZ3SvVOHHeGGZ2iLW3p+GX&#10;P6v2dDkDx7UUMWYAnsURhx7KzkfpvfdwbzucVSOq2W5BWyrC1uBN1YSp0KR6eyjI8ee+OP+Csx5/&#10;81umfuL9Cfyjt907DZl0GFQDsUwkcKBiJcmRbXFubUtz8UOn1kGIgkWMKqkdnpq2FGYkTTUlc/dq&#10;7hMd15qpK6TSuXR/Jx69vzedi/c/cHomV1MlhsPPiUCIRaS+waZSg448mAwiiSuTmu0bdy7suqP1&#10;NJhwH4kByDGbXNQ6YXlrR9WTLUUT7/9rp4ffZ0Frfd5vXKmVUti6Xaa5lcrFaGgwBmxzUw4og/yw&#10;tkWjE7xF4Y0lQSzqASiMJ46sVg0EMGJ19IpChUVVDBAk3hofGDiRHCTUoJ9sXWdfxxfPWn/DdX3g&#10;VtbufL6koPrWNT/51cyEM6GtpjUA4G1JTMrF8/5428CFF9w1NOj2mJv5+CdnvenNKa+riMtQIWku&#10;9bdd+f3kou8u7itnCqH5+KnbPfvo2uuv7cxlcyGnAjiYHk+GfFapKhSJGpbEelOlgaF47dSJk47/&#10;0IHX/OwB9RCS2buPzzeURV5rNBLBmyQmbHj3cdnm5t3O/sKS517oO/2MpyTO1BfiL567/d57dWpl&#10;YyB1RJGyA4KXB5QaVZBt/cs9dUsXlawNLbyV+hVLgrXrKnvti7POisg2GmPZsDU6WGk44t2b1q7X&#10;3Xdrv+y7c0k3hy5mrgDsnKjpE9fPw1mhtTxX6+G9iq+yr6po1QeqHMJqSEljzoiVapXKFRYTCwGe&#10;NIZ3oUAbvcac/6dG5f8RXlfMNVIqIInFJ2RSZDgKVYe6gyuvWL9uAxwSt7UqaxhS077O/HTL249K&#10;S1StkYOqqhfDL8WORr5zt/3WHH/CpB9cveIHVz51waVTdthxakddmMuuk/L4ie0DSdgdlRrLPVyf&#10;N/nGPmX31ydw5WUDhx7Sutce4dRplXR6vUqkYqAEilThvYgnAowx6oZOP6vlNM7Vp22YrXB21mUX&#10;Fu+/b/VBB7Rfdu2O2fzKvEuPOnP2GogbRJwmXY+KgqEahGF8zvktURIGdUPODzlbUFXAI2xb35P9&#10;6x0b990j0zKptGhp3YMPL23K8b77NUGLi59VgGfM5HxduX+THRpwzNTclAb6QZ5IwSMsqwyQqHpI&#10;mDLMvpYYoCxCzjthD3Ke1OtI0oVqjcRKhTy1NoVTJhumCmrGEiucbl6xbNw5X1r5q5sqFHpL3VoB&#10;C4EGbTAwaWogyBn1JDE4Us6sWT/58ksf/flP1pVKlWPfNe2MsyduP3sVdCBJiE1CYg0yG9dVf3P9&#10;yv4hhi29/6PbnXrq9Pces+qxxytAFSAC16z4UAZqSY5pAIxYkVUU2w7NXvaDnWbPmnnF15e+7bBJ&#10;J34gJF6NUbHjW+XNqxpNvLVD6nredIhe1XLwySf+6fkVcaK5SdPcQW9sCmSRQ4UQgirKqrWc8Jcg&#10;YNNXbrnm5+sa6sbFcFG5+Ofb9MtfXFkN9de/nbX9jKWRS6AZP2wQnKJeAJC60A9I+KLRYm15GJhI&#10;PasYRVLL0gAYjmdOc9+/skM4CIIg4EyQLkmY1RApdlkJyJhyCUYpoUFh631YjYec+LhSl00FDZnN&#10;rxuH4ii8vpirBhNVnXgxJshlx8H1WlTUZJQHd5/TMH5SRmojmQQgVnKRefSxqG+wv64hDYiqDmeE&#10;veJuWUln0fXpT3fcc8eGm67tfsdbp7/t6HRpc//DD6QXLhp429uaUxk+83NrHn+m96Ofnvi+EzTk&#10;3JKFuP436377m3Unf6jhvAvqwkABA62Ze0XFJ84l3hOZTCYVpjrHd2w2ICrlFNXVa+Jf3/Cswo9r&#10;G//I/QkknXZ+i3VBhKpRca99SuPq+plir040gDKZSrb++RxDpV5QZ8N2ps1M+rMfbDh/Vc/zK7tv&#10;ummHtmnBrb/q2bCu+paD63ee7we7zQMP9gPVOfPaTKqYVCaUy2oDzWYNEANeedgiDQBKUHIuBpDN&#10;hcbWyhbAwRcaSl88bWpcjHeZ48VVt2o9pwMfPHXckcfvGHA1V98doYyAJZ790B3Zs8567Imni9bK&#10;4e+a/9yTnS8+v5GEmIS8Fer1KJEqpACOXWXKN85e/cNfdjXm6j5/1uSPfqK5IbdWXQ/EMsUQgsL7&#10;ge12aL7qJzv/16cWbjdn/Oln5OozKw48MDN58uRcoxaj3C23dPYO0Nxd6/bdy9qkzD6l7Ih9MQp/&#10;e0t/dx+aG11j/omPnprst/P81rZqIVjr3d8qkUBgWCuaaJy3pmnDht7SUMJqCf0vLC6f+fnFX/v6&#10;nImTNgmtYIiClR2NLoKuyqbj9jvl7r8sP/wdC556YeWa1b3jx+eJ+bmlpWt+03nWF8dVJBro5nGt&#10;jUE6kaFW4wcAmGwJ1F+u5B59ODd9SmP7pDUaBUzlkZzz4ToZ4nxTc8/bj5VhI4nPwKfBJbBTqS8O&#10;NCxe1LvrbiaT3QyfgSrMEGw/TAKqg/M+GZLXScbPaLy+mIsABtNQMa74ZFym0NDI4CGCJAmcyIdP&#10;2eG9H+YkKhmQUVEiDeL+zc3vOmLp5md9ppCF9KsYJSZyBKPk9WXViJxx1e232/z2d7Vd9O0VN/x8&#10;zcFvn/D888FJJ67e0CuTpjYfeqjp6g2fXGqf32AkTCNJP/9kGaD2jswJJ83N5hfGSWwAhiE1hFCI&#10;nPOSCIPyhaxqRnyoEtlgyAQdf7yxe8ULAwxzzY+fuubHTpWTGm0Q2yB0cTJ/5/SvbpojZp1q5NlA&#10;CuBBmAimjaRJorq1G5N7Hhjq761apH9784qAkyk7ZmwqXL7Q/v6aF9Jkjnxne6G+Z9HT6UVLyums&#10;2WXXBlBnfx+qZR+GmsvaWtQ1KRNAcIoACAgSuxhALmvYai3KyqtpaB762McjKyTS5yXeaqQrVxvq&#10;NjXX9wnEu1g4O9g38erLu37wg/Xr+hAY+uCHZ3zkCzud+M5NAIh9igugCWDHCBmJWlAw6KJw80ZR&#10;JG9/56QvnjcddB/HllAHFsMGPqUuJlOBXb/7Hv7n101L511Dvle8/9yXs1Zag7C8cvWUe+/u7B2I&#10;j3pX0zln5X1xk/EpmAoov/SF8Xfd/lg30NKigcaJ9O/6Bu/dgPgSkUWtzBNoWF8DRmLURNl5JrjA&#10;ploevGvCOZ+5d/1m3X52qq295Z67X7zh1k09A9HF39x51tw+H28mDbccWNNJ2di+za0/umqZJyzY&#10;v/m5FYt9onN3lqZC22NnLbv+6sF3HzktnR7/6ROfmLX9xLcc3jx315Q1CQAObRI1/+DS/ku/9eKR&#10;75l8weV1aS6TgLii5AmAZ4HhMONM0SdlKxmGh+0XE5Cw8Q3PPN1yxhlLn3y2fMkV8485Os3ohxYF&#10;JfYG0lQuNaTzm2GIaon+w0Ps9aGAbePMNbqIGkNJiGHc0FA6hq/LaT4zAC46GQfqIiAIJQg7GZ02&#10;qWdNPENMNXTwSSRAus7BVg2niWIgIS2oKZFkFVIz9HgYL6Hx/QcdMu2K76+794H1Tz3dOG1GW2NT&#10;zwubuhe/UD30iNyue6dvvgsbNznv8/0DhSef3Qzonm9o2HmXCiU+HHauK8gpiEwoiUkq3pDL5ENl&#10;x6aPOA0TLn22+bornmPxh71txrQZAaSPQE5z1mLV+uwtty6LIQccOGXchCqSmJAYwBGLhoN9E1dv&#10;HPfcY5WH7t78yJObV66OEhgm8+a3Nr372I49dil0tNkz/+u5ReuinXcuHHJIA3jgzvvjgSGZvV3j&#10;rJlpqOvuqxaHfK6eGwpB4sRCjQthPLSqyLAGgafefijQXGBiEW8BJJKxLOI6NcpSuo808/JeTsZb&#10;EigiqBqoUqiCYrFaLbrGvJ78ye0/d9oEhxcJJQBxnL7pWikO5uvqCtlcEKaVTBiY8aWoeePQWoVJ&#10;itWH7o6czoTaJOFSpVLsj5pzxYMOTNLZAaVKIhsnzwhUvQgZA4cB1m4obdxcN9BHaUpNn1xV1+kx&#10;oEFiJUPc39+VlEqDgG1uy7MUAx8JYgaAFNQrAmERCo1NhMPaVTEsNGSNFUrpjocfbP/MJx5evr46&#10;bWp4+RU7zJwRnvap4rU3r7/9vtKHTn7q4ot33Gd/cXEnuRSDwV4BaAHa9pOfb7rngd6ZU+sXzGu8&#10;uixeEHPpsKMmb3fVmqGBwVVLXLogf3mseNfDizs3tX/9otnEAQDvWDgoDaT7B/Vn16/ddcG8Dx/j&#10;XCUynAbFUCVf7xhPPNScyk+cOB2FoMvo0OBgow0zxoaB2dTQUCoNuK4hveKKZXvtN2/S5OdNGR6+&#10;r2fy72/wd9y16ozzZs2ftx7xoLIox+QzgMVrFonchrCNM9fWIPbQzLr1DkBjYyqdFaiCzHCiBWIS&#10;Ty4topSqMmesjo8rrZXBdQFxLpcD9WpQAjy5wrD3RLFl+LFahhPR6TvUNTfne9YVlz4X7LVreu6u&#10;9Q8v7l78bBHU1DYpAWjVC1qqFtau88tX9lvG245oSQebJKq+vN6GEPPAAFUqPpU22YyABhmJQWpo&#10;YOLXvvniM6ulqTHz+bMW7PWG1UiEfX0U9hvu+PrXKzf+JmlvSh1xREfAS1g8a6jkDJdCm77pd3TW&#10;Vx/u7XdRVLBcmTylZWOfGyz3fugT8446bKgY0RUXxr+6fjC09IEPbd8+IeruGn/LzcuA6n4HzGhp&#10;iZNEB0v9ifOZVLaxMajNtKQEDYtFBqogdYLOdSGAtlYAg0HMAIaqpdhPTChlSIwSi3m1ZwWNQElF&#10;GtpWn/31WdOnN9lsdNh7UmHmiaTcWPu+WM6f/40VC5euCZFieCZvCAHUMZXIpk3mxltW//q2pQpR&#10;Z0jZqxeVQ/fNLTio1XKFXJ6M8+KB4TsfuNCogsNHHhooVQZamtLbbdegrpdIiIjIg1PFEqqJEElD&#10;fQgShYz4/l6+VtrSJcSqZkFG2QRm6p9vS532uUeWrtYp0+wlV8zcd78+6JoLvr29cvr6G3sefrZ4&#10;6qnPfPe789/4xnGCpSCQZmBick0P/DHz/R+84FR336d16oyyqaUdYahjgp735SkTJmbn75752rkb&#10;E+/n7Zz7yndm1ecpSRIA6l0Q9n3kM3Mee67vT3es/dZXVy2Yt+OsHSJIFwEkOdVs1dtLLux58pHu&#10;tx4+8/yL61O56jfP61v0bH9rG330E4U3vLH08c/OevSjjz/yaOfVVy790lfGhalNFvrgnf3nfmlo&#10;c2yK0YYf/bi1va0Ib6g2gQ9X5tnW14+vr8e3CODV1S9fGQFoaw9zeQ91OlKHmAiszBBifvSh1O23&#10;TH7oL7Mu/V7P2p6hIGUoW/Um5TnliYQC4QpYQbQlaphJiFs5N7WnL0niIYUYAgWrp25XZQQrXkyG&#10;+oMJE1sYfs2LfV19/vFnSxu7ePvpdQcsMBr3jdT+HAEBGvR0BeUIqTTl85HEWZUstP3q7xVvuqXL&#10;W+4eMF85748LFzvnwuLgZql2rV4a3nTtGkb+LYc277JLP1w3qUAsKRtJSId23TttAy5FZtf56csu&#10;2fu6axZMaEsoQcaXkdibfhRddMHisk8f/vb2Y463FGy87Q+Vhx/pqs8HR74zlwr6LKeLpSQWhKHJ&#10;52U4pBMKBL091RA+F1KlWrdmVcUgnDGjFU5yKWpMkUgxqkTGpMFOvaVaxPlruuPAXEbsDK8+6ZT+&#10;448v5u2KFAbZp1QDAMZGU6aZnXco7LRTYc7c5p3mjtt5ftvO8yfMmj0llQsSVJrbwvm7j5+/64S5&#10;89t3nN24w+zC1KkNLeMbKMirUZhoK94kOID6+5puv61LwDO3z02bbiQpG/KkBnBQGioG1cggoLoC&#10;oH5Eo9eR9FgAI0VclQGoib3diJSJdYfvXm1P+uCLS1b6aR3pSy6Y/+YD+lDZiKrraF918WWpo97r&#10;Qbx0JT560vMP3Z22ppU0hKZAMUy5VEb/IJs0HfXeQsDdqh7eCCnZjcccFb3xjet7ewbv/nN3AHvi&#10;SeNn7Ljcy2CtNHbAgPQ1tD3zuTN3bG/OLFtRvfjidUMuq5oeToq2Se+QvLBM1gwkXX3dNtvLGTcY&#10;pf/86NAzS8oTprY6Xznk7dhnQZNR/OJ7PXfeWCeSl6jw5sOaj/5AvZr4rgfXnXtOdzWeqqFo0kJK&#10;SltbMLdNvJ50LiIi4oGBzNJlvQB2mp1JpcpwtTISjOHgP2bEFKT6+1tPPenJ/qGlVdgYOr7Ftrc3&#10;9veFFAdN7Rs1GZCkWnsGBDD8BBei3H33FZ56rnjH7cv7u2wm5ydOCSA8Y0pHgL6Fz/Ute6Ha1pra&#10;Z9ds+2SOyulHHur1oEPf2ji+rUKOxARA/LITRmHzBht5HVewjY0Rw7ogf+3PzYUXr6kmdNwJU1ub&#10;67536YMfPWHZ+d+eOX/PWKLZl3xz2bNLihNa5UPv3y4brvVOFK5WnJqgiNIzpvLxx07iVMNJH5Ep&#10;Tav61vbZBISCEQeRubsUPnhS2xMPFc/50vYN9RtWr2y75JJFVV85eN+Ofd8AA4cgPdBHAuTrPKii&#10;3pB6wGtcOeKd+bm779zQEvQNlhc/O9jabGfMKXjogUcP/mHvyVmbLoQ9mpQJjsSA/CsfxDn6cUHs&#10;MwCAMnORAEPsfQ6uHtINoC439MOfTHBJq2EbhAFIidkwDRS3P+Z9f3rgvtVHHDHuW995Q5z0uCSS&#10;2FV9sRqnMpbDYAX5FHMVI9Fkw78MKE+4/Y70gw+/aEEL9mksFLrZxwSvklMqE5meXhcrZzLc3laA&#10;rv8bZcqHJyFSQXbDqpnf+ErXj25YXYmyM6aEl106+00LerWyWWwMliSqNDasu+jCSf0b+u+9tzRn&#10;XnP79A2qfaTpWo1spd5Djpx8/MMdzyzr3W/vou9KKZTU1so9i2xSP+l3N+tzS3t2ntl05FH1Eq1l&#10;xLXazxZkhBNdud+C8APvnXrB5Ut+9bs1+x2040nH7SC6kCgmo6uWpddu6MwYe+S7x2XDvtg1pgtE&#10;2JTJcSpXpaSxrq7/hGPbFt0zuMPkgqV+8Qkjm89Xzz5n2pr16d/fuvKaG7rGTcid9bWpNthA4sg1&#10;gCJsVf5s28Priblq3bOz0y9d2osA8+a3EK1UvFQuichBQWK89uy634Q5ezU+/ehAc5OdMK7lhGNa&#10;dp+tC5823/3a+oPePHnfA93UHdaIlEhEtjw4KEhtHAzPOPNxF6cFevDBjXP2qCApdnQ0zt89PW1y&#10;E9vqjB27br5nHKV17dLsX+/rrv9/7L15eGRJdS94TsS9ue+Lcl+UkqqqN5qmMcuwNg22gYcX3vMy&#10;2Iz9ABs89vu8A8aeAWyMjZ/HG+AFxhj72QbbmGVY7LHBHtvQMECz2L1UlaRUKlOZSuUi5b7ceyPO&#10;++NmSpmSSqrqqu6uBv1K3y0pM24sJyJOnDhx4hyX8pLvsHFoCBISaMZ6DwFI6Jb8+kACBILc49OQ&#10;nH/9p+6f+4V/r/eVZ3+L8/98kz0asdgh987fLb3q+772k2+8e6fU+/O/KDMUr3rt0tOfOhbjMTCH&#10;ZDqQjsQZABJwvvFTb/RYLUPGKsLoS8MrmCJB0ywgrP0Ldxi//FZ/u+0PRFr95tKvvP6BBx7WXT71&#10;1a/OOtRdGhOQtrVJAFZ/WLVaACQDMgAFkEjFa4lEHa2x9/zhoLTTfc6zF9Cy8IafrTz3xfaXfPtY&#10;9CtgCI4GIwBpASYPBTfDibsq0wsZMCLAMaCB5AAA4BowIBCIAgCsRMHQLmltw9CQESIgKajsjY2e&#10;ysYAzIIjO5aQPWyzdVU7R1KR7MR6QgxA96Giz3MdROYvV+K/97tf6w6NTMT+8u9JA96PTEdCkBZg&#10;I0lQa/QAwKIq4ZBnKnPN9heAuQASEYiJMQSz9PWmLoZegvPn2NvevfK0Z22T0eFkGMImUUg2AIMl&#10;A823/3Lobz9o/4k3eRa8m6SpyMYANhA+AsFsD/zvr0vutAM+pdmVpp2XJNAEGorNtl6K/cn7H5QA&#10;3/fKeDy+Z3RsjOlTE3xg5EACLvI/+pqnfOgj5dWtwW/9evHuW267/akcSIL0fOHTSnvUX045n/1c&#10;L+kVVG1cNRgQGlZmOLmyrkv5bS/0BN+Te9a9bk9oU2pKddsRDdtDnv6vvDl38VLt4qr+G7972e5Y&#10;+Zmf8VuwimxAMwS5aXHzcy42iUxBHKVi4e7P3oc79UEqYrv1Dt0A3SIUJhWTayiGDaRmcB2k3Wuv&#10;vfNdlkFnxe5UgwGr01NHS9HAc5/+XPsD/3D/b/7arT95h00OxkIOSTp0bAOApPFz7wncfltoc7N2&#10;z7Oyb3171Odb1cf67U8pfuxjSY/HxakBNLDZWwZfvO8Lo8sbw3tfEHzyHR7CEnKBSCA5oWnmyhjq&#10;/YH1a5d2AEQ67rC7+F/8qfbGn/t6ayDPpyxvf+u5c9kiCPilN+WYtP3O7xfe8MbPgkQp8NWvuvsn&#10;XpfiymdJAkNVSgLUiRySDZkyQNQ9aheFlQw747axynRCgCGNmBiPmTFmsr0QEc36rW/7Pwof/kgF&#10;wfK6H03d80JdSESL0d6LfPUrBQA9HVPt1pGkgURCckggkKqiW/aqvr/5wDoBvPily3/zp5u/83sX&#10;P/rxkO9955/zNAHqLiphSUMQTgBp+mKfmJcQoSBElNwiFQBtjxkjZAigEGhgMrNZ7QkqoHXJ6Cnc&#10;QJAEIEFhulTFgIgBABsxobVIGsg0gcBozOQQUOcIwPpESFwgISNDECH3dfqpt7z14ue/VGMcXvma&#10;Oy48qY2yBYyQ7MAHhEyAo7xrAAgP4y6rABTIjFkZEaWFA0muEzc0MgDAACawlzvf+o13LX7Xy+Ph&#10;hH7hzjbIXakYXCoqA0KOzAVIIEZPecru3U/1SCoysqBVITEgYQXWA9RJyOXlalbayegLxcMIEDSm&#10;WblQRzL0rndf/vrDu+ezru/5zwFlcAkBh8wvQQHgY2C6onPBpEbpW9rf/8rMr/7axeHY2Nqt3kou&#10;kMP2rvUf/qECgE95UiCy0BmDytEQzBCAgikEFsQ+M6zhyN53/ZCAkZ1YTzdW3v3L25nbxMte4buw&#10;0vvJ153/sdd/VZfWd7xjLZNKv+IH3aTXgNR5zsXnIwzcFLjJORcHkMDGYPgBFKZ2ms2VP/vLhwXQ&#10;U++KphIKCm56OkdSBHBpMCCmCgLkQKNcZgh8BAaRAJQqQKRcsXaGNlXBxJJdii6QwpkuNMUwT4GM&#10;Tsi1/tu/mnZ6FpZusQGrj5tRVVVcVp07NEk15AxFHMY2TbvwmY/8Kwftv3z3Ob/TBvqSNKy6FGgr&#10;IhgIBmMjhFC9Zr+02gKAO271W+z9VMp5YTFV2tt+xzvPPeuFPdAQmBWd4s5n5kIfrFYafU5WmwVJ&#10;dB98cON8LuQPKiofk+4SYlu17SJMju1REJBEGCOQACYEAEg5BiAp2RCtkbVNz5vfuPmRj5cNsL7k&#10;Re6f+qlgt7veE3598PQP/EXni//+HxZgyyk3Zz1pAAADEMh0RAB15YN/Pf7cfd2lRcd3/xe73vF9&#10;6lOerz3c+Lmf0N733lu9Lte//BMq9qjdjU7XkHMVwLwbTQQ0Npg+xL5udLv68/8X3/mVElF/5iIe&#10;wsQ0FAGmYeRAAhmAYHpAB2ljDJEZAJKh2UAE4ohAYBorIRAA6mbcCBAqIVOswVI+8Ja3Xf7AX7UJ&#10;bN96j/9VrxsCPoiSkbSDanq+9/Z6sYuXVwE0p9NucbSmHvj2YdqjM5JSCCZHCoCFDGxsRctWmy6V&#10;255iI9prlJFRiJGFgToxYjdfJisJLoTQdbem6dpYTy0zt38PhGAgQVoAhohjxplABCIGwEgBtH38&#10;g5b/8UdDBo7v/o5cOtsgrc0UBzIFuQTQTYU5SoUJq5CVl31nvLrp+uHX3nrX03d0vWthnn/4B+2L&#10;/9EAwKc9w2+1tfpan5EFhQqgSEGcOABy7DHhB2gCAqqOxtbCv30p/0cfHP7T59vv+f3IK34g/dFP&#10;JD73L5Xvemny9tv92nikgg9weO3BOh9r3OScC4E4oAF8BEYQ9Nv/5M927vvyNgC+5DuDLvuuGCHw&#10;Mbfu2fkAQHzq0/loKu0P3W6xWomQcQ25kKQr3CZ1R2mz/94/vDySMhXnt9w5lrKPpDGuCgN0TQIA&#10;SabS3rOe0WKKpnHrr7/F+OK/sUDQYbODxQaMC1KZJB1p1Grf92+frdhU69//3e6XPtc1hvqgj7o+&#10;ev2b8WnPVOTIikwH5rn/frmzZVgQnvwkP6PK816k/GE6WB9473q6e9DjjYLtS/frH/jI5mc+89Co&#10;b02F3YRYqY3/9P1bH/sbSidt0RR3egQbjr792x0/8F9tKLsAvRnaSABGUhGGAQCGDozUkeb/x79X&#10;f/Xtl7728JgAXvB86+/8Xjbqb/3N+wLv6SVP+gAAIABJREFU/O1id9TL1/f6uhpyymc+kyF0FLAg&#10;mZfsBGfBz35B/sa71gyAV782spje5rT+5rekf+TVq19+sP0Hv1/6tv+U+Zmf/9xIcFQsXDFMIyAi&#10;JAJC0pDQYJJ0KeCv/uxZ52+1gdY/tkvBtO1EBYAIBJBKwoLMCmqgPwgMeuXJsGQ6EwSgoCScuPE8&#10;yIWI0E6DfvIzH/b81q+vff6Bti6td97m/rXfyMR9BUVwQAuStVxETUtqYP3EJ3tf+mINwOLxOB3e&#10;IdGhg//J9QwglIKTQAC926f/9trP2RXSkQQC54SSUDIkhbhuOsI3TfVJMn2Mui51nXSNPE7+gQ/f&#10;dttCgxkWgJHpJgxRQ7BKoUhhumsgY8QefmA7HISALr7/e0NAXxGGj9u8I+EcDTgAKERcAOGQ8YHo&#10;h29b2Xvne5hVXR+NO5z89Wr4vX+4OTCk1Ql3fwuXYgw0UERYIQTQq43hw6vwNOctzDoi1McjHPS9&#10;u53A+95b/vrmaIxs8YLP6QcVym/4OV/p5faXv8JucaySphNYnxAmXTc55xIAFpAOULoMAv/yMfkH&#10;//2yMVLPL0XvuZdIbHLOJBrhkO+OnFHeavzVRzsf/OT9DqdFUXAyOSRjXCKCoUOnPdaFjYN84Yvi&#10;6ZQidV1VAFAZDY3BYAwAw7HQQFMsPUAXgffixdonv9C4Us1MWeJjn3pgv5stwH+suaSwPSFtSPbx&#10;yPnxj5f6wpJZUG+9RSVNSn1kt+/uPBT4nb9rPHD/3sX/2Fsr610h7BbHi1/s/6nXL3OL8s7fzP/j&#10;3zcbfaN+ScAlAUBOa/uVP/40w7KujsXh03tEQ+OGYQDAoC8UBgY1Hvi6sl2wcRh/20tDv/lbicVU&#10;GeXo2feuvOvd1UtrLQLdZYcf+sGlZzwDUQ44KKbpmcLiD9yfef0bvlKoqC96ruuVP7hA+gbo2n96&#10;CbzuNcl//ef6970m3mrLoeR9qaCG3ADO5IwVCBExRSoMdQUAhGY63DfDLMH0hpCQwgy+KqUEYIAS&#10;QCIqrRa89w9GrQ4VamtrD4w5oMUGjGlEBkc8CI97QH3UKfDZT7M/fk/jnz5d2e0JA/idd+LvvTt+&#10;+63byriHaAEAUPETf02//9uFIWrbrcFYKAjywrLV6dSElMcp6AmAuILaWAMgXdPXNwQAakAA04uo&#10;U1f08+Zss4aHfCRQ1zxkOIAIkRMaCKZLLMewj4OBEEC9rsHB/rO/5PxfX6tsPNy/9fYyaOGP/ZXx&#10;xa8YpfrG5QeHCFYFRwrrSRqRsHC1wZE4CDnUGSkAPW4dfeuLnDpzjnh7aUWQoYHkSJZEjAAt1ab9&#10;VT9y34W0i9s4Y9Dv6K12rd7erNS0seG4/Rz81x+OK5Y1qdFzn6ewe0DKbdJUBBVYH654hfMmwk3O&#10;uSSgDsRBMoLB8q3aG37mtt9//+r3vtKTTHRIs6HSl9Ltcg3f9KZ0NDr46kXqDrgwQEgJEiQhMAnE&#10;CIhZMeC1+dy2Z77A9rqfjnDcQjYGyQD4cKCbnKuza5Cwa6hx6KDhev4z7UG/x+tz2h12xhCQGI4R&#10;BQBnqDImkGmaTmOBhi60rpCjcSpuwFgy6KACn/1M6x//uQrA7nyyL5FskyEYUq/F3/GLq1/NDw3Q&#10;HRzCfsdLn+b+nh/w3HOvy+65xJjypP879MUveD/18c5997XLVbFT4xfOW+6+e6xOSp4lDgFj4xGN&#10;RwIIOq0B6DanVb7+LYFbb3M88GDxR38iHAkXpT6QTFtI1V7+igj8efnuuxLPe0niBS/iFsuDAIQo&#10;CHWU9saO/Vd+7YHPf0WL+u1vekM8EtyTBkMpuT746Z8K/8jrsrFUPb+q//pbb7F5pdvDnE6rqkzd&#10;nphOBkgwqRqk7HUaT76rC/oYYM5NHSIOh6NufwgAg6EGAhBBgiRClyP08Fr7/R9eAyAVrDbFuOPJ&#10;IYAyZwaC6Unq0OZFIrFa0f3w/YNOz7Ay49ueH33LO6J3PqmCWh+UPkk7SgdA/56X3PF7775YqAwM&#10;YAh4x7LtR/+bnVEbSTUvOe7XzsyW0NCN0W23ud7w2qw75HSpis0+QpsDFYnIADgwA9FAyadRwBEA&#10;JJGuS00T45Fot0ZEw1C8pIDGQANpl1wzDyEA1EEX+yMSQDsViUw67eVcRl9OWXXRIZ5JnU/87Jvv&#10;LzUNFcBjF3d/ixtYF3QEVCZxYYgkKASC4SgQkD//Zuv/9rpkqa35Ak0pexwVkNqzn+c4vyQvrXXW&#10;N0V+cyynXJUDKiBVhPOL+lt+MXch3SBNANNBaCQYkgJMA2AgnQD9s93idQIBBCABWYgGiXPFH31D&#10;4Fv/c9Tlb6rUB1JIKAiSsHzXs1q/9XT3sO81NFUY5pIOBIyYJFJIImPEuLTYyOVvE3uQxsDBBQCg&#10;SElaxMu0vstp02HsQBZivIdUefWPubjFATAGHJnxQYEmoRKBALgEQhDqJAgNcTIcUrRJ6MA0Mlg2&#10;O/yFX7ztQ3+x9eIXRh2uDgjNkNaV2+TP/+LSr775gfO3LD7jufiC57vO38as1l2ptckYEYxdav9F&#10;9zie/xxvp72wsWGUCobLPQw4qlyOCLWpARUCSmACmFUDFl1gKkNknFBylJxtv/z7bd8tbSgqoIEZ&#10;75301qt/JPRDP5zweYBZKobokNCZ5AQExIHA6ez92OsSPtfebbdbnnvPnsQ9RgoyRjT2+Qt+iyF1&#10;WM7xcz+totoFIpDK3OBGAtSAGICVQIAYSkMDAMT9w0cEyex89LIXerdKvpVlDrQHBEAqkVBd2r0v&#10;S37kn2tWm+1Jt6svefH5b3+ZjUTPjAEBBIBzFwGBGIPW97/KuPXOW/6vX11buSP06tcEI9GLcjhi&#10;zCDBUXIASTpms+ylLwv//T+Oz90euevJwZe+1HPr7avMGCEhoDqbI6Bu2p4KY/Sy77B998tV4GPQ&#10;+8AFKBKkZpY7udYzF+0RAdEMpAkSAZkEmwE1MIYAkkBBkubBuCBGVuOe5zvrbddClIQUDAWSkNhF&#10;AEG7dz499a0vDX/+C81veUropd+VfsG9I8O4CKSYBhoTTwGm4yRpIcOC1A/7N8PRgTR6SAYHLqFx&#10;x+2+9//J3V/6YmN31xAGl5wACCUpnPxeNRrxPPkOWFnZkqLJwC2J4cSLlIqmTpnGE3eMtG+mezOe&#10;M+KnP3TPvS9+CEZjoWgIeESElocD2z2eIABiHMnUUM97O0MEBA6gAuzvYBBI3d/NmBeZiQwCA5CA&#10;GAOHZOPeyNrajWsMrLa9qFcB6DDsMTD2Y83TfkE4OUqfeKSSHIgfjGA80DwDAHDQ1Uh9y8FIBBZa&#10;Ku8TIyGFMYzVK55wAh2uHZSCDF1KbZKz6VMYGAJD5KDYES0gpNQHyHo0cTK3D0UqttbIWt32gsH9&#10;/lbY3+UIRIDMNMqYnV2EDIChND2tA6KpoIKDuiMLjXsRAs3mrwlooc6QkMwQMqa7TcL9u3gAcPKy&#10;fIjTENgkMEGSQ4KQE68qYjRNQ8j4div44EUeS4SjiY7PNkS9hTC44pwhRmSVfMAw3uv6ub1j51Um&#10;DJrUigC46SBEF2pzYDMUv8PJHbauQm02BmZYJerznFfM/olAgNN4qZMoPFe6MEBHP0YyHeDPCHTE&#10;JdcMJCF8SBEhnEQNi7pj4SOSdimdABpjfVIdW3V1bPhiAafN1hZGDYmYVPnh84Q5Wpi3zWYPQ1Bx&#10;MO6R0iYACSUwnSMiGQQjhmM0dNLkxGs2gRkBd76zTJ+ueODkbs7EWj4uEpkZ3ZmAuM39j59KPbE4&#10;19XgkJEOO/ItmbsYKRC5JFCEULmFAUoEhQwAHKF5nY2Y6a77mDLMOU/8WAdsROYZoCLAxm0jY8xR&#10;uFDdJdI4eYTgTCUCnRFDSVIayEyn6eZFXzb9AcF0AETinIypRLNfHIHhI7AK6zYwrggXGURMTO3a&#10;EABAzpks0bx/8UOcCwAIBSpjIoc03Kh2mCSUygznmjTrCqQ+jEMDiUAlRkQjFF4OLuSalLP6e0KL&#10;BugXhhVkh+lj4szcoBEdX4oEBaVNEhGMEYGRmHiBnsTxYGiq8UkV4CLVYcAYJalScNKBBOG8Lmee&#10;c5kfXX1jT4PpNZ9MdzdACGQFkgAaY5IABXAkMH0ECK4SMiY10yc+MiAidkrh5lbgoDBGCEKRoBJI&#10;QoHcwMlFJwlSAHJgfOIZhAhmgqpPmkr7Pi5xcko215qbgnPd5LvFa8VcFx4P4gCcpKmCMVAqCgAY&#10;bQQkaQUmzI2ABIZAdPpoPqYLp8NAKsICQ+QwItYmoSJIIOJggOwxspFkgCM21fMSspllUwAAmi6j&#10;Jgu4BeeZMiptJMkE0JijEAyYsEzrRzO3Mac4zSAHkSxgcECBrEuGhUge+COfKOIf+exFAJKMIWfY&#10;RzJAIBxipIYioUcwRNRN/88m57lCdhJhiGBRQALTUToITPFwCkJCdaIwhz6JIaKB0salFchkq6fO&#10;vZO7/pogASVKFciCEtC0BQFOaCWpARsyFIAchAUl5zRGlEhckgLACcbIxkCWq7+oRwimnDWxMTYd&#10;QU6GJQK3IACSnKHt0abtC4w3b8jYbzDOhQBsOr9wopyahemmliYxqYBUQAmgATnMrRCbRE/hAJM4&#10;2fPZH51IJ0xmXVqqQFZTQYbSReQQIBkaIG0IGrLR1L6JTS2V5CRP05LHvPEzIx3MDyJEsoNhRSDi&#10;I0JC4LP84HDN6GQpwoy9akHUgWlAyvzZ2XHNP3r95yQYCBwnUU7lkXmIUviIDwH7ElRJdg4Gzl+l&#10;mi+aMUIyd9BIxNoglTnRgBkAKKULgAEbAOhcKgCCcGzuY+lo6+YLOPLt9UxgxiQS6sCGhJJg4h1O&#10;AkPiTHJEoANFnkKkEx8AIZCCwFFYJF6TIShK5FP9iYIAQCqilCgIgEDlZODhBh7bOpzTftxk+Ibj&#10;XDTTIjo6/vjM+EaUCjED0ABihAJRN19HIML9c+5ZHB3rJyRgJB2mlgSJAMbEh4QGEUdhIySE0eTA&#10;nxgQA6Qpn6SpNs1kZOYeEFGyWWZBAAiS+AhQSAAAFU+RN49SYx5shDAi4EgKon4Qt3X/Ys/hhl/L&#10;mEbTCkE11cUINL8qEPJdBEBhI1AlG80obmZLPPidiAFqRBYSDkCBoE1lUgZgHiAg8TYBIFlR2gAE&#10;oADUAcA0Tp2nxg3kU8fCVBgxIg5kgcmdg4n2CqUCiISS0DD1AyT8AAJBTJRtp1QHJyvfRBuLjOR0&#10;YTHHjCAQnMTU9m56ZnLFxuJJ/UtoRnWcO6N4rLC/4DzqnOvK11oBrnXZviqcOAQPYp6bGwoBhAAK&#10;TPZlypRhXc1u4mj+h5vKTDcs0z5mZKq3JfD9q2FyMtPMmzR4aCiYTz79+DCx5JS9IgCgjvNaOSRl&#10;lr6IYv4aLTusvwB1UoZpYzmrIzOV+lcgwVXBLAvHV8yEVAAz/pDGCAEYzZuezutiiICBtAIA4hAm&#10;w+zQZCMU6kS5A9p0/7x/JmCczMePKPWuB+bufT+ijmZWmNOk4tM1Yj9QLiFoZvVMB9snTyIAmO9K&#10;8yjJbJ4w12FzAAJNLVhO5zVHl+0D7B+twDRe1Gm5PXIc5E3ApoOSHgPO9Wg26jHAIcZ3iBMfXZfo&#10;Cn8S4OHRYopVQAhoxsu6EfU9wzcIrudA4NHG/sZ2OmQfzaG776rVXEv3GerjzLlOX0weZxyp/fyJ&#10;1Fzzjm+pKV3ti3Jzrx8IATPywBnOcJOD9vcE13duc3VlTbeIOPnT1A0/+pzrxG9v+rl6SDMq56pM&#10;RyWyQ3/TVKI+du85I4ZN/C7c9PQ4wzc96IBzMSA65hzsxha3zyTnC1GmTNPcsLCJgfg+l8MpozvA&#10;PgOkY8y/DgFPkbmuucWHDrsmH+GR58H3piHplCfgRGUOSMf8A5xeoQXE47KcyRyPNA9N8h5ktq/c&#10;ntEGTPUMJkvDaYYHhpsz2/rjVKeTDE3qwyHF2Fz6mRO0fa3ZVIu93479GkypMqkoAoJp7DNp0+R5&#10;6EBq9qvp87h/QIgHGcxns0+CuYbSdOxd9RjBRzCcroR9/aGpH5hr/tURASbmeaat1NHXHhmODvSj&#10;2c5K8gdv7Vf+cG1N67/psDJ7fZ/wx03eyTqMk8Qz3XS4XseT5vgWHGrN/qg8GOETSxmYHJ+Zdzgs&#10;wFoADKTFPHw5GOuEeNg1z3xJB2zuePDTa3lyp8zOvUPpTanlIA1NR8s0BTLCyQJxwHomTcNjn+Yl&#10;uX3TCjrEuGfqTLO5TT8hMyAa4uSqMQEAmvEeTRdVc91sVswsghABkR0ohucXBYRpj8FkYgAxnOhc&#10;93tCme96NjPZzObNdeVUcTuhFeL8rUiSk4Ot2eehLjiagKYznmafgJOxNNuNB6RAADID1h5UXgFp&#10;mZgjoTAz2V8NJi7BZolj5n9A2xMGGAASEoO54g4NNNNsYNI1880/NLuOI4LZqGkooSnbNleJq5y0&#10;xz1nVoCjz5nWAZIyZRHm9avpyLlCbUmaIwQnLx0Me5OFz1oaojnyprey+TyR5+h9PN+6JhaOwGnK&#10;WE3BggQAGgCKYASIhCS4zoAQjOlxtVnLUyJxs307bboC3a+Ga83X9aQ+PehFAAAzJOs+CGboYk7w&#10;g/Vnf1SeMHSuNew4TnnBfiYnnUhKPK7b9jkVTmOVHsu0J+46Z1/EedZJEyuK6QfE2GwWiHL2dI5o&#10;MrPI/AuQMZwZYkBgXNnP/CMAzjzNaTOnqZBMEMq5RcIUVib+JKaSizmnkADG+9VDQJTKkSX2xNqY&#10;Zun7BJmtHQBwQWRMP7rWFRem7jBNToHA8MCmd6YLHgnwxOcEsyenCJMbHyexxak3c5y+PX/d57DL&#10;/6trBZ34vEoQEE7jvxGgadJBkklUuGQgbGQ4GAgEyQBocsK637ZjiprOATQUkDhR2BwvHV6fFv4o&#10;jXG6IgKBQsAlzRY+tfKb5VyH8jt50ZPHFnsFXnt4LTr5dcSjm45Tp8EM9yKaT4E4c1w+vfty8AEQ&#10;zNlJI8zKp0hAsxdgEAi4eR9z+gmfsMJr7L8rjoRZRohz+SIAyBlxGQGIJg6XJxMFzcP9GZmL03xm&#10;hy4zXalyk5ErTx4HDEE9OafTCto347whHOtay1YAZoWHk2Kd7I8TU0dACLqVzU/owyQ6fgE+QseT&#10;ZK5T59ZBYyZOhifDQAoLcASmcOcI7DpDC1MQwACSOMu5TmM7KslZueDK68ANAs7/zhFwf/s7tY/b&#10;/5bgiBDEDie4agpeQw2vkO2+PuGk4q7AtWbXK5xp7Ak0PqLvP1wYN5PMcLPJ5s5kFvsy3jHS9Ant&#10;nIz4+ae5Ys7Lx6jNKD2Qg3XONnXf+gwJDvY+MyWY14APFg4xPT85bVXYF0Cm27fDOy8ANG2DZ8l2&#10;wtg4hgYETMBkodlv9Ol0u4oEV/NkQMrsOD88SHCm382umGc3lsPxFo+0/DHlw9ObvKYrWa5Ii0da&#10;ufKFLwc0Taexj1Q7gGRgEPEJ55ksbvsboklO5t55ops77FvyMYXEw1IPTlfk6Z+HnKQds6E4Mibn&#10;MrzyNIArjOXJV4eUkXigg7uK2XUFdnBEx3ml1lxhyaErJkAAmuiVCcAMs8TxRlqZTaxtp9OTZvbm&#10;Jg8+FNKCTe2/DzHv/bODIw3ct/w5aQGHgx451CVzlKWDbruKFe24DqOJUIymaHzEt8kjzPbY2h5Z&#10;gI4hzgEFiA48DyFM3EXATLYIbP5sZ9aLBtCU0o8N5OT2G0NQABiBKlX8+lfHGHVHRqMmgRTAJ9eV&#10;D2y/TiKt2SyJV9JvXdVzH49wcZnReO9X+Ug1Z/FYLhY3AQ4x4WMTzNLUTAwEgPzAaP5KuVxjd51a&#10;mbmKEcBJU+TQsfb+rvIEGQbgQKsvYP4Ebf45cdZxXYMFJ5k/Lji6bs00UNJRH1Fz9NoPP3nq5H1k&#10;0/bqswUAwn0tAQIBQ1KYdDvdikbdrm7Qwcb/kOcWcXOH6r7WofF4DaUnHM4I9c2Mm6r32exWCYEY&#10;MMZVxWrz+tUhGqa3FdNIYu6+GIA6v0recA57lu3NmO2VVdg3Y22vNVucquGOfZFO2to/2rW9sRke&#10;ky0eY6x409YW9rUK0xNShgpY7VJ5wy/d9YzndEVPZ7wtkalSMjl3iR/O8E0JeZoV8RManE4a2rRv&#10;ofKNCEanHrzdTCBlfxeIAIJxw2a7/4ug3HpePu0pLewDsAaBFXEwzwLF6b76znCGM5zhUcLE8/DU&#10;WB+BVHtzK6mg1gKjSgYhayNYAGb8e5ii5WFfKDDz7Q0S5G9UhmfZ3tBs968aXdH0+co2OzNXn05K&#10;c3xNT37lap5Xke3Jzb/ZanujsoWj1wGuc2jdqHF7JTAdcAgwNU5EBsRUGiiKVEBwgjECAxAkZ8z5&#10;JxvLK9iF03U/b3iGZ9ne0Gxp+jtdOVs68Xl6mmNrelq2pz+vItuTm3+z1fYGZntyw09/HotHKVuY&#10;XF4CAJPxEiCg4Hy8r9L6xt3Wn+EMZ/hGAgKgeWvXdDhJBFdzf+IMZzjDGR5zTIKlg+nPANiZsHWG&#10;M5zhiQMCoOl9fZST+KLHHIPTkW3ojdIhH9LLnWV7lu0TK9sbm+FZtsdmC/OdCFPPAaQAEIBBQEiW&#10;49y80BMtUuwZznCGb0BMb9RyBAaH4wme4QxnOMMTAWec6wxnOMMTBgQACERnMtcZznCGJyBmORc+&#10;brU4wxnOcIZrgXmeyAAQaN//7BnOcIYz3NQ4ZEN/xrbOcIYzPAHAAAjP+NUZznCGJxQYnZ7mDGc4&#10;wxluCiAAECDi2dniGc5whiceFCCYia9NMInqR1Nj+sdYJvumEgFPPQ95VG8vnFo6ndYdJy97p75+&#10;tD5nOMMpoEl0bjOiJOBBFKiD8XOtI++G1e3xKPRxwdWc5D6q1DiZ9Zwc8fv6Gd/RDM9whqsBAqBy&#10;erLHGt88I/g0T++P7tHJdZZ+Na9/83TlGR5r3Gyc65tK78ZOm9vs0ZS5TuUsJ5d+6ut4jb35zSNr&#10;n+EG4GbjXPBNtlCfOvkf1aKvp/TrfP0ozjjXGa4B18u5CIFJBoCCGQDAJQc0iBRABBCA8og7in11&#10;GgKARAFIKDkCTJfoGzuC5w4fDgdropOlnmlA+asv68R7oEcoQUiHjkFm3RKZhyWHPEydVL0ju7e5&#10;1uFhvRMByBn6HHKTdGo/XOvrh2p7lFYnuHyCI5bSs3RDACI2/xYRHo75cSN9SBGby3Za1kxtCU4g&#10;DjG6Ro9XMP/7lV4/mXRXfP1QiLZDplISgeYiNBKCAYAoFQSBAPR4bJWuk3MhAQEbAnFCFQmBjQEk&#10;IBGZ8WWPKkvmOBeSghKROKAOQAAMUE5p9EjDnphFIAAxnKhjzE9I4GE3ZSdKBkfjHp3GVU/sQb4f&#10;9RwAACSC4Ic44yFGdpRv4nzauQnECU+ooGQgD1dvlpnRkeepuJbXCedjpx+hFZ28uzzaVXPE4XSE&#10;to/mbDpcHAMxVzvEE5WA/GDRMpOfSvGZyLZwzCp0ysuHb/XRQWgghAM37uaKgyQUfTZ/JGQ0sxoJ&#10;KyOVUABwQCR4fKIaXh/nImTSjXYgCdxoo7CRBRnzSqOBYBCpQAxOahgxxpAvACLgePrZkSBpJywn&#10;V1HFGYUL4wdTCwEIUEwFh0Pr27RgUuaz2h8xR8SfSYbyuATzIhVN+DkDYocXxpn0BJPIX2a45Uma&#10;Q9Xb/2S2mQBg8nF9Or1mi4MrUPNKRKD5ImZrOBOb7JjX94UvmpY/T0w0jhRxAmbaPkl+kjjMiNjh&#10;RfPkUq78LdH8+ksH/ThtKUNkh5o+YTT7q+mUR5i/HWE9h9p2WAKb41wmPWdfn6k8zlSY9r9i86XN&#10;811iTCqzvcYn1N6v7SGRjAExoBpRW4KdQOUwhscc18W5ENEYxj76/0h/CO95HoGUm/noQ/+u3nOv&#10;arPXCTUAPk+yWRDj6sWHY//6GZdUVMEADQuBJmluqOAjP19DAMlQEBEAY8iIQJnEkkREBCQkJgQx&#10;BogMAIlIkgACrnAAICLGQAhh2uuSeSUdQQjJGEMkRC6lBDP4CAARCkEIoKqqYRiMMTIzQRRCIqLk&#10;QAhEpgkKqcgVQAKQQnDOAchMJqRERETgDAlISnOaSM44ADLGhJCMAQEIqSMgY4gIwJg2CaQnhSGJ&#10;JOeq2VIppZRSZUxBBkRSgiTinDFkBFJKiTCZZmbzzRYRgaJwKaVJCkkERGY9ERkyJElm90zSmCRA&#10;VFSu64IxRlICADIGQAyZBIGAyBiRREBhECCoikIkDSEZAgFxxiTRlKJAJBHN9ExKYZKUMSaFBCRF&#10;UYQhzKWAOEogSUSSAIERMAmcMyEkSck4F4bBOOeMSZq0FwElSYYohABEBCZJcmYKQyQJFIUjoNl0&#10;zhUA0nXdHDuSoQACIkVRJEmFcTIkY0xKQUQkgZk5MsYY03UDGTJEKckQBmeMWVUJYBg6VzgCSCIJ&#10;gICChBkN0XxRCgk48QVKZllSSiGRMQRgjAGC2TEmg5KSpJSKwokIEYAQEaQkzhias1UIhXNDGNPG&#10;MgKQKHWmIQECMgIE5IZ1ljsbbBLxmyQhIlgMxoxnfkvozjsNpusniiaPIq6PczE5GDre9vYHhdQ/&#10;+aFbkkutr9yv/tFvF575jPN2ewdQIzJXiisVrn7h8/TTb/y6BmiAAcAeZdtLs9KPTHa77nwQ92Pw&#10;Hp/2aFb7h3unFnGEcsckv1LZ10SE2cTm70c7bS7NlAndcJiqCEmzH8DcJgf2ufCNL5pm/5/9aioj&#10;n9ZlU+KZyhHzk4Porif0FUyErsMNPRlmL7HjthjXTh07Iv/vb1u6++6Q1GrAxkD8KqTmG4zr1HOR&#10;BoKYbbuC/+N9rV94+4IkY6ypgA4CQjI3COa4PkQfAmBA3KIoDNjK+eAznxNggkAZETJEJDroTpho&#10;B+lge0JEx9N8It8iCoZqt6N86uNrikr3vOCO9l7d6bKPRyOLatE0qShcksEAOOeD/sDjdXe7HY/X&#10;1+50vT5PvbYXiQZrO81IJFIqlbO7X9yMAAAgAElEQVTZ2GahvLSUvby6sZTL5fPFlZXMxsZmLpfO&#10;rxaXVtKrlwvLy9m19cLKudzq2sbyUrpY2IpGQuXtWjabKG7thMK+RmPPHwy1222v19lqdTwed6/b&#10;czvskuR4JFSVATKb1TYcjuwO7LQ1f8BT26mFQr5arRONBavb9Xg8srVVzWSTq5c3VlayhY1SJpte&#10;XytduGX50sXCykq2UC4kk7HLlwvLK6lCoZRJpbaK26lMtLS5k8nEK1vVcNjXanU8bne70wr4A7u7&#10;ba/P2x/07Q77cDi0qIpuCM4BiGua7vH4Wq2W3+drtTten7PZ2A2FgtWdnVQqtlWqJpLJrVI5k42t&#10;Xt46fyGdX99azOTyG/ncUnp9bTO7mFhbK1y4cO7ixfzKSnJzs5xOxzc3dlKZ2FZpO5ONVyo7CwsL&#10;1Z3aQnih091zOd17rZbP6xwOddXCJQmSaOikKGi18WF/zFV1OBj4/Z5Gsx1a8Dbq7Ug4WilvZ7PR&#10;UqmSzqbW8/lEKlba3FleSa9eLl24sHzp4uVcLnvpUv78+WyhsLWYyxQ3S5lscm11M5NJlrbKyWRs&#10;e7seiYR2dmrxWKxS2Q6HgnutdsAfaHVadptdG48VxSpJABAyJoV0Ou17rZbX59rr9Px+995uNxjy&#10;1muthVCgUW/GE7G11UJuKV0olLKZVHGzuJjL5NfNsVFcXk6vrxWXlzOrq+vZ3PLmZjGdSRRLlWwm&#10;k88Xs5l0aWs7HA42m41IJFSvN3w+V6fT9/nd/f7IarEY+hhRsdiYNiLGpTYWdru12+17fO7Wbtfj&#10;9nU67Ug0VN6qRqLhcmU7t5jMbxSz2cTGxta5ldx6vpBbTBYKpaWlpUsXVxcXM/lCKbuYW1/P33Hr&#10;ot89QtI4EDu6EwWQSOYWlDFiYPnc5/fu+3LDgj2AnkAFwc5Avz428kiA//zh5zz/ZZdFT+ckACQx&#10;SWBqWE42oQYAQA6V2lO+9zvWb7lr5Wuf/+r7/+zZ+Y3Ob77toQ994q5A+D5FAoEF2L56aLLvABQA&#10;DKSdqcEPvD/0ih//8g+98kl//B4v1zqCa3MnUIiAczvw/ScdnModqHIIjcmpDxso6N1cTd57z2ee&#10;8syVF397KBOzFyvlRHZpfW0rt7yYXy+m0slGpZCIBCqVejKV2Klt+wLRnb2u3+/t9zs2i3c4GnIL&#10;AIwYKEIMOdqRq5rG3G6ltdvxeJVBa+Rze9rtlj/gqe+0IrHkRqmayoa3y43FVHDzcimbS28UtxO5&#10;SH6znF3KbOYrK8vJi5cunT+/eOlyfiWXLRUryUS6sFFJp1OV7WointiuFhcW/LV60+8Pdtptl8vX&#10;67V9nnC317U7FCH7CrcDivFIqKra72tej7vTHgeC3mazFQx7avWdhZh9p9peiIRrxVomFa+UGpl0&#10;srBRyi6m8uuVxaXoxkYhnY5vlUq5xcza+s7yLcsPrV1MZUM75UYo7KmU66lUaruyl4znqtVKIOhr&#10;d5pOp7fTaXs87sGw43A4hsMhZzYiIjIUqy7GTqvN2uuM3X5tOBjZ7ZZGs7cQitZr/WjMub1dT6T8&#10;pc1GPBHZLjdTmchWsbG4lFrLF5eW02trG5lMvFwup+Pp4mYlsxhf39jKZjOFQjmVSlTKxXQqViyu&#10;x+Kx5k4t4PHV+12nPzhq9922oD7u2lXbyGgrNitKJgzNalGFFGD4hqJn91ob9XZ4wVvZqi9Eg83d&#10;TiIZLm7sxBOh7UpjMRdfW99Mp6PFYvXc8vLa2sZiNplfL547t7y6tra4mLq8XljOLW2VS5lkuljc&#10;iCdTW+WdeDy+09gKhr3Nxl4g6Gu1Wk67czxgTqdF04aq4hhqQ84Z54amgcUChoaqRfT7RiDg3212&#10;IhFvudhMJBbK5Xok4qvu7Kazsc1iJZNMFTfqyyuJ9fWNdCZSKJTS6UShUF7MxddXy0vL2c1CcWkp&#10;Xdgo5RaThc1CIp7YrtRi8UitseP1hfd29xYC8Uaj4ff7u92mzebU5UhROMFYGlZEZui608V6Xd3t&#10;se3tdgNeX73e80c8tUYnFouOe4WXv8zL1CbJITCOZEz1pzSZbigBJUgF+IAg+8tvbLzlnRd/5x3L&#10;P/mTw7FRV4SKYMBjBUKGdudnPum9Xg09Sosu9ee9xNmtLfzRu8vPffEy4YPIDERJiEDilPM2NABA&#10;0lCIAcgmwJDPbpsRAY8o7CdFz3KuCUcjFFPOpTF0cIOsjIbdTja9VM5fSmcShVJx5Vx6dXUjlQpv&#10;b19ORILlci0ccVQq6wF/otnc8frCvc6e3e4YDGuKqhIZiBJwRIJxC420gc1uabdaLg+22o1IyNfc&#10;2QwEvLV6KRqL7NSL2cVIoVhIpUP5jfziYmRj89Licmo1v7F8PrW+sb60knz44r8vL8fyG5cXs7HS&#10;VjES8+Y31uPxaHl7M5VKNho7wQVnpVJNpD2NetXjDbbbe26v2u3XueKQ0BfQB9KEQcxiDEbc7fG2&#10;+3WP37bXKQUXfI16ORpz1mvNRNy/sbGxlMps5IvZTCyf38iko+vrq7nlVD6/fu5c5uLF9cVsbHU1&#10;v7icuvjwpexKZKNYyKRixWIplvRVa8VINFXeeSgU9jd3iz6ft90uO93e3qBhtfKR1uDcYRh9rhic&#10;W4YD6XL3B8OmJzJo73Gvx763V43E/dWtnUwmVirtRBO+jY2tbC5UqawmspFScSOejDx88YHl84nL&#10;lx9aOufNr11KpRc2iw+m06n19UupTKpQWM/lkvmN1UjUXa1fjsTcO9WNRNjfqjWCAV+33/M6nIbe&#10;sqioi5qqqgBtIRRFFd2e7vWpe3uqLyZ3u9Vg2N5sbsWSru3tUjwR3yoVE6lgsVhcXExsbK4v5sLr&#10;a/mVc6nLa/+xvJwpbKxnl2KF4qXcUnx17WIuFyhtXcxm44XCg/FkeLuWj0RD5cr6QiTYrJX9/kCv&#10;XfN6WL/bVa0WbWxwboyGLZvVxi3DTqdvcyijsebxKe1d6fY6G7uNyEJgc3M7mfRWtjeTSX+lXE5n&#10;fKXipWTKt7GxurKSuXjp4XMXIg8/dHHlXCq/vpbLpQobm8sr6Y18PrccLRYLi0u+9dWLmbSvtrMZ&#10;TwTqjXwoFK7vloKhhb29ks/vavcKDod9rDWR0VgTCrMhG48G6PVaOu2Rz2/ZbXa9Xktzt5ZI+zZL&#10;+XTaVyvln3q3VZdrjHYRNUZIKPcVZ9PDAo6EUqqAA0Z2ktr+/JyfgI8pruvoGAEBBHFpd7Re82Op&#10;f/2Xwpfvl4pVBRCTU2F2it7KFE4RGAIgjRAMCXDwQ0AgCSTRzHP2l4nJ0/RJQITTgxM0j+F9PsdW&#10;sbSYjVS2qvFYorLVWExHdmu1WMjf2e2Eo0q3OwoEwsNx0+8Nj3qaTXUamqZyxpmmMMOikD4SVpWN&#10;+7rD4uzu6V6Xd9AR0VCwsdOJxcO7zX4qvbBTHSRikeJmeWk5Xik30ouhYrmcXYrl81vLK5FCvpzL&#10;JDbWt1ZWFre2dtPpZKPeW4j4q5V2OrOwuzuMRII7O41A0N3r6P6gu9MZulyewajn8pI+FqqViPW0&#10;MXHwD4a6xaJ0W+h2OzqdQSDg3t0dBkLuer0djnirlXY8Gixv1pYzsep2LZuLF4s72cVooVBeWkls&#10;bhYz2fDmZmlpObm5Wc0uLZS3GplssFKsZ5OpnVo9kQo0dzvhiHd3r+YPOvb22oFAsNfTnI6AlMJi&#10;BQIdkRHqikoWi0Po3Gl39HuGx2dt72HQF2lUYWEhvFs3kulwqdTIpDP1an9pKVcs7MYTC6XiXiKZ&#10;qlQrt962XFzvrawk8xe1VCpUKbUzqUR9p5ZOhiql7VR8YXNjK5EI7TXboUBg2NN9Pltrtx0K2qQ2&#10;dtssXJDKCWHAgFlVXRpotaJujD0+Zbchg7Fhc2cc9Hl3a71oONCodlKJhUatls2Etiv1cxfiW5Xt&#10;paXERr564db4ZqGUWw5ubpZXVuKlUimeCBSKW8lkoFpsxSOeUqGaTIYajWYk6t7drS8sONvNesi9&#10;YAx7DguMu4bdCgwF57rUFJWj00Z6Ww17Pdq47/NZ2k3pD1lbrWE0Gm7UW5lsqFJpphe921vNVMJf&#10;yteymVC11MnlgutrleVzofz6zvkLia2tndxSqlTaWczFisVqOpsobTXSmXCp0E2nItWtXjDgb9YH&#10;bqd/b7fntHkGvb7H7dZ0zWqxERCgrqpIUtpsXBoYDLi6HeFyK3tNsRBx7jZH4YivWq0nkoFqqZ9J&#10;sbWHqgiTwyAiIiGlkOZRgJBSCEFkEBgEBpAEIDrY5DyeuF6jF8akABAj40X36s9+getvP/xFQyqM&#10;MQYqTky6rgxEkgwAmFS4tDChEFgMdBjgMMBugEOgTYDl8A9ZBFoEWAVaBdgE2gXYBdonv4BdgE2Q&#10;KsEu0UqA1Z1mMhMrbDYj0XS5XA8GfTuVXZ/b3dvrud32Qdfi8VqGowGjQK/btVqQEScdrYrVGI8t&#10;3DLqjV1226in+72uzu5gIRBu7vTD/kit3FsIB4sbe7GEs7DeS6S8G2u7uWwmv7adyyU3C410NlUo&#10;bGez0Y31ajYZ21zfWcwslTb3QsFweWsvEAg264NIzN+oj0Ih90615/ZaO62+zWYT0lC5azTuK9wi&#10;dRcoY4YWY6xw5tCNkc8d63dlMOzYa+jBkHe73E4kA5XiaCEUr5Qb6WRs43Itl0iV8/V0MlEqbi/m&#10;4utrpUw2vlnYTmcWCoVKeMFf3KxmFxPFzb3wgmun3I2Gvc2dTsAbajbGPq+j0xo4nQ5tDH5/oNsW&#10;FsVNkkkpGVOlJIvFpo0ByV2r6GLs39ocMxHeuGj43dmdWj2R9hdWR9FIcme7G41G/79/uhyP5Yqb&#10;taXccnmz57RFvv6l3cX0+fv+Nb8Qjm6sds/d4qyWO6mUd7u0Ew2Hduu9ZGyhXt0NBYP1ajvgDXT2&#10;DJvFNR7Y3R7PaKgq3KqPQIwNBlyMwcat/ZZ02uyt3ZHNEmy3e9G4p75jxBO+WrkdX4hvFfayqczO&#10;1m4yslAu1rPZ6OVLW6l0bH21uryUzK/WMplIqdBMZ4Lr+eLiYrJQqMeiC7s740x8ob41DAf89WrP&#10;5wvuNYcBv3PYGwa9Hm0wsJIdx2ghlUnUBqQwlWjsVF3tmuZz06ij+2ypRmXs9VlrFSMaS2xXdxai&#10;wc1CI7sYy6/t5BYjWxvNdDJWXOum4+nCWjeTjeRXO+l0dGOtE4smtkq1VCpa3GymMwu1WjMUChcL&#10;rUgovLejBT3RVmPstvtGfbBb3ELnKndpGkiBDO36GOxWvzE2vE5vv6057bbW3iAUcu9s9/1B61ap&#10;FUu66zt7CwvJUqETT/jXHhJLyzGQVpRWDnaUNgQbA/vkh+wM7AgKIkPgRBykQo870wKA6+ZcBIBC&#10;Z8wYAqu/+nWZ/mCv3dFBciCVJpZZJ4iRU7tqNMUmyUhwGnMYK6BxGHOa/sCY04jD6KQnjRQYKTBS&#10;SFNAZzRmJARiLB1f22iEFpKVam9hIVjf6fr93n5b97r8/a6hWnm3IxRuE5JsFhdKMHTdbvEMun2v&#10;K9Rrax5XoN8dhIKB3Xo3HvPvVKvJRLhSqmRS2e3tembJXyrtZXKetdX60ko8v1pdTC8+/NB2NpfL&#10;b1SSyeTmZjO3mNvcaKbjqUK+lkjEdndb4QXP7l4jGPI06kO327u3q3s8nvFABYTReAzSjkwgWoSu&#10;atpIRd9gYPi8weFw5PWEOt3dYChQr7dDEUelUk+kfRsbjcVctFCoZlPZzfxONrW0sb6TjKXWVovp&#10;VGZ9rXLu3Eqx2MxkkqVSLZtJlbca0VisXN7LpJKVcicWD+41hwFPoLU7cjtd/R46ne5eTyhc1cag&#10;qCoACKkz5KOhsNt83Y4W8IW++IXND//l1if+9vKXPtv5xIeKH/zjjc/8XWExm169WPvk327/5Xvz&#10;D3xJ/tX7Nj7+11vve9fX1/5D/eRHH1jMLX7p/9944CuDr39x+PnPdP7fj5ZigVse+LKejC3Wy0bI&#10;H6uUupFwuL03WgiH+r1xwO/VxobNqoyHustp1zS7JCuBR0jFZvMNe+h1hnvtsccR6uzpoUBit9EL&#10;BSKVrXY84SoVGtlMurpdzS2mCutbi+lMqbCTTiQvX6wuL+fya7VcJltYr2RTmUppN5WMFfL1aDSa&#10;z1dTyfjOdj+ZiDbrnWjU1+sMvR7nbqPrsPsGfdVmsYkxWrldkTYxUhR06EPutNs6eyOH1d9tjxeC&#10;od3qyOf0NxvNWCRW22lF497CZjGdjm5sbC0uZvOr9VxuMb9eyS3FC/ntTCqxud5cWc5ubFQXl2LF&#10;zWYmG91Yry6E0qViPZFcKJV2gkHPXnMQDIW73aHb5RoNBi6ns9cfIDJpSCQFAIfDEeeqpvecLle/&#10;3/W6A7u7Q78/urfXD4e9W1vNbDZR3W4mUwvblWYyHS8Wi9ml5PpGK3shkd9sIQyRaUQDZGOAMeGh&#10;H43AIBSIElDeFHzrOjkXAdntgxfc7U4uDEaiffvt4zf9+PJznio5GwkEYCMgSWQQGUSCTEOmiV2c&#10;+YOSdABARsAEsBEAQ2ImaRD2Vfs0sZ1DMVEWopj+THeW5i8oEAWiRARAJCBNQqFci2Wj5WbNGXQ0&#10;OiNX0NUZCqfP3x+BYnEbApBZAG0GGRabKnTh97q73b2AL9pqDEP+UKPWWghFt7cb8WRgp9w+t5jd&#10;LtVXVrLFYjmby14uVJPLuUuFxi13LK8VyssXli+vVW+9ZSW/vpVejOe39lKLi5ubO7lMZLc6WMos&#10;VSu9oD/WbA69/sDenubzBobDsUW1Goawqg6LYlO4ypll0AeFu3RNBn2h3Xo36A21dnvRaLBa2Qsv&#10;+ErFRiYbq243M5lIudg7v7Jy6dL2hQvZwvr20lKuWC7kljPFrcbKhWxhq5xdzq1ubC+fSxZLlUx6&#10;cXu7kU4natW9WDRa3WlEFvz1atvvcw96fb/LT5pqVe26zix2q5CqrktVUQ0DXM7QcCidDm+z0Q4G&#10;XbV6J7uYVez2ZC7hCQRzSyujsUAjUMgPMrlkZjl++1Nv6eu8uD0Mx0JuXyxf2HvSXSsbhfJLv/Pu&#10;pQveRo11e0ap2P+LP//C+//kgT96z+dTC5leexgKu2vVtt1m7XdHbrtTjixMIBdWRgYY0jCk4sCB&#10;1vH4vI3+2OnzVRqt0EK0ubsbDnq3y9vx6MJ2qZNNpUv53tJiev1SJZfJlArVlVwuv1q+sJJbv7hz&#10;+4Vzlx+q3HJusZwv5xLZrf/J3nsHSZJmh33vfWnLe++rzcy6u9vF7q25vTvckRTlAIFGAkAJIkWC&#10;JkKQSFEKIiiGFBKDFAhGkARF0YiCKCBCgCBBIoMCSUESAAIi7OGOdwB2b2balffeV6X5nv7Iqp7u&#10;mZ7Z2Z3Znem5/G1vTndV5pfmy3z5vvc9U63ncoVGc5HK5nrDWTqT7PcXqVS4P5z7QpHFbOWSPcvJ&#10;xqe6+IaLkmSAf2OiLMFyabjdofVG83m8i5kejQam82k04a81B6lcodmeFJLpTqW7n3yhWe9l86Gj&#10;W62XXnz56Kixt793dtYrHOTPSu1i4bBS6hXyqeM75WKxcFbtFW9mWu3e/n6y2+3F4pFebxCNhgeD&#10;aSAYmEw3iss93RikqhpwppKocMPksiDrayEUiM/n60AgPBqPgmFnuzsLRyOtTj8eT1cqg1w+US63&#10;9wovVMv9QiFbKlUOD1O1s9ZBIX980sofxJgkGdwkxogAGSKySz8gArDtLD/S3Qmzp8rjSS4ODmfj&#10;L/0Ie+3NuQgOYMd/6gdbP/w/cMV7B4iu8IZ/aGOERMAIkYDRNmIBt8F3Wzl/Lu7Z9ocu/0IykBNI&#10;tiJ+OJm6YaRTqdFgGY26N5uV2+nYLDWXU9oYcyaJgmwCGg6HY71Zeb3qbDH2eHy9/jASdbfb/WDY&#10;12p1kol4vd7N5zPVWm//Rvb0rJbJeY9uVwuFwOmt5gv72dOjdqGY/Obtyv7N3Fm1dXAjfnR6p3AQ&#10;Ldd66Uy42ein0t52qx+P+bvtXjikTiezoN87GS1UlRmGIcucw4wbTDdXmr5WFWGzmXk9js1yGYq4&#10;+qNuMh1vd/qxZLjZGKdzvlp5VNj3l09HuUKkXG4fHCRv36of3kjeuVPO5/Jnp9WDg2y5UivspY9P&#10;WvmDeKnST+Vj5WotkUhUK91YPNTrDcNRd7c78Pndizn3B6T5dK0oqrZZiYwYiLqmOxTZ1E1VcS2W&#10;a49HHo3GoXBoOu9E4+5GY5DKKLfeL2ma1m71s3l/tXHrD3z3lwWJnPLe//cLza/+ZqPVKwsqtXud&#10;N95+7Ru/fZtQnc4MbRH67/7arxRvuv/l17757pduBuKr/+BPvvGFL72QzaQHg0Yo5JxOlh6vslnr&#10;oghcA0lAVQqbBjmk+HyquV3qeDLz+nA4GIciwU6vG40GW+1eKhOqVbuFQrRmWfROu4cH6fJZ+/Bm&#10;tHTa2NuLnpzU9w8Sx8fVF15IVMvNl25mzk4ahXy61awXCtF6rR6L+XvdcTDg7XWnsVhgPFq5XNJs&#10;OncoDuBzl+hmJkigCaag6TNJZfO17g0q8+U8EPAPh6NYxN9pDVOpUL3ezxUCJ2eNVDpcK1f3crna&#10;ceswW2xXBjcOCrfeq7zwQur0uFosFE9Purm9eL3RzBei1VrlsFhsVibZVPDspB2MOtrdXiqnDIe9&#10;QFCZTAc+v3O+HLm9wkZfCxIyCXTOBUHRjI3bo2y0pao4BsNeMOhqNaaRiLvTXMaT/nqjlc2Ha7VG&#10;vpA4O23v7aVPTk/3D9K3b1cKxVTptJ8vxGqV/sGNyOlZZ73WCJAI6G5gxv0/zxaPa+dCGClyW+AC&#10;cI2RCMREFBhIQJY3wwdY6O+9HmgSaoQaMZ1QJ7wwNUmMuAgkAIhAAhADEnZBxec/HFAD3OyiUhgT&#10;WL1ed6hsvUCXKvL1mplEhm5ohqDMlsu5qrhX67nLrQyHE5fD3e12ImFvqzlJZTy9bi+Vijcb7VQy&#10;enZay2SSd87ODl5K1uqdGzfCp7c6h8XI2fvd/YL35E4zvxc6ul3PpuKNRiOZcZ6e1RLJWL/TD/iU&#10;VmMWinh7g77XK8zGU5cTNsul26Fw0+C0JDAF0VSd3DBnikOcjOdulzIdj2IRV69TD4fd7U47nYud&#10;luqpbKTVbhaL2dPjRqGQrJTb2WzkzlH58Gb05Kh2cJCuVMrpbPT4uJ5KherNeq4YOT0ZZ4recrkT&#10;iSZ7nVEi6R8OFm4vG42H/qA0HXNZoc2KqSrTNU1gHIFxfeFVHYvx3OP2LJbTQMAxHA3DUWXQG0dD&#10;xVZjnslG2u3Rl3/3Z3zu4HJmvvfbdyYT7ef+36++/17t1u1v/J5//cZrb8ZuvJxsdzqf+/xnv3n7&#10;/X/lX3sjmmSRuMrZ5KWX9o/utP+973/z1vv1SChWq9fHk0WvP3C6cTGbu13ITS7JGueG5UW10eYO&#10;hzqfL0KByGTSD/iVUX8TimKjWc1kMq3mIBoNV0rdVCZYKjeK+6lKpbt3mHz/m429g1j5rJfJe4+O&#10;WrmCt1SqFYrparWZTgerpU4uHa9Ua/G0t1HvRiKO6agfCcizoRnwOyfjlepQtQ1KCgfcoIGSsDA1&#10;rqBTX839bs9G1xx+ZTCee33u4XAQiXi67X4uG62cNTNZb6XSy++7y9VqJhMpnZSLuXjlVvNm5vD0&#10;Tn1/L3J21CnsR8rVSjqTKJ9N4xmp1iwlE6lGvZlLhkbtSSzsnIwXoZh72Dc9PmGxXDoc4mbFZSYC&#10;10VZZ6KmmytJUReruSQ5huOR1y8vNq1IJDTozzM5f62khSPeSqWaywcr5Xo8pR4fl4rF5NlZ7fBm&#10;vFqtFQv50vEwnY41G71CMV4u9eIJlW2d8p858fQQHlNyoUCInIAMTVPrJR8zvCIzRGnExBEhJ648&#10;fPudyolWvAuASCATyJxEAolI3NWCFIFcZHrJdAN3ESnEJSJGHImzuz8EBCYHk8AKfRCZwJOJzHqB&#10;AluQpqO+UQVczuYOB5tOF26v0us3VFUZDPqhsKfT7cZikVqtlcr46rVuJhttNOvZXKRabRaKydJZ&#10;tZALv/c772UykeOTyt5B/PSkmcsHG+XFjYNMqzIoZt31s3Ii4hr3VpGQczzoRYPu2WjudUuj4dDt&#10;VpfzqaroYJhkLk19ZhqGpPDVaup0+hbrgdvlHw4n4ahjNOwHA3Kz1oqH/O1qK58OlY/LxXygXCql&#10;U8nj01vFYvr45CSXTVcqzWQqcOf22cGN+OnZWToTq1aauVy4Wu1Ewv52vZdJq83qKBHz9Fp9j1ft&#10;dkYOl7ZZG04nm89WsqJzU9SMNaLMyRAEvlh0ZVGcjPsBj9Tr9Px+T7PZjERdzWY7kqBq/SiTDTYb&#10;3fnA/7M/87XPvBoXBCgc+BZz6LQ1r19K5p2V1nvBqONrv3nH4wn0+j2nW231S7lD11KbpvOebCEp&#10;CaFbt850HSXJe3Y0dCjOvYO4Ya4JdK7LZBpkiNpmwaT5dDH1BvhwNHD7V/1BLRpM9LvzcMjRqPTS&#10;SfdZ6TSV9TWalWwu3Kh1CoXCaamUyydvH93ZP0zcvlMp7AVKZ718wVcp93P5yOlJJRLzVM7qsbC7&#10;XWtFYu5BbxEKqvPx2uMQ5+Ol260tJmuEjWEsTdRMFDbmQvHQaqN7fepkMva6XbPR0Od2dXuDUMTX&#10;6rSCIW+10k4kPJVSM5uJVMrtbMF3ctLM78dOq+VcIVo6q+7tJc6Oy/lM5OROPZN1l05bqXSkXGnE&#10;02qnswqE/I1OLRwJNhrVkM8zH859LvdoMFdV0NeCgM7NSjZNAwg2q6Uo0Hw1ExVxthj5/YHRdBSJ&#10;hdrdfiAYqDfL6ay3fNbNFFz1am9vL10p17P5YLXSvflCplwu5wqhO7fLqXSkUinn8rFqtZ5KpsrV&#10;00wmOh7pAMCErR88fUwxD0+ax9W5CAQCiUmsfOT+e39tMu27RHIy7gSSAIjwQ7moEXEX16NcizBK&#10;kBEjw7f1FiEZuAu5H7hvs7YEZqoAACAASURBVBKIK4gCAgIwRMZkCRlDBDIC+iINegg4ApgEGmNC&#10;q11D3DDTbRpLnwu09TDg9c1mM1/AOxiO4/FEr9+NREK93iCXj9fr3XwhVak0M5nEWemsWIxVqtX8&#10;XvjkpLK/nzo7rrxwmK9Ve7lC6qTUTueT1eowkfK0avVk1DtojjJx57i9CLod5or5PepsOvX7HWSK&#10;Doe8XM0ZYwJ3El+oCtM2G9XBppOV1+sZDHt+X7g/7MYT/lZjkEnFO81BOuXv11uFZKxyUj/cjzSr&#10;zZs348fHlXwxUil3D25Ez04buXy8Ue/mi77jO/VCIdtoldKZQKs5yWTiw8E0HvVP+tNUwrmerQMe&#10;cTnbuH2GroOsAoIkSUxRJALN63EtV1NVlRarYTjkW28GkaBrPBgnku5mu5ZKh6vVVjwRqFW7+UK0&#10;Wi/ni5GT0vvRhPvrv/W1XC42no1y+wEQ9Gg03e0sIuHUb36l/PJLb85m2sGNvdlspW3o1vuNUCg5&#10;nc06/dI3fuvWV3+9Y/DN8Z3S136tXy1NpvMemTLjvo02UhVJ00bBgH+9FAJ+b6sxCobV0XAejQVq&#10;1XYykWw1Rpl0olqtFfbctVp9fz9ZKbcy+Ui5UtrbTx+fnObyidPT+t5B9OysXSiGK+VeOuuvVnqp&#10;VKTdmCZTnkF/FIuEp5O5xysvZuByyvqGFBn0JUnqShBB0zaSKq5oLrs80/XMF/J3+6NAODAa98NB&#10;b7/TTcVjzXY/k0vV641CMV4r9wu5cKVyls/Hjo8axf307aN6dj9Xabb2bkarlVY2m6hV6gf76WZ9&#10;mEqHO+1eKuNvd0ahUHA25bGktz9pewOu6XjulFRzIaiCY71ZobTmsOS0djk92kpzu12z6SQY9I/G&#10;S5/f1xu14olEs9WNxkPlajObi9RqvUw+2Kj3Dm4kK5VGLp8qnXX39rK3b1fye/5qpVXcS58c13KF&#10;WL1Ry2TD9dZpIhGvlodOhyjLMhE9RozwU+CxU4GQwslFEP1/fmH0sz8n/8ZXCQQk7iWuEjMvpfTF&#10;K6ZT0RpOEnAEYJHlxvvf/pVFrZL9Fz/n+al/sEHZCaIbjBAXxZOK7+/8zUmj+uqP/E1evpNerV5Z&#10;r30AMJok/uFPys1ayhDjZ43QX/+rk5UhgegicptMNw2ejCcdDqbzqdvrXm02IX9g0h/Egp52dRgK&#10;Sr1uK5MODbqDTCpQOWvli76z00axmK42TnK5dK3Wyub9tcqouB86Pa2kU9HT03o6F2w0e7GUp9Vv&#10;JPPhXq+fiCUHvUnA752OVqGAczkSPU7YrBaqU15pc0GZCgwFJikqWxljh8O/WuoBv2O9nPvcgfli&#10;Hggqg/40ngh3WqN0Xq3UavmDQL3ZzxVyzWpvPxuvnDb39tMnJ41iMVuvDAv5YO20v7cXrp71MjlP&#10;o7ZI5dy1ejORjPcG/UjUO570PT7HoN/1O0Orxdjr9ZioSKrGQEXcmAbqnKMIy/Xa7YPJZOHxyoP+&#10;yO+N9PuDcDA2HM2TqUivNdzPpVqNYTYfqlT7uVyqVu6kk8HTk8p3/NvFvRfYpz59sNgMvuM733J7&#10;9FgaXn59+eq3RY/e6xmaXimfzKdjUe1LsuANyoyiP/Fjv46C8Ku/cvLipwP/zh9+8ff/ofQf+N79&#10;t79wEwUtHgjIkrnR2z6vez5bBvzhXnsW9Cv91iAZifZak1Qu3ugN0vlwtVzNZxKNauPmjXyz3ju8&#10;GbtzWs7vxWulbjIZODtpZjLpZnO8fyNZqbaSaW+1Mkpk3L3uKBRxdNqDcMQz7K9DEXW+7DpUZTXn&#10;skzrlSEwiSE3zZXIBEMHh8dYLmceh380HTnd4d6oG06one4okYj2OoNcOtVt9LOZSKVSzRZSrfaw&#10;+EKsUu1m05nSSWt/P1E+6xaLsWq9Fc1EzprVWCrUadYPi9FmuZRNhCaDod/vHY0m0bBvPl94vI75&#10;fOVyS5slyipjwpobuiwugFYMJU0zPD5ptu56Qu7ecOULRvr9eTzpbbU7wZDSrLfTGWenPjzcjx7d&#10;6UZijlqtls0FT47rmVSiWqkX8rFKqXK4n65V+vlioFyq5nKJevM0lgg06qNIONzpdiJxp8kNk9aI&#10;JpHlBI6WS+T5DxABF2gbZ2k8IyrZY3tFsLXoGNdq/Gd/djLSxX/ys53p3EXMBDCBGIC4nUw8X/8S&#10;CKQAADANUf3VX3J85Vcj1WqUoPhLP8ePb4Vv/Xbh679WnMwEAxL/8KfVX/oV+Dv/W/1nvmr8/Z+e&#10;/dDfG/6fv6wboiyo7ttH8j/66c1P/APHN28nq01/t3NYKvlNUTRAZMgGg/502Xc6nYPR2B0IdPqj&#10;ZCLUb4338pFuexKMKvV6N5XxnZ5083ve8mmnUIyenZX3DnOlaiOectXr/Uw62Wz0M7lgpd6PJf3V&#10;6iCW9A5H00DE2+kOAmFlMGx7vP7JTFNUZbkwVYewWTFZlDiBbq4Bab3mirKezuZOlzoaTYIh/3A4&#10;DvkDk9EoHPL0urNMPlCvddNpf/V0mc2FT44G2XzktNJKFQLVaufGQax8Ustn8qdH9Uza36i1Ugl/&#10;u9E9OEi066tEKtDvr6IxX384D4R8g/FAcsjrzUZVHYtNlZGyMXsaX0mKulotHKpztVrKCluuVi63&#10;0GoOQjHe646zWf9o1I9GQ41aPxYLl0qdZDxydtTOZ4Olk3GhGCiXutl8uF4fFfYTR7cH0aTqi3Z+&#10;73fEvv71r379K5X9gj+djDWqtXyRfefvyw97vcMb4YOb4sFNFoqs1noruwfaShYEMxSSVec4FBbW&#10;K+P4tMQ5T8VTy6XuD4UGg6nPL/ba83jc1emM0wVXpz3I5aLVcj2VCZxUKtl8uFZuF3Oxk1vlTDJ6&#10;ctQq7ifL1VY6F6/X+umMt93qJ9OB01I5Hku2mvNI3N3vLQLB4HJphqOu2XTtcMrzmSaIzDQNQdoQ&#10;aYCGqCx0TVdVmo8EpwsmQ9MfwH6/5/eHW51BMOZrd0fZvK9SaSTSjnKpns3EGvVmfi9Vqfbi6cjR&#10;SSOTC9Wrg8J+oFYe5ouOZr2ViIdanV4oFmp2mpGot9loJuOOUbcX9Cvz+djpVOazuazSxuyLossw&#10;TUkRTGG90FfMsVqtyOcJLOfzYEgejSdev9ofjBOJZKUySMSTnVavWEi16tNUytepTfeKocpp++Cm&#10;v1aeZrPJWrWZLbirlVouE6/VaoViql5rpdOJWq2fzoR7/WEkHBz2l9GYp99b+Dz+9WZEZDJm7tJs&#10;4RUygQBIAOAEDPDpZIa4n8fXuUTk6f/7H9PpN30MfL/yS/NvfANMgXMSkeRdIkUAa87ivnRrls8X&#10;AmfgvvPbzlZlX1RdrTY/q049Yddf/s9rP/6jraWJP//zvZ/48dvRtHezGm3GEtvIfKXfyGcEM/3e&#10;b5mvfz7+nd/7qd/6l+Kv/drgt7/Z//P/Sfl///EIxyCgCBzdHk8oEuj1xwF/oFJvJ3LJs1onnoi2&#10;yr1CLlOvj2OJ2O3jerqQPD7tHh6ma9VmcS9xetLMZTPVs0kqEa237qSS8WZtks1mWi1KZn31+twf&#10;cs+n5PYZwz53OKXVYqOqkkEbk3PLMAFc1Ddrr8u7mDCHQ5nO9XDYOxmugkFvr9OPRcKtZj+ZjHaa&#10;w0TCfXrUyWbS5bNRLpc6O20W85ny0TiVDx2fDfLFvfLR8iAbqx03D/YijcowEQu1W8NENNasdeLR&#10;wLA787kc49HI63VNp6bqERYrkZhCIIgKIoqmpkvSZjpdKqp7Olv6/a75eONSvYPuJhE5aFTWyXim&#10;URtFY6FWY5LKhCulfjaTqpZ7N24UKqX+4V6yctIvFjKVaieVSZdKvWQqWSkPDl8IdzrdV17Jf88f&#10;yfwb31Uc9CuRkLqcavmc54u/O/TFLwdFk33mVf/Nw+C/+nv33nk7o0r6H/9TrybiXBW11ZQiCfbm&#10;58Pf/wMvotp2BVz90TAUDdXr40w21qovsvlEudpJ5sJnp7VCOl856qaz8UpttHcjXj7tF7PZ0lk/&#10;m0tUSqNULlipN/J7wVZznExGWtV1OhXo9UaRiG88mnk9geFoKoue9VqTFaZtEEEh02WaBkN1vV4q&#10;kriccq/HO5tuQhF5MpjHwp5OfRMNx1utUa6YqlYnsXji5LScK0TKZ6NsPlgq1zOZVOmkmUlFT4+r&#10;uVSuWmvn9yPVyjCbD9Yrg1Qy1usNojF/p72MxJ294TgUDk9G6PEIy4npdarc0ARB0rQNGU7GNAIy&#10;hammKaojNJ5qTrdrOpqEg95hZx3yu/rNRS4Va1TLe9l0pVRKxuK1UmM/n2vVJqlk7OTO4GDv4Oz2&#10;4PAwWq/Vs7lUtTTLZOL1ejeZjDQbvVgsWq8NYrFgtTIIBL3Tie52u0fDhcfrms4WDBWX02cappXI&#10;6BoNFx9TcnEUcDLyH90ZZIp6IqaFfJ6v/frI1CVEEcDcpUFhO1l+z5UhYisAYKYLUEaFg7PNFOP/&#10;+pk6CsL3/cnPpvLq9/zRfDTu8bjCL78WMHVB0kOi5nWi3y3IChOYMFxtGv/4f238/b/19a98pXpy&#10;bCQyqe/43i+aksjRZCgwwOls2hvOUulUqzbJppN3jmr5w8xpqbt3kK6e9fYye/Va53B/v1ypHx7c&#10;uH1aK+4XGrVRMZdqVYa5bLxeWqYi+43KLBGPdNuTZCIw7C0T8fB0vJQktlmjwynougkoECNC5nAr&#10;pqk7VIHrms/jGQ4WgUBgOJyHwqFGbZxMRNvNUTwWajZG+VyyWRtkMuFGZba3Fz09bu4fRk9PaoXU&#10;i9WzTrEYrlcGewf5k+pxrhgpH40LmWSnvMqlk/32Opfe67Sm0VBkNlwFfG6uc5/ba2grgcDQDUlU&#10;BEnWOclCQtc3DiW6mht+X3g6m4ZDoUF/HY36x6NZMuNp9yt7B7lGu5wrhiulQTobLJf62Xy0Uqnt&#10;7xfu3D493EuXT+sv7Ofq5UY+XWjV2tl4vlXvZlP5Vo2SiUSvOSoWlMW8EfJ5VxPyudyL6SzgkcBY&#10;OyVFIkUG2SWL2nLhkvl6sg66Q4uBGPYr42H/YM89HbUSCanZ7kQTsWZ3uHeYr9VaxWK6ctYq5A5O&#10;S81cYf/4qHJYPGzXhvli5PbtQX4vWasODvbz9eogkw81mtNEJtWojdLxRKfbiCWcgzYP+D2j0dzj&#10;9Wy0pVP168aaMYUJDJDLimIa6HIkFnPd785M+lrQ6x8Ph5FwotucJkN7repwLxPvNrrFbLxe6hXy&#10;yVq1f3hws3I2Ojwonp0OioV8tVQ92EvWa629QqJWO0ulkqVyN58rVM7mqXiu21rG4sHBcByKhMaz&#10;pcsbHE9IUVVj7VMlxZxLAncw5LRxS0xdznVF9KyWhtcvjifjgD8w6K6ioUintkzGQoMWZJL5yllt&#10;P5/sNBov7heqJ/VCJlY5amdTobPj7v5++uS49uJBsXw0yadeOT3p5QupWnWUSIaa9VUkGuz3R4lk&#10;bNTn0ZhnOp26XYG1NnF7XNw0nC4G3NPrjQiIOBfY1RZ6vD99xDPA484tmmRKrsGf+8vFv/53P/Vv&#10;fSf9Tz/1+vd934sC6AhrYiaRslO1rpbmhByAIQCwzYZrqw1fz8033w1n8oFf/vnmfD5IxAfI6+98&#10;XnjxBXJglKQQeIE7nSsI3T7dALG330n9kT/67pd/9/6rr8f/wL974AsJrc4YhA0TFgxHAoLD5Upl&#10;otXKoJDLV0/6hVz6/W/W84fZW0eNvVy+eTa4UUzVK72b+3tHx43M3sGto34y46kfj4vpeKMyTWbc&#10;nW4jlnD0e5OQL9hv9VyKspxM3GKE6zoTBNPk3JRFmdYrEgTHYrH2+KTxeOhySJPBMhzy9Qf9WCLQ&#10;aM0LhULpZJjJhOu1QS4bPzttpjOh8ulobz9+djS6ebNw+3b94Ga0Ui0Xi/5aqVPIRkvH7VQ6dXTS&#10;yRZDrXo7mXR36oNw0NfptPy+4LC3dLt82kqTmKqvTNFEiW1Ew8lwvF4uFNU1nExV1TebzwN+12Aw&#10;jsQSjeYoGgs0qqNcJlWr9TPp3NE3e4Vc4eROf28/d3o8LOz7qpXO3kHs+Ph0fz9+6/1GMR++834l&#10;nwm3yq1MLNRv9jPRRL8xTaW8g2E9HvOP26JHCSwnG69H0FYLpyxsVitz6eHGwtwYijw3N6Zbdi0m&#10;C58HJ91pMuru1aepYKZTmudiserRJJdKnZZb6Vzo9LSdLURPT1qHe6nSUePGzdRpuZI7SJ6ent4s&#10;pGulUboYPj4bpfKZUqmZTEdq1WksHmu0p8Ggv1WfhQPRyXDp9zum05nD4V5vFoypHCdWtkFd38gK&#10;rlYbr88xmc79/tBgMI3Hvb3GMhqOdFrDdCpWrTT388XK0eAwm6kd14vZcKM0PChmS6Xa3kHizu3O&#10;jZuZ07NSOp08OeoV9nz1ai+djjYag2Q2eHrSSWdCneY4EnX02stgIDxdjFVnaKXrKLO1BkwgNAEM&#10;LjBd1zcORZlPp4GAulzOAt7AsLPOxA9mk0UyEWzWW+mUr1rqZdK+Wqm5n89UT1v5TOr4VvmlF3Kl&#10;O80bB8nqWfdgL3N61D7cy58ddfOF4FnlqFBMNhqjWCzWbZnJjLvT3ASD4V6/63Y754ul2+VbrpbI&#10;QF+LHDcAzDCMRDJumlyURG55il8TO/1jSi6G5JCFUSB07A+0nfIoFP1Nf+iOgHMAY+t1BbBTuHbK&#10;11Z8W9l0RASObM0N1mut//FPnN15r/nZL0y+6w+m/vZf/Woi5c8WNWHt+61/IQ77jkRadyszLzMU&#10;ceVWeKeKw553s+Q//vd+MZbWgkHOjcl0qHWbtbffyqEeIT3FmAB8qa07r77mXixKn33Dt5yVf9eX&#10;g7NJ6c3P+YbD03c/H5wOau+85Z30T7/87bHx4M67n1OH7eZb7yiz2e3PvqVoq8Hr7wirTfOVb0MD&#10;f+dTrwqSONg/EByOQSpjupyrTB5CUS2WWkYTWjA+TmS4wzPI7aHk6qdzyMTei5+SQOi8/Iq0WNZf&#10;fT2w2Qw+/Wp4PGm8+VZysSq/+U5gOml88Uvh4fi333knPBnVP/+lYH9Q+ey7rum88s6XlOGo8tlv&#10;Z/3Zyatvicv1yWtviQac3nyJEVZfeIkY6xSLXFX66ZTu884zaR4MzFOJTTI5DvjHmbTi8bcz2bUo&#10;zm+8yIGaL77kMozua697DTp+9TX3Wj9659uFyezorc97pvNbb3/ePR623/mCOplWPv9l12Ra+tLv&#10;cUzGpXe+oAz7J2+97Te1/re95t0sm2+87lvMWq+/Flquai9+ZkPU3rvJZXVycOhW1XUmzf3BXq44&#10;jsS6kVg/ke4EQr1slrvco4MDlYndlz5NIB592xvEjerrb8JGP37tDXE2rbzxtjCbl954V+gP7nzh&#10;y87B8Oitz4vT+e3PfdE/Gt96+13vYlH63Bc908Wtt94JzOflz77tXC5rr3+bE8zVa28xbs5feBkR&#10;+y+/ospyP1/Q/f5RKrUOhibx5DIeN6OxdTq7kpRevrhSHa2Dmway3ouvGhy6r77mJj54++3QdFJ6&#10;4033Ynnyxhve2eTsrbe8k/Htz3420O+ffvHLvl737O3PBSbTs3e/3TkZd996171adl5/U1ouq+98&#10;UVyvz15/W1yvK698Sjb11uE+CDjI5QyXu1M4XHuCvVh6Hoq3ovFZPAaheCdX1BWlX8wzp7N549BE&#10;On71MyCw1iuf9hpU++xb7tXq7M23HdPpyZtvu+fT6rtfCHWapS982TMaHb/zBWU8Of3cl5TB5L3P&#10;/x5puay8845nNvvm629Iml769GtsNeu88ZaMrPzyyxJj7Rde0kWhV9zb+D16/nDo9xqJhBZLjHWt&#10;raqMTAJOCCbeW2YGLCOPZe6xzPePJzSeDI+Vn8tqgQHnEqtUEz/zk8M/8R8rsjImLlwYG15qBMEE&#10;MAEBuMrk0P/8Dzx/+Ad+5/v//Rt/+2+pR3fGOr3zd//GN/70n/vMnffG//Wf/42XXg/92R8MvJie&#10;vld2fe1I/cY/70xH4nggO73a219IpQ4GX/jC+uhfSn//r/d/+Mdyf+MvTj737Z8BYfTZN6I/+iO/&#10;+l1/KOANS19+9ze+87tv/Fd/yaMYA+KizDiRaSXw3aUwJsYEK8GyNTFs6LqiOEwOoiQSX6PINoYh&#10;KqKmGyJDbWOoinO1MhyKY6UtFYegabqiyJqmq4qyXm5kVd2sN5Io6IYpy5KhG7Iscc6RoW6sAAxk&#10;DAgQAVHZbIAxBASBCaZpInHGkNCQJEbEOUfT4Ioi67ohyZKhaYosGbohitJmrSlOVddWDHC90RRF&#10;0jRNdSqr5crhUnRNk2VJ24iK7NhomiQKumFIkrxebSRJAOCMgaZpAhNMIlEQDNMURYEhcG4SIWNI&#10;RMQNKymrlehREEVuciYwbnJBYIbBQVA0TXc4HJqmybK8WmqKouiGKYmCYRiyguv1SlHkjaZLomBo&#10;utOhrlYrRVE2642iKppuipK4Xq0VReScA5KVuJoxgYgjCsRREBgBEudW5InJTVlWDc0QBEHTdVkW&#10;TZNLViMOebNZq6pzs9qIoqQbhixL2kaTFWm92igOWdssVYe6XmuiyDRNV1V5s944HOpG06wrLAiC&#10;rpEiq+uNIUmKaZoMt7mwiUwUdG6aTBCs3NyyrJomFwTRNE1EMM2NIIJhgCyp67UhiYJh6qqirteG&#10;ojg3a00QDdM0HC7nerUWBWYYIAiipmmqqhiGKQiw0TayLHFOosBMTowxKyE4N7kgMg4rICCOCBIn&#10;ROSiyExudYQpSrKhmaIgGIaBDLnJRUnWNV11qLquM0TDNCVJ0DVDkkVDN2VZ2Wx0h6pquiFJor6Z&#10;qsqCmytkHJB2cSkXnlkCAAHQ4AxASP6XP4j/zd8q/cgP7//pP73eGB3RlPBRZcUT4Anl57rLTgwT&#10;u//MH3IYgAYB41wBcbP/cmeqf53D5qd+tNvptP77n3rn53+h9ld+6NZf/eH4dDX9yj+fvPuO+9UX&#10;P/PTP/H+7/++9P/xk3eWI/rytyuVevPVd7yBMM/saf/0p38j7HP83P9yy+mFSMpY6AtE4rCUlQ2j&#10;BogMSBesegciASA3TUFg1jgeEU0OQCQpSIQiASJDkQGRLDGTc5EREDlUEWisyEAkuJ1gkqFKAIQO&#10;GU2dyyIwEx0yI+KCBECgyoyIZFnihkGgMYGJomjdlACAqgm7NL6yiMi4JRcQ0DS5wARZQSJQRCBO&#10;ioBoooAAJioSI32oyMAN06kSIDodCDBzuYixhSCbBjclGQlQlgmAVIdAHBxO4NwUGHLOFZUBlySB&#10;AeeyLBARQyCyAuAZNwxkjIiYKJimyQRGoAuSgYjECABkhXFiohOBc4fKAFCRTYaCIiMQOVRmGORQ&#10;0DS5IiIRd6gCEjhV4JyrKgKBqsimYagyZ4CiCJw4CmilgAdLUDEQZdHUDQ4mEQmMiSISB4YkCJJD&#10;IEAQkAOhwwEEusMBxEFREQEFAYlAVZCIHA7rkATgc1UCzrnLwQBmThcQn6oyIqIkkGmQQ1E4nztk&#10;BEQBDAIiTqLAGCMUdMPQrcTtoogAKAiACKII29z6RIokEKEqMyYyiUxukqoIiJKqEqAuS8SNgSpb&#10;LTBEJomcOKmKwMl0qhwYWqIKkSOgIAM3uSghAAnCBhERBdMA4sQEkTEmEnEiWSQEgUnAEEUJgYib&#10;HJkgOYAAFBmJc1kRyDSZSsS5JCOioMjACQWBEAVZ4UQ6IAGyXQWmjz+p+mPz2PUWAeBCYOFuSGjB&#10;t18+cGMELhFwznQiyVy7RFj/yR8gn7MZiSju8G++8qlCb3AzHGrKDvMv/LlErmiul7/xvX+sf/Pl&#10;/o0Dz3Cw9IjrP/j7VJPPZXPyJ77fM/39HnPjYYLsjS1E93p0iqYBIkNEXRY3RMBIQCIAYgicSBRw&#10;l90LgEDYHuzWMIdgWF8xDmw3xkXiQMAYIiKYJFrqE7dOBnfWTESGwPnuGiBpOgOQkSEXQAeRMwQG&#10;dwtrESISN8kwBEDkCMQEEAENxtCqTwFACAwtZR0ZAAcC0kBAgTjfVrIAQmSAhIQSiBx1JA6IDIF0&#10;05LYAiBwQBIQkMBE0wAAMAzLOHveVQgEnAEgGFwAQM4RBTIEsMIdAIg4Y9YMDHLNZAxlRLTqcxAg&#10;kMKQuCky4FbZBVNjiAQk7swFZFonw2FX0YwIGSIHsvJAARIamghW5RpCMICQCESBIXGibXUJImCI&#10;nAsIEgIhCASIqCFqVvyw1YdgSFvlEQQrqIx0KzM7ICFyxgCZiWwbRmYC04AARCAiJAaGJHFxl34e&#10;yaqrtC2fQsisVHIcGeMEYJBV3QKBAWhW/1rnYb0hgKOlyloRawICAbfKGLLzAmJklVABACBDsfyu&#10;JavUi7lG0qwjByQkAxCJW0MIK4hXICIGSJwQAQ1CRAGBGBARggnMKs2CSFaeFs6YAGANlYC+FSTX&#10;VZwPEvkHx2pyGQBMcUUCF4ShAvjp1xnTp4w4rdyycBILA5lyPDpj0SHpDoeDv/Qy4/rc5e66fQZp&#10;LmQyMJ34RFKmzqQIKADqBjHTSAvcDRyRQAAQiJGVF996bK4crO9SPOI2ituqrEXW1Mo2TH53X8FW&#10;AFqf0FZmnVvxTLinGOLuHw4EyAC4AYC4vf5WtSPGUALr1t3qrUgm4a5M4d3qo4RADFBHtgYAFM7n&#10;fqwbnaOVF5ZkAOlcMiNYBRcZWPoMcbwQ4cBpu+NdpY+7taq2/5yvv12BEXdY3zAg4IhAd0s7cCur&#10;JsHdQN4LTe1+w/NbhcjKRkBECGx3oe5WHjj3WEZkQDthRIRoCW1izADQLYvqrlnJErFWlR8QFtax&#10;n5tZL2bbRQFQQLgrNYRtjbXtkRPgGoXzARHitiKfdWoIfFfqkmD7KbeSlWxvjfNarNbVgG2HnY9U&#10;AFEATrA7nd29uK0+htuXxHbnCAggAZx30Xm/7Rrg2wu8vTOQgBPBzvxuGYSs8+eW5LYyuAhbM9Ez&#10;N5F4BU9QcllX8YLT7GIw8gAAIABJREFUKe6ExN1v78XyigDTjboKZo/kqWYqoikz3DBhCWwBYJKk&#10;kOkinBIIYCKxDaJIHIgYsQ3AGkgCUJCASEQSAU1ghiDVGH/FKoAlAAEQEuNo3lPn+lzKnt8pBIDE&#10;CM7voPMKPLgTDZYYO5dju/N9pID63WOFCMAJ75YeuBumf3c/l/xI+HlhZAKw6nSS8/IZWHYp4tag&#10;Dwxgd2UTkkBICFZVMLatqXuhxi7H3Rlsh8/nKf9h592i7E7U+nab1Rcto+5uNp1ZAmM3oXz+dHG4&#10;eCecJ689N5HckxT4/NzPl7vVcKfg3r04u3MHdnci+6LgJbatU3vePLFdCWFr5QuHYf17T6Hni/X3&#10;EOCesLa7xW+29Z5pd9F3K5yfFm4vxiXuXvbLp7z9E0GE7RvyfBzzgAfqUgsXDxgv/XlhRQRkyIAY&#10;WSo9mNfCr+uxR4u4vZfYruLt7oawnmQT0ZL21jwjMmSEHBA4WsouAAAjQDQ56BIIZGgC6giAtEZT&#10;kBAJTIQ5EQGudgVPdQAEEnCblkvbPiSEhAaSZBWtIyQSgJEgAQJyYgxMdlHaXHmn3Lc8f2buPtnn&#10;etZHuGAXfke8IhHQA+4wuKpS8d0i8eeP37nOCADSPQW7do87wa4kM15Q1a460nNxjJePHACIdrVO&#10;dk8pXPnn5VM7v2i0O7l7TuqCFnHF5udf0X3f3+/5/VDN4V5fcLzc8/yqzXfHb2l8l46A7v55xZvx&#10;/qO6/+o8kp6DD7s+D27tinUvHQAnADABTHrE9+8zwMcxWvwoIJJVq4yhcOGmOb+Q1sDTyiCIsK01&#10;gle9fPiuCvw9cun+3z/E0T3yh0+k5Udv/F5p8lHbeUToAb9/qM0/gaHIAyXxk2j2our1iXEdxm+f&#10;LE9CcuHD3rOP2gaiVayZPkBVvUfNfgolKm2eR8iWDteLJyG5Ptqw6QKWOQSv8IG7H3Z5+PYoOyYi&#10;awbFvjVtHsQ9kusRby2bp8azMloEgN3dgw8ek+DOFHq/YXW7+kVj71XN2MLLxuZ54LEll+V0SxdV&#10;oXNPNr6duHow1kwfEgEZnJiJIuA9BuN7ZM290y6XZZQJIBAAFzfIvAbjHIiZAuCGSAY0AfGCVfv6&#10;8yhKqs0jYStZ14yPz5/rkTAYBwABBYYSI6dEDJj2YRq4Z1UBuLqdtCaHA2VOEgfGAREl5HT/jJSN&#10;jc115OmOFhG5EwD6M+2933EYpsiZG00fAFx0sdouz/2OCK/49tzNhyRCIrZhzFmru01TB3HGGWdo&#10;MBDoeVK4bGy+hXkCkmsXrXxuYjr38fpgBCBJgH/yz0q/9E9NDqhLfaCtL/NueVFifcASgNPWp4+I&#10;kAxmbkyJi2h4CMYgLMF0PFejRRubb1WeiM61m+n70EMxMthaN+GNN5Lf/R1ubpjEGKNzF8HzCcSr&#10;NKwrlgDACDgCWWFwiJqgi59+g4AvgUu7BNM2NjbXnseVXIwMAieQU0AAkThxBJOAcBvsgbu61gRI&#10;sC1FKRJyy5OekAHAqy+7/9P/TAG9TagCaXjXqP8RvGw4AANTAjSArYjJnJacLxiJRBIA2x2QFWp6&#10;ler2AcLR4sGrPafNEppAnAEAmkACgQh4j2/dY9kQkQvb40ECNC5kHDn3zf9Q7X+gU+7DV3jMze9f&#10;4TE3h3sPzwqKvLpjGYEIqKH1qiaJ2KWgt0eY17l0MAQc74YNbOftn3qA0GNKLgRiBAyIe/3zb3tH&#10;FJTlLhKNAC5ef9pebhAIBAIdmAkISCIAINdA08kcmKLIuYFkRcQDAN33eDwUkgAI2QqZCCQRBw5T&#10;AkQSOHJCsALq77pCWyGA9y8fLAMun/wDbp7nslkCBMa3lkLjqsm4x5JcxPRdgIQVSEYA9wbo3I0C&#10;vO+xufdpxHtmYxAvb0OX76t7I6ue8OaAl5V9wnteyZfbR7gnW8M97ROau7gtuLs8/4UBsQ0RIgmA&#10;bBdw8qG4smetD+8/tftW/0R47NEiSYA6geF066+/40ZYkvER2tz2wC5M90JXfCjZTiKAQMSJaQQM&#10;uIrm+WMI5zY42O2DHiy7HvAgXzzgR93wWjULd3NEXHguEIDQ5GgiME4CIwLUn+z0DoEExBFN4AAk&#10;EHACA2Cb3QDx0rN9Hm65NaneL7DpknPN/UoCXoiovkKF2G1+Lrif9OZwIaR/t8mFa4HI6GGbC1ao&#10;iZXyhOjCmpZ52NymIOZMBzQYfw5DTR7fn8sA5EhOyycLSXrMd+/9O/gQ67I5oMBNLyeTGBOZwGC+&#10;jXnc3twC3Pdk2twP3v1/+wQhCgYzGWiCIRGXAejqhAcfFcYJSEBQt+8XQSfh4o1ElxNS7J5Xq1ct&#10;hR62f+LdD86VBYILUWXncu/C+4tfuTld3vzCO+HezS9drAt73x0lvyintmUML35wuf3Le79/8+2J&#10;0eU/LRMIAgIKiCaAybjKDQeI8/OsBB+Ny5f+meBJ5IpAE03FSpVHJAFqT+TIdnyoyy0SCSSsSFgb&#10;hnM+S3AKExDuqgLwy3lj8G4h26sHUg8ehz3Kyo++fNaa3V6R3ewuAJEATlmdSM5TZIZAJoB5X3qG&#10;x5JcHIFz/3zqISaZwswEhYPr7iMJgHQpUSW/q45v3ZmRaOcaY8k5dt6zCATA8TyBGCJsCxfT7k3G&#10;rUxetLV/Wt+eq0UEQHgePnbl5rDbFB62OQIAoLWCJRF3L9VtEqAP2hwBiNA6zqv+A0DkDA3GReSa&#10;w7FQHUvgBj5e7zyDPP5oUQDkgCaAAagByfetcfFVdy4m+H3fWn9YWeOsPqILYzt46JN23sUiADIA&#10;EaNf++XMn/mP3p+sSDFNHRkA8bsvum2biHQxYc21EzAfX7NgiRIEJCsjqbC/7/sff+yVoNwBnBIa&#10;CB8QHfGhIABddCyniT/7Z8pf+XWNIepAu0d5q1jghfwwBKSxC1IN7rNzwV05ADtx9uBv4f558d0K&#10;278+hs0f5fAevPlV1/5cK5I4KCQyyfzz/0Xmu/+ICNoMP1xn3XM6VwzHnzqPKbkIAYFLgCsCS4o9&#10;KO0RABAAETFCIjCI2HkPbItZIDHgVpbf3db3WkY/CIagI2fAVouNcNRYvZaLvRYXp0TIViaiQArs&#10;+gDB8kSDu1Lyg5cXzutD+Jk9dHnpNn4mmiVAJBLI5MiIRMYcv/Z+97S8WuFaBAM4A9EEU9716ZMA&#10;ATnKfF2tLxZT6Xe9khSkDaJGQER8mxJ7q3Jt7wckeLDica6A7Hr3yf73DDcLQBxRYM5+T/tnx7X5&#10;QhXYxvzQCtelbkVLD0Sk+8zzT5FnKuL6CULASAHz33wj/31fUg0YSzghQJGrl9biopXb7xEk1hV6&#10;zOMLmGezWWt4JZAJABzkuZr7wR/7nV8vNT++3kICxUDTlIjwRkr+C3+46GFtAZcAYL3wEIAxBNom&#10;dEdA0cRH8+e4dBE++ivnigafwWYBLO0AQr/wTfjF0xoxwGfMPvWkeE4lF1k1KVDS0KmPuTFQDZNI&#10;QlxemM9GZqf3ejAbQUTUZZpqmkcE825Oc/g4bLUETDMFXDIxIIIPxy6tT8QREK30x0REJoBl7SEC&#10;1BjSlY/8tzIIAMjA8DBdUoK6ABwJucbIBBCs5HdP+xCfGM+p5AIAQAIiYQk4Ab4h7jARiS6pu4wZ&#10;DAnoga/pD73LRzM8PePNWm960SQBdIE0J84D2kY16eJWTxxiBhes+jUCcdFkZIIJhIhW/m6gbQZ3&#10;yx8SkQOjR1Q8L5qTnqA++ySH90+mWbJsfmzN1LUgGpY9hi4YL58jnj/JdcEWRci4wEgichCKprhh&#10;psB2njgIwEhAwHOt/OLyPh38Cq68xe5v6opmH/r8P/VmYVv8hExkOjoWgnslyDv75cf10kYSRBMU&#10;0xTA5IJOBiBZZZUtXY/tDKPbk8G7z/kHLh9xtQ+7fBabJQAkxogk0iXrCjGJtorrc8XjS64H+bhf&#10;tM1f+NT6GBkAAzwvMPUgiPBhjwrSPXuxoiKsQhIICMTAejczBgKI1rrnGxi7PKlo2XY+3vm669Ps&#10;VqoBgchBNwTNEDhHAOSIH4tbD1k9ZxVcQeTAAEVGAuHFNfiuCtFW66KdPgFXLR+0o/tXu7KFR2z2&#10;Iat98s0CAAEBMZEE5DrpAARwXtPnWpT0eWSecpabj7d5AgDa9SvBVSoJ7RTqu+lU6b4lwBXbPWjl&#10;R1nCtWgWLU8S3Aaxw+Vn5MlDeL6De2+MrV0e6J6vnsgN9BDl5zo3e7fLnieBdc7zN1q8xE5mfcDz&#10;9jxZLp8UiHCpSN8zwHNmY7Z5HJ4ZyUUABLSb9n5CTdI9mvSDeII7fY7Y1TShpxD4QdbuL79UbLH1&#10;KGwVsY+QdOpa8cxIrqcCwgcZ2r51saWEzbPMJyy50DK5E7e88HaTWJZVhRExKw8N4PabJzZGJyJg&#10;sMveutXsPl6zzTUHATkQEsgmiHx7nYjuLe5s8yxCd+27zyuffI7QB4oi64vn05x4PbHs4YwupHSx&#10;sXk2sLMb29jYXD+esuSyLOO25fVZZmsmtycxrgMI+C3SU7bOZWNjc/14SnOLeIXDpDUBzy56jn5o&#10;aFfdx5ozZOct04OcKR/qo/+tDBEwQiTBxA0SY1bWT+TELfMXf2zPSuvKn0dBWLkTEDmeJ3QGgAu5&#10;Tm1/ri2ID3PjQWAEnAi3l3YX3fnEdn/52X2iTX8IPmnJtUv3CHfvyYvfXpQkH/F6sG06J9wuLJO/&#10;JbyuTrFucyUESIQgcLYBYMwSK2juBiR0Rf992B0A3NcHCJwhByS2+3h7Q1h9Z3vefTCEu1okcGEK&#10;/Xm7bt/a/lw2j8QzdNPbkgtsuzAAPM+S67l3aPlE2M2gEHErwsFKVff4Q8WPiP3QfkisWNCHJz25&#10;ltgWepuHQbYzvc0ziS25bJ497BGhzQfxCY8WycrBj+cB1vYL/ZrwCfaTNXWG539sD8C+VWwuYOtc&#10;NjY21w9bctnY2Fw/bMllY2Nz/bAll80zhG2at3lEPun8XIBWYQukb5nQUJsPBK38q5xbZcc5Ed9W&#10;4Do3zHPil8qnMyZ88sdp8+xg61w2zwoXC/3Y2DwcW3LZPCvYAsvm0bEll80zA1ljww+2IdjRiza2&#10;5LKxsbl+PA0fegAkejrFsGyefbbm+rtO9I+Rr83mueVp6FxkV92xeRi7itYAtp+EzQOwR4s2NjbX&#10;D1ty2VwD7rEr2NHXNrbksrGxuX48jZyoH2/298fNY2/zSfEwz1O87B2BiLu3rK1t2QA8tegf/Jii&#10;f3bGfwJbcj1prOo7T1ByfIDPvFWy5jyF286Hy+5WGwB7tGhjY3MdsSWXjY3N9cOWXDY2NtcPW3LZ&#10;2NhcP56JChq20dXGxuZDYetcNjY21w9bctnY2Fw/bMllY2Nz/bAll42NzfXDrqBh87TgAADAHu31&#10;SdyuoGFzAVvnsrGxuX7YksvGxub6YUsum+vBxaoZdgUNG1ty2djYXD+eiQoadsolGxubD8XTyCxo&#10;l8+wsbF5POzRoo2NzfXDllw2NjbXD1ty2djYXD+evwoaNteFD8hDf9/Kl/wiPo4Dsvmo3Ge6xt3H&#10;eN/yCfXdc1ZBw+Ya8aEklyW37Bvm6WM9tZd74pLkuvuGwSuXRPQE+vFp6Fw2NjbPFfdIog+0QT0B&#10;3wJbctnY2Dwm7LIwerjkejJeUbbksrGx+QgQoPVzr8aFlweD23KZd/+kndHrsbAll42NzYeBAAAY&#10;U0B0yWAgilspBudm+EsJiBAAiAFyawVEjmCQMQdOhPwjS7GnXEHjk927jY3N42JwBiD8o59ZdEq4&#10;RCZwEwAIwUQyOHGErZDaKVsiByDBEEwAYhwF4Om4/Mf/WMznmgHMOONIHyXVmq1z2djYPCoIAIwD&#10;Sr/1/qJ6NFwITCDOSOAAJoJ5XsvrwuBQIAIkE5gJgKaw7At7seX3/MEDn28I3ADuAtQ+guXLllw2&#10;NjaPCgGIHIHWP/BHX/wP/9jBTJ8LXAOQAZATcdqOpy6ChIAmJychCSz4Q3/x9Jd/uYrSBkB/HN9O&#10;W3LZ2Ng8KgigCxKAw5lYRW9UoysOJgdB23mZ7la6aL3iKqAGpp+zDeHa5TEME00zCOYcqANsdS3s&#10;XDY2NtcYAhBwA7ACjQFnGwNk2hDclVwIwBHgriRDIkC2ApJMWJngMgkJAdgChBmYBpAD0Hz2R4t2&#10;BQ2bcz5MBQ0CTvziB4zZIbdPB4EAABRugCELOAQuIskAOhAiCYCGQACmC9gGUAdgnABIAlgDGIzp&#10;wACAADfA5mCIH9k7wta5bK4DaM9EPyuQJWyYCcABdUBGaADJiCZHAq4w4MA0AACyxItOJALjhERI&#10;CIQcgUQABGAA/KM5ptovLhsbm48MAhACAYkckLM1iWvOBGIKB5mYbkmrj2PHts5lcz1ARNqpXXYF&#10;jWeAnTwiEYgD2wD5BBbUqdtqOxQxFAiYsqQaxpyRBGA+tKmPgq1z2djYPA4CAKCgTQfBr/5ikG8+&#10;9eM/av6L/5+9N4+z47jue3/nVHXffVYMZrDvIAlQJMVFJCWLFLXvNuVFXhRZip3YsZM4dhI/P798&#10;XuK8+Nl+n8+LHSdOvDyvcRxvWiLbkizJkimREvdFBAUCxA4MMPvcuXt3V9V5f/SdmTuDHRhgFtWX&#10;0gUw013dt7vr16dOnTrnG/XYbfnK5/sqjazQDanpe5OVK42hT01IgYh454XHc0PpTDJzYZwQG6Uc&#10;JYJUZa6sV7a3siBDnDl7Jvjd/3Y6am2sVAZUiCQJf+93phrlbmgNEXZggRMsRYYbYHlsLvFFNDye&#10;lYKQWISEkgOB+LwF1JeFYXsgRWPRahZOHVlXrsVjp3OnXlORcVmVFbJIvfHp0sYlGul7P5fH822N&#10;Y2VmuurHbf9tvdAtAFcZGuqEjIgr9rj+QXzyz59+7VtT0WTXxIlT1iawfZCzN+K016ifi+bC4jye&#10;b3s6JjfOQxQyrW/yyT9t0UwfC7k0KcJVNG6FEqB46OD0I+9b96//w+33vWnoA98/8C9/4Zb9d3WV&#10;Z6asNNCxJkhmwyqukzWqXB6P50ogsAlbT5r4y63GSQViUVe5llCUIENUPHowM3Kule2aAEEF9Wxp&#10;8uywtGp5VvrqpPDKWIsVNAgQoTSDGQGpV41o6ZyDa5y5VEuzhQ+WJG/4deIraFwTkubOciAIhIRI&#10;lJAIORYCFGBcJdP4Zit/Mhg/MF24hwTWslYCFpBASIB0d2KInb/ys0UyyIEr0EzUe+AZ+Zs/bx59&#10;qS7VfKsyde5YQtrCWhCnvS99oM6z/2ih5/uKbu4arKAhBHIgJxYAEaido3EFdL+VDkn7tUICCxHA&#10;kQNE+GZoBdGlArV8BY0rhVyqV3MiQRKAyEIIpMCphDnAUFFTXDvSVf7WZH8zX3u2kXyo4Lpqs68t&#10;Qdqb4BwAIRYigaO57pT2tARknXF33N3djGZOvDb5vvcHYS5xLlzXpUk32MIRmMDSjlvt0KhFIpAu&#10;8LrMXU5FznvoPZ41jpBhpwOnwc6pFjuGcBIkkThtSvUXkvCMVhzK001ztF/d2wySpoANk4AIYKdI&#10;4DgR4tToWAjBZa1UH3zb6APvylbLXd0lqHDK2fp73885PQPrcJlFpp123OXHlenWa1S5CCKrIPKi&#10;nYhtZUeEE80OGjxXj4hc1f292u0vBaX/SSNryQVBkmcbsBVCAKJAjIp7eFxmvj6cj3WkWnLK1J6S&#10;dXsGKTtJThGY4AAHG7owMmgqhARamIBLACKXUSoROhO31v/ur1e6St0//JMFkRM9XYoS5WABLZdI&#10;2ixzddAu9cXTRRTpsMDRWlUuD4Cl7QaeTqjDG3jpDZf3+hPgKFcvUVKcPOxGnqznx3MsZDWTBJQg&#10;V2skT3IOFuDE6olPnW6M5qMwEyaancQ6bmad3Vnd+pDKr6PZSUG38ACG2LHNiCDQ0ff8wH3//Cde&#10;3rJn+3vev9XFI1C8WOsufJbtcekVhXoKxCvXpZn1HDLBEoRAlgjCBCFhR9JxTwSQ1CkAISHm9gYG&#10;ogAGLAGORIjYIR31CwEk5CAgInFIfTnpYR3BOShHSokhIdt+coSEARAZcizQQhYizCJCoLR+lDiA&#10;QeKEmb4N1ymk7hiCA2BJcer1IZA4RyQACSmxlhQBnP4wdUILCOQoBnTq0SYRIcuiAAsQoBnirLNE&#10;gFOcrgtJHTgMp0AQJCCGEMRpJuuEEECcsAExBEKOhIWEBQR2JHAMskKOHQscaOkm/Qmkm6Koa1Pv&#10;DNPJL45nXpX+VkaIjA7qqBSpP3DQNmtzTC9G1W+2nDUcI0Ey0hPJ3YVb795bLNTBdXFMgvOURUEU&#10;KAagWBV7k1iZT3zi7JvfORjoJpHi9h6XrpQxn8/rSoZKsjyrf5yQE3IrPW8JCQFOyAI5IhcyhTbj&#10;JCQJSGUyCbRmAouokAKt2XAz1uxCpSEGSkEysJqriTKJyoeschLAqJhCpeJAN0KlKrZQddmQCBSw&#10;FpAhajodieoS0g3ixKFBSigibikKFHdbLirdo1U/h6Q02GktHJCycSmWnJLQxEFL8okKQEoHAFkI&#10;k1zRA7EGICIiYlBMASvKEwkjtEYj7ziTBUOHibKOVahtKzRCJsvM2jjOOILmUNCd6JYwkc5JKE5H&#10;hpwIxzqRQGZUb91mNGdUmCHFygWBLiIMnbKKA1Y5qwqW8wE4SBxDNQQJq5AyYZxvRTkk+cBkhRIC&#10;J9l1jjlKaLiZjSSXZLKNAE7Y8NLdqbQlZgmqGBrf/QO99/3863re0d3Kx1rpPkhJFzMihqlFcRBx&#10;GOV764X+qBQ41eyhHR/ufdMv7t74pjjQM4FRRMaxtHPXpGV7REGYBZCS5bxVXY9/dXLPrr5cKXvg&#10;VWV0wLAsBLYgm258kbNMLVjGlUwGEbBm/VxLgRA5ApHVxhpVeOaU6e7Nbe2pu7j51InC3p7MyKny&#10;0JbuYlEPn3b1JNm5pxTVB184NvXghkxYaE1TtTwcbOjrRjednrHjR7JdPXbPlt5cHI06RCZyVj79&#10;5HA2LLzr3mLkbDdlN2eTANEI688+Vr7nlt4nj47e3a/fsP1cPegy2fr4cPjM80kSKsrNOMrXoXtK&#10;9ffeEpacHXfr/8snTt36+v43b8899erkoenm227v3hy2+vtyzjQZfCMW669kYlZK0dGxbKum7txc&#10;DWBfOtE0XQVXNRwE+zfhXC3/92Pmzl2NHHU/cSJZ15ds7crk0Dh0Lpvks1u7eltWHTgWRqjdfit6&#10;KWwkudPlomj10njztZfHHn17L7l8HnqwGJ9+zR0bc7ffuatSnZoxzeFRGT0dveuu7tcPYCTp/ssn&#10;j77pdf3ZoomS7i8+UX7rfeHe9RVD1IrMV59t3n9/3/DY8Be+XvsnH9956NCki7L3bK+wdAuSpXnT&#10;pOMwq5QVo6Nq75ncu7r33NZ1+vfCsT+R7RMIXAywwAJCAidQMAjcxP5o8Id2bP5OwropcTFgLj43&#10;H4AEsKxcdXro85849d0f33PunHzhk+P33rPB4SS7EJzMns2SvUG9cl0UAQxDQ0Ixkev6/c8duuvB&#10;TR95ID/ZMP/uU2d/5EP3fflvx95+b/T+h4f+8xeGR6am//P/vvelU/JHnzn1up/Ymsvl/uSrjd/5&#10;1Knf+Ke37xL1G3/yWov7R6ab3/UW+f43Zv/ky8m3jsxsKnQP1/pbterIaENM8sZbsoUHOefWPXm4&#10;8PmXXrnnnqGAuv7q+er+7beJaSApGNgWT9WRm0kGDx6pHDt29Dsfel319r4mn/4fnx95odw69LVz&#10;Z84MnBqXqbqtjYx+57193V0hIcG3X0QIwXaT+51nygenSv/PjwzVyf7e44d7doRxQ8rj07/0I3d8&#10;4+tT/+5/nfyjn92jM1v+0yee+bH3bdi7rvWNk5l/9Wuv/sDb9nzs/QO//YlDL51TArf9oP6Z782d&#10;HOb/71NnNgzlZ7Q5M0z/47MJm6nd66Lvelt/ple/9MRoKyicm5h57kTEmezb7x0Ke+NGgGazcOYY&#10;n9u8efj09OHj8ZmZ7KZzpW7nejYUY+f++vFj36oMmci9fAqf+lLtxefH7rl9w+v32SQZ07ZnaS6E&#10;AECkbMZyaNlyo5mtBLuyO//p1uK2Yu1XR9VZCsSmcUOp2RMjDh7M3fazu8O7XbN3WJkoiLKzsQtz&#10;rvRFB7HEBNv3x78+2VVU9z1oJ6bqf/U/x7/4F7ve8YENDqeW5rssxCvXRSE4hlhSAhJR5URrE2Sp&#10;Syi0MlnIcH7TwMGx0YeSjS+Va+WGPVWXp05M5fryen3wwin11Wcln+2OST3+cmuq0v8r/2Lf518Y&#10;/txjxz906x0qmdq/e3NSpvv37T1+/MBA3+auUD14r2F+7exM6SufPfvhR/bu7LWle7r/7bGp336x&#10;8UP3KU5400D24+8umHzXXzwuk6j+xI89eOe2rFFTU83supz+0fe97vlXjujezTt7cIup5Tgp9ecS&#10;V9XOKA6+fZQrna5lKHIgRywo6diyijgXmmT39p5PvDxRsfrwyFTC+SMjTvpRg9u1Zd1InPzml8an&#10;S5tqER09Gzz2zeTf/ORtfab68/91+MBDRiGXX791XX/Pjh5k49FtO/aUJ157+0MDBVWfSprv/+D+&#10;qZFJRUOv1Sqkq4VM/OKx5sSOrV99/OSYqD9/6iVns61m6fjU8Be/FlSH+N2PDpoo9+Ajr3vs+fF9&#10;m3e9/b1Wouj2e/dvGComlaJSo1BLUAUakhaUhmUjwsrqXByANMUavScGHt1e+yuKTilNEYkmgpAI&#10;YALb8/Z1+v4W4yxHTUu5AI7atakXhYy2jwJOkvrWP/4v+eeeOPPvf3N3oXg6n8v82I/v/eWfO3bu&#10;VPdHfjxQlFzvdzkPr1wXhQTaSVMFhokRKyVfPTBVi225bBvVuE/kns35x5+Xg2eKW/KuSJmXTxZP&#10;DI/et6dkWus+87en7r1nY/7p0znSk6Zez9lCINt786MRGqTyJBOjU2cn3bPDZQhNx2OIWvt68tt2&#10;DP6nT71a596tgTg6AAAgAElEQVQ41n/1bCwqv3Nw55/97XMoF9//tu1PvVDJxoRi9JfPDvcP7DrW&#10;DI48Nrp5fbxnz9ZKuTzhxiqtoMeYV4Ynq63kwS25qfLEUI9mBRILpM7m5b6mNw+XcMHp5LVT9d/8&#10;jKpTeOSsvbWfbx3MV1vupXEaqdUfvHXbq6dsuVwe7C0OFPVvPZ/0Z9S7dpRmqGmTKEoSE+TDjFh2&#10;5bO1jT3dIo0Tx8brDTPaqNTVMTPtnnpu9KE3qr97fny8Yvdty0+3komIqZY7N5pz0sjVGt8atcxd&#10;H7in5+jZkYff9M4/+NO//cF3brt90wzlZr7+lbEnj8UHJ2cypQC1mbyxYdhz+vSJ296yvr+vQGgt&#10;4bUIrWZxVkWGWVtN2iZKReOxHZ4pca9hzYatsyAIi7N25ui5fFIgcmCCsu34eXB7KmKhcgkcRLXi&#10;Sv9Q/PO/vHVo+7E4qjL6H3lvq9C1NZYqcYilGvx2sBwx9IAwiayCChokICHLMHAEN1bLnJvMVpuN&#10;lkXNjuzdUvjbr+LpV5O967siFxx4pVWtRjtv2fT1Z0bOTkUPvWvvi4+dPFdtPXh7z98/d+Ln/vvR&#10;mRoxgiQfVEI7tH3gg4/u/tXffabQPdBV6N00WNu1tVSebty1aVv+Vv2Jx4eJsW9n14uvjH/0bXe+&#10;cXctTuTEsKBpk1DNzOQVykez1Wbd2YB3cHiqIl152lik6cmJ0ekmtJwbS3rvWM9hBYkhCUlYzkv4&#10;vUjIFtllTGQZEEoXgrgbf6/SjG0X/+2CChp0ydk3AVhESJVjO1nWjTBbdlyT4ua+XNiX/8qB6Ujw&#10;jjsG/+65b42UG7fsGjozZr/wxOF/9J1vefbvD1diGRxQd+4s/Noff3OwGJ5s1noLWxJOskQ/8dE3&#10;/v7fHz37WjTUk9PZ7L37Cr2Y/q63bDg8mh8czL7wcitrapa04uy7b8n3dE+b+/irTzd3rB90Qn/2&#10;qb86cnbszz5XHr6F3vvW4pse6a5u6uGvnfjuN+x6/PlDr7s/H5ezW3v6+tbVyMRY0mR8GgIGiJlI&#10;lAi0kpJ7KgiHFajqbFLNOzMQ6rPUG2eioDb9cm3D0Q3u9jFnnY6cBOn+qdFF1J7Wo9lldc65oJC3&#10;H/yHkWSGxSjWBeUENP3gO6KkGbJLQEoARwbk0pHp9T9Ny7RuEUtx7jceIWgxLCrhIBH1oft6/tFD&#10;m09W7aETw8rFmwa6bWAee/mFj71ju5Hwv/3NwYHuYs/Gvr979sVG1Pyfn/nK4XLlC4+pf/8Pdv/i&#10;Py4cHOP/9XTzlvzUgI5d1amevgPfnE6mo3vftv7r3zg2JKxD098jP/QWLueLTxyj9+zPPfT6/M9O&#10;VnZscFu3mjga+/EPbAod1Uum+YmJWzcMfuABRDC5JOFkQiFhGYhMw1XK79y+3mUxOTnTaMS0zsyq&#10;lVw2qGYRDBhK12qthGnJxUkoL/fWE3DFonX73p5/9pGhVlAY/+2pWNe6Cl27B4Nnnzv2pj3h63a1&#10;/uLpqhsx3/mOvhMj5Xw9+6XPfevlMyPQbuLewv/1kdtOvDb25dHiCxOtbevzw+dcqbd5fOrUV597&#10;+q1vuLtHguHhZ9YXNudIn6rmvvrYmXsfue8rzzz3/nfvJMVf+fLxHUH0zjfk79/f/8Qzw0gaD2zF&#10;0MDO6iflrQ9suH/LSDHW42Hh+VfO5Lo2vfzaqZHpqj7dnxuZfPPD3VmbWDQdwqXsIelaO2ElBBDD&#10;oC7nnp609XxDNdxGN/SjW3PfUTz7yWNTfziTq/e6U+XK4bHuN6hwophoZ3USGgac4AIml4gCLAf2&#10;2JHsU0+J1LNOerQzTtCzofDw2ymXG7eYCyC9QFTFteFzRVyUdHFlIIZFLCkjzrmamFPOjEcWCbrW&#10;5UuDpd7RM9O71hV3DRUnR+v7CoXdxvzQW/f8vz++/ad+YMeurvy7H9zak5uZmGwdPD49efzwh9+z&#10;0RjTmMxPD88cOPDa2x+5768/++Lpqal99+1umkiH9VYYPf7chJRH7trGtVq91mqtDypIbEaiQny2&#10;EJ/R9Xq9pti0iq1KpjaRb06Gydhtt3SNV89l+kpaST6jK83GuWYNDHKW0hClbzNIgoRCsUHYBLXG&#10;u8pn8zMNlygThfds6j19ZHTX4MDmHo6tsjN6V5+6bT/9ys/0/9Q/7N2zv//efdv3buw/Mpk8PlP8&#10;2ouHPvrGwZ2l5umRijHx5/7u0Ae+676Tx09+5rEXbr3z/qbNt7j54uGKDjNBF8cZ9Bcb6/MNVQxi&#10;XdJJ4qwYraIWYtevu3NRkHXFIFJdE5T/9FdGi+X40ffkK3m2Onvm2PiuO3eqIR2rahpTduMuDWxX&#10;fLpUP1gh1zIP6A2/fUvXjyG49/DW/6Or799ui3ZabgTVp5q21tWOeLh0aDtAFIvGy08W//g3gvLY&#10;5vJkXK22Th3t+41fmWjVQmZzI76H93NdgvRFIYaIqPnmfaUtg/kaJZnQfuDO/i16poDWe+/Jbukf&#10;2F4aRRD+g4d637y7VEjKmSDR3CxS8J67s7s21pKYnvz62LRy/9v337p/iz0+2pqszbz/TVuebk4f&#10;PvzqxvWZmYT/4A+/8ZG3dn/HveEnH5t54vHkJ797n2X5jU+ftLHZmqdCpCM9kHBswsnPfalx7phb&#10;92BkFbGwsXkIh0ErqEy9703BAaFp2Gpj6s7tuQ1dGsakBj2LOJJVLWFXV0GD4gTJbZvzfWE2hNJx&#10;8tAtJd2XIZl8/c7ogw8Ub99mszT6nvvWZ6Z4vZphxEOwRtmHd9tuTnLKvHzo9IGjlY++dcvDt3fV&#10;kuo3T527+3W7XK504JUTua546125zz3xzcmT+PD3dY9NDu/eWuqio8lU9YVvwCo7Ot50ewcbQdEk&#10;JuDmVKXxmS+MjOlT00n9018695TwR997V292ateDG7/22SOTtfpPffj2mXLr9z755MsHe370Ud1v&#10;eQmjB85HkGk8ma1Nud5/EW/94QG7Y0LURMY6V6xt+OFCfl/p+K8no8/E/ccCfUstrCgbB8LCRIC7&#10;6GjeZcSV9t3tfvT/LHMwrZE9d2jvs8+PRVFT3PwSN2n7BJYglNMr16VgwIETDggzP/xItzaS2Kio&#10;7U+/Y0jRcM2W33LPukfu2WCTESb9r79noCmjsRgWU0Upb6c+8sFSzbrQTH/8+/qCTBIkM7bKvRn+&#10;3vet3zsYRXHvW/LJ+q22pfNTp/v6S2dh3eu3bL3149Xb+sYTKj58R88He4ZKvYnABWKMSppaXnfH&#10;0B37i/0bzkQWYBernoyym/vG73rnttv6Z7Z1F09OV+/fFe4Z6nZR06Uhz6lzfilmq1YLBGsNHr4r&#10;b20Ym2kXxu96W0hJkpjTWzb0/vzHByHTIo2PvnEwSCQXT0eBsbZICR6915At1yx9z325H3ogQ4Ft&#10;2eGmzj768OCGoWRybHTTVH7LreuKhczIaKwjyUj97Q9uCUMqhPFPfWjblr1aZetvP626HKYFOV35&#10;njd1bR4IH9iy3apMjLJYrcWUCod3beo9Gs3sj5Mf3b2jq3vE9at/8yMbymXJhzOJ5IIbGH5HVmoT&#10;jeren9pS+nBN8mNBBAgilQlMC8Hx/Fsy+zdsOPjJ8szETG5fzoUxwcqlHG8O5CBZ53Rio6aNtUss&#10;qOVmHFtwBFE34sFbDuVaEX6TK8FBCKSJTA4SujIhZ0UBBJRjUkJdyiTKOZECE2eiiEWLZBitUKmM&#10;M6i0cswCyWhDDWPIKQkGdKNvS0jJ5OtvLeWiyDViFzaGBiLHLZvw7YNxozBJUSZM4rfeogxaMRgO&#10;WppktLa9O9dz3tWjRFsEQiJgZ+p3bHUcj1UkAEVb+wSKKK4QAiVEpNLCBct9MW8yIdswsI0AFQcN&#10;ZmVqoZjY5WFVSC3jiKmQdTXAwuVZIqtjdjZoEatsjFagXQsMGytEORPdvaFo2PZusdkNCmYqqJje&#10;7si4MIloW29OdKS50b87bJimroe3lVippCZQpvH6bUVBnchANERZV6cwMZJoU98WRjvuCjOu2rRG&#10;meaOguZsNmpmDdklfsl0jvgExMnQo8j1VRFElHCcjQITEKwJjXZOG4tbz932k8UkMhQrGzKLBcVC&#10;jpyCovMjbEgEqmVUSzgMuMCqojjiICYScpm1oVwymzBI0r+3kyXc3JO4GogEgcSAdqShXMY6AJYt&#10;wBmTrhB0mgC4JC1nBGOJtWtFRNAWsIIArilIcxvFEFJxAgDRRAxAEWwOiGE1SRSjFTbz6USMMwag&#10;NPzdQAPQ4pDUWkQChhgGAQ2AKFKCmBAL4ETIsoUQGwKnqQEdsKIv81IjcEArdeIyDCwRFRyJEgZi&#10;CIdI16MDYBskLJxqu2MtRAEAsELa5zMMWOfItsIEFk1ADDkkGnBKAajCOYAFJkcBIKLEujgrAgSJ&#10;iYiIFAALAhTEEkuQSEsZAmyMeuCYQDEsuA5hdeElMtdxNaQztZlAxfnNJBKnGUACSyCjADgIGAxy&#10;TVVq6NLcilcnygJEVgEs1DHJS4BokqyoyOlmedq++oKOmjuUNmPndMvCKus4IQRL/vj50eININXj&#10;BUP5C942utDf6bKpby62gchyZyZY0UjH50VRijsv76IJzdl/LLrI7TxWc3uB6Apcist4p9JX2SUe&#10;MJwXM3NpGE6zdSdfrX/yt7otiQqaM9VDjUYd3COi14DNdbOQZUihOReOtIylmDt7mhexTq6wsufc&#10;ZldXCVQoDYeTuRCUy3BTF8Cnq9BvSG1TAdgIYkr4rrvUL/3atvvuzbEqs8s3GuueeS7sKUyStU7r&#10;uSvCwGzXvK4HdI0q17JyzYLlLabViix6TaZKAaI5Q3it+hkJZIUMRbx7p96+Z8bJYYIFSrlc7c1v&#10;64oblfaioaWe2V4m5aL2e2kumdjSNg0SuYAn8SZAWEHGznWdh8wu7QethAXbyx6+PLdqj9pJ8NI0&#10;DB027vy2RJC5tPpywcx6NzBia6mhCw+THdp+uwBOCYuTc0SJWEKGxBiHSiIzusBstQijXS92tjHq&#10;WNFBHRNIV3xVbrpyUdoTWIhATEwA0ogPCIThuF10pJ1z8uruLwEgR2AWhkI7CxgJeLbE7o0jtclv&#10;7DGWlEtfW9dOftjOqXijrx5w2QoavIRX96q1mNyif3e+pS7w+qW0lvPspyza+aYsfaN5fVzgRrjq&#10;W0kiMuvBS+uppBdQpdkTISRsmQzgLBmyWihiUFYYlgANUULOSACXZ9cAhMggzW3K9grjdRaNdv1o&#10;0ePxXA00O9chCUkMMUwKEIgFOWZqrzQjB3Eg50hAWmAcB0IWtDSBhcuuXLOvq6UueLGajB+PZzWR&#10;9lMNW3CuycLtEROl0fEgBGivkHcQR2QAJrB2gSilXWeyr2sPNFx25fJ4PKuJNMqLmJDVzsGlNQ+A&#10;uRE0YDpViV2eXB7imJRwnlVMtHj9/DXglcvj8VyW+cnTdL7h6BF55suFKbudTYbn0xMRCKBI2o6+&#10;NLmNAIrgBJJI/tipCETMwXWGhtzs/FwilAaet0s6pKrMaXGcm1JJ2eNZbs63OFb23A7BBe2yUuTg&#10;CFB/9IdnP/kH9TqTNqTs/NSgtHv1/NeZm54ggnWInNqzK0d2PeSEqKa4IlF8DRJ2822uRUK7km+Y&#10;x+NJaRsXAJwQYN/9wQ0feFtYRy20TtlgbrtL5IEjkIiIqN4+6u4egbOAuuY5Vj9a9Hg8VwMDwH0P&#10;Zj7yj1USsbYgWpja4hJalAblOifRFIwGE6h1bUNGr1wej+cqaMdExBHiaTQTsg5qQe7Ay8bKkRBJ&#10;CGgSw2QAdQ1jL69cHo/nauA0KJcBp1wGEmNRaZ9Lq5CwEIFbaeg5uVAWR/leETdbuYhce5riZi+I&#10;9qx0lrCCxgpnZfvjL0OaG0jYASGjIloWGk1ymRgtAmDbpYuJr3ll2U3Pz5VCC/7weC7H1VbQ8Nwo&#10;2qNFTtIqK440L04WeiU2lGo3RteY/nUVv7g8Hs/yscyvDq9cntVB5whrVY+2PEuCVy6Px7P6uMnK&#10;NfuqnE082U5ydHNPwuPxrHZu9tyiCMtcXgiR2ZUBBJDQ5WYlPB6PB4AfLXo8ntXImlUub7x5PGuY&#10;NatcHo9nDbPiVv9cfZLs85tou/7lGtKNe1YKi/O6d3x6lovzb8qy3ZGbv/pHQGk1CwEtTubKMq9c&#10;1yQ6AoiQkBOyZNM6BQSBOIKjdtyu54K0S5Z01HK/wU/lnL2fhlxbAGjXmnbnD/eXtoKG52qghTdr&#10;9i1CnFY9EVxjHPzVncTCkpF+tOjxeFYfa1S5KF276930Hs/aZI0ql8fjWdN45fJ4PKuPm57lJq3I&#10;1i7N5mPmVxCLpkS8N9yzklkmm8sLlsfjuQ78aNHj8aw+vHJ5PJ7Vh1cuj8ez+rjZNa7T/OGShtIT&#10;eT+w5wpZSxU0PNfPcqxb9FV/PFeNr6DhWYB/cXk8ntWHVy7P6sBX0PB04pXL4/GsPpZDuaTj0+Px&#10;eK6e5Vj9A5CT2ZVAXsBWCotzOvoBmWcF40eLHo9n9bFGlUtSJ643GzyetckaVS6Px7OmWSblokV/&#10;LnXTvujs9bHy7NUVdjqe5eamx9ATQBBiIQYxgdOfQUACxxAGSft/uOo6GgSAHIEZChqzZbMFnFbt&#10;8FwcIaTlTQgggVthWuEraHybs2gRxfKOFi/wJC6VvHiZ8njWMN7P5fF4Vh/LrFxt+/8GGEh+YOHx&#10;rGG8zeXxeFYfNzs/lwgJIA5CaeYSAbyB5PF4ro6bb3N5lfJ4PNeLHy16PJ7Vh1cuj8ez+vDK5fF4&#10;Vh83O4ae2gHycwtMvNvLc0X4ChqeTm56fi74yUTPNeAraHgW4F9cHo9n9eGVy7M68BU0PJ145fJ4&#10;PKuPm6xcs69Kn8nB4/FcBzd7blGE07IZAsz96fF4PFeFHy16PJ7Vh1cuj8ez+vDK5fF4Vh8rTrn8&#10;dLfHsxpYZg/1zVYuIiECsVywHCIJ2M3XzrjK8hkej6cDwVwFrOuLgBNgbulVp2K4+VUxN55FX2EZ&#10;bS4/q+jxrC5WkCmx4kaLHo/Hc1m8cnk8ntWHVy6Px7P6uOlZbkQAUBo9P1dBw7u8PB7P1XCzV/8A&#10;N3M6wuPxrE38aNHj8aw+vHJ5Vgp0ybCjRTlRPd/meOXyXBYvGZ4Vx3L4uS4UPb90zHUzAuCgAEUI&#10;ABaKSQIIQ6TjDIggIiBACCQX+rz497joLpf+TPddvmaB9kKF87eZ+zkJibCQiGRZmgJuT6jcGB0T&#10;ZmGwWIYlkCNJTzg9IAkRMSACmr191P62539elovteOnPld9seiUhlhwRM4EgEC1CdMH7vZq5ycpF&#10;IAJBiCT9+xIj7f+lE5ggUbFwRGQAJjjHxgkgko5KHEna3+d7PV3kc/FT1vHDi+1y6c8LP7w3q1kQ&#10;SAAiSWWh/R+EiIWICATWJFDUIJcJKOJ2OzforSMEBzgHsYChUAgslqQ9SJytFcUiTmbnpqnz5i2+&#10;kYtZcHUutuOlP1d+s+2WhByxBIy0E0CuVCNXE8thc90sGKKtJgkcxeSgbBEuFliRtmZa5nQ51qxd&#10;RVfwOceVbHzln8vQLJ3/89TOSeXNZRRs6BAhcGBHwkRM5HBjcJbEWVJCpJ2QkKUA87emLV4ya3Fd&#10;uclyaa7ZElqBzabvYyUu6xwJGYJhgGKCW6LjryCWWbmos/ssOQLFOaeCKBOzRCxBaAJAp+8nArTw&#10;rKdvTrmu0LK/cgv+Sj6XoVmCkLQtr/NsMQCw0GBnUUiyG+thI1bV1BSbv1pLC2UESsNmxRVJAoJh&#10;6TxY+8hzfnpfROM8UptLgEgHUYZsOrwWRYufh7XAWra5DNGhqdrTZ/IN3ROixo7JaJnrewR2mkSh&#10;3QsIaVG/1O64hMfrUhtcq4NqCZu9YkEkzPqMFjUCQIgBo5CQjgJ9rmUsuxv1ggEAcpQhgODGmvL4&#10;cFBAl5Jk9pfprSFA5iYfJe2kl79oN+aWofMqLtEz0PFkXs/dN6xbmf5Xx6rWsRYBWIjIK9fScSP6&#10;AQMOlICUc5SAfv/zBz79haTBSsNBEJNYmj+wE+o0owngtXZ/LwWh45t3ahoAQeDIshMQySsVMZu3&#10;lGBIRAOGQERLHKVAInCahZ86M/mxX/my7exps68T6VAuCAQC6vDSnf8fpP01Uwf12r25c+9jIkAo&#10;dAoiMZEyACzg2lvInHG96rn5FTRIINKeOpr9oUvdFyIEx2BJvevA3C250taZQKDAGWy/bfz//o9b&#10;o3qB2u9nAJDUtzvbPR0ZIYcOEZU1cluvlAt/XUodu+1bkBo86/rzxWwrSZwWAWvH8XXOVi0K3XLS&#10;0oX4p//51u87Z41uOlaCLDr8XJe7Mec/KAu2F4c5/+baQ+b+IBA5RZETHYDvfwC2WWOCQHVs6jry&#10;ba1W1tRo0XGTSNgVncSbt534iX9WVCYGOqWLkU4ntgXMtm96p5vLk7LwUji0olaVqCY2dMIOKlja&#10;o3GUKZz+0EdKYCOqQqLhsiB0DKIuq1ydZ3ze9k7W8Dtp1uYSgIghbIUTIGNqLJFABxeOglnNLLty&#10;zQ9ZlqAtyYsLhSJGrOOSi4qE6XRck7oOEmbpeIsLx0KW2n5fUiLKrThX+rI1S3ORU+2rF7IjFwpC&#10;IQeyS/3wOFBF4iocQ5SQARrz50NzSnTBr5kOhTocRbPbt4eKIs51RLLJhb7s6kKkY3pLhAjpYyxC&#10;YIYWNgJRNiCO0Q6MWFMsu3ItJbMvnoAQK6oIxZZcpwM6tGloYztHhWg41iRI3SKOJNGrUGJuTLMk&#10;qVu33ZQSIqsARWSYzJJn2iaXIyEIp/8TFQsnHb+/Aptr3oNDc9vP/p9mbbI5ner8sli6t+eFTuyi&#10;mnsxFb6Cc0u1Gm0tbkdste+JA5osCi4QAnHkSEPWVE/HClSu6+sQEcMKAkhAcO2nNTWhRQByCgBB&#10;Zof5BAUIgUFC0CA97/W62OeiM12qzxXXrJt/UaeGiyPlACuSsAi5UMhi6SBqAgoIQAAckdDir3CZ&#10;BgBgzpvTTpGeIgCczP8d6EyuJACIaNbvNicfi45+KWk7/0TnDLw5GZqdLkjt2MWfi8524Qap1tJc&#10;NI+Ia79652NEpP07QKASVyBuMdchGYc8rcWSzDdbudLg+fYcHmHRogQSzEU6XslLXWjRLWEAghjt&#10;0LuEZIEnsn1UCBgAQcjnB7sY561oFSGH9vVkue6I1EVzkwIFEJERCMEJGLLoFC79QIjQXLSsnd98&#10;9gYTVIcJQ3y+yTM/hMR5yiXnDVexYPf5ub30cJooBglcHnoGLpcu4Uj3orYALf5c1OzCDWh+RJtO&#10;nszNnqQ/W3BthFmIQlDLgUVy5JIFv19ic3l5WEab60bIhXQYAhd4zyycG1+DL6Ibi3QaZTfm9rWb&#10;TjXrasRRQkLsVEvQa20XSZYcz3ZRBsTOriJKRSKw80G4oPkcl0Bq2Vgi0/kNBXzBeef0CO3FlrO/&#10;V6ICih2UuLxzXZBQuYBEFi0vveDAfq5ZWaBhcXvUgLaDa5HUEUhkdjBMzmpDNqspZNTZ1YTN2nvU&#10;V9xo0eO5FigBgaj7pWe3/ddfP9uKo3mBFRISqxaMbS0vdAQuWkQrqUynA9Y5i+w8mZndRTlhaQ8B&#10;ANKQnBLnYGzLwgpiUrbD4Lt6t+RCm8phLsQNJDCMZL4IoJBQ6IQoyWv66A93P/RILKa6+qYgLodX&#10;Ls+agAxASvPEWPEvPzGycUf3wEDGie0IfFGdmyu32K7pUCkILGDnfV8QkJs1mjoC8ynVKpK2shGB&#10;iXimjFcOVnbuKK5bDxsLCFYx6HpqHtq5iYZUxzqFTgm0mx9pCkg0Jqbk0OHq67+j96H3ZKQhtNQz&#10;KsuOVy7PWkAAEoZEYqNMSP/q5+549LuzUdwEtUARwwZ2zmgiiCiZm4lse+gFnUtxhMhRulaAiESo&#10;nZqCZp0MbSFI/3AkQkxgEZ0J1dcex/d9+Nmf/OlbfvBjBduqMlqz1RfagjO3BKFjJdGcdM43PmeJ&#10;EZzMb4hFv1WAEjfrmxOBctnSY0/oj33vE0wKwks+EbwSWPYKGjf3+J41ShrUwiZDjNhyd5j0dZ2I&#10;khmQFWpoYXJZR6WgqlxYsdlKpBEkQWjSQV4+FpUJYlASUchiQoNWSM4U8jVtA0cZiDSs1pnYWFak&#10;CMQkkZUCohL0FHhGuVCE2DF0IZfttZZzgenOn3FcZmoZJ0GctLIudBmKOI4L1DWhbTaWVkhMioWZ&#10;WoqkJZnQJY7hCM5p49ArJgosS6hchjmCuCm2GjonLGBLRkuSjTNGdJNdQRstuql0pifscwTtHJy1&#10;EEVAWldeSHCV07YrEl9Bw7M2ICEHMDix5MjlxOXIVUXCwBVUdcBRVK/xa1+cvuvd3aq/OxsLqVGj&#10;DZmdxx5rqCxvv3U7qGkKFZ2bFhWz5KpHqDbW6t297uiBiaFb8uFG5ngy4QzVe2Cs3hzNvMLlIxO7&#10;7i80nCQ5UK6ZV62AsjGQkBNJ4CISCxEp63hig12XjyJTm545e9zecv+tk+VKfvNUPF6sjhYDsvnd&#10;M7HiM0/bHa/Po7uhEomnhiZO9G7eXp+ZnKoezBhR2e3cc4soytVzGH+60Vvq6Rnqf+Uzk9vu7uva&#10;czZR9ZYqgbJ5K2QQt623tpkwa3OuEfxo0bM24I6pNgiYhFlEWNVPZg/+6biuGqEwOo2XTres1uGQ&#10;2vs9pWxAzReKw3830T1YfPnZ6amZmTve11W6s2CzNHNAtx7LmkDCgMc/I+seGqqurwUl6doTNMfD&#10;Vz8ztuORdac/3+BX5dXH41Y2bzfGdz26gbrOQoslbq+9TScwiaKZzPOfnRq6KzN9ZGL7tu10qnK8&#10;ZqKgeueW/qN/X6kcz9XLbvBtPb1dNPON8qTps0NmYJPVcferT48qO1g5WkoOmXw+GD5+ZnDvgLFR&#10;/WAFT1Arl1T32OEvV7rOhqMDBe61m9/QF3SNI0eyllTqQnjl8qwZaC4tokMCikBNqw0amWhSbv/e&#10;LeBWPN7yzhEAACAASURBVN6rdlaTKVDWtvoaciRz6g+Pb9uwobBOz5ysViZ4+vmkMJDNbSuce7Jh&#10;vx4HA3G9daqn3D3xxfJk4Jrd6o0/090/JHvu2dA819x851DUmm7Ua4O3r9c7I1eacmFTuW5lMspB&#10;ARARJ0YR92+69a1dme7R/HCudTKOJmx3Se3a10+idSNZ35sp9yE7I+VPTwzs1DhZkzFlbX9C6u43&#10;9eqe/PhTraH3Z0r5oPrHPHmwWdqh46cKrVej0r6+b35p+Nb7b+tqTQSDee6tqOyMFgs6f1HpWpMy&#10;X0HDszYggOfjSMmmvupYx6SjYpiJiIPe1oHXjnMxPnfmTHm0UohKBtR1d1+kZ8rjTVVSW3b2D3+r&#10;3iznrXOUdRvv6usb6N+8rb9vXzG/vXvzlqGBMCeNmUPPHTv+4mRPPWuPTee2de2475bK82PxgRbG&#10;tIoUxJLEJOmMIwAw6PA3T752+JAmM3q4EVXHcgPu7MnayKFxsFilJ6eaYba09R0b9N4SdmX4TtN7&#10;d2B77StfHT3x1+PqkAvr44Vi3UYzvdnuc0emJNPYsK+oNKscbd/bkxOeei05861WdZrinkwc2m8H&#10;d8xyKBddaHGFx3O9CNrhCTIbuKDF5Rw5FcbDT81MvWICkpkXdeWI9PbpbLUaDgb1bQq5Uo7zKijo&#10;IA5YuSS0meldD+bQZ2cqNcnlxrOVWn+N180UepuZLurbMDjYv/30gfL06bgcN09NDMelrNrpbG+S&#10;EIGsTuOrICADTiBm/97ePZsKUg1qEzrbFYZFdpV8MpmFsFhad0t/ZbI5fqqmmiZ3sGfyb3KHP1/t&#10;6lV3PTxEBeW6o9rp5ok/nR5+qjE6Udm5rztQptlsxlQaP1StH66PfOW0Om7yjcHmKYPI0ZKuylqx&#10;3GTlSitokBDJ4uA/j+d6SEdD1J69hhNOhF1gAjSLOs+b9/QdOV7f8WbVrGjdU+zZz5JpZCwXoygM&#10;Z7g4VU0M9ZRy60u5zCY0Bk48Xz72wmRAweixc0O5km02in3OgVUxGLg1V25O5DZt2nDHhtJAMrS/&#10;OKNaG24vqHxNKQ0oIQZBIGBDHImyKhtMnUCzYrM6zhXDYinXk9VBQsIIECOCG260XlYzYod+ILf+&#10;/lyOQskmKE2TMVkdbH1we7FQ3Lhhe2Y3ZbfnoDPxjOid2XxfmM3lC3v7eHdvvQdSQICI2ABr3zLw&#10;o0XPmsI5EYGyRI4sNFNUPqnzIfXsyOy8c1PfxkKtPr1l5yBRSBluHLeq2eoJ0NtfyG2MNu7flOkP&#10;jxw6xq385jvXb3rnOn27bL1jsFGu5wrKOm6amFGVlqzb4Ho2ysRY1bVCW6HeUgkG5ECUgMghXHBO&#10;LGasNfGSzeQ2hUZNlaPJ+kirXJMkJ8QOujGVbNxp4wbXh2LamNhJHQQBOauawcjh+Mjzk0NvKpQb&#10;8Tf++6ubdnYLWqh3l89wb8jVqTi/tT8aAHZI92A+W+yXakEnXWtft1aQcs2uc/d4rofZnFVplTWx&#10;reT0uRHdza987tWZb559+c/Hm4cmyy+NPP+p0Xhs6PS31HSUOQd96gj1Ytvzj73C/Ua6R2Ie7t5j&#10;JIhtOTddDutd0rMn+9xL44P7kXCrNRM4pU++ei63Je7bVjx1eGqqVpk8l0jcQ1aBE7CdXSQpIgKh&#10;4aPT3RuICs1gPd36SG7/G/O5PmfDmKNm0zULe2ngPesPTh7d/obNr32jfvjJ0a7NISSuR5XuzaVs&#10;puvAJ4a1C3a8Y+Ds42cP/NZM7ZxuRvWGGo+7k8xuOjE+HMUyPVJ/+dC5RhRBtQNm5/Npptlg19YQ&#10;x88tetYYswt2OCGJMiq39+GwUFT9jpVDU5dKthU5OEdBprrlO8JQS63hqocnI1cb7Ev6bs+G3exU&#10;q+FEbynksjp3u1n3QFZc/MC63aUNpxqKnKlPh+h5x8Ztt5xKChP77tk9/fKILrWc4YA1EBPmMosJ&#10;IDB23X7u39fkzNmet9hm/5hOksy9qmt7N1Bbfy8HfdM2yN/57ty6PdUkMDu+jwZ2SUQus93e/7Gh&#10;0bMVvbE1tC9sbo7yh4aq5YbeNrn/g4VEN7brLHWfeUNGonMTBZ3bvHNzYcBGxmS0SwNP2wua1iI3&#10;PYa+zQUyGq3RK+y5OVBHCBOJBgVKu0BTad3tURLEQUszgjA0FAdZbWyLkWjV28qIsHFdO0JtLbkw&#10;UQ0NUKPoTLJun1WRxEEza7ptJsmsOwnnmArFoejOjRnYpkUXKUd6cv0dRmWsCBOHIKWJQSBWUAWl&#10;miIus4niEIWWy79VLBC4zI5HczXUpVXvv7crCsqczGzcAWWx5bYCAhJTsSqn8lb3jW7aVoLJA2c5&#10;LqhbMv1JJpFYbYiS0Fk3JYT1d7K7T6kkiVETCJsAlFMqowBAQJbbyc7m8q1ddVdrD4hoLgnY8nPT&#10;K2jAiGhxac6Q2exZJCBxQo7B1C6fcS0VNDzfrgiEREEBYgLIuTKOHNyXxBZgYgeQ2HQ+26VefLai&#10;SFmxitg5EXJEBBGBU8xiQaDZzN7EYGFD5CAk7ZxZafowJgZEKM3DKCRAJqBTZ11LDp4b7T55cK8x&#10;I47aPhkSgGy71iUgwFh68iRpQmaSNMEckFZpm8vzKiBsBlggAEtaZCbN2gUCrLDMpQ8kp1QYnhq3&#10;WpQlBiu9KE3kVXYqgWIhgjHsFGiFLN72o0XPmoAjEg0XUpIPrPrFf/PkL/0CL/DtyII6a5bn6zyl&#10;o6q2WSLtEkEy+6s5OjNkpVYIAcQLVm6nu0QRW6t/9Ze//jv/kcXBEjtuZ4ZblMBmbrf5ZFsiaWm2&#10;2WNJuxhou+jknAtrQUbqzvYcuBVKZE0jcqLMWvXWrxjlWoVFDDwrBxIFp6Fq+17X+IX/sKkeGQGl&#10;KRnSTM0MPZ9UNM1Zs1hAZnVtvqzqrMUjQotHWJSmlSAiAjkW6cgZyCQBHCXkDDlylhwTX770LDo0&#10;KT2ytM9/NhM0tXNazAa5zitXO/d1upu2oq1qBYofvDdGXCfi+W93bZeX5hdpr5BuujKUq/2oUDth&#10;msdzlZAL4TKOKlt2nP4n/zIDCeEioHO5cXR+9pi5vS/ZsS/220WpCDtRkCwAsAG3QDGcXpou3z6O&#10;W3hEWhAkIAJxAIMyIk2bxMx0Db6ti7MiuuiyK9f5F3RFXBfPqkJAFiQkGs7A1SEZ4SYBbi5B9MLE&#10;+ef5auQ8LVi0xaJ/tjeW2axNi9sjFoAswTJAbmkHFCLzQ9bzTk8gjohFM0+BFKlsx36XmCK71PGc&#10;EyYBt5OYLfrtVZ790rBMWW7a5qsJEAMgSsjmnWRdUNftO6KF0iSWs1V6LpUH9/zPOa52R9/sqmxW&#10;QMSpoWEEEBhQMN8oiaCzBtps4uVrZ/HYaUFzgtkqRJyupry0UXeVh4TjtgJdJMuqCDknEGQAIgFD&#10;tY2yBZtf+RV2Au2ICDG5kPQMAB0XgTFIwIhkfsXoDWRRMr9lsbkIaI/OjRIAxhaS5hYrZJKKFQUw&#10;UZDOMXYUbrrUw34NZ+CbXRvNtpG0IN28O+Y8F/uirnV+tdir09fLnVV6uOvXqwuwKJvzhWgbmOn5&#10;8PWdhZAVlwUZ4iiQ9UZaAEhFIAPJwAHpeqOby7KOFgkODqDHvlT/wY++Ki6xbAQMIUgr9XhdWrlW&#10;k1Xgm72hzZJDu1R528k9N6oRpJ5tmi+9k4YwXN/ZXm4zSQ/dWeriMp9zzV5uM2qv5wY6ckJ3fjss&#10;PE/gCo5+sZmDtLYymMiBrUL0rUMxEcFpuByodm1d//pZPuUiQChns30kY2cnP322asDnuR49Hs/K&#10;IkRQIsmShQ3BLVFmWQpoL59yCUwSP/SQ/vM/uzORYhzOsCO2YfsNsti293guCdnZ8sAXNObovCW6&#10;coPfkVdmmV3A6MRV7ngxg29hs+1/XWVTBKRlg8gCBNGAS+vW3ro7QjQKUQ7MV1UZc4m4+colRHbW&#10;hm5s2nZ8y84QosExnJozsYFUu+Zuw7I9A77ZG9vsBbmqRtLHJC1hnQ7PIJgvkT339HSUwFnKEIEL&#10;MjuVecEx2GUux8U3uPzus5+8UKbd9SuLAIAowEFbaEgSiW2AAhK+upq+S8Sy2FyW2g+PgUuca3Q8&#10;gx7PtZAaBgBm17/OGVlzItXRt6/Lx3UFErPczS6s5y0dpd2v56zQ/olxYh0AEKd9eVlY9ngu6vjs&#10;+KkPqPdcLe0uNtfHFk14LbnE3KBml6Ap4oXtOCxd42kjy989l125LowvxOi5Ss5ffSEX+udSfd64&#10;ZpeiqbbNhbbvj5aw8RSvXB7PUiCExV1L1HKdzLKzSFeW3Aq4fDzZjccrl2fNQBf5u2cN4pXLsxa4&#10;UNKo5bcLVghrUsVXTB56j8fjuWK8cnk8ntWHVy6Px7P68Mrl8XhWH165PB7P6sMrl8fjWX145fJ4&#10;PKsPr1wej2f14ZXL4/GsPrxyeTyeVcCi/DFeuTwez+rDK5fH41l9eOXyeDyrD69cHo9n9bFCstzw&#10;bGo4Adx88lgQyUJtJdNO8CgMUaAVVeVMiKxA4LIEArdE1BpNMeLxLDPLrVxkAczWmyKCgFxbtggi&#10;cPN5aQUghp7Ph93ed+VAcApEADkSQJGXLY/nxrDcyuUyAM2aTo7A80l408JmCyqLC5BAAkADFmwg&#10;vKIGvCJZiBJdtWzFFbUYWo6CTh7Pmme5lYuFICAhdoCDLCorIpCFykUiksA5gJelsu4lEVExOyYH&#10;IDCLi8R4PJ4lY3k7P9moq9V0YG4XLyPMFriWNE//fBEgAcCQTCYXqaAKigENCGA7xG5OKS47TJML&#10;7XUlO14URyxkFCGe6bU2l+1pCEdXfBpyoUPPFYm6xO7oaOGCG59fe+rSZ3Kxk/F4VhDLolxpH2NW&#10;mdcO5F59arwrp8Slg0TXoVwQISfz3VKIGlHz9Q+v27Y/cRIDFkKCQMgRWZKAEABaJAFHIhYSADHI&#10;KQ7FsUCEhGAhBMkIWyER5xQHgIIDORJOBERioWILMBg2LT7OoLQw93yXJoHMVvez7BxCIVIBRg8G&#10;lRHZ/56czVXIKXYEspLWN0c6q6AhafMhXAynHClFrXZ7EoLJScQUEsG5BO0ywkIEMJzRgCUSooxY&#10;JYjBlpCFELhJTOIYSCBs2WmTdRwLFDshDoUiOAVRIBJOmMSJgyhqD8ABceQyjixgvJ/Os2K5+col&#10;s/YUA0Gj3txke/cqiagEGCUWJKmnHoAQOSJA0iq9UO5YneMKQ8eUsIOF5AlbXWBALbL63Albb6qt&#10;uyNBhdmBso5t1AgnRjODW6zONsgFbIxCXSRrpafSTAJVb5QLxf5GTte1BIYT0X3a9gAwlGhomCxR&#10;WXgMLiA4kDnvGzE7iDCxWLKuub7+BamdrLs3r0NWGEbadTsVYMVlhCNhZm1tEoxO9xYzzVLgYpXT&#10;CWkypE29HkxPhYOb+2bKttUqrNswxtCQQHMuSfTEWKurlwo9FUhQmxwEprPF0cTqanl9V5HD7MTU&#10;SB/IdP//7Z17kFx1lcfPOb/fvbdvv3semUfmkYSEEEhIIgkkUAERJATF2hVldWt1sRbXx/piS6i1&#10;dHd1l6VArbUUKC111XUXcAtlE0Sy8lgBESJWJMkMhCQzyUzmPdPT06/px7339zv7x+0eJjG1AmaY&#10;gPczXV01jzu/3719+/T5nfM959ecQ6hWBYpybHy6FEpZSRE9PmimWtPRqGZwmKqOsthtERDWWCYM&#10;uxUGc9YyjlustNSIGvUf78ZfAWc4ixwqEgjsh9kRgEEiACIici17CBqRa7vpASOS/0v/WIGjQ8kf&#10;fb9SYQGS/+qjbYePVnY+MHjbnWuE1efMhrOTESmTv3oUfnzvob//6oZIMu8p2ZCata2jIbsycjT6&#10;9S8PfOQzXfd8a3zH9a2bth1WeY2h2I8fiPQ8ayXDDmiNzEpUQ6nq9R9sXBIH8AoI7pzbpQkYmcFl&#10;gYIloFa25IEG9cRwKF9xRoXVHvGwpFBJT8iqCaCYKojGyNHmcjnSfZ75L7cNvvf61Plr+fHHyte8&#10;zSIdL+Vb+w/J//zBoZv/YeNPdx2anqAbb1ovRD4cKz/8kHew1ysUvMu3pybGeXLYGhrIX/Z22v6u&#10;s4sz4itfPH7TF1razzr7J/dOpJrVez4UcxxgVBVsvPUW+ItPtF5yaeo73+57y+al130InOo4c8OP&#10;/x2OvCg9F1Mt4VzGE5CcKeQ/8jft69ZMEROAAUF6IeBMZZEtFzJIQAImDYj++guA61tQMZBm3+di&#10;rG3dy1zbAhsRZwqq92Bl82Wb9jx77L4fGtkZb3wq+a93jF/+9uSKro7v3N03leHnnhk+b0Pz9/5j&#10;tFoBt1R53wfsrZcaWjTc9/1yJNaxbK3qOlfff0/x/IuWm+ixij759JhFbeesMFoa824Rf72Hu85B&#10;A5h0GrBywmoRmDRqDqUnFU1GwgUDw+HMIa86kQ9nVG5nIabbwGXWrpuaCXWXyHJQh0hQoQBfuz3z&#10;8VsucEozUi6/59tDQ+Pq2reJ8SH7G18elnZDpdrxtS8fPdJfTDbIf7x5+uy1szd+ou3njxy/7Iot&#10;F18B+/ZOPvLz2Q9/evWO1kw04lXAGRy2n9+L3/+Wal6STWelCKeKFRTmLILa+4LjUmKwL7r7Z4eG&#10;RuXUw7MHD6n1FyR3XLtqYmx4POPMFErRfCqTy3R2JUYnIo6bApEnKPIf8U6rAWc+4oY/6162epod&#10;Tf46DmvOzgLnxRCAkIz0AOGEbLJAaYOYBTACEyMyoJ9y9KP2AASAyOkK2e3Y2FVkrZFgaiLWsz80&#10;VZi0wtG9z852dls7/qRp36/TuSl72ztKmy7uHB0NWyF55bUrW9riy1dby882NmwOmTY/vtt85LHs&#10;577SFY3nVpzduvO/vJcO6HXrWkJx78kn8ps2rnhp32j7SjDC8vlnpv76Y7HGxBgqBnTnWy5PeqRB&#10;OM3lQ809d+Uydxfd+2fLvyxHp23p2jO9TvbB4tDO6ZEXiuHOBnlWiEwlWGmohOyVJaezUFIvHsq3&#10;tSwvz9B7b+hIRgdCEUvDsukixRtTrd143Q1nrb8onhmLX3t9JNngPPaQ09uTfuoXx9iLzWTK7cu8&#10;iZHMdLrasSJ2/z2VrtUtq1avfPzRkURTeP++wv7f8sbNUUs13vqlUktb6K1XNklzycVvh6Vt7SY3&#10;nLsOSeQO7ldGJNSyIrl//2j3WY1N7RRLhNpbpld2lhmBQQdRroAzh3qvCETD7OsLLa4YipER2c8o&#10;IsLLj5qCHur2qxbxwhPyX4haGUqBZm3YpWhCXX61vOZPK5duS8UjknRo132FH/7guXe8v6Mq945n&#10;hr/5jb17fzUajk/17i/feftUJBX97t0jt362cOftaWmmHn9k6qFdQ4iGmI00Rkc//Mml99/r3Pz5&#10;Ix/45PkNLROspIsGn9hnA7UEJM+aiW72ttzclXqnXXDd2LgwHGKGWJFU1otsEBtv6my7yiSjjB4C&#10;OgJaHt1VOXxk9IWDU1VNTz578Phk/rYvHpieiofj7rGB7HRWCNt87pnM4w/PvNAzNji2146VQQ7Z&#10;kcqHP7VmWXdjIQ1Oydv/lPXNf05nx2L9PbGfPjAiI9S20lhxbmM4Gdq2vTsUFw/dB8/9T+jpJybD&#10;CS8a4T3PHt6ytb2Yyw4ff3HN+dlwtO+tly4rppOTIyDI0A6NHpUrljevWS81lYEJIfC5As5cZE2u&#10;fsLDZyE+cecy96KWQGT0QCqoSnI8FBoEoMdQ+6pZL0D2J8MCWDICEAN6wBEGrKpS0m5ijX9+g1y7&#10;ZlrnZ6+4mkEkHtlZ3PsUn7W0tTRR3NDR+MSxYkcyuePydcd6+htSsS/c1oAifMeX+rdsa1m1xti7&#10;5/jtXz33vDXjoBggzAZRWKPJS5pjjz92ZPXKRCw6iaQQBbBmZt/8C+0XKHmGGKN1uPqfGsaoufy9&#10;jGcW4uXGLOWS2xNdn7O5O1sJZw3lGZ4NHAOsXnCRaF26nEzr8istwU5+JnrXN39FHEWRJhNmK7PZ&#10;nPZc9jzDqdqSTFZRxFS2MPmT+46lx8rdHY2bLopuv7ZjavLIu95tH+wdu+HG7ucPuA+nhy/cpo8e&#10;ANsc+dRnI8UZZc3Kj31iddHJNbUnR4fdngOllw6mN2+KS2MiDKX2VYd6DmdXrW+9cGtcg9u7b0h7&#10;6bbOGa8MghVyoI14hQSqvUVAop9pBzrxBeB5z6cRnpNE+A+srwwJWfg1QHUxKqEvQ2Cuy+QZgKiK&#10;aAAjsgRtJJtx5ZrY0GDsLRfbG7ZMxZeUmZ1kxHPL5qYt5kVbW2+7deDA/qH8YPxgX9F1qae3t6vq&#10;XHpOc/vZY+mBFQ1xed37wqkm/eh/y+6lMmaDVoZp6Mxo7M6f9V95VdP2d2y6+wu/7fnf+GXX5bQ3&#10;CdoCpBMdL0BGVAgAGCp7jY4rpGBpkGeyBAO5JeJGc6aHwDYTADCSzOZnn9nzkqsNVygJXqXY6LED&#10;VhnQUJ7BrA1TWCEA7RBbQiBJp5JrZ5XffGn4rNX2M7tzdthyKh55wi3g+o0zb7mk++8+ld//65Gb&#10;Pn/OQM84e5hMqIidNdzsss7mFw5VUksGN10ojr8gyjN4/oYWhLLQRGgaBgtwyJMIJjlJS1YEuKBs&#10;ApfR5TOpPuEMhufd2AGvE7IeR3p9fK45amMhghagDIOVwYisBdcKFblWFYQKGHxjwYQgDNICVAQZ&#10;lPZa2hKxENp2caBv4sXfND2bLpOMK6+8arVYt8lT7oRlwLs/mNh4Tti6v31kMP3xW5IVd0ZxPjva&#10;ctcdR87dGGvp9PbvMYtOiRITHrlgFiq6cOhAR0dnV0Mq/ttnjq3fFCqWdWGqOZwsAXj+pOv6WH+e&#10;jECA0suFRvZnIyEZvTrmJW3nwVz2sJMaapJLTItFRQgGLZVwtYeWu37rMhSmMlRIiUJ6xb7DT7qu&#10;zeAIlOvOa+hcZqSPj269JM5ew/O/nDZD+ZFjTsSwr9hhzhZm+l5K/+XHlimeYTC0MMrVyJMPUmaq&#10;uqQ1/r27CsNHTE87e/ZEora3dlVGUSk/bT/8o1JL07LRYe477PzmaRwZlhs2Lx2biCkaCYWVZRlM&#10;bEVULh9LT6US9pREFwOz9UpBYADUQSr29UQi0LzqP4SXlZ8LUbwy99EkgAmYXDBnHGO45DoKmDTO&#10;n4n/XJd6AgMQz2gdJRs4xOwIyf0v5bOT1c/c0n60PzfeNz0xrIQhtRPvaNdCS2K7KZmxTKP/yNTu&#10;XcV3XdvCPCRFGarN9359uiEcvfHTDWMjpe/edWzlmkQoUWIuKC0uuLD5cM9xhuq+PUQa0WPbdDZV&#10;WiMiwSoPrOfVI/mOqtZMKIzsYT2bxxWf7Wx+N5JJ9rpQ7wODmRdnO9ZZDCaQVuBJz0YdGznq9h2e&#10;FoZQhhNSUMgOh62MVI3sZsKR8VWrl/Qf7Y/Hylsumf23b4yIUN4IhZmqV76zFDVyT/4cNm5IrL1g&#10;rL+3IdrgYGhiaqr09C+GP/q3nY3devfO9PhQtfd54zfP9W+/xlp7TpMWs8I2RocqRWdYhMT298rJ&#10;3ICYiPf32Q/uGuloW2IRkKeVLHUvVyMDzs92ue95vw1QFexR8FZ85TABKoAzrQvAmxZ8aucV2645&#10;omZdwQpAM/lOD/ui7dM93HzLJYhobCgy2WsakHMgpMhXt/vGCsGfBnp1aRcwsodm19pY09IJ4TEj&#10;lSqC3UYZzUoyBQKSRAgBoOsWlapKMKeznoyhpXg0n2hMQNweJbQYRC5Xsc1usoueU52aDCVaIGKk&#10;TcdiqRUslaQQqgosBtKeBsqg1gKrcFI1j99mBxWw0NoafL5qzTa0bxVo5tgjUo3ZXqeUzjVehURK&#10;au2RS8pCdLRagtTOoqCFZ7qWx6WBKeyIozQruTxJWxaLRSlCyRQPD8dYcnPrmMVhwaxpRjlLiZBk&#10;vjJLuWmxpNWRUqtKlwjnXJqWhqxUw041rsC1hY5yZrLU5HnY3qpZ5LSTQHJIuJ4rvQp4XoSNCMIE&#10;OLYiRUKzDpGhDGuQPCZ9UuPvgFeCB6CCleNCUF/rEIYju3cn8KldV27b0TfPcs31lVmg1ldz6ywC&#10;YEAiDgO4gAag/p0VKp/kgbMnPXZQVIgFMAEAEihNfm8sRCQkQM9ToJVC0EjkaVMiYkgrzzV0CEAA&#10;eoCaGZXShICCGBkVohJAXu3cmRkIEFkbSFVgRCA+ua+OP13NjETScVhYhFwhTRoJGAENrLAOOYAk&#10;NDBqAAR0gYmRAD0GFFoCeYw2esjAIJT2i4yQWBMIrQAQPNRMDIAaUTCD1hKxSkhaSUKNhFpJIA/Q&#10;ASRAASBZMWkXpAFogMtMFd/VZVZImhA1MxACOKhNRgQWAAoQARVoDNY+rxUP2AUMjNfCgALt8O7d&#10;CYlIAKJ+m87FuRZotXjyLIBRQxkAgH3f6vdEOpFcCQBgMtTzjQxUKwkkYNDMAEIgkhB+EtAUDMDg&#10;oAEmg4Za3SICsCAC8FsZIgCw8OqnL+ZsKJLrf+vXH51qUoQIzGyawFoBmIx1TQe4EAICUU+UCgAA&#10;tsB3alnULrE2AbzaMl1jLbzEGkGB8rXC9ZAT+3FA/5QNZkBiv4EGkAsAwGb9+nkIwCRAq1pBIhCA&#10;BvRfaKrXKDCAVbvw4AEgsIZaN8dAFfHaEIAE4ASmf0GoB2vkyxGlkyP0i5IUx/9/0Hkxpvl/dvIh&#10;WjMizknXasfWtfdQU7W9vBqq/9tTDv1KL0I9tzDvSD89iie26jk1r3Zo/yxOPe6Jx558oeYddYrf&#10;BkqI04EJSMAOwO9WuQacHiT6xc9MtXu5dkMvkCridQLrPtIpfu7jn+sCnx8v8CgLPf+A1w4bgAKg&#10;AuAu9lTenEhEsXirRTjVEMFnfsCbAhYABFAB/L1t2gJeNbIWkjlB1eWzKBYkMFsBbyYkQARAAJQW&#10;eyZvNiTW5ey+Rn1eUAjeuKvFgIAzCI4AEsBs8IY6jch5vRjm5fUwsFwBAaeRCLAAKJ55G1a9Ualr&#10;Cu+6wQAAAO1JREFU6GsR+rmMeGC5AgJOL2EABJgNYvanBQmADMRMfi0e8/wUY2C5AgJOIxFgiVgE&#10;rCz2TN7wyLm2fXW541ySEQLLFRBwurEBJEA+iNn/gfgaepwXm/fh3+l7ExAQcBpgtoBTgAKxsNhz&#10;eQPjR+gJkE40U0HLoYCAhcME3QBEgLnFnskblVqEHmsR+rrnxYHlCghYUIh1E6BEyga9cV4DJ/VE&#10;na+KCCxXQMBC08AsAGYQg4Tjq0PCCUrUOVPlt5cJFO0BAQsMpwAkYAYgSDi+Cnyfa06Mquf1fA8I&#10;CHh9SLCWSBmA4mLP5A3D/wF/3bdtJ60v1AAAAABJRU5ErkJgglBLAwQKAAAAAAAAACEAG96YJS8f&#10;AQAvHwEAFAAAAGRycy9tZWRpYS9pbWFnZTEucG5niVBORw0KGgoAAAANSUhEUgAAAZ4AAAFaCAIA&#10;AAChZ6z6AAAACXBIWXMAACHVAAAh1QEEnLSdAAAgAElEQVR4nOy9V5Bex5UmeM7JvOb3VX95g4K3&#10;BAjQgUa0akmUKN/dakVbbcfM9OzOw8ZuxJqn3X3aiH3Yh4mN3ejZ0YwmWt2j6W61qG15tehENkmQ&#10;oAFBggQIwlYVytdfv70mM8/Zh78KKABVaIJNB+r/HoCqWzdv3pvmy5PHJfK3CTro4NoQwOsuAddd&#10;poMO3j/oj/oFOrgRICLXWwShw20dfIRYm9quGMmInTHaQQcd3Ej4p6W2Nq9dZLf3sH53cMMD2zvM&#10;Dj4odKSHd4l3zz9rU9vVDb36iZ1u+E1DZz37oNFp4fcda1GbiAiICCMAAOFlSmQEwE43/KbhvfQ4&#10;vqdSv7HotNVauLpVEAVREFAABRFEUNp3rkhcy/9dSW2IyCLIwqKtD0BWOUTWjpwgKCYtvGY3dCxi&#10;n2S8Bzm9M1WvC52d0FXAtYaQCCZEhsRzFFgfMQHPOlDIoNCt5qC1N6QGyWEGgH10aAkNKXSAAgji&#10;+et1Q2cw3yCQtUcNAAi+bwvUelV0sDY61HYZsD0Y14AEln2wyEDWA+UArEjAgIgtkmtSmwAYJQgJ&#10;sbOKGly0tiCUWATEUAmtWWNnJN8wQAHgtf8k6v2r5X170m8EOtPnauDarcKMggkCiGS1bmTVbOAS&#10;RARsa07W2ZC21ZlaEaVOgZ5Le777ZOvk+FLCLlIInGQMKrmyyvdvre/gw8E61AYd/+0OPi6Qq7S1&#10;CMAACQF5VokwNbdvVH/y0OBGXETnBADQXbx5DakNEUECZQDZa8rgr187PjFLO0YyOrQWMUa3JplS&#10;h91uJKzZV+tLcx108OFCAHhtQkFkpRMdp+rYVDQ+H//O3WPopeBSq1lD82KhtXVtTqVKOQWJwygS&#10;t2ND5n/7w+GN3YuMSkjhWhPjoiDYkaw/fpCruGy9ZUjehQubXPMJHzdc/e0dfOyB14rtUwBa7FSt&#10;/L98d+JMpYIYAdWs4sjXBXPptvVcdkVIQMCIH4OyWjTWMzBP4MSpqzw4EUBknY1xBx8V8JLRGgFF&#10;2hIZAggBrNapycq/7W5dLbstr1bLQVOC0nb+ad+PsHxpRXcrCCum8pV7rv+tVx4lF+tbT5G78idu&#10;v9+l70UWABQCQUCQFes9AsglXn4379bxVP4oget0PKNFRBJkZAvKgS8EDoUv76w1qU08B0LKIHkJ&#10;hgYIhZUW9Bw4RLNWkffTttbB+wAREAEmAB8QAR1Q2l6BQBSxv8xDKABOgAEFBEm0oAV00vZdXDYZ&#10;CS4PMQLQIsQggCzICKwAgDWwAhRRTohREBkRQWhN6/16dCGCgEIAwChMDgGUA2AARFBXKQGlrYwB&#10;UdYSgKAWQEYAZHKCQE4RhyLolAEUElDM2G6B60JnYH9UkDWMpAJiCZB9A8jgtAFkbXwPrGSMBbnk&#10;3raWrg1AsaREAqDY+cwkFogFCK6lU+usbx8jSNvDgxik7eyDCBqAQdqEJSuTvC3NiQgDIIEFcYIi&#10;giAaRYHgMrUtd29btesEGUCYUJAI2g90AM4BIBCCQnDrD4m1FBptR0xgAKFl33yF0o7yW48OEYSA&#10;PS0C4JS0CVmj8xxZEiG2gIBiHYoCIFnZ6FwfVXUG9keEtbqJLy5OKIhOsRA4pwSt+OwAARGXbaHr&#10;PbbTnzc2EBiBUVBSYougQGhFCgNBkbaiFmXFCkUAImgBANhDUSjq4jaOUTMhgCG0IoxtaQ+I0XNI&#10;QE6DAWRAQMD1/JH+qfdFEMK2/AiAVgEEjOTIElq6ajxKW3IkhS7U4AATQNfmXXRZEofQQkgEgC4Z&#10;9Kn9me+pQTu4wdBJavQJhSCIJnAEjMAgwhwKkBALMgASASIyO0RAIQQFAIIGRCMHKAJkhKwsR7AQ&#10;iQg5JnEAQihALAqBFDOCBRQnSsBDIRSLYgHbCrt3S3MCAChMJIggoEQBA5BzyorwGj4pCALM6LRD&#10;EAYiA1lRKbjEEwAbgooZWSBgCB0mhDExtTfk71cbd/BRYmVkrdedHWr7ZAIBFfsoRlQKAA6zsSvN&#10;LFnIYSkHWY5RLJElbMtxCoUAUISRPQRCSlgZ1uIIBAIvQjKCSIKoCASRSQEqBEtoRTCRfD3NgS75&#10;igNZ8KGK12maFBCDXpOztcTzEHtD40MVyRIKrq/HRQABJ9o0IL8YjWg/LnkTyiZilUER36unQ7Wo&#10;J8xV83oS0ZFl1B3V2Q0OWTENXVO10KG2Tyra2jQRBIs6gf7z9b7v/P2bcUh371Rf2OuHQVuP5uii&#10;17e0jZ0CwILOKXEKEynEpgzCgIYEiRGdI4g9z/i+ITAAYr3S6bncU6+ktTjZtSl/65bSUC5WEl0c&#10;dpeltWhLZctYJUORrif+iyf188fSvp7gq/d1DWeaHhvPaQGE9k75Uql21B+C0wIqIjn8TvrYoaUN&#10;w/i7nynn/SVmIz7U/dzzJ3M/enJiz3b60qdyG1TTw44l/zcF10Vt6xq3OvgoccnJY0XDKiiArAyJ&#10;E4RUZaaS/r94cuEHLze8Un77tm3si6jIUkuRIWFygohCDl2dhQlEgAXQiU5d/+OHzNGpuOFYO/Ic&#10;BOjyKr1tT3HvzqA7rHqSNCX/4ln8u+dr4zNzd+zpKXX39ZRyoY1WMVfb1tU2RhCIRhAhK8QEBKIA&#10;BEkZyZ+YwB8/O79hQ3739vzgjiymKbi2hVcASQAQGLjtd44ihBwyhRElp5fgx8/O3LGn5ysP9olq&#10;sgLxvKoUf/lq46eH51LOfvHuLkctDxVA++OQQQSQGBGFqWPhv/Fw0TVkTVbSly6vXlqp7f10EQLA&#10;gNxht48bljtDFAIJOADLCAKKQac68U3RSyWi4n9+bOY//ePUEsD+krcY4fcOOU/YKBT0C6mUEnYa&#10;Ug9vH8tsGISsioARxQvYRcY8dbT+y7eq5d5gMBtErez4XNTjmw1jBYCUOAWkc1V67M3Guar1M/qN&#10;8fqv3yxs7M2MZENwqcK2dwiBCwRJyBjKRI1i1OAom5jAkAvAFoSsRtswvSavomL1RCV+/p10sGcg&#10;y1nnEKwVdBGF1kmBmqPFVkYbixRx0IyKQaaYErhM3KDEI8pYZX3PBqJdMH0h/8SrZ8NM8Ht3jm0K&#10;K0xZA9rjBjGj8mJKBbxMEwQj6zvPrvgAdvDxBgo4BAQgAUeAAiRgaXWQFQCAvrRrWH1Z1s+y0un6&#10;jw0ERFCYAJmV81E8gFihATQCVgummD9ty9/91fz3frWgCbd2k6u0/uGXb5A4JWABjAInZCLXdDLa&#10;7W35V6PdfoxokVEIA0g1NhI2hvB3H972+b3FE2f8//NvjgyUvW0byz265sV+RZd/8Gr69In6rVt7&#10;H7h16IkjF3743GRf1+DvHhwsqYpLIrCoOAMYgEpZm1jbX52u/eefxtOLAEql4gw0GKxDYqwkVmop&#10;GFR//ouZHzzO2kGCuk5ktCWzVGA6OEz/wx/07xieNU394ptd//EnMzcPt37ny0PaNa2uOS/1oOrz&#10;kucgaY48+1RrejHZuqUvCnMvvnnBeqqGiiEXggPnoozvAdyeVz0FZZEVSCdY8OOPFe/xdr62Swrd&#10;q6OyrlfX1hHZPnZgAgQhZpS2V4YSUIJBIwlevpD/9pNzj784tacc/tnn+27Z5SWcFUo9qSBnSUzi&#10;Z15e6Pu3f/W6W4weube8Y1gHkmoRQN8CWU4BPUCn0BvQ81v8pZcvJBA3DmwdHCzOEdVblP3xofiH&#10;T9aGMsG37s7edUAGyt3/4cfR9342w62ezx3s6882QqwjJwSxkEVgBVghPGq9fC77ue1dXTmMqQXI&#10;hjwXNIpi4krmxHxeZQqbiklGt6asf66lwyDeXkqLzdZoqHOBSjyJA31siZ+YMoVu5fnDLplMUJqe&#10;1CCAJAcan5ss/s2LE14YnK7V/uW/f6PsuMvHhm3UEpUjk/P1nDNF5P/rv9p3706r1TRBDTshtJ8g&#10;dMwINziElEUUAExYi0MwkG0k5enF7JPHokefn3pzwm7Z0PtnXx56eLfzuJLomlMBcQ8KBJAmqH9+&#10;pDZXwW1DhXv29zlXbTpOQTkKrFBWxY58oFSx80xUWSq+ejrRHu0bVqWgNqvSp06bvzzUUk7/4X19&#10;d21ulvTCg7tLUiv9l18ufu+xhbM199m7srv6dZnqPjcUW2X9IMmUkjBHyYZh880vpMN5emUyqCey&#10;Z4g29gaeyRw+Ho4/Viui++bt3dtGw388k/yXx+d7UP/h7T07e7WKjWiXulLVhpPVllE4a+QHT507&#10;OttIjX96gv/y59ZTxV37R7/zdGUxdr//6e7ChsH/+HenFKpvfn3bO1NLP3hyfPfG7jtv2fkXjx9N&#10;Td3r1i5oKI4EHcAlh89OlvwbHR1qu4GBgiCE7CFaIOMIUqVizJ6bz//Nz2Z/eXSpRjDQWyh6hZdP&#10;NN86XmE0TUJLlsQqixmJEogfeyOqJkE19b//7ILClJEDFs1pNiNfvqc8Uu7zOQ3Z6SA8Ucu+Mr/Q&#10;tyHYMlRMuPSTVxf+0xPzE3P667dtuGebL5RUohDAHNxSWrij8N1npr7/1MKJ89Gn94/cs3Nwc3m2&#10;SDPkEF0mkEzAKVPCgZ2ew7/9RbWSpP/d5wv7S1C3XWca/mvTCzdtiHN5Cigu5ZSX4eeOzocYf+tL&#10;/rbumrJoTa5aL0yebxUBkjQ98k7lbA2BvVrNvHi81VL6+bn5p944f//W8L9/uHhyEb/fqN80WP7G&#10;3f0/erbyIxft7i18Zm/3D59SPlIm2xKvQZfH6HTwCUCH2m5wIDAyAhATgRCj0tKVw5v3FKtJvPnW&#10;wbPT8rNfjJ+fw8G+LIFnWBwgSexZjeCl5DJh9sAGj9AceafqRDvEDKPvuCs0n7mljKbk21kP0WD2&#10;8MnGTJzes6vsMPi7p6LvHKq9tYihnzlytj43HyFGsuzYUa83wt5SPsjgqdPV6XPjRzfkvno/3rcv&#10;0NqlWuJMQioN2Xdp34UZMzu7tGWsa7S3N/ZaE3H+7fkkcWp4bDAcGGyo8aGN6mufL7NV56rJZFwc&#10;Bc5LRcSML6pTU83tw/n/5lvbylo9cQTe/vuX9+zs/bOv7j1xfvyvf3SqK1DfeHhHfxH/+vmFGeu+&#10;vsPLBLPzi9UUpD+P+Xhex7aYxUCnoFhZTbh2ZvwOblB0qO0GhqAwOqOccopsSBYDEDStkezilw76&#10;9+4s2G79nceipqR33d71b762r1SPQ6+RMqPRWiTWymjtxy7vbOrVmpmMsoEDIedEAlGytafiuSb5&#10;NfG42vRPnW5QovsKpademfr/nlmcs/FX7xwoRqZWjRJHCgphqixRok2okk/t6Nm8Y+DY6annDs2m&#10;YFR3RrLWxQDOI9AhUMFlTp9Wvzo8fXKxZRH/7x/MOT+eM5UzUyZq2ReOTs3MLfgc+SJO9IWqLDn4&#10;9k9mT3Z533pwR1ocP3ZmbrYpN99Uum1LrZDUT3V1e8gZjXv7zIHu2j7fm2yWP7dTN+v2ySPzLoSb&#10;9wUZnUxWkpZAd3/euhrbNOMpT1tUFulS5sPOVvTjj3ezBHWo7cYGCfgCAAw6BSFCCITFzQYIXb2Z&#10;BjRLqWKAnm57sHwqb+HIQnjaqRLXgVyLVdamhrNNpS3XGwoyLt0wmGzucR5yqrLIroXcAudYdI62&#10;3lR69bw5/Fz825/d8k3j9/ZEdx6U3kCxCxgo5YzCTBZjoHqdiikon6Yf2mW+dWcXQtRbbmVTpFST&#10;ACUqtWh1QplGT9HtGgx6uzyLkESlyaX4zPzSSG9+YKCQqhQhzEboCwwXqADOc3HKtkWJ40DF5s5N&#10;+rM35buSCrWML6QAyXqYNrrC5v37fdbVJfB/cKRw/GTty3vzB3d3TzbDY1OtEsHWvuyibcaSZsIu&#10;n/qQI1AtsHLRtbjDbh89VrPXZcl25V2mgu5Q2w0MXDGFA8KK4yGs5IhHtggIip0CVDZnk5RF/e0v&#10;J//qhMsGupvEAWYdAFcEiCmYM5livPgHnyv9ycNhdzBFsERAAIEFdKDyXuPuuwuzZ/2nXr5wbCf/&#10;3kN9Pbkw5WZs0qyqzlfwjQuJn2se6Kn15ZLZqPvwGYup7O73N/VI3jdiY2BGdKwasUjqwCPesyG9&#10;a3smsrqQyQSQPzed/fZj0wvN+hfuHPvTzw7k1QxAqhwpRgdWxGjJ5XQS6BmQ8F//1ljlU6AyKXAm&#10;gdAETvliXHO21ZiYLgbWjOwOjlayf/HEGR2qrzxQ7Ouqv3gcZ2dsX1EP9qs3z6ZGwPNJo9XM18xT&#10;0sFHg7X90t41OtT2SQWi81F7zTgRgJwqKI9NmDRIzdXd127e9MimwIkDbYVbGcIIhv/qMB8/UauF&#10;pRhDliXklAQRPYeUSMaPYIuufeHWvtfeiV4+Ov/pPaXKoj30WrxjiO894L99wf27n1VKPV7v5/Rg&#10;IZya03/7RHXydPP37+/53ft1VgGyRkxYGUsugpTZFMDvxWQk33LYREfVqHxsSr98chrYX6wk//D0&#10;ee2WLLElsIo02H4v3bcx3LpZYklVkisGrVI2aaXZRiOcaeRPLVSrVo6PN//t39iZ2fTeXYP3DW35&#10;zk9ef/tM7Wu39n3qZgRYeuVo3Ir4wPawd5CjE5gIBAEHqqbZrmQr6bDbJwcdavtkop1t1kiw0EwD&#10;hIG8h9iIfJN4ZMXdvMv77Tsc4VLLi0SleU0VV/z52Yo5FWHBsPKEFUqIQELaEThllbN+kmwa6urr&#10;898Zj2enyRPvuVcb09O8d3t3vrs7UpUL07ULVZUMZ6er6nzNuWzYNVwIixGgJSQhFEVGvCgF5jTn&#10;qdApaAXio8Xim1OZH78wPTlvix69fXJmZkIho3GqJbzoknq1dfuQPzacZ14CwIb4b0/as+M8M+Om&#10;60sTi4vHKrF1vjQxlwa3Hxj1+gf//IeTv35h/rbR8L/+QmEgnDu32PX46xUleNe+XDEfJykYQd/n&#10;QDUVGxS48oiRDm5wdKjtkwoR5ZZiNT4bFRBGSrHCRkRsxCrhkCMfWlrmXIwN6JqzpfEFtTAZFYR6&#10;fOVBC7EJigEBgACt1gl6AroHwxz5YlqmtWBv3jlc7lo4NT1/fjYYHe3ZOGAnj1Ym53OLpjw530xa&#10;bv/u4o5dkMm0KHaIIiSAfhL5taoBhnzWQ+KIkmaIExXvF0daR0/EAAU/o+44OPqlu3oKcYVdZtIU&#10;//aZU6+8cn7Hht7dw5lCMgHOiwwcest995eL1lFPrxoczg13d0+9Mn/b1u7/8fe7bMZ++4m3Dx+a&#10;Ggvpv/1S74HheWtyv3pRvXKutXtD8NAtZUrjVuysiK9BowWxspyus6Ni++SgQ22fTAiCET4/452Z&#10;NOVsdvuwCmwUSUFJmgFQIIkSRGxWMv/v9xuvT7bml5LJWHbkvR1ZL2+qyjeWRABBWDPoRCpJ5vuH&#10;4sNnJt5+p1H0g54MjZXMjo3ZHz2v3jqL24bj/b21tyS9MK9P1XPn52tdyPfssBv75sikIh5TLMQI&#10;fqMezswZUbrQFXqBBj8zb+DnLy/+/Lnq9rGhXTdtffWt0y+8dva2jfGBPZyYxWPHZ0+endiyKf/Z&#10;h0YLuRlpAZArZpPf2lPAWjy2Jb9nay5byPzojdarr6Y2NEG5WlTRtx4c3Bja0b7gwf2YSu6Fib7v&#10;/PxkyPDHD/dtLqU69RtxJCC+5ykkBiahdU9Q6uDGhF5HCu/08o2BlSS5y6qildMIEIAi6z376mIl&#10;CvfsKQ11ETrwbMa3TR8AxIt0IGxK3YXyEFUuNHrGwpv7/C9sz92yscUmabqMlgwSARSQFzxGCOjo&#10;RO2FN5vljPrsnX179jZ7ywt7tuA/HMXzF1oSLR7ckM7tKnSX8sen4rcn66M9ud2DVMCW4oxAyJQi&#10;IoieWfTG59DLUrlPk1eYms7/w2uL//DM4mhf9k8e0bfvWnxlkL73s+T7P51l2eH78NPHT/Q4/Jf3&#10;5O7snwiiBaOoEYioyrbR1v5vZhFTHc/Hzf6hOBcwMiHaXIEbRT215SGwOrZQfG164H//67PnF5N/&#10;8VvbvnqHyvFUavri1IJA4HmI5BBY0AMUWQ606ohvnwCszsvX6c4bDm2/D3CIAKBESASELPhCxTNT&#10;uV8dmWKyd+8cyPrNFGxoQYFKAEAVmIvazmusfu3B8K5bS+Vcpi+gPNnI4yePFcdn7YFRb99gwjli&#10;VEKYVck3b899ZqjQ00NDGyHMNAUaNw9lv3pzWMpaz4sPbA+2bSq3/LFHn5uoLEb7DwyMdlGQtgRd&#10;ohNE8UA3nD42F00tRJtHsv29heM1/vFz8796qdZfCv/o4fD+PdUuni5v7ZJPj/67X1f+j0dPlXw/&#10;W0t/797eB2/WAc2AxIr9TOxbJTqMBVuSKEeIXsvjDDkvZXS+I4gtE3hhw2YPn9L/4Wdn3jxVe+Tg&#10;6J9+YbiAbwGljdCfikUDFEIn4gDBKuUxg3RiSD85WLUh7TDbDQcBAFHLyccIgYSVhVwLyzOtwnef&#10;vvD6dLy9L/itXTprKuyzJUhINwGm6nGdh3zpMdAIi/6GUtazADaqecmM6vvh8dYTh2a/ujc79Pne&#10;YrbLsw1PtOZk9whnh8lBqyZYaXa1XM73g0/f66FvbZBWnRCE1Tl37mRTWz3QXRQbLCxqBibdKgaG&#10;vPDCTO61t6MkttuHiknk//XTZ5850hwd6v6jz/Y9eNNSlriV9s2Y7kWPkkzj9PhsRvDAUMErl2ed&#10;dV4mm029VII4E7R8TFJQESvDnohuOJ+YjNVRIsoSNVX4xkTuyaPqsRemF2eb37hz8E++NhaZs8fn&#10;M071nViEE+NRhmGopBXUlThUjNyxI3yi0NG13djA5ewuAsIASiBIsWs27fneExOPvrjgAvXFe8s7&#10;B5s6aTU12hDyee0h/PTZU1Gt0kd1ABOTtZAqYQWmhbBka8++jFEj6O3NhkVxXsNhqhgVa1HVVFlL&#10;hRfekEcPVStLOhTPIVgygEYLKK414/Mnp+tLxv3lryd/+QpqYHJycKf+7fuKfaXMoRNw+O1GV7fe&#10;vzm7ueCdzQW/dZN86vbS1kF9/nwwPqdeHrevnJuaW4h6Pfevbx1soP/Sqer/8+PzP38BN23ijSPe&#10;SFe6s6+6uZDxE0KH4gOTNi7bjANgEcPEAXP+pcPq3z02f3gWixn1p18Z++Y92WK+9Vc/jZ95s9Xi&#10;xlyztTCf3DyUv2mkz5cIU620f2W6rw5ucHSo7QaGAACSRRBEElbsQFKCxJpWq94sh3JwW/fv3l/w&#10;8CyTD8ojan75ttKZ8/b4bPz0P87mWBAwBucACBkIUoXaLvSL/9Ae+dItSTlcqNgyg0UUEN+xp9Ap&#10;zmQNdkHF6jgk6wiNBoMIwNolXRm4raxR+UqcsI0RrfXAyzjx35lq/uPxykISP3JL78GNsDFXGXnQ&#10;2QDTtPb4M+mPnm2Ot6zTastw9g8+1fXQTn+0F2oUHpkvPPHazOvHGm89LYbN9kH8F9/IDQwbwbqX&#10;CLJmlzNRX1IFDyZ0Ip71SasdW/v2nUzCovudL++4e8tML59CNbhlw/APHz+q8s1Nvd4XDw49uG9o&#10;70gTMSatRTo5Vj/WeA/pWDrUdiMD0QGmhAykBHxwShIf5jd34f/0x2Nfvz/Khbg5X2NrLRbQep6t&#10;PLAZ9vxZfwVzGn0lnjjtBJkY0IkAIAUuBiuZ3vlMOEEJhBF+ZmvXjr5kpL+hvIQ41cnsfVvyd+zR&#10;ymefDSEYhSkpYM+zSrfP/wNCRoQ41RBTFh34yWLDlz/8XPG+/YV9vflN2Qbp6Vw+TtHLZMJbby6l&#10;4DIF7+YdubFeyAdOOBZ2WZl/ZGP60ObC/MNj45Nw5uxSGPIdm7qxtkTsEYGjyFHd93D/9ty/+e2R&#10;kZ44D0tgm8P9lf/5j3zB7kBNGzvNnkuS2YN7vX//v25TeQ5yrYKYTPI2YstoZqc8ywDSsR58jLDO&#10;0WOIiLgch3NtDcK7p7bOmvbxgwiBeK595KhyCMBOYQrJTJHqt23wCEJnUqsIbBwaBATAxf7MUj8C&#10;UADoASMKA7AACWoQjZwI+A3dMOyMzedU4/c+XYhUENIiudgpRT6Bjk0QWwJtNTlWSnwEZFQOkFmQ&#10;HYIFrZ3nOUB/htFowrKv79vou9Gixw50xahU2BfxAaNto609w6LZMVQNYWIVWvCZNRlkk+XqmGpt&#10;2kb3bUPn0KUzwNYjASLxFOpWRhZv22J27c+Qi0ux5QQhhpASgUlIBZXiNJuFgE29O09Gp8bEoUmV&#10;Aae1Re1Zhc6uOxXeFd3JFdPsQ2HJ1afnXHHxn1n7e3jI+1Dv6kbE1U9DfA8O1av68/JThxCAlxU5&#10;IIhCyqFCUHSZ6P5xWeVwjd8+8VyMKIDCxCIIjpSgArHArBDRxoINhKJzHhJql6JREPhGJcSsHIpY&#10;RiAUAAsiAJpBrDI+tNBBxjgNvud8pRriXciL7yUs6BnwkJnYBimD8cgGoiwjCwqwiDhAFhKrwQCj&#10;87XxEevsG6s8bQI0rNWShGxVqowKW4GHYP0GoSirLCurAYQ9ES2gBYHbjr4OAMXickZhxY7AgCZU&#10;LI4sUqp8A87VPR1hyiQepIEoBo8FRQmSFeCYQMQBIWoUWj76QxGQAgNigNdJmr/eoYMicDFWu50p&#10;ChGFAQXxQzg2i1Yfe4LAbR8gRgJABIcCCAoEANvhsQoAAFhAlhNwLwceCyCgILTHQjszt3iMDMgo&#10;BLB8njbKxaYQEGpndCZepiAUbKezbz/ripa65odcOm9n+c1kuczlhL1ycoWAAAgiowgyIAAyAqAQ&#10;ymWne6997AsjgqBTzCRWgSFMITS6pCDLLKsOkrk8Iv8jAQIJKF49KmVdcfYTBkQAARJARCQEBGJu&#10;nxqFAuhEPKUUSLdoBlJACMCCwgoElSAyCC57PKAAEQJTiCgE4INC5QkRuhwKCSIAakEQRnA+CwKB&#10;VkyyPPgRRLWPawDdzmKuPECFVNScBSDRGlEEHQgrJyQKlFIoKAEIMpEoUMiEjAJI7VkKAAAEAssO&#10;xO3RrJBEFAAqccAhKA2ofXTEWeKynw8AACAASURBVFYMiOhpBgaVE2EEAiVIwCjtllIAooBJhFAJ&#10;imJGWT3HVrXw+m0PDoUcBSCiXMOINirrq1SjcatPRxL4AIYiCigGn6l9yleqIAUQS8qiL6CJqppZ&#10;mS4SAqwKCnAXgDAlrp3GXYiEBMGSMKXkPLIZEkBMANhxj9ORUEQcMIEjSwLKKQIUcoxOs5dqFuTA&#10;eAzMKL7xBDnVafvgshUGXGmHNmVcTXoAbY6+2KYCywuDCADQpcOnLh6ojGiAUGWsyhusMKWIlpiV&#10;U+AU0CVb0DrHvqBDAEYUQBaaX4hffmFqJueYOCUUucgclx0w+VHxCeIlVm+/yG8Er/2TQASIl39c&#10;ufZPtstqiXd1qcuu46VL19goIEYXV+D1Krr013/G4GnnPsGVFCgAIHLVDnHlUENZ9Tmw8jOu95bL&#10;6VXWeDkCQaGEWDGE1lYdNtDkPJNBcxlJflAj0QmlDggQUBwJC4BDYRCBhJQlATIJigLFCAIuBSFG&#10;ZFSCpFgIRBAdKlaEDORYgUO0AiDOOG2RnOKUkS0xAmrrFJNDdopJXKpZQEJrGIGJQ5MKSKKEAFFw&#10;1dF3qz3K1/6Qi8dNLkuNgNZCbMA478peBAAA7bSkrUqSzMwSq5yDwCphseDs6rVoHQUDAgAjEDKh&#10;UOjleruGhwoiio1yl7ajy4O7nUYH13/768TVqoNr3igEDtsSMQCCiFyr1Ac05t71O394T8YPZK25&#10;eKTQVVcvozn84Ob2mvNklTYGL/53VdVruuQub3XWWeTXeNYyszsUTMlTQlmQ6fH6dF12bejrK2hx&#10;9uJpS23ClTWe/M8ACoklSbF9Uh0qAQWgqJ1xmQnIMIBDDxCIYgKHrBidgEKXASAhA2ARANkTsoyI&#10;ogBjAguggH3EHAn7zjgURwoFtaBiZCRD6JQxqJA9j8Upx+g8dsSeg+BiRk9AwfaKsSzBrTQmrm6F&#10;toC2auYCIAAzpAxGSC4b/ctFPCFwKt/SwdvnGmnLEFkSp5jpMo3COtQmAExISADArpALt2/Lbu2u&#10;K2mRi1a2MKs2xXhNNvngwXSVtu03W25rK14/iDa4JBvJFVcvJ5cPWeG55itdLbitpQS7qOlZ4w9y&#10;GWmuvizICGDRI9YeUpTEoY83D3mbywAcy2oW/QA00sSOxIA4IXIQWBUgonKxcgacAmImZi2CCARi&#10;WCGxF4GAcqGwx55YSJRznkNEEQxEPFZNRE2cA1kEtiAatLUaU1YE4IklcQzKKV9QyKIySgGwEiZG&#10;cMppYA9WNHmrlG4XJbgrOgkBRDAGjC9dpOVbeMVl84oPFwEL2qnsXL2v53BUnW0FYjxW6Ig4FnXJ&#10;FrEetRGAB8IoTAKILeFpgApLBFcn7VseQ+pDtiq01bjLq6rrUNvlwLXGxQde50eKd9Hp18jPum5R&#10;vFzOuFgVMQp7iMAaKHCCLApdlVwEEAmtWlg+iKEo5ByROMeUENYlnJhqDORtb96hhygIGCOmAmBN&#10;NrUZAyIuzCjWbLRSFxYksl5f0S+oludiRGfZFwWNprc0h+WeNOM54ozl3Mys8cKwmEeFNeQUkY2l&#10;hQZmtSl6lskX8GNDjRbkVFrwq4BpWz+2Wlq99oeIW1a34arFp50p5jIggogIExoADEwSWPYt+c73&#10;2ENxIJeZga7t/IEIQAAkTJAQJILW0iV14LI9Y9nCgqtGzsquefm2K5QbACvb2DUnw8WDU9fU+6xx&#10;7dq6nN9Y/Aa2wDU/+dL26CrIejrutR7b/s0hasC20VbQSwlihVZhe24KyrUe+M9AWyhyREDaA2Uk&#10;u4TDjx+tP/ZU7fN3je7cRCa7GAgUSfV0BZoyLbP1V88vTlUjhnTjoHffbT1aZX/4j+Pnps03Hrlp&#10;z/B8Vp0VsClkXJA5fYFeeLF25712w5DmZq5VLTzz7PmR0eL2LflS6PK+0cq16u7Jw2bjWHBgZ67a&#10;1InLNpPs628tbR02t20DJQZWNnHLHjC4jsK13T5Mgt4qalv+QEQmZS6qENp0IADCgKzJecQ+iBIA&#10;AcUIjhwQX1ScwnrUhiBt+/EKgyqQgNhHttLWVK7UhA6B0KGy1vMICA0AiGgARLQALKBS56GgRksk&#10;TjSzUsoQuosMJqLaQ0tEiyCRA2h/FQoSCoA4IQREEgLSgoqZWRCYNTCQFZRlEzCyrAgsbcP8il28&#10;g38C17uDfA87zvegf3vPtVxZZJXwtca+6HqMTyu6OaTlKDcWEhIiAWKHwggg/G4kluvGiqITAYEV&#10;O/EN9L3wavyLpyvolU6c4akJ3aDy1PjMp2/JfuXBInBqkZ55fWH3HTvHT1X0TMJ+38uvz54+r8LC&#10;hl/+en7gKwUvWyS2rbj7uUNLEGyeq887ydZrrRefrR6/UD9+vtl11g4d05tHzJ23BoMDvXNAZ+aX&#10;vHywzRaOnKxV69TdO3x62isUQVSdUofOIjK2TwhbNpeuFm4uhzBAIldYcnBFO3f5tyMAiwilTtet&#10;FzpKLYJR1ii2II5Arda1yeqilz2ZCMQRCgoQCqIwiBNUwAqV9SOtEtLZWgGz5bMR/vyJ8zeN0u17&#10;Mn6QTcxggCbA8yKtiHJPvyHVBXvPTaWBfv3MK62pWbnrFm/bgBEHxjcoBC6fAnOs3zymzs272+4o&#10;jpXr4OLEKxikfLrkS6uG+YrNu4qbbbK1ODxafO1kFM8tff2BHgxnFCd+00OnbJgkOtUMviVADcjY&#10;ycN1FZCusmzisuPS2hIwXqVywhXt8HqGxWsWWaNHcA3KuTjc16xleSW/Yh/aVvyuUwVePshX/3y9&#10;TKRAIaJVAMKKWAv5gkQAtGzm+0BG3XITiWLLQKfr3o+eWjj8urvzgX0376nlY3DJ0Kn5+lNHJu8u&#10;bZyd8g009NCFiop7esK3X6/vvX3szAXzk19U7r5z7017e37w+Gt//qPpL905unuzOb2Q/vow0WB6&#10;cikeeQ0e2lt46NYt23fnF54+ftsW757tuSCLXn7hjQl18pTMR+H0kTjSXScn1Ox0KxOeOztVnapk&#10;p86lOwe9fbsy5UJE3FS4MvVwWf221hetIzEjIqiLZ8OKtCUWabMbCIJobI8wFmIAFrq8irWTGl10&#10;JpGVBa0tUzGB0wiiFIXjC9mn3jCFus+ezKI8f9x//Ry9Nh1kAj+TRNtL8U3b87U0N9vi6UVTi2AJ&#10;skm955mT8xG7cjU/F7sEXaHQ2JqtljLVJOh+bSL76JHqvPVOF/wC5SgKW5HuL9oHdvvdHr5wPPjF&#10;W+7sUryhhz53Uy6zSK8cJ/QzW+pZafYrkmFJR/wYwVKqPSEENn4MgL57dwfg/GZB8OpWQQBeR0mA&#10;607WdZQK76HIipfA1X+U9Zz7BWiV5uLdvNV6U2xZvLgOOhIAEeD2N6Lgij1a1q/7n4/24faCwEgJ&#10;Bgstb8mBnw9fOnTiwpmWtr6x43XGoWH/ubfGjx2hwNk/+vpADrz6mYZgdsL2PPboiyT61PzS+KE5&#10;5+O5Gfvtv594+IGCTVpBBlJsxpJW4u43F0wzmpyt4kxSOzZFjWqLtD+yyXvnVLy05DVt0N/fdepM&#10;fX6hvnt7qRAgtnDngD2wQ5fyefSNBfZQBACBAJedftdpl3Uor11ihdeW72qbUwFRNIjXdjPGtpf0&#10;VYvZ9cWQWiJHvm8ZwEzOusOneeegtibN9ft79/UuzTkJBk7PVoqQjA1C3c89/WZy5ExcgQA05ic4&#10;bVTO1GQ2tiefrLKVZpJsH1B/cLC0dyseOU3PvdLyg9yt2/qHi4Gi/DvVxjtnpsKd1iv5Hul9O0Is&#10;BE+/Fe7Ykjt4W/6ttxYq09XCgP+LQ7VGRIsLlUcO+F85qAgSEgRD0I5l7AhsHXwSIY6UtbtHoPzF&#10;3kcftYM9vTtvS19/WwLPOtZlA8003bZTbe9pZp2JImE/60ezs2dPf+qmse1FXU1TL0hCS5/dvqva&#10;qvX3LrWq8a67SnG+SyK7Z3NPV18zrXBPIJ/Z1Ds1Hr9+PNm5PQg0ZJzp7lEubh7YiAVy06Vw954y&#10;q/z8tBkdy+7YqZVUNCYAFkAQqZ1zC4DlQ988vWtqW9kNaxQtgjYFqzP5PlXIVueq2wZKYOe8emvf&#10;iMqAWmgYHgyqBTpbb0ZETbH1JH3tjMky7toyuqFmcwJa4PxCs+gHMcOpC8kbbzT7C6Wx0cxULXEq&#10;F+Z8kMrBXeHn7nTd2WRuqfvoBTk2Xjk16RZTV2/ZuBVvHgvvvqV3vGI8L3zp2aXhbI651dIZCj2O&#10;4yB1nvEFETD5ANuvg99cILZdty56bH3wWPFsQFFgxQNU5NuWk0JQqC6lP3zi7a98pgfFLib9Txwa&#10;/2Le3bYpTSPdBLett6AG++eTWvdQsbdYr07HQGrXyODjT5/ddzds3lBNev25ueClk5Uz07UjOHHL&#10;3t5mA1ObYApxA5qGogi1wJ17u63BiYWaH6Y7t6CfkzfPzJ+rLb003Rx3ptJ0u/tqOzZyEAoKgqzI&#10;tO9rC0lbYL7katQ2QVxZwfWFx2sRsoZYkBShokTq00um2Xz1JTkxWRv2wtOvzxiBJKGpCZO1yQbk&#10;22/qmYzUhWr9li3hhh795tnm6diEhULckKDgqayD0Ax04cP7891dUNf2p0fxB0+fLpTgnpu8B3Zm&#10;RzKJjinDZBUeW8KXqvFDm3pLGX+gOxopZlSanDmx9MX7enc8lB3tSThVC/Ho4iKPFJaG9RIZA4Cd&#10;5CYdfBBY3givuR/+4OvWQlnIxy0taVCvVfuzqbMmG+hH7ii7hcYbJ7NsoEcVFXMcGhsIpLH46tSU&#10;9fr88fGpXLn/3JtLQsHrC839YSHkzNQF/fwrS2fSXOp7O/dnxgbq6bhpJX45m28W08Vs2l/0e7LN&#10;LcOyWPNsJmlid5iT0aEWeJmEsuXADuczo91Jd558T4gAZSVsCVmQ8RqWhOvG6mATRMCLjL/6puub&#10;90oUGM8g6wBTauUzyQO35cpD+VfOZt6ci7o2bCj1B0S8KVTbBmeHctM77iuwl508Uj+zGLOChut/&#10;czIKuzIS6uZilM+AJ/WSwsHuUpQrzteSZ9+aff5oI13MbuvZ2GUzx061zkKyLV/ZPLBwc7n0XKLC&#10;ahJOzW8dK/tden5hkfxwhrlqpCtAr0RW+Nix5Ie/mP3DL5eHDwSsGgiI7/Kw6Q46uHEgYC3WxM+f&#10;G6cLrah7yE63FsXHnPLPSvr86eN33Cm7N3KjxZTXnqa3G5Pnpqc/e8dQsT96/ky8d3/Wt/adM5Wh&#10;DcFwf5rhZFPZ73ug+0Qt95NnaztKlR29ZnZcZqfUvZt8ragxCQe3mF0DrYC56XRIaU7iYmIGMvHW&#10;zdnBUCXn9IEBuHe3x5QBSpBxxUuB29QGsFbg/AeJVeHxV3uXXwVkdKhbBKQKcw3jK6+3UGI2rx+e&#10;aZyrzYrSJnvu3OxgPtz6ue7UV88emTp+bvbYolS97Gi5+62XF8JcvGdT7u2Tla4wm/H9VjWpV4s/&#10;O5w8c2Ly1OmGL7Rvd/eGnVEQn00X9GnfnJhMtob0rUcGXr/gzS6lt23fLAX72ATWZnTQwE/tV06r&#10;c9PFRw9PffFL3Tfvro9tVp/5VO9IbxinkUPrKw7k/cqeem0b2vqq8ffn/vdWZP3HrFtunT9c7/0f&#10;TpH3UMV7LnWtmz9cwa0daOL8aqXv6cdmNo4Vx4Zz1ZMVHZmFs/WuTOm3P0dhofLKkfTF1/hf/fHG&#10;AftW/2DfZ+4d9Gsz40sTB/b3hNjcPlx+9PUzN91K70zVWl1hf5fp96qLyVJJUk+yKVJ5c1g0JpJa&#10;0zr2HYQN9kzssjUutmKdWlupmwvVoKXU6TqfNazrUpyUrES9JVcueAAOgNtKflnL7fndfOc6vyJc&#10;FlW/qllWCdGrwuMve85VCnhEAHCCSKkmFZmehamFrrB3gQtHnjtfypQfuLuYK+R7uofA0e5NumtA&#10;adHbB9TW4Wz/+cwFE9x/gAbEq3P4ykQSN8w9+/TifDK3CDkSDtP9+8r9/T3xjH3k9v6dG2YRoijg&#10;iTQMnstW5isnW+nZKdq3eSRWcXGksSGbfezQ+bvuzXf7nIto82CuMTb07DNnRzYV0A97yjrML0lg&#10;fZvV3Hg/R906xrV1Z8Q6xp/3uch7kEqXDXoAl9Q37drXc2ld5/71bfrXKrLmCy+n2cGr7r/GW8FF&#10;kfxdVXF5LVeWur7oDQGx0s7rI76gAgD5UMUSFAqnaq5Ucl+9v9fDieFSfOuI/vtnaowOFCPFrTqP&#10;bezTYXlDATZk46IKXj+/eGoiNpibnDLONPqGdGMJX3nVN9ukd5N21vcVdpU4znpGuS3dlS13lV9+&#10;w7z0WrPUpT1fRAxSrCkczNvAL5+qwflztUaUpOD6CtBqtA4fsf2e2rc905WxpAyiBQHgtiLsOttm&#10;lZ/bRTUaIpAAMwCvBC0s+/8wCl/hPXc9G1IBIHDolK9mp+qzU8nY9vwrry7EcXzHrRtFwVNPnj78&#10;zPmtW0rlviDV01mvsWOPIOGpRZpbjDwv9UmfOFI/u+i2jXSh8s7NLHrODPXIbRuSuvaefMk9e6p1&#10;6E07Nd2SNEl8rppg/jTl81gOo7t2KWTz7LFGxsQFae0atttHuqrvNDzbKhamHrzXHD3hJE0nTiZP&#10;/nQq95XMSI8iFSOnIOr62rSDDt4VBGB1HI6sGBQ+HH4TpNroNvc7W1Q5nFdpc6hH//HXizXOZ7hB&#10;YElChZwLW5pf/cb9bqDrVBjDXZvd7Zs8RlAeCjIhA3AKARB7dgnZ9XeHD30ql+9OFNezrimMW0dy&#10;uZ5SKa/7/YYfaYR0MFv5ykGbCWfCwL9lFIUJ2CEQgDj2iPxQp4QtBLvsqisEoqDtpvF+oB31CoB4&#10;hTR2Oa5P18boBDVwZvLcYm/J2zzacNAUS3Nvn2/Uw209ha0DfhybYy80F0/Z/XsLw/0GQMDFnos5&#10;lfPTmLaCu28vKWtee/1cI1F37Owv52KvUcvpqGA4FzAVwBa0SpRHfhaCIsY5szQcpsUt0czkTD5N&#10;e3Wyfw8PbdDzZxtvHFrqzdvurunuXNTXS+SZzFip6+GRseElsfOOOy5tHXwiQQAeMuSzi1kPgpQ8&#10;44ul3rDRE1YDG7c97lAUiBKmHaOhtUKOAwRQLNBCbKKkAAZREqUTUUoMoeS02dyfs5AEEBML2Hio&#10;y5Q9RlFBpHWaQYpUGOV7EGwTuCkiSAppWShzCqxmFAbHwAxCIASI8KEk57wC10dtxD6yx2B2j7mN&#10;g365r+F5Ul+gJQVBxhX7EhU2oghq83my5bLvPJgFSfZtzo+NqYFyFOa6dm4rQndkWmZrwceA+jJx&#10;XmJiX1vZOWC775ee0XpXoamsMPom9StjPqe6qGqBRH1Fe99tQdBtS37TK+aDbpu7g3JDhZIf+akK&#10;FTtIgp7ZgaJT3qJwBM4T4vdrrVh35wUAH0HHdfAxg0g70EI+qODRK6pTJFqlVlmnmZT4gIpMypA4&#10;7QBBCEAYSUQIgJ0SQCFCcCmKILbTvAsioNiMWKXb6XjTwKGPQsAkIhQDQAAiQopC1D4SIYABtpoF&#10;EEGQ3IrjxbIjKTEhKxC/HV4OaBHttWKtPhhcJ7WJIUwV40iXZkkJm+BaxYKM5BkoFRBgggyMbDAo&#10;CSADxwBuc2/VEWsFSFWHFXYOfFI9TGBVOzAGARlG+mEUgJApAhQtmABx/2AW2EcOgcNsSDs215li&#10;SmxW3NhAbeNw3YEiU9QcAMZIQFADrwkUATCiwg/hbEnE1W7saybPu7rIJT0UXK7mXJ891y3yHiDr&#10;hFStP/bW/q5rqlDWLbImEJf9ld49EOW644NR1gsWvb55t5zIa9WDViKrPwwIUARC2iKBInSg6yBI&#10;AuSUWF+WoytAkAFZwCkApxyLKCQUJMaVBESggAkstIMxBJWz0t5WI7FmESTjA6AowyoBIYAAhQmc&#10;LMeyrrwSIAkp1igaRSEQICOmALwS5f4xprbl/LwcossgGNBLCCmAgGhwHqIBYnABIAL9/+y92Zcc&#10;R5bm991r5kusuSIzkdhBbATBrUgWq1jVVayte1o93XOOZtHR0ZH0oDf9OXrVq46W0Zk5LWmmpe6q&#10;7q6NRbJY3MEFAEmsCSD3zNjd3exePXhEZiQQCQIkQIKE/4qVyIh0d/OwMLt+7ZrZdzfVOIWSmABZ&#10;4Ag+UE6JMspChRAciVFiNfmyFx9ASa1KCJDCEAm0S+gQMiWoSUidQdcgU7UsPZDAw8KB1pUBMElo&#10;oOAE4kEAOxLa1iD+ctzSJXYsEbx3ZbQvYJnum5HWW43O5+YouUXd8/Nzmmi+9uieTtmRMG/o+DtM&#10;p95jEbd9kKGz7r12dchR6+90vedrfEFIlVRVjSdSVlJvlfLeKUQ+Fy+kgaOk+dqvXLKHVSnP84N8&#10;MW1eAazECiIIqWeoEntiITVqWYxA1DohJVUStipWhkUbMYg85tZLkbtppAoP5Df5VVXOgNGmTfsj&#10;LM23tSoBMEIWGuQSlRK0BY6sJ7FgQ8qAU/IgECUKUmIlqyRMbMBQK2TEeGjAEgmJGq/W5yKSRpRJ&#10;leDYO4aCjDhWUF6VqiBVbudONmmgGjGnoBQakpByIqSqlkBEGcgPHg8M4ns3O0P1sOPcIR3DHdYh&#10;n3Ae8dXp8JrpHdDo46G7y5SMPgXQe/dcMPz8HNbiVdll8K67HL/rB8TILc9f7JQRcuDb7FLKbh9k&#10;5/FDn+Wuq3FwgXy7qAw2OEKIVVmpP7HwQIQ/tm9CxUC5v7Vcre9rsQqRSNgb3Gie5SIP5EMISp6Q&#10;J9OAUq45DqPEAiEWCEMMBICQKDGrYVXShKEqmg9ymRIFZHhybuuzqid42vom+xoJBuAROo8PmNHK&#10;H0pgQZZ/fQxl61BJSYl7jhXklbzmya6MzR1ZJRlMEOXNkAFWzZNh9fexKgdQEBuFKkW5TSCAeFAJ&#10;BJ+XbzDYUUukBoN8H4BCGTCEGOQVTExAxWMwr0/DenQE5f5j5AshQz3KCLa/zVs71B0eSaNN2z0e&#10;/8VO2Z1dHZxdLnUnh+h+nXLnqcV7PWX3arznUkbjWZXEEbOPWCOvPWjal8J+0GElBQ8e+SAQ2PY7&#10;i+5s//mkJEE9QJw7cbStiU000I814P56iu3bN/2DdKDrPRRQvqUWtxZn3OK89u27/2p92j4jlT8U&#10;JEQORPnE7epy743Xbt4se2FJwLLlzkEVTgEMMgwNzt+6GlE+0s5j+f1P5wDktm/3JnBLRRBwy2OC&#10;hxZ07dDj3FnpW275F2FnEIxosGOw4NGDhoKcuY1QQ94xjKQR0o+WEjsWnI5NEmqQigHlKh0P6FYA&#10;pe35MU/beuW3KI8oBmtUh97dqQJLWyduvxjyTbefUjR0xugeNfLdB+vA7sruaV9YAAaMeo6jeN/s&#10;gQNVL/DO5CkIgb6fpIOfHjvHaEO/j6wKvZNC2K7Ozm2XyjMTDsVptoMneTDhC0TCdly5X7An+H6q&#10;xsK6PYIMheQIpGTEBt46BkNCkjVZb3NqiL+GqFLBKHaJtSmkr0aiDF8u8+FD0dHxpsUG0zqp70/z&#10;9lPW5NxidLb6fz4/crs5YBDfUbb59tuiHUvvhyLNw/M0O/ly0whDjzf5AtNxBd8mdvgumqcCzYhJ&#10;A4Ow1cpuNqTapTAm1Xuenyu474z8BkiVoRb9rNRK3IVdIrOq2lb1OpAVyek7ssKjt/zk9uh2o0D5&#10;NMou7GZEtkwh4TZLuj27NvS2uV8jSFYU2xoKtlBySl4JooYoUkvOkrOqRkbnBLy/FKGRz2O3GVId&#10;RP7y+R5hzQg9QAQBkMue63BscWjk33+j/4qwtWiW+uG5LUZO8PeDdNgKamz/RXeYsFuHvcMGdHAi&#10;3bclu1LoWhbswJBYTwRDnkxqJDHIjDoD86CbSn8taNEe78RI06YEVXJbY0xSQxKQRKwuT4qVL3LO&#10;s6kKwLCMEOogqmQVTPAEDyWFJQ4JCkkVAhMBTOqgmZIDVGFVmSCcL9okJTIQAyEwQwERcKbGQw3l&#10;pRGhL5OekeRLqkOChXpVl/+V+qPg+7kb4VYZ/oJHFQLyBJEBAGXWKPQceg68td5A+YHHzofmAYrY&#10;70iGRI2Gaoj7qSsUgJD2d2SAwKKeCazeAcbHXiRSiltd8/H53t5Jv3/aICqlqLFuBNRSteKrl69G&#10;3U770KyWJoLzS2FjQw/N0J7xfDG5F2VnQu/AvdgG5LLWxrpaxFPjU2s9uF5rvpagkjRM3O7V2q3E&#10;iTUSWMOVCTMRLMeJpmQX121rTU8cqZBZ9kpEoaHUiqgy+L4ND24dBBc80nCuyU8qLIH1HDgYL6Re&#10;IQ++oTygDNrfHuwuY8LtDIL5mpa8HgXElG8hsJ322PUlm/RKSuX1Nv1vv1o4PB3/7Nk4LtsE9WrV&#10;zk0G8Jq58M3LuLpGP6/H85Xgn97OFrvlv6hP+hRMQRlSwaIpN88v8euvZtPj9cf21d59txFXKydP&#10;1X/1xo2xcuPfvIxaKVhZn/mP/+hfP7c8P2Z9imZG33t68r9/eba33muH8cdXzQdvrB2Yn6rU1lkT&#10;FQOF9nNCFNao4P6jfeWJrcyVNFhB+ZVbnKKBj+IeJ3K8AQDjNAw+vkj/6z80uOwy26ZAOhV6Z40u&#10;vZ01O62ybv7wWPDyi6VzF9OL13ShHfZo/HqnfONTOXtxbbWNpN0LyXfV7Z0JXjw+Ua5Vr7RkxZr3&#10;P6P327XNpql13dV07dO2//7Jk58ur81lmyTpTKg/f3zmX748frOH//Rm0k7slfXxf/jth7MnJQ7n&#10;u0i8mVL9lFSIUlUjUCIpVHYLHgxFeOKh5h5FjWCIVI3X0KdqqtXqsadmm1nz1InatYXmlev26JPz&#10;V68sT7TaPzyhkxX5eNF9eKnUS72T9mtJL3Gojk2ZoNdz2gXWNnqOeP9UNt5xSzfTCVtqBNkf3ltu&#10;J3JkLBpr225Ml1eaQaNXiaVW6Trnzy9Hf/c+OomuLKYTM1mbyzcTM9vxvpz0LLz1GYklQ0qCAMqG&#10;i5wvBQWPIvdm2ogcGfGQ2bPitwAAIABJREFUFCY1pcTWP7rSur66vrZplq+1pR3E2epmT66tZmNR&#10;cDIK007y9LHypqcb3d6+OZoKyxtJdHk1iSpkXBiwGYt1X7lz+liwZ3/twqdobmRP769sAgcmzd5q&#10;+N5njQrk+LGJmVmxgqcOV9eT9M13Vw+M179/ePLI/pbyphhT8gzxwllmu10tU2bCsMvsjTek5r5N&#10;IxQUFHxzuDfTpgRB6JxTC5NJWZqPzfN3j+3ZXJ0+3+g+fXj6zJRRa9pHpmZmNsql5o+fDqcm+ZWL&#10;veXFbn3SnBivvfb2ZkAS2bjVblHFZ0FIVP70s/bfnW16HXvh8YloPHv93PpsSX7xwvj8VPThufWP&#10;392Y/kFoSDmKJmYmkuZKfTKbOxD7sknSTINeEqYxEXvpOvrscvndN9defEkeP+qoZ7/EJquCgoJv&#10;MPaeogUkBB8yRcqapGkU906cqUyN0y//bnVxs/H+tfbamm200umZ+K/2xWO21EnCs+/QexeSS8tZ&#10;eN0vBGudtHvymbmFhiPBdMjtpJ1SDVl0eCreO12eiXvXNtP1laznzcKcr1V6p0+zSaP1ZnlzQ//0&#10;yuaFZvPyZnO2my1dW2+JfP/J8bojkgnK6iTrHuHKZvn8Z8vHn1IYAWXQr2CuqqCg4KFjaHv8rTOJ&#10;3F+u218EQgCxCKHlg1IXe66sbFTimZBKH32weumi7K9GJx/fd+ixQ2+9eW7PWGu2wvD+k2vrrU4n&#10;rAanx+ZePjm12dyg8piP7NqljWOHypS5xYWWz5KNJrVXknPrvXO+fm0R711sc2w7WWvvdBg6qiOt&#10;uc6LT5Sf3lv9p4+C4IPkv/kXMz3i//NXGxvSyyISE3uNPSdcXjt5mo/OnpqbvWqznhcl2/uaNucW&#10;PAIMVpejn3qkv7agWGj2MHD3A9J8u2ggxqdGG53awvXW3PTEx2/LZ1f0e98/EJT4N283P/zV1UNj&#10;/nvH46mSKtufvxxQFP3tW6WFa73xmeUjZ8JPPrOvv7Nan8CRx8xnZzcCn+3dQ/u/U3pebKMXXLww&#10;qT6dqppSVQMbPX5iz9x8s1ZdLAVt55OrC+bCZZ2b08k93ctLhoTmx+jwfGkiji9fUjGhz8Yvne+9&#10;8eurv/i5Pvus9TYlULGZr+ABQjsXmO2qiVHwVXOv0whGWMn4T86u9JoydTLdWFs9uq8qvnltPfNB&#10;VzjrSfz+eZNs0OHDWp1OHWdIfeBTn2bnP6S335X5+crYTOnsWxvXr6UH91W0LJ9ca12+wkurvW63&#10;M38wePZMEKB39mzz3XcWz54zMwd438GJxmb65mvrNpj++Xf2biws/+mdjnbckfFoclY+Otv67MNm&#10;JZJylJTLm3v2ZXE1AUElVhhQ9wHVXUFBwUPLPZo2CAuMd2XeeOmZidMnG6UIS4vtC5/56ZJ/9gVf&#10;rdHKWmvtCmTTRF1rUnWmd3RPsjegPbEtWZ54yeyd9pvNVtSRE8/Ujx4ole36+SvN5Mr44enpg6dl&#10;dnazGqakGH/OHz2UXLoi7Y0Y9Ymyp8cPB2cej/bXO4uXs9mp5PFTtbmZbk+azm8cmNXjJ8IaLp8+&#10;2jt9IIxDx6mSEKkTVua+ctbdaEwXFHwBdGt/QF9fq2hpXzP3vPiDPUyPzpxI7On1kISzYGIuPDpe&#10;s6RB2KSgqyXvZlmVyACOAujTBx3tpRiplAFEQTPYO46j8x1wEmQB+d7E4/zC47DBmqFNg0Rd7EHV&#10;oHdsno7MRj4j4DqbLo5KoN1Sz8d7zcTRElFoSGD1uy+Y2LdDCHWJIGQTciXKiLirlA3pYhYUPBiK&#10;9vXw8QXykDJxGEWptV3uWiQUs4/qPZFSRqFSEEhqo1YSZyk4TirWlaomM6ZLqomPVUrswZyklGU2&#10;UQqQOWGvnAlLZBIWiGZCVjQSWFixtkmaQRTeGCcgzxZjGWuWdGOKTFzN2sZnChCFZEiRAqEiUikr&#10;dcmkD6juCgoKHloGpq2vIDR4RbmCY1/6UcGKQFACMrWJciBZTdOM0syaRAnCxodt9mwyCBwYcVYq&#10;ZSDJvPECIbWsJRAj6CLyKtZoDE/WMauDSZQUIOMidoERWPLgPBOYqjBRWdWAReNMNFYT27Qs2DDU&#10;YwlsaonrGgoAUVYyGjiFQGKSEuVq4305pUfp8ap5SnNRDcBKyPKUt3kSyt1P+/L7h+7mCrcf87ln&#10;0a0bne/uPoePuzUzwkjt1F1ks25BQUQCEiKGBvm26zzhYF+sspgovU9sRZPyX1T7At076/fW72rI&#10;a9P+T0JuCphgVK0SJ86sNis1LTmZFE7AlhASVCQjzkhZicCeBaRQUiXwIDMOOM8oYAArHQFl7AFl&#10;6TCIuG9SnfYXmHBfPJI8dmw3JjArqZAApGAWAy351ANsvSVidHRQCaoQ9AtVgutfSR+pnfKkiEh6&#10;llzHT2lZAr8UukgQpsYIZaNUd2joJ4Cdynt30913MHKj+G1F7LjyqFNyrf8dwv2jitDb7NSWSdvK&#10;Baa3XqKvezaU9eD22zWyW6tRVu9ZSTgEr3fbPUkdxJMlco9QQ/tqkb6d0zyNgfYTEbAS3zI/vXNA&#10;ui2hp2AHUsAzo9nunv1wsVk2XWjbqlACtAEMX+i2ntJX0N2SRBjOmAGMaIs7nsijHqeKPL8WkOs3&#10;b4uPpzxYfYc8A8+Q4O6dUxjdznBiOP4m20JHWSBJbGipm13vbB6bk1rWyzhJyJD6XU66j5/3Dj7L&#10;bqXc31OGDqGttjHaOwN2pNTYbjW5Tr7SiMOVjMATjCA2fGE1MzXbsVHKGkhqvgql3UcSveXfIXb2&#10;1l1ibRJCqyAiDaBUq8vx4/6xyVQ0hXUKwbahysshBtO2QdkuI89Jeje3PGyPhgV4h0yNDomv6VYm&#10;PVJmhFun7BwI+B17SO9mnLTjpu7ixh9KFBCyoQhJ6dJSvPH+py+dmC0lrYx6ZMMgG3nSfbfju3lt&#10;93TKnc/6/G+IAFCe6v32FFNDWtBDf6LtFquOR+UNIjAyq94zkQ8CRPFl2ehJpeODUsKF2PxDwG4Z&#10;rRwoJbYggUho7J7peHq8E6haTUl934P324lQGIZ2JC7oo9Ch1MSjW+nntHcdJCDb8cy9JezSG6SF&#10;3pW77ri7BGC+USghscTiydmNJo3FdnbCRu1Uww6C1KasOjxmy3k4TdsXs4YjrkBEecbFQfSDhnI5&#10;bmfbzBOk5a9JYfLRwQiTqFA4JhIwaCKWNEEAZ5Dgq5CiLPgcdsmNwB6UgomIREBEhkGaiSYCT33X&#10;idRsj1+3HDnsjFwoe72LvU63jPy2h61Dp1Le9kYkwZI8cf2oKPOOZDREd7Pt6ptqzgAMJd1SglgD&#10;L+LgPUTIEwsbJyzecD/0OCIv+5f/+HfTq3fxnu72+LsuaMsdy+0af14uWcKWZesnumeiUUENTwZq&#10;MgZUA5JOpJsxOhXKYrLumxzI+Law24DUAGVQTBIzLCFjarNpGMmMbNmbocguAeS3vYDhcIYOckoP&#10;x6RvR3dMX22HR26JXyuQTxHsPHGnZzg0vNiZN+vzHLtvPkPBz0z709wKCKsQ8ukXFqMgVSWlnUMt&#10;vS0CuvX+8KVvn1C4/QC6JaZ7x1IGL/M9yyPKGTkjkR/zObEOGqSSzfOkkH7OxOqgRvoZwSmftBp1&#10;htEMcKqAWlZrPFlnOYvZhdDGnbK1FXwl7DRtBM1nEkiUekRQyghKwiQRS0jiIURqCKokubdOrIB6&#10;ghomeKhXUlGwQokBY0RAEAapkAqB+y2SRCFbThgrQVmhBBEmJWOEKJfu6Cd8yV0zK2AiJc07g8A4&#10;sApYPVklJfIkDE9KUNoeqBIGe5dpZFaOL7/q4SGBAFUiECsJVDlPBZswhNSoBuwNvKfcoVYicSAj&#10;CIkyzZsACwkoH1iRUWISgagS1FrAQgTkAE9CpBbKnr0axwoSAyIFKQwpWDOC9KeTFCQAsbIqhLZ8&#10;cBIFFEzan/tS5EaZ0J9yHxHtytPw3HmJxdZm9XwYSgS6Y06BrdnS3GVTaD73cLuVJmHybAygxpAa&#10;VaPeIGEkhN1maQq+OoZM28D/6s+tsifqgjpEjmGhAXujrEJsXBnUg/VOrZC1lDC4m8ZrHdQrWrGp&#10;IyXAuEzJio3h/XKbXGSmYmfFNTvGia3HFFun3PPklIjUirfdNFbSIEg6EgrF9SyLXA+WQVaph8Ar&#10;kZfAU2jhrYuIy+pTL11vXBZVtNetdhNlm8QuVB+kAciCh5bs6sAryG3i7e31W2Hdci/ZQkkCJaPE&#10;ogRJWb2IzSxxZiPPgjSzSi4KNM0kWt6sj42lJvDOZGwTm0YRO0AdouVOHDs/VkqY6WanLD6cjGDD&#10;DaUOwLYXG6n3qpqVW1EKSgxBhMUJkVKoxsDnFotJSA1gU6eNnihMvWRC6gl3nTWqxnoJ1JNCAEeB&#10;gli9GZngNp/F2s01HGZ4Tkt2+IW7Hj6IxQ2cvFHmkADOm5AoPBERKVEGKmJtDwUD07ZzUrLv4SiU&#10;thO/51GIPJkKWDKWHqzaWsYl1uCTa+Evf7/6nTPTz56qGFsKJaHsegAVjjKm37zTceR+8VzIvOf/&#10;+WNXTPqX363ujcRzItQip0KVhYb549k0DvHMmbm3zqVLTffy6clS2ohqWh9X8WZxPbiyUuqEAYjK&#10;qQTOXr7RTlOJiUMT+iq+czw+XkmA1BvnhQKUACV6BHcjbI+7FCS556KieV/lHnMHIRLmTrwvxUyZ&#10;3c213v/x95d++L2Dx0/VbbhcMmuc7UkTB9P1cfy79zJuu5/9MIgC/offpiF3f/r8+PSekoTeQV2C&#10;Cx+2P+yaZmjCzFgRq+mpOZw4HDQS+/qHGo/xsyeq42pTTjXygTGLS/ybN1Iu25/+oDxh1sAmsxGy&#10;mJ1T3yRkSqQMhSh5VRmdvRsPzIBsTTzkVTiqmP7aSYKqAIO0oDocpin4OrlHyZ88BkbiiBIee+Vt&#10;euejtkjIxq14fesiv762fvDjTYvqmLo/O+aePDL70cdpS0vnVqOxappk/uL19huXUJmcqZ0PQtPo&#10;BDRV5afHaCyOzt+U89fpB0/EtbJvdLJzizp/qLRwvpOmyb/62UxdOkvXu7//OHxrvVMLO9/fX9s7&#10;XXN7qutNc6RUbm62X3nts0MzE8crStoz0lMVsT2Q52+BG3bvDPIsjehj7ELrDFHw4UX3H17dAIdl&#10;SILumxfx4Y21Y0ddIL1xQ8emsxefP/jRubV1MZ+so5xkS2mwuWZ+88mVqX2VbGGcl0TS0nwlPD4Z&#10;tGvZb95e4fqeqWrt8qWlk/tKJw5Xbmz2XnljY3EleOnHgQbpW5/0Pr0mKaxDdG2VPr4i1Qm67lrj&#10;hNBX1fn9E+lzpypBScW3wNo3yyrfEl+64KvlXtXMKF8s61l8EF1cTFu0d2J2Tzn2x2ZsabwjlOyd&#10;w9UrWX0snNpvejb750/aCw290cuqZa6eHV9ZXOs6s7TQuvBZzxttavfpQ+Hcc+NSLp/7ZJO0fmRu&#10;MtJOPS6VXWfOlg8dCxdu3MxWN8oT0QsnZ6JJSt823zmy589PTfhu8vp5v76y+sO/OHJ+Ee9eDmrV&#10;MmWb5NmGMZCCMrDAP6KKbZqPvm9zdwRhhlJgwsV1d/l69vJPT21cufbcs4fqc8vLN3HqzMyFt5fr&#10;k/Hs8Van2n7l08aVlt4EqgmH79eWlpK0NvnBlY0bSxsbGy1KcWa2tPfP6ydP109c601N1PZNRO8n&#10;wfOn44np+JevNW42oh89N/b03hRZLwjSIAgh0VJz7J3riSn39oyVPnynVaqZZ05FY5wEkUeYwCSq&#10;mVI+RWCg6Fu3goJ74V5FjUD9ZMtQoSA0E1O11cZqs9WcHd/j1lajspm0EwtJp7XZ7TlaWE86Ppuu&#10;myTzKtmNpY2xwHzvyHQrlc2s1xS/3uaJOBIef/dS6/cfNY4emW+b8fNL+sly7/yS/OO7jYmol2ZJ&#10;71pWrpWiMPjgxvrZi425SuVVl8xN0FqDmyTdUnujuRkEtj45Lu6yBonoDINVNlh7eGTXhSuIwPnO&#10;uyGvR2zqgp4N6oEJp2tW0qW1GzdKz0x2llvocrXUCKPmzeXlx4NSw8lSozOxf3xlpcNJc+NGUmb9&#10;s6ePfXbBHp7av3Dj2mbmwnq3Y1vLvfpaN4wC241MO3XNRrZMJrLhUy/WNzT5w7nOM/Olp+aqpw6W&#10;N7rxr99JZyqNU4/Zn52a/Wxi/PzizeN7S08eHLdhx+iGc53AZAJSBKT5Ykn36H6JBV+Uex2Q5jrJ&#10;SmKNq5hez3cl8hSG5XcutD5eTg7P71lajeoTe9Q3brZcKcJTR+jxmfFXP2g2A//9J4N6WHnznTap&#10;lCKihpQ5HJPS5Rv2rY+Thiu7jN/5YPXm6uL1htGsF3Vw6lAnqiWTEyYe21xYM2+da3a7vSRt/eFs&#10;84mj5bRtV1d6r73VunQ+WVlL37/QKR8oCeODDzE3Fh6dr0FguPNgqu6bipIHCzIOemHkNrPutYmp&#10;6ttn189+3H3isQOLCzo2Pp92llZXPKNz5kB86vn5P5xd53Xzw9P7q+PJP767OF5V5SUuZSnBldOF&#10;Tfns3OKrF1qTUTJZ48uLG0vr/BfPzj11ZvzszY33Pm48dQAShr129dwl9/vzNxZbdGQ+7qwl7527&#10;8eTj0z6s/f4PGx+d5yceoxNzHMYlIQUJkQIyWCxSUHBv7GLa7tCWlEiRT3WrS2vl7g+eK1fH4r/9&#10;5xVvlMhrp1lmzM3IwTlXqmBuvOZ6+KzXPvfphqAUxnS+gVNHZzqrPWdQjVU05aBy+PD+tNyYNa3n&#10;j9ToyfLlZvbHt/xc2b9wxhqbGrW9tHfx/NqF853ZfbUzj+978+31jHqPHbGNylhjkycmJ+bLpf/8&#10;T1enfjpVGeP/5T9eePbJ4OC/rhn/aD/t+wv8aBARF4AhZBCoSNLrBOi+9IMgDGd/9Vp6Peucjnrr&#10;G4ZNPDkdHdgve2qre54LWll3aSW7eiVpZ6v7Zivvfdp+8cdjy1evS1itSrQnlZNVu/fU5LVlf2gm&#10;qk+DzsZPzu+Zmy+98d7Sx9eTZ07NvPysLwWNP767/Nu3XWkq/uuXx45PxVcW0o2u21vbOP5U88hU&#10;8MdLevFSur8aj0fwmhILKJ/F9rsF8h8StidptbDDDxEjTVsetmUAg2VHChKQ13y1p2TE5DRe62b1&#10;8WxmPL35qb/wfqPXS8uHk1JQ+/jt69WnbHyG1zfS3/5u7fqanFtN52dnxsulyzeWHztc31PTCxea&#10;h+em13vUa/WeOJIFNkvf6CbtdLKaTleTcty7NNW7cM0sNsuHqyn7oK1anfXPvTCxsW58r5omjUZ7&#10;ozWWHJqOI+1ZVupkawtqqXKw0vtv/92heKYL3eQ0Qzj6k3+rW2B/gYuwMHUVShKwAJQYieKs5iRr&#10;VnoLaXe8XDs4zpdvLrz2x5ZQGge2Xp947a2PnjqGsXCPbAa//OXipY3G+UWemfeHDsXn373+/Mn6&#10;3kr13PXG4WOV5bU19oimfGRXZ0zv6fG4PBXcKJl9Y7h5bT1rd//8J/vCwP7uj9f278kOHy1X69U4&#10;iiLKFq512+KvL0itHX3nNOrV7mP7Zg7OVGem19Wse5+GsOQjhQc7pd1nSL/2r3Fgy0h3bnwp+LrZ&#10;bUA6+iGpRr1xyqEYu9qR1Y6Ml0sXLvOHb9546YW5pW5ignjVh1PHZx57PJgqrU05N/v9kKtT/9fv&#10;WkzRj88E+uLk1XXz9huXJ8f5+Mng9281wSmXV2A2xPiUgsz0YFYmbHxq7/TiJ/LGm6XyCxPayYTp&#10;5EEsNeSXHy2+/9qnm+syF1TXfEBU7Tp0NbrYanddFk5KCzdWW0Ecc3eSI/aP8D5lGvIimAYLfEyW&#10;GLRbbv7Da3LoyLFz1+Jf/78Xfnx6Xxa3u712GkZTc+Hzzx2uhusxNf/ix2ompv/+dxWfLvzk8Nqf&#10;7ys3sulf/nH1QN384LD53WLGQexsfeGmc5LGdVHWzDGFne++EBzx8Vufrrz3a5nT6KmZWtZI/vDG&#10;ZlivVKt6daH95JP1PdOml9BiOvtZs/vmh+tLlzan/mxsbKwCOFJmgsIr7Soq9JCw2x6Ogq+Xe1TZ&#10;hZBhAbylTy6vOs/e9959v713tvrYMX9tufzPrywtrDWee3pKTNhd700Txieow2oSEW7Cy+JVfv3d&#10;Jptw/sD4ymK3tbK+f74XlmyWWGQxO1UmZR/49PE5bB6P3zjbutFMY5fur/kfvlybCpNje7MXnsiW&#10;mv74weTwIVFSnwaXV2trn7heZsrj8dpS/fXfrx44ETx/ICTbLlrdThRkWcOrnyZLS3LiBfzqd5f2&#10;TtVeOjO5vF7797/6dHFj8akzB0yqSaNZL+PgVFVMYDPXIbtm4+aafevt6y5Mjp6oXlkzl26aJ06U&#10;upuVj9+9OTEe7NmXrbYyy6mK3ljAq++nF1f848eiH53ifXHwx3cdEJw4Enc2049a4Wqj+sT8uLbo&#10;t2+utJLkmQNj6VqjsZZO1iLSgKFE/f0nxfdX8AW4N9PGCs0MkfHOrSy0Tx+cO7pPeK7eXpYr76w6&#10;CX7yRFmDqNNKz72a+L3h02ekGrd6YsIxsVa9dJrr3SMH4uPHpxuL2aefrj0+m54+1auCOtnUnoCS&#10;uB2rhQus+Il45fmnp12p/Ma5tbLTZ44GJbN0cn82XePjs0lLgliTSBKPaH3dvP+HdjNx33/KTNQX&#10;x6j9X/+biajiymbtkVPW3ZX+OjcoOeNJqwsX3cm9/OShhWM1QUvPvvWRV/z0BWujfY3V9MKfPsmm&#10;kurT5XK5p9iYDIi43bO4splNz0bPPlFaWu58cKl55HD23KnJIHH7yv7QcewZ7xr2z52k6breXEji&#10;Hv7mO5VTJ3sVu+Hak9PT4UuTODLfWQziizPxteubvRXnU5+41rG56PnHouBkPYg6pC3WhPoyMtrX&#10;Cn4Yv8PBtkTd2sHwMN7lI8s9Lv7IVT+st0rfOzNh4qBc37TGbFYkmeFqbCuxGNNOJV1vmIxtUu+F&#10;phuJ/8FzY0bsLHX2P56gpCFf7wXmiZkgiKVS6VogjOilZ0h8WrFGHRkWFj9ZXv/uc+Wjp6MgMwdj&#10;bx1mSmYilhI2ODSBy+CJKBsrBd9/egx1mpjejLMmm+DU/g64ZaV3yyOftvUGv/YgzdcEoceeyJ45&#10;XXrqic54tYlSfbOhc2Ol8lhnaqzJmnZbtttyhj1XOs54NubFZ2qeu5XS2vEnbchkoXsDe3zaR9Ws&#10;Ypc1nZmbjLm8HPrOdIzvnmICJbPBc4+XxrhpsrZTQpQeOgKLrtWksq8yPWddT7grCuFyUomlGiSg&#10;VKlHmhD8IMRroDaXRP3in3hYPfALiXqPTITWv9S22E1h1x4u7tFrMyHYq03VRbNTYmiTqQmV0lhE&#10;42SkzVkZcOWoUZuRFDXHHLZLgWK+2mCVUptAXjKw+DBOqlVHosaLMIXh5sw04JVSZgJIoEEofo9d&#10;n6pZ8mQ9G1cOvWfqsveWMutJFMq+EsmxI2tgB3VIIxVlTlnSfPpjeGf1UMMexH6/tezW04g1YiRz&#10;08shsfYmE+lMT6R79kQMZ1yLfascBDrJ3sCTWhOy6OREEyTQCIEHpeJNtd6oqWMV9U2hLCyLhl2v&#10;GigCdkxUsbCiLOpJNBBjVo2QFaQcKGXTvhXGgloo5D35lKIuIUIWiCeVLaksguiXDs3vNGdf4Bu/&#10;XcDy9ksVdu2hYxe9tnyLfP6CoCCFFUSqQODUWqaITWq8ySW2lYlUyLQB8S5Qz4ZRFk/eKSWejVLs&#10;TearqQAZeQNjyDAZ9h4QBYsY9daowiREnsACJaGoV4a3sJmaVLXJCmMSEljKlS0CKDM5oIcsEhci&#10;EgQ9qKiEnohZSHRro86ONsr3sznSrb/eWV0Cw4/7ey/ibo6mXOMaCA3EAECoFKpyKI6TjrVe1TiT&#10;mOomiQZK6FlRAglDoKqiHCprwgrr4TTqhqLMcRoHLmHpugBOjWFB2AYZeBZPEGMg1gqrz1S6hiTQ&#10;gMhkhr3xJKouEh85EXDGVhWhgyX11hExaQD1Cke5AB8AiKCvvvHluUMi2t3+ILrzmMHgWIkJ+aIa&#10;m/ejoSsUTtzXz25eGxtvfOCJVAg9x5vN0jqmyCSSdESVERAIQkQRhAiMPIULkSqplkiVQVCvXBEm&#10;nxgl7agH5XrexMqknMvc9IV0YEgBeIICJMQKVmUSNUnG5KAsBGQJKWtqSRUSKQxxl9lDrQqQgVhy&#10;Ecp8wEDbtkQHOyvv82h0uL/cZRbnYSN7N932i8wSEgmXMl/rtT2cWWvMWy0bNK3xrCFSzXWkkE0A&#10;RN4ALGQAyYV/iAkO/W3gApARrwClwpAILtAs3+8ARV/jU7SvIaWpKuDzgWWa6xMZ0jyTVr6AKN8g&#10;ygBYlAjqVEBbWbiQP08HG9C/cFXcEnogjBYjJYxW/FbAbd2HgrUvtJRrQRHYsYHYgOxmr9P1qYNK&#10;ruhUWLavm5GmLV/FludAICLTaqQfvb/SiH1GmnAg+bdLuVqWzYWzxIjStvBf//9gVsPbclvb7UcJ&#10;nvOxx0CAMF+cSSChwWJT3w+yKAi2f0mKgEEyGRWQEowVi/xaNBxPG4KGbNv9hQbmTLc/yp2dtv5d&#10;aO4R6+ev88w/9z0JaZKCRNj3XLvV0bUuXn1/0yCJDBhG1G5dSXWQ1IQADncO3vrehwG21eGhCrt1&#10;yk6r0z9HFB66dcbQRi9Du00J0OhqoP53en+eR+T7++5vYYRyMwCQkgr3k8Dkpi3/jwAVQ944VoaE&#10;lH200uMxboc2CTh0RWqEr5/dciMI4LY0XSpxvG/v9KFqppR6TvvP8SG9IyWIUQETrKqF5on1PMgT&#10;OYJsNcxh4SSFASzUIvfwyCtnIE8CVuJcgFBVwALjiQAYBTRS8rmor5IDHGsQiGFVVeSBukEJt/QH&#10;1V2a8JdkOE/N3Tyub3El7sre3nNqLmKwgjMoGfvUqUpoUxYNYNl7llGpcAiDrDo0uKlBTGLXeqNh&#10;mcatO1RAbpWm3bZuBwUtAAAgAElEQVSfu11rtIUnGs5D9UVCZcCWIqVjklHF62Dm4ta3FVZ97qxt&#10;aWPmPz2RKmdGWREQmpab8AFlBkWmvoeCXWJtyCMIAoioD2Kd34eD46mVFmuLNNO8DxBk6yHMpDAk&#10;BrlYLkEMFF7Zgf22p5KPXqi/94eU4SxJSDCaWzfyBCERzl0aRS4Rqwywsgp8qLAgDxallEhIA6PI&#10;E9AR3dJ3+oOfB+q1YUeRn9ewc6ducCN322XveXkXQQLAgEUhuWB4f7e5T0nd1lHbym47007sGGXv&#10;4lfqKH8nt/MjLcjnfoSRXtuOL+1Lmg3e9Qqjv4E8JeRgzom2lnkMnGjPBLFG4/UNublJlY4JY6vk&#10;lXUrJfBdxigK7i+7bLRSEjL9eAjImB4HyzbcoCwjZ5UAUoHCWFWjMKKs8Eye0GUSZgBgGCEDtSRB&#10;noNetS85r6oSqAtE1VmTMnVZcvVwowrAKyjV0GlAHBj2VrusCdSrAYwXVycKvd0A4FyZSYkyHkgB&#10;7mxID9609YsZ9esdoDu+/Jwi7gYl7oJ8/+K5uFGuh214WJ122OUcaY8wCFuOKkPucFf3sa4H6aaA&#10;e7cUw7fBuww9SZEnCL/1XILvP6T7h/WPB1jVeOq7oeyU4ZmUGUQPanRQcC/s4rXlCQYgpGBV0jzq&#10;TwB5Rq7+kQf9vRjRcK1h2imPj1M97hhpW/YQFgm6SWm5Yds9gHhgWjSfMvCGMwPLyZ4x2VN1Vnuk&#10;DlBRC5SavfDKskmoGpVCTRqP7Qkq2GSbJUbANumObTZdebrtfXxzoTIxkc2OtS2yvvMxHJjJH/rU&#10;H5E8ONP2sEEAWPqbq7ZSiuUq3iJGDLZXM2/XFt8ulE3bc4IjyEWXR97AbjV9h06/2yl6h7/dG0J6&#10;+3Axt+0jJ8wJMMrW3WYRKU85QcKAKpNzhpwlbzM1GaSYIf36GT2NQFCQ22rVrBZSIp9AOwRH8KJe&#10;hBCESmQtVj7rvv62nDmz78nj9dCssu8S2Gh5YzO+9BkttK23pevLrVba2bu31mmkSUvm9tbiCiJq&#10;6lw6EVi2UMCohVYE9dU1ee1PG1Sx+w5UL3646I/Hzx+fJm6SZt2k/MHHlbMfXPrFfxEbLb3xelKb&#10;xt/8qBLQpqD/GFWT27S+evZXXKcPC56gBmBo7nUIWPIQv8JvmX4ajkqOrKyR0zJ9dn9WjE6ts/uV&#10;gDtMFejwMV8Co6OnEbBbFLCf9eW2YhUkDA8DhRqGCTIKM2MzS57Rn1QuuP/0G8nOx+0gxLtjZnq0&#10;15YbNVICOA9eKamqU+OYnHcKKi1t8rV103JWgFa7dK3nVz7oLCXRWBRHPohtunfGj4+HR49ErQVZ&#10;TcLVzF5rCURaHSQNVGcRBDI1Ge2dheHulbXwo6suayogCfVWm713bnSj8rqryGIavnJBZmai+X2B&#10;IryyNPa793uTtepUlQLxR49X/r/X1ydr9Z88PS92kX07UFLOo35OA+VHuo0JVAHZbhFQGnLjcmjw&#10;U3dx0HYP/O+a2PUOjt49W6f7uI1099LvtHybhn5uXYmIWMEyWKnSz9M2XCNFlO2+sFWNRIMf2s+Z&#10;Rv3HsZBuzWr2D97NtFFu2nT7igoSgQfngYTS2pr54ANZ7waAyTS4uNRyYXc9SkuMKInGDL0QSzzl&#10;bizz6591KmM2CH2MIMJ4y7a6FXTNTPPjFYz1zkyVObKXrssrb+vMRH1mL2XIXGS7ZThNq6HZf2TO&#10;Br0GWrOg1Wb5D++0O9L51y/Xa5WW8/TU0/W15tz//buV1c7UD//scC28WtYGAglcSAmrz8CPcuY0&#10;HdllaRfv51474jev436BO77DKZSP8UVVlFhJlf1gDdM3r26+CVD/2dyfhhzm1nZ+bxutVIMs5Yih&#10;WevEvuDogZIwCGkvi/7n/2Qq09Vf/JmZixLTqhjvOFpk0zDZHu2hMhFzZBvhxngl0bTLaW0M9VXf&#10;TKmlldSVGl0O1EzPzB187EQr4k2bVjULs3TzRyejD89vZtw4Mo216+Y/vOre+qT3wguzN7tm+WLF&#10;aWhA9an6zONTf/vqB2cvhf/VX+4/Ot/oYqWqaQkBiX20TVtBwSPK3Zm2rQWXKoEIC5Ssmtr1zWCl&#10;SyLUTXh5Pe348NMLtUZYidJgst6enA40sdMRn9lPNzYXMl9aX++886fNxw4EB+rrfvOtyQkzf6Cc&#10;aZIYkwX++vpi4/WNNz/sJirfOzU/ORZ+tMyvXE0+Odt88rTpxfRZFx3FT5+b/3Rh6X96J91s+KcO&#10;lqtR72ZLNjrm3/71vLavR9RaXZr45avduVry8+/GYdB6cHVXUFDw0PL5pk0HAWYigniCBxEo8BR+&#10;dt1duOEzMUmKqytSbqZxsDkepZHLTh5BPB7euCjnr3eaNgzGA78uNpS4ZEy1nJDz4koBX1vO6D16&#10;/OQUueTIXv+TMwc57P36/YVqkE7U8MrH2SvLrSen9fvP2JBx7Kg5fsDXsvUr3eq/f4dXbrT/x381&#10;ZezGP17gP/2m/cxsed+MtVi+cj27vsIkUWrI8n1dg1BQUPAN4d4GpJ6MMFtyhG6E1e+dqDx/rAxH&#10;bZlYb/torPTyS9H+yno549CkCNvRVLjH1OHkvQ8bH3wsMyemTp8eX77WuXKx88RhOTnfDTIdj8dC&#10;KXXbghD1ubjRyhRRvVyp1ZJ2ux0m9ed/MhfGmy4xVV6OAZV6r2sbNxtPzZmjcbPZCUvtuGKkHpTD&#10;XskEvYlJ/5NfHKoFm8aukPA3MCBUUFDwZbmrtC+6te+GIAxSA9jEBwhKTCX1YlIuC9WMVsu+VLVB&#10;UjYOKmuH9uDYLDYznua5chB+1m6/9eZye6m3b5KfPlo+czQrBYZ9fW3Nri864+31hdZ7719tuHjT&#10;1z79uNFpczXGYiu4+VE5WVv52fMl4urVXu2X7zSSpPPcUxWYRPBk0mlH1cV4coH8porZWA9/+XcX&#10;DuyhU39ZZZMV2/kKCh5BdpkhzdfwU3//c38FoqjlTEgoGLuxXPr1H7rXlluJJsJwvnnl6mZ81Wzc&#10;KFUiUJrC6d69+vQzUWjM+nrYadm66dbbTRsHe57e2026f//bxd/9sxw5OPbEk8HaSrex1Dx5vDZV&#10;bc9PjelG9Y23r8+Orf0Pf7Xn/CX+3//zQmD41H564akD711O/+mPNxPof/nTmYMzm5dW2v/4h4/e&#10;vJA9/6QJKSG0RCKQnZ+003UigCn7iiu0oKDgYeCuYm1bkBCr8aK1innhucmTSeCI+zodUiOkzN6o&#10;JVcipXIpCSutV95f/+CSq5aDx/bW/rvnJo7ssWVqsW+3s9r5RV7a6ARmYe+s/ugl2X8grY+5mYnS&#10;h+fWrGm8+FQQR5tnDswdHJ++vnD9pWeCsltKVrrfOUbfeXFqKk7Dnro0nqs2//pnlWefDClb056B&#10;5dmZ7r/7t/UQGrkeSZFjqKDgUeQeBcQ1IM8qPrbNQ/PWgWSwjp3JAxlUIAFplTQmkyqaf/OS+6sf&#10;BJZNgI7VDotARBlBSCePhCcDqDahinlD1GHypcl474shi48d0NN95WuzPyBSDjLPTn7+4phWOkLX&#10;bAbrynOV+F/+iJNSz8mytpW1pKIBrahxxhl1cRFoKyh4NLkr00Zb/whB1bAn9LyXMF88pwxhJslF&#10;JYEetKdqVTw4C1UZCTwAzXcniyElsJKVDqVMLHlGegiRZ6Ku0w5EGcQAq1pPuUQhjGUKxDkiZ9SA&#10;E7WpiqMkiRhMzEbAQqrGE6sY6oEKr62g4FHk7ry2wQ5DhWNSgldVo7n+AUMs1AIgEpAH5cqDqUKh&#10;5Mk4or5kjoJF7UDSR4igTN4SPHEGiSAhOLGcCBmlUEBEmYEDQGSESbgLsYxIVREkufyrlZCdIXbK&#10;PRDIWeMMkQNlIF/kvS0oeAS5twEpSMB+K6M8wEAuAu6F8sGpIXiQAxSwEGsAJhnskACgSjpQMBSo&#10;IQnAABxpACkpu1wmRpgIuTA5AZRvZAFyEWcV8sJOSdkHRgwplETYkxKDSBlqxAjRKIXBgoKCbzu7&#10;qezu+HXr1UAwmvpaNgSFh3EAPPffpy2BQgXBAJ7hQbIlTdPX+CIoQ5HbIg8SsINmuTY/k4A7BLA3&#10;JFYhxBkBJIbhQSkTBIAyqxB6edBPYRRElBHSfDgrROZL5HkrKCj4hrKbyi62XDPasm59ozVISqDg&#10;XLRega2sB30BsNwYepjetgTJkJhg/wWBIDBJfxqWe6B0ULj05Q9J1Pa1Oxjoayui79AB/WwzeZkm&#10;N5X9OV1hPNKiHwUFjzKf77Xt+s72nwi3+nlb/8rtb992zJAUCW1p8w/s4+hyh0ocvtLn3mpBQcGj&#10;QRFiLygo+BbyRUzbbalVCgoKCh4uvozXVli3goKCh5RiQFpQUPAtpDBtBQUF30IK01ZQUPAtpDBt&#10;BQUF30IK01ZQUPAtpDBtBQUF30IK01ZQUPAtpDBtBQUF30IK01ZQUPBNQQGoaj8V1Y5947fuILhH&#10;vbaCgoKCrxbVXCiIVCH5C9ZcYC2XFepro+00cIXXVlBQ8M1Bb/l3CNrhuBWmraCg4FvI55u2LUU1&#10;hRYb4gsKtlBVVR3lPxR8/dyV16bb/xCGwngP7rYKCgoKvgz3No2gUGg+SfFgbqeg4JsCgZiICPn/&#10;Co2vh4xdTFs/RYuSDsaiYIFltTT4Uz/lgfZ9uUESha2EMFtQ/xRSgFQZQyf0r9F3ALmffwFCJIOJ&#10;Xt52LUmgOkitMDw65q9oVEAjS6Ghnw+y8JG/Yqv2qP/qtlP01rdvuSzt8rkK+uzyresgD5LZapPI&#10;239RnQ8BI00bwVtBCexJqMcoA0mKNqKSUJ6PSliFRLyweu6naGElKERJiPp2h5Qot2VwIAEsNABI&#10;86sog1TIK6kSQQ1gSZlVGA5wCoJaqFUA5JUyKEFCoozIk3I/l4KESqL0YDNXKUGHns1Et/35QcLK&#10;NDDxqrn7DAyeP/3faEsAWQePmvwZQqq6w9NmHrwcdETqp/gZSf9JMtxjB/bwK/BVRpSOz7nhL4Dc&#10;XsR2gqIRxoo1BTn1ATQyiDP2KXuBAqJQAlFe7QVfE6O9NiF2hpQ5M9ZZs9Z173/a3lzP2FOCyBML&#10;9Rs2C7HCQAwyUoUyKUP6XZ1UlUTZo++FMZTzVukJKbMwdqR9UZCyFWOVFD539IigUGXp5zZVq1Ai&#10;BRjIcwBazvPPP0gEKoMsNjp0y4AOPt0DZeDSUh693s6nM9y9iYaCp7Tl4e4wbZSnVBxU+3Ymxt28&#10;0kH3HmFHvrKee1vZ/ZHAgyxiqKSRb/v8AUNqKhScv9lzIXk2Qg7qitHp185I06bgDET5UNIrZalJ&#10;fdTNQN47IiFo3pmVWJmUMoIwKZg1MD5gNYASPEiEoGIAA+S5Q/P/IKROvQpYOe9qgIA8kXgRVQMY&#10;KECe4JQAz1ADhSJRMgqrpIAhJULGakjNA60pJZUdsy66/QuNeuLfR3LjPlzi9l/AGHg1NORIUW71&#10;8yN12H0ggBjbhrlwLO4I7WLxfT+nuBoRj0xSBzLIGN7ckuGt4Gth9IDUCIXOCmvoKXBSqwdPn64e&#10;mPZVr6FXIgF5wCkERCJQRmadAizWqiEBsVfyxB5kVCL1EcESMkICOAKrksCTKoNJCaogVVbN1xlr&#10;QBqSMmlKyEhZJSBRUAqTCSAaEFkiJk1AGUkABH3HQ+97f6XBro7hyw4Zmu3o4gOxE0qkpINMhreW&#10;wyPCawBBhnvXrRWyS8+7Q4fc7ZN9NSPSB130nWKRo0wbqVIi5AAiDYxGAePGpg+9GufVoBiKfu2M&#10;HpCyKlSMaqguhpY1q6BZdmuhOssBMQCn5J3CwYgNFGQyb8QbTYyKqihUrRUimIzg1Ak0ICTMLaaM&#10;1HgJwIZJGEKUb5+wXoNMKTPwpOzp/2fvzYLkuI6733/mOVW99+yYwQ5i4wbupLjI/CiKkiVblmVZ&#10;luT4fOM6bL/5hh/14LD8dv2gsCJ8Q47QFyFberQUvvezzc/LZ1uStZCSuIsLuIEgtgEw+0xP93RX&#10;13Iy70N1z/QMpkEMCYAgWD8Gyenqqj6nlpOVmSdPplU1iDxqkShrHuypEWF13AR5LEOQkHiJITC0&#10;OtugckUeq4uNo14n3JVqWrWPudjPiuQ+PVLavPQ0bZSSa/Sz9tNhf6WF20Va79fhrbK6aufCJlLd&#10;7EJYySg5JsexsgYFqifUqLigFNpYTOqQydxt7x99fW2OPZCqWlJiqNHYamQ4EY4VrGqjJOdQDqT8&#10;1C8XikX/tv3JQL4BjVVVhWMphe1KjEponVhv6py+/ML87t35W28dMByTeBZUtM28aSliYgePYkVM&#10;xbcn9fWT7aHhioY8kMMth4vszRKaRK7tCucWvOWW27aX6/Xw/DF3122j1WrTJDAqoLjb/XVTVJdt&#10;4F1BtezS2u8nkPrt3z/00GzRr9RPSl7kkMtIj/V8JVvftAntr+AKQ9UqmECinkPOcS4xnmPSTW9V&#10;xlWlj2hjl5hQiRMDl5qHUoI0RZswST3A6bOuGZYiKS+sFP79p277nvyy0qBPLJGwGOOXKyMvvLQy&#10;OV2Tok1sVK+bqTM0dMbtOhkaK+1AfRc9elv+IzcPxghickR+lJSbUj02VX/17dqt9lCwEj974jhp&#10;6e6bBlgVWphezv/b000l+s0DQ62o/fQrcT3Sjz0yUeSm5xyjxQqoVU1ADsQbswO8Jwjp87rpm/3K&#10;j+++jfRZI3LxTvXTJPpeqz7xDFfHodQveOXytr5l7Sp1EZAyCEo2YT9hLzYmcd0ZsMwsfT/ZXLQZ&#10;gVN2TEIAwagSIAZQMmrjqHDqLM0G3BD+5WtzoecPlM2xuWQ4zKsMNHNRodg45K/UwhDF4raxEjzJ&#10;lakVFYeruYmd5LM0mjy3UFuOtR1Vj57OHZ2sF8gzoiGvnFhonp5qJTgzNFIKi+Xj08HBne3RSm4+&#10;rD71ZjC7iM98bHjcLgwO52futD9+atFWKx+905QMeVByDq4AEtgQYBWCihKYOX3Qru61vZxstevv&#10;7lSvTiuXi/f5dgopWMkBwgCYlUmNU3ZQpY3BQRlXm81FG6VBXOvyIQkgyiSRN+wXf+Uj8coQ/+yY&#10;1N8KR4p2e0msF1l1UFMewJGbvL1VGimVTpzVhamg1fAbbT69FCwj8avlQZGdw+27Dkc3DLas5M+f&#10;cXOzes/NIwN5UbtiClGzjdGR4NA+mg15eNijQr3u5GfHa8+/FX/stuE7dpON2lKmm+8qLbUGn/xF&#10;7dxM/lfvLO0dbSk5BkgICQMMp0oCSyCFXnmfUMaHizT4fG3eRjsx7tlS62uCreZrc6qJga2WK6+f&#10;C/71+2dyhV133FzZWQxVCwM5b2oufvPlqYODZqDoV8a8ZiM8c8rNt7TRTlyYRAEvLzkW3DBa3b2j&#10;PFSqh3W7nNMzrWZ+an64SNsn3MRuuy0y20aSiWH3xnPN3eWyxdgzL83/xzOttik/Ndl8ba7u4MQ0&#10;NU7iZrldLD/5drtZn/vdzw7m8tpu2rKvBV7xiGGVdIURXZErl5GRcQ1zCaJtNbSTiFyO1KzI6M+e&#10;yf+vp+Pps6VyKZ6fakjFOfiFhKYWV+bbFLlq1HanjtXPz45JbtQWTTmol+aaA/7w2PDOvOj0Uvjy&#10;i63b9pl8pbBi6pKz/kBxcrY1vRDffkfFJ3diWlrNxNXocNk38fnyMH3i4XK1XHj1rP7stTCH8V+7&#10;Y5e2Wi/PLLOnf/x/3ui5t6Jq6Zlf6n/+0+RvfHLbIx/xBQ3mnBHDkrk8Mq406fCgznqQ7HG7BrhU&#10;rY2ImIiNE9YXj87+5Hlz1323Do7NNOYwOjhYGp31ebHgyoGVmcCXpMBmIaF6E0zSrgoj1IqjHMfk&#10;nbCYK0dabHEu8hANcxTeujf3Gx+vvPRKfPKYTpQnlkvF7z13Yvu26P94sLp7fDb2a4dH83cIFdqt&#10;Xba6eFJv3DP63x/gmaC9AF5qRbcOBYXEXwoXtw2ZI7f6OwajYtwwHIgLiDOvR8ZVofcxy564a4Ct&#10;GaSOHSg+tDf/R7vG7Ej499MrtciG9RWrLgQ7I41GFEdCqBdy0ZEjAzVbffvZ0LNUymPvBCQXusif&#10;rRUqw3zTHfldI/HJ89C2lPNJMh/X5lxC7Bd8FRcl8dBY9YYbimeX60HRG2HlyM63/FdPtOIoOHzQ&#10;C5LJWsQzTX+wbL12zo9KhVxrdERuPVIYHbCcGLAHSq5G2FVGRsa1x+aiTQkMJATprETsGKUJjAqN&#10;FdwYlltS9GIaHk1uOhhtr5IDixbUL9WXlvIcsAhUWvVgcTnavXdo/w5743Z2yqFWX56SqZlwMbbD&#10;ZE7PJI1me2jQe+3NhWMnW/mx0gsnTp8/W9s/UZVW7ufP8nItN7hPHrlz7EwNTx+vvTzZvOWO/LY9&#10;jcWQJhf9xkxw+5iXo7fEbzktnXiz8K//fO4Ln9q54+4StKVkiJhxZZfNZ2RkXIP0FW0mTWJAYHSW&#10;7BggIcfqmJRd3ldTsLp9JD6yP95VbQDm5WPN+ZNuxMZDeahpKzxfnZ8EwZI3S4bippCXqMZBozrE&#10;BraxHC1MLu+09s4DZfKjtprjkysLU/KR20qPVoefejX4j6fODuT0E/tGz08XfvTU+dnl9n1Hhh68&#10;zfPildeO0U+eqQ953i27i4xJ5aQgpcPDpdxj+/btQcTLrGpVjFCWIz0j40NIf4NU0ZMWB+gsqWGC&#10;I1JwSFq/706rxg54kY0jUG58WB/8iKmUK3uGA4pJk2j/bvz2QH5wyKsWInVOyXOgdlDyqDkyeNaA&#10;7r2zCuQHttVNsT1QKh7cXapU7Y6BkHRxuFy6fd9YgdyBCSPc+Ogdxi8P7RlBFW1pm8M7C5XHysND&#10;+YlCg2KwdVZXdm0rjI8Zk28QNVgcpwGVGRkZHz625mtjGAYBITgApm/cUxY1eQk4dpJE2ypueFQJ&#10;6kXwEmaO9m0L9+3w2NWNhKROyHOU0xKshGRitba6y6oLyS6rRjuq0Y5qLC6ySdOSFkbyB7YVOWK0&#10;Y+PJtr2h2JgcbOyzyU1UV0bHEkkirw1Wo06tbQHTREoaMTkDsBoQIzNIMzI+fPQxSDt5ero5DtH9&#10;vwCOQQxyHgWkkQp7okwwnmNKbCLMYCIiZYIRcbHAkRWQGkcMhoKNeNB0vXebwSxOFepCaKIqJI6N&#10;QlfEBQyfjEcuZgoFosqG20CbWYxTS2Q8aCJkmER8aquBQkjAwoCvKploy8j4ENJPa0tr9VCnZk93&#10;aTipY9F0vTJBPXWAIyIwKyKGZefBARTBOIA4scJQckgTU7I6jruLtxiOmYhVKTG0lqUSyqQq5BIi&#10;UU3A6fpoYmcFRkyU5sBg8SBWKRY/McoEVhISMBhKUIZqnzXlGRkZ1zlbM0gJQuQAUhiIkAqlhQyI&#10;ADYqpAnSbJPEBGJVguvk1wWUEjWqUAGRGiICRSCFY6gF0izhTklVQGKZVNg5GxgBC5EwkabZykmY&#10;nYUasbEwSLSThVbTVDcMEnB0sdQNGRkZ1y/9RRuB0qSQlGb4UlIwlFVARrulLpRUCUJpssQExgFQ&#10;GIUFRMkRQGqgBiBWx5IQwSixgijppN5m0y0j40ACTRPLG1IohCm1jtOYSGcESkRCpE4pYXXdZNLa&#10;TZWddsyl1WA2TXydkfGe6SaNUu7G62arEK4h+iU1QqojGagQEkIijlxnupFUgLiTmp6IAAPXTZqc&#10;/qsGCQCYVK4IpYVhoLnVEhqURpegmxg3AbCWo4c6+ckY3cSJafLw1TZYlRN08hGuCS8ldJxrdMVL&#10;sWR8KLj4U6QGagHu2gcMtVCXFQl73+mjtXXv5vpshnrB96mC1dm0qh9ttuREez70KlK0/v+9EnL9&#10;rhf+dveLdZs2ayMj471x8WepV2XLnrprhSzsKyMj4zpkq0mNMjIyAKxaC9Tzd8Y1RKa1ZWS8K7ou&#10;j14Rl3HtkIm2jIyM65DMIM3IeEc2m+7UVG0TpEVetDuZQPKBrsJx3ZCJtoyMi9IvjEM1DVcHBPAU&#10;VkGKBEjSRGBXt5cZG8kM0oyMd02P/NKNoVIZ7y+ZaMvIeHfQ+kDPbDbh2iIzSDMy3iWdZYYg0lW5&#10;Rpl0u0bItLaMjHfF6vqaju5GmWi7pshEW0bGe6RXnNF6QzXjfePdGKRpugNa/zl7V2V8GFFsnDvI&#10;5NploecyrmbFXV2s280f2UmCobRJYsYta22KNANHt6rsqhae3dGMDxmENGsWQKJQAYREs/qQl4k1&#10;817X/ki/YO0WpVIoQdEpU9XL1g3SzW5bdiszPoRQr7Mte71fRXrVtzWjcb0YynxtGRmXg94SIpmI&#10;e39Yd93fha+NupZoRsaHntXMhqoq3T8zO+ay0ittaOOktKoqEfSCxW3vMq5N0fHsZTIuI6OT/n7N&#10;Il0baESUjZH3SHo1O9m3db0rU/u+SrYq2rSnmYyMjI10pFwa9kbdLRlbRdd/0I46pd0pzHekTx1S&#10;EIEBIQhBAWVmUqsw6XSFpMXkiUQ7njwl6s5adLXFtGJej6sPRNBO2I+SpuHc0HVRjrTeGUu6+lud&#10;H9k0CUM/Dy6t/meTY975iaN1ve/ZeikHX1YuciKXa+xchSauIwikpEqqAAsZkGEiEiU1UNe1TTdx&#10;b3eOzwp3XISNg446Mqnz1mCI7VTc4dQqJYURwPQc00drU6NkgQgkRHDQUEzCFUMeU6QQdOdc0Z0f&#10;EmIlAWKQS4vmEQzBdmuykBBSaUuqUCVywq7b77WIR1mTUp31K9Sz8lg2H3v91iVfZFmfXupwvXAn&#10;3XzzFUVB/as9yGXpjALUd1pJr7owv3bYfIGBMBGc0UhhQm8w8lU5JJNnLijaWJvF0wvdQAAudj8z&#10;+uhlSiAwq6+aS6znLAmDlViNwAnoHUWbGk0IUQInYLFmqp784JnF14uJwMWrcTu0rpZL1wj2AK+z&#10;oVN5ikihnfqhCk27woBRusQBw6sqfjfA5QI9Ss2ms72aenc3OUKZ3/nJUtlc/HUey3dSi3sP7vf2&#10;3qAA9vvJtCXpq6gAACAASURBVHrr5j25hFnuDafRrxWRzWQ2gS/j8qFLO98rxEWuw7qbtbFXm5y/&#10;smPAE6PEKxy+vaBBmJxfCMfyDk51TcVAvzi3zAf3rlCDtnXhjASTtQjWUzCrEGID6b1TfavHE7nO&#10;X6KFfH7fDTt2l9uqomkt4+5u6CgUSunIUwu1aYVjJQcSUiIlpUQ5VhYokxoSjzq/s6r56VpMnmqP&#10;0YrU9lXwRQY+sOmgTA/tc8ilKG0Xefgu0URb/YWL7L+2D/qrg9TnRYZLSqaz4dh+neknJvUSmrh0&#10;Lul8rwwXuQ795FyfB0iIWdVooqDIK+2+wcTOVU2SR0LKPbZRn9d333ddxkUhhapHXAiM90q77WKA&#10;AekU/+xhU9FGjlWJFcKqVmSoQLdsp33VmKXFiKFCzL2GmUIoLSQqhmAUBHJEDuQIDGWwU+OERMGk&#10;Bo5JmdZW22nquus+BwRVVUckIO3aYgzl3hC9njp+AoouPDegYwFv/mxdomjrZ86+4y+sDhWitT0v&#10;PORCgXUp+7zjIZv8Aq0FOfYzkTY/dlV4vmcxtNbEatDl1fXjbbwO3T70245+8odUPSiTihLUeAl5&#10;SmI0NuIIFtrzkthMEc54dyhYkFPkq83iWAGzS0LqhNgRK+D3XOrNtTZHrGSEhSAWyEmYdwt+sgiO&#10;IqgaYl6tlAxVqCrBKIStkop21nUpAUwAGIYd2BEEAk1Aki786vGrdWNUhNn4qhANU3G5qmKSro2N&#10;zd55tNlkQlcgXsilGHLpxdzkWFr776X8wtqIvoRDNtnn4koTX1pPel2jW3JZpiL+MhqlWNfQ1bbL&#10;eq8DNpggF2zvd02UKNDUBZn6JogAFVYlcOfZz7j8EGASVufl3GBe20aUIQoImNZHhmwu2liVyJEC&#10;1LFiI4vEE4IaNk4EqpR+DYIKcS5MSmwNc8BoEWISJSFSJlKQcXHeuUIQAwZeLmHTUopU0wLNhsmC&#10;jAoBJDBh7MFYQyFRy1BM6kgUQox0ypUonb/daFykrrUNj1T/BX2XqitcC88o9RHcl9ee6z9H+uEd&#10;qH2vCakSRMHp353JHCIlApQuXK6dcVlQSgwpacgaQrsTkcpwG1SVPtMIUBaXKAnYAQmZNuUCk2eF&#10;JyxOYphjJ6Jyvrpr3Ob9FUnyL7zgzq3IHXeU922Dry0FOc27ViF2uRBeosUgyr/w0lQs0ZHbtw8M&#10;krq2T+1yPoljWapzmPiiPih3bmH5xNTStvGh3du3MWKj7QLagwVTKBYFRYbHrh2Ey4uLcGJjIiH2&#10;VHLU8v1o2xgXvAQSg0UpfaG6qz6ZeQW4iGDpMew+GK18sOh/TQhQNSADJcCROgIEq17tD+HFuhoo&#10;kJBNbC4w+ZBsyIkSGCJQsz5+op/WBhApk4BZkIupEEtORE1MII5VcjS5Ujr6Y3r0rqH9B3KOcvnB&#10;0RffWmwYxeFSJSd+vmkLyYlzyatv6UIgC42GIxsDieLnZ+dy1qvm8/vG+P5bpN2OnnxZzi5LO6RA&#10;5Fy7Pbsio8X2jgGIwic5NIxbd/srqs8eq4cNc/suGdsp5+Zso1F4dao2XQt/5daJEYtqWR6seDsM&#10;+UqqQWISCFtlRp/35/WkiFydc7merth7h9LopKT7MfW8JJ1IzowrA4FySBjWF3hCDmAGVB3ZvAh4&#10;7Y3Sb4aUVicXO7dJ04lLYkfGWTj9lXv8ncNlL8k9+2Z0ZiGMoqWlWngiiKMFHx7feMBO7ElqRVM9&#10;MOg3c0uvT+eLtO/wdoG+dvSsIdp9eFvZa9baU7t2Fh7dMfbUSzp5Kp4olewye2L2Do/uHC02mrXx&#10;0eTXH6yO+M3pldb5ZXpjPrrnpu2D2wZGdvtTUxqpVHOt2+8Yzptg74QdKc8iSZwYVYjAqA8QEF7x&#10;652RkXGVSD34RITuWvau1389W1hoRYBzHjnDJndqio5OhTt3lXaONEaHg5vCgfn6wJuzi2O76cHb&#10;/JyvhQq1xSQNWp6Jl1qhyZEQnTm9nGikJhHwzOwySskwmTgiMW65Fi0vaaVS8gBHIsWSs6WlxhJ0&#10;Bco5vz46Eo9ur+TOYmwcLdEfP7+0sFA/OFEsD3rHJ2emTtd//YHyvls9pSQ0aghWAKfabw4hIyPj&#10;AwoRerNF9uGdRVsnukMVgGqiNko0ofzE+YXw1Nmlwfu9G4aNFELjr+QGwsIgTwzLkG+E2mqw58Dw&#10;ky19cyY2hZHKQCHR2CBXrQ7NzrVopfbAYb5zdwyv2QhbhWFbaKKmwZK6BkdLzhWdrYwG+8a9AmLb&#10;gqflQruUc4GNGqzsmnbXSOXem4onTiwP7d12/mQQrxRNaJda0eRSe6Ta2jnQVrirPvuWkZFxJVFA&#10;U8NTAWWCpMvjL/BtXpLWli4a6IScxTnrcrsrzd94hBqBGaoMPHk0fPKlxRMrC7+cCY6d1uMv2hLT&#10;o/fT3Xc6O7AScG5pVtk30rJkSZideovTkdjEBrasuXaUW5ryZ6dM0C660Ks12ktB3VvJ5UwxaTmP&#10;WiuuMJqvOEeRcqJVxwecNJgbhopLteLxt2YeuMHZSpu9hgu9t45V/vYfpz790eIXf3XI6bJy5s3N&#10;yLiu0N7ITOrERV64+nELBqkCRBauQKps62Uz8dJzUWNA9hzCF28bn10cz//HqVt20yNHqmVPB/2p&#10;vFvSxPjil4tBebA+UHGqhjxx7MKo5UcGXEqEzp5tH3uL47BQ8HxRU7JS8ajilX0eqAXyzHTduMZd&#10;h/3qTv+lpebR6cbf/O+3b7hlOM7nG1J6u1VuDhZM2Q8SFTTY59Hx3COfPrx7oqlYojSeMtPbMjI+&#10;fGw1qVGM3EpI3PRGnnu9/Nzrc598sLW9HBRtMlxOhvJLQ4PFXaOuaI0oKbzlejw84N95YHdtWXLk&#10;1RqLSsn4xMi2/WXSZuw1Frld2J6Mh1w/V28HnrI/FDXbzWCb8jbThlnUqrv9wM6xSuH1l2d4Pvni&#10;o2M37c17ZQoarcU5mjrZHijnz74ZFmks50WqTeRdbpDsQDvipoGSmHc+p4yMjA8SekEo9SaR1VsT&#10;bSRWgNiY2YXCsz+b3b1nZGCHm6lRLqwsNnPN5fzsQuHktGe9oqel4VzxiaMrIezQSGVpZWFo+0hu&#10;lFcataERLpgkXKE3X9PavLn33soNO9rS1lqzWo9LC3XfFwxVK9u3FYb85apPt98QDxbjfSNi78/n&#10;ci500dm5uMzRdNAYqlb27hp64cWTifps8kEyeHqy9K//duyTH7O3bC9Qu83ItLaMjOuMrmgjXfdx&#10;PVsUbXCGoUzTp6cKKN5+aE9Ym3r7WF3q0ZI6p6Vz5+mntVioXvTk5p3FuWU7tsMbGgz01NKxN+t+&#10;IeeS5Oj0ueGi3H5rdbDs4laiK/k9g/72u+stDY+dRH2uuX2vffijvHOb0zYZFw0UT3vkyiU1RsMo&#10;P3ty8LlnwjZwx018021xIT+/Y7T8wovR+RPTd+4pHdhP//3L2yZGm9AViOVsGiEj4zpnc3/6VkSb&#10;gsBwsEZu2p/fPlYdHJ413Ng9mOOg1Kbw/mKF4efbbUdtj5Oybezeb2xpscBuYogaITlVdZ6H3EDe&#10;VkpNYwNKrCeBTdo+1/IWN28vb/tooZy3w9Vp38XWDxkhkyoBSoh9K8XxMfPQA8hVpDIaWdswUhoY&#10;G97zcIUisVQbG1yujHoGxJEaAJq842llZGRcf2zV18YMRhIPl8JqcZbsWeaYfeLIsjrng53POVaK&#10;iBMIhn0oEykNlUkqVogBWFGzOp/BjhGSKBJAJVeojexahjPGMTslCLEHGCEjxEzwbHNwYGlgUFSN&#10;uAJaBUMJ6HwxzyiAFDaOPXFCPoSZI0KSxYZnZHwI2ZpoU0pUiYQtjIFDIgSCeKpWWcnFpBEZo6SO&#10;WA2BxAqxM5SmE4cDknS1nRKJSdemMMgCRoUBJXbgKE3MTIASK4tQIkSkDnBGjCZ5iAGBTABqg0WA&#10;mK3TnB+X/ASJgTNORTKplpHx4WTros2AJM9ioCCyqhDxFBAyrEpwapyoccTOKMOyMAAlUUqUXKqq&#10;QYyqAUyaTRykQk5IxIiQkCpLT9ogTUyajAQgtXB5UgaFyqGyQiySvFIceomjyHM+JcoUJyzqfKgC&#10;0eW/bBkZGdc2/WojbDDjtJPplrQTH0cJUQxyUCUKKU3JJszkFGpUSWFISZUpUZukWljn0E5CJCVK&#10;QA5wqlD1AA/qGDEpGRjqJIhRUtVO66Jw4DYpKRKQAqzwAB8Aq1OOyTgIwMKdzEcZGRkfRjbPstsj&#10;21aXaQlISYlECTERKaS7el4JYAiZNESYKZ1uUACOSJV6sl+ny1nJAQ4ApYYnwWgCuNQFRwDS9OXr&#10;lk+kOQIVcNpZE0sAiGNwAmjBQYUYCgsGeQ7E2cL4jIwPKRfL/HHBxq7kIV1Ls7yWHWRdopDegzeG&#10;lq37tCrydC3h4dpq/s06trEFWeuu0uouBCBLB5iR8WElM9kyMjKuQ7Ys2tapY1lAbEZGxjXJFkN2&#10;0xz9RKtCLZNuGRkZ1yCZQZqRkXEdstXVCCk9Zc3W/ZFpcBkZGdcEWxVtur4saHdjWhc5IyMj49rg&#10;3RqkdNGPGRkZGe8rma8tIyPjOiQTbRkZGdchmWjLyMi4DslEW0ZGxnXIVkVbd75AN/2YkZGRcU2w&#10;9bi2NM0HUbcS4OofGRkZGdcKmUGakZFxHZKJtoyMjOuQdzZICaC1JfG0wa+mqmniXcJa7rWMjIyM&#10;K8GquGEmACIgNthM9mxFa+smeLxMnczIyMi4VNIkQwrtJL1dl5N2E3f/FkRbVoc9IyPjfUexlpD7&#10;IvQ1SElhHIwAUDBArGJVrUGi2k0eDnQknmJVVbzk3m1d/1tbhK9XR8yuU1LXnXVGRsbVg7ohGQSC&#10;WkqsESbAKBSiRFAIKffIhc1Fmyiz+uSYxCpRbNTlcg5FJk+RuN6otvTftObepqJtrdBBbx2ZVBzq&#10;FiPiCDBA+oOrdQ+uoLjpVVQVCpJMuGVkXG2oR00jAvukPqwnBgQ4tUCOXaSIe6VBH9FmRChMjI2Y&#10;Y7bTy9HTLy2d8duhICSjqy67jiKTTiH00aNWcx91dC5a07y2LCd6xeKG5q6IyOGefMK6JbU0IyPj&#10;8rE29BRWo7JJJuP4bD2JmYWIEHsamfVCYFPRlhaXckoGxA5gz1db4nyukEQlTVaLWfUYbBtnTtdY&#10;lWO0wUK+uElJG3+vo/1p97doTVZSrxJ3mdFupxUEymJlMjLeD9YcYOQMK7GSR36LjNOOZBFAekvx&#10;bV6H1AizFn1Y37F1Uizy3bd5NwxEOXE2iUi67fSaa5A+sk17lCzqVI9PRWHfYnq8uZuQenqv1KsD&#10;EjlQR4O8jLoVUY/xrlDJJlIyMt4XVhUMUvZj0dNR+d9eoKl5ZTIOOSIwWr3jc3ODlKBEMQMWia/q&#10;u9iLml7SgISqCVg27g51F1tvpR2ljlZVrc52bK7vEYG1u8PaiZF0lCdAU9GmDDBBwQml21YVxD6X&#10;Z0tiL42dWe2rZkpbRsb7CgEmNn7i5UKTixMrMHBKsZpEoMa90zRCQsRkE/IcbKrvMZzRmOAIIOG1&#10;dtCx2QgXSq10nx6/WFoNmXps1A1lFdbmJ3rtXIKu+ux6kpWnq1lXZVzq41/3O+ut3k0s3D5frW3v&#10;nUiQLYvGjIyMy4oCagRwLpGEVADAkHgQJUp6HVN9fG2swpFjOBYBSDxyJXIx0FRypEzKClUSZQGU&#10;QQTLWlAHQZs4oY5EU1WjnXLzDEnd8gLEBCXxYmOdiY0kxoHACk79fKKGIEwCQJUInjqfyAGBGHXE&#10;pGzgoACxIyVAiMkYTixBEw4dwYjnOZNwoiaxMYhsbBRgLzaKGGZNCpKm4lOxOsUMAKAeC5Q6Fm8m&#10;2zIyrgK0XvtY2y7whfMJFUVWHBKoMmLliMV1DwT6aW3GAWrAqhCj8IStECOJTUQkrB7EgDlSUWZm&#10;YicKYViI50jAsa/CYgES44SI1MAZqA9YqFONSGIlSYw4tkY8AhKrQsROSJTArModC9OBDESZuiYn&#10;KwkYjhycChvD8EAWSd5GRqVlSpFaNZGhtiZFiXOuqoxEwpwVp37sWCBM3fkIoVU3pHai+DoXYv2i&#10;smwhWUbG1eLCKIh0s0JVIUbUKsAwIiRwhpBo73qrzacRVmPRVgMfUqWGVUkJqkoaiV3RUuxKS/PO&#10;Gr+QW6lQG7FXdwO5shmkyEQFZRKI2lhMqDZemKd6PT8wMF6sMnk1wzWP2/mIOM7PBPnjK1qo6oEB&#10;QovD0DPsOceiYBPl8yvFXCNSLLcrQa1A5MTlFH6hGA8Mztk4iaPS8vLA/GKyd0zJpygowBiThMze&#10;SpsagefaBZALkrJvIuIlUjUinUtFil5H4cVXXWTSLSPjKnARzz2068nq9YFtHJlbyNem6aLUdOEB&#10;a6z55466JF9+/VijOjBMkj80GrJ4L59YuO2ewl17qjahhMPzLX+ubiLXYmNPn7CvvRrs3CmHb8mz&#10;VyDNlRHuKNXHBsOVyPziWXKs8pGBk5Ot516vDVRzQjZw1GpH+3ebz35yZxwFP3s9Ofp0c3y4GApq&#10;gdt30H3218ouqEconKoX/+sXU1/+tZ3Tx5dPL1QbK7Szmq/mpZ33Ts25sShP1DjdbO3bYb7w6FjO&#10;xT6WACGAVDW1elO/YJ+3RUZGxgeISxRtqp2lTUyq0ATsrbTNTE1PzjdOnI0K1TiKw0hss42Zpj/U&#10;oMK8HWy2qkPxc280Xz3uDwwUy0UroTc45LdbyaljdeSipUBqC+FdB/OfeCA3MYGH7imePh82mtHU&#10;fLsduQdvKRTKdrbBz74QT55OKLIIbdiWYmX4ocf2tx1efGllcf5cY2H8jWdgS1KoFsKAjTUjQ/at&#10;mfzxY7N3fWa8UAgwMHqqFm2bGB3fHr3+g8m5+gr8ROLYJWBjVLUn3O4SVqZlZGR8ELikpEYAuss2&#10;CRAiFVDi/GJxaGFp+cz5xWHn79k31jB4eXahavT8ZPzic8u7WB97aKhg2rsnvMHhnO/HkIh35g15&#10;zBGsPyLFc5UmlePpea9Wq0V25fDhXMHi9ePJ9mG962AwVNbztfziKSxPJ8U49GLnxfHccvOXp84l&#10;LpybbVdzLoqKs4vDw+14POcXEhnw4n277C+PN289XLr7DvaYpudp9tj0Y58a3TvmFxDtHR0quDlC&#10;LCYnIKhTdZ5BN+ovmyXIyLgeeBfV4xUMFSLxGrV2wS/u3Yl8GTZZaka5883le+4pf3R/6X/9NBrc&#10;VhndpiM3RLMBvfjy4sk3KEEuNu1WjHPTLQ2iT31k26P3lwa86PyJxlOv6bF6csth75FbRxUamUWP&#10;oqJKweWsspI6buf96PCuwVMLYz99aWao5O7YUT2wPeDCcqPQLPiI/VbLxwqXgtrAU6/NIylF360f&#10;3hMf3l1ImqZSyUcJFpdkZGyfqqdYFt8QJAwCj63AMVx3aSr182BmZGR8ULgk0baaHUngiBjik+aD&#10;VrNUKNx/363PvHry4KEdAwX/F8+8ZhfbXiOfNLy8KQwN2Uqp4dHKkHWHjgy62yqBZ99eck+/1BgR&#10;e+vBgXvucGMD035cH7rZuh2DZ56387ARfCR2bsF/+rVK2afFRv7sfNP3NTCxc8lgtXxk//iplxqD&#10;w+bOO8aG48mo5sgVIriQyRkK48LR18K3zke/+9jNlVzw4tlj+R3JtOH/+dNjvklONOL/95dnphvB&#10;Zx7Y/vMnpxZmGo88XBiuCCExlJAC6rFKZplmZFybrEa+cjcjm6NuMNt6jeQStTYiAhQCJvaYmEws&#10;kCA0T//4+fMr4aKr+3BHdvn37dkxv+w9fbzkczBRcUmCV2fy83N5PwTQblj6j1eXZubp4ZuHfZO8&#10;+Goccn684G7fwcNCA3Fi2Ba86Pa9cOK/fqId+xK7emVY7zzg5x2fnpX/eubMzOzMyZnWYuI1lpaL&#10;y60jB6qRVBPXElv0jA3m41ffag2OFQ+MtvL50ttT+ZGK+8Jv3FpaNqVk6Yab9v/Ly4tH35j/rY/w&#10;6fP+qWN8/0fEDig7AjkBA4az4LWMjGuYVO8wAiNQhWM4s8luW50hBTRScgKtDA4PDg4ErdqNh3d6&#10;A+0Tb8yN31w6vKv0Dz9tPP/KzMN36OhI7GDrzfLCcsSy4KwuRd5C7MQrtKPW0kJLJY6B6qCXjBbB&#10;Frpy6nTtxbK5cefQbZxnFxy4qfzGZGNuMTy0269odPtYfvxXvWdP5pefmv7Ur5THhyb+62dLDRsN&#10;2tYARYBA3Fgh+cyv3LDwXOO16XYlT+0V7+2jtRVukcRx0joflqIQlbFK7IKHHijcfWNhrLpk4shz&#10;PkwbENI2iLIAtoyMa5+Lj9Kt+tocVCFWFKWy7L+x9WBcfvtscOKlBU+V2CWetjVcrM+QN+SVbc53&#10;DxzyvQMOxkW+X5cRJI2wRp9/wN83FBFrbBUaW20uzhWXlvT4edk+UVxKeO7EwkcPmlLsJcv+M8+H&#10;s4vNzz9cHvdyNijNTbYnioX79w5HsQFrqUw377M+584mThBXvcbIjlI+aZ5dwLDXriDeO5YL/WZB&#10;myRlYOcTr7y565YK2PvFc83ps8vDE3l/xHdxzKSsROIzJA0KycjI+OCyleAPAsFAPHKeMaFKKwmN&#10;iQapET104/hgkaan6i+9XstT4VN37pg5vfTDn9LHbvcnKoFFKzFYqvtvT8rMWRkuwuMVeG0xCpNA&#10;ncYGgUwQffzQzrFC8cTpycOHg1vvQt62Dt0yPIXSc88u/sREt+0rPfmLWi1pPvpYtbGy8uKzwcqZ&#10;+g2Hy4f2tF4/Xnzh1XoSkqU4l5y6bUd7276xQyPcmolvOhBx3kliJs/R0qmAm8HBHWNI4kqx2K4q&#10;bBIjRroYzDHDXLn8SBkZGVeNSxJt3SQcBGIiEMeGTFSvnHrFVY377U+N7hqXcLn5xKvBDfsK9x0Y&#10;GCvwa2ft1FItdoH1hSU2Nt9aNm+/NF+K6db95YFqyGhznHixqlqh1o5d4ed/s7KsrTNTiyOD3oM3&#10;D46gRu38dj/6bzfpwfJoLqbQNfKjzc/dXh3ZP3PurGu2c5+8d/DunV4czy8tNdDiTzw4Wqq6AgW/&#10;8zFfvGZVG3akrabFsLEWZqaWTx9b+a1Hhw5O1PI691sPV5N2yc8v2UCtFIkN4KABmNYnDs/IyPjg&#10;sSWDVMGREmsyCOcPluJPPGqVPMa8JgvlAfr0ox5sVA7mc2Fy/6FcmGPWKElCokQ02r3TfOnzFeep&#10;8QNfWknMRi1rLFBVLZLblW+Me3zDQD7vbN41SKAmzmm0u6i7D0eqibPJLTcVCmEgYTSwnfb/Tg4a&#10;FuNFWP7kA4VPPOSL1i2COA6GbJSInyMiZzWx7ITN0r33le56aLuv9VLSMG0IrTgRlgBqAKdpZhGl&#10;LLtHxhVjNa0pgJ5c1eug9SU4slfsu+Rios0IUSdQV5UESNL6B8ptoAUT+gbEDSQJGYmdV5Q2RWLE&#10;EpEnK5SoUJE0DxewOl9X2DSFYkmEnRHJJ6zEjjSGEhJrHFgTy3XWUCgWL1SGCsT5hJLCcBLbuGWd&#10;j4gsYtJaW0g4ZqUCxZqIQ+wMqwVzYl0sIFajYmEVHHomVjfF1FKBcjGhAfhebOqgmNACKcNAbDfA&#10;bSMXn1q4bqQhKV035/K+sdklXC/IVnOpAtT7vG1ICpaOvw+ldCPqk48WpEKaAFAwk2NlUlLiDRfq&#10;IqKNfAejIGhCFJEKiNSQAByRqhFmARB3kkyqaJwmhiS1BDUcKVFMUAVBDMEpQA5pRhFGAKR30BJB&#10;rUJjglqAEJLAqAcHdNKitwCCOEA1zX/kvDyQU2VYAtIEuAaWHYGYHAw6aSuJYwUYfjGhAgTwmQAr&#10;jBoMMwjwAUC9zsp4NZtLKu3mML/wmw1J4j6IEKg73jLZ9p4gQDdf1kKQbgwWQ03nSUsDRtMsrdQr&#10;2jprGz+sd2PzGCzq5rMVGAETYABWSRi6vj7L5qJNQUoEUmGJGIZsxNUIYG34aFE3KWPvD3Habrf9&#10;1fIFSgB444sn3YHQrVBFqzlyCb3/A9bCZ7XTiKZ6JHHXB6hrO1LvAd1m0qgV7l4s7rlw3bUHPZ2/&#10;4Mx6059szvUQCNdJgrwanZ3xXuDNzEwArCSdB5UICgKDPKgCjIkHcOT/0t4HEfqhFm6bQ9qai576&#10;v0OTD5ljFuU2UUSKVPt6h3xtUKMwwknCEpOqUK2dq7UGLGxB2GiyobHOAqzVo3tzifc0dmEve5vs&#10;/Zs2z0ZOIAPtLW+jqkpEfQoFApsbB2m/Nu9Vb9xH7x7XvS6jpNKpVrEmxWndeb/rS7D+Rm80v9bS&#10;Lq/Zaxsa3ewQ7d3hPfZks102O/eew9c95D29WqvasREhKNJXsgBOQQqr8AkGKv7Og6UDv529Vt6R&#10;ZOnUbPP/WQj9QMkZCCdKSrqxoEqfYn1EkmrPpOyZWqP15M9PnvIlJhOr0dWj1oaArs9Au/pUUJoO&#10;bVPhRn1EG/WoUr2sPUvdZ1K1c6D2HtBzhtRPJHUVvE1aIdKes1pb2tE/kHfT3n5QWL2HSlCjqyN4&#10;9Q2SJn3pmAFbPNH0kmlXFaHuC2VVN1l7T2nXH5C23u0HYXUtTLdjabaWriNK6VJ7lVbp1R7tlDa7&#10;c6tNoHu+q31GT6+om9VwTS6n+XG0+9V60acEIQYxKTEcOBFC7LygbZorcblI98L/9c9ARNrt9srK&#10;yrurXlQqlcrlsqo2Go1Wq9XtiXqeNzQ0RD3FJ1utVm8rRDQ0NGStXd0hjuPl5eUkSfL5fLlctta2&#10;Wq1msykixWKxWCwa01kEkCRJo9GIoqhfr5g5PUREms1mEATv4tSYuVKp5PP5IJCf/GRhxtXmlwIi&#10;EufDeSAPEGBN6+qjtZEDhBSkrImMjxT/20cnbhpqExJya2WGaZ0M6aHnruiGl987Q/2XcOpqcqWe&#10;RnV9+xsPvVjjGwZrZ2DRBc13nuiL/tQHU7rR2gtGCWp6K3ilVWbTkMZ1Q3hrDaAr27r/rJ8b1E7a&#10;1A2um7afFgAAIABJREFUks4hRLTuOesIw84hPUVit9SZzgCndfrihn06566dPdd6BawKiD4nsqlF&#10;oCBlC/gsTIiVAyU4HTk/VTzx9tyuncmtdw4CaDab//mf//m3f/u3YRj2re3bB2vtl7/85T/8wz9M&#10;kuRv/uZvHn/8cc/zAIjIjTfe+LWvfa1ara7u/MMf/vBb3/pWq9VKu14qlb72ta/deOONqwLrrbfe&#10;+vrXv37ixIlHHnnkj/7oj/bs2fODH/zg7/7u72ZnZ3/3d3/385///NjYWLrn5OTkt771raeffnrT&#10;Dqvq0NDQl770pc9//vOLi4vf+973Hn/8ceatlVBS1eHh4T/5kz955JFHSkXzG49tO90o/ezk2+fm&#10;m6wWMBdqyv0qWglBoGSUrcKHK/utUm7JapsTtzbCe15kXSc0et6/HX2qI11633rAxsdx3Qu0r1OL&#10;SLtF+aijC6ThGmkruurmW29J9A5M6v7SJvYIAVBefY+l46vrrOuntOgF7+gPChv0HSYxtGG4rqlV&#10;78VSWtV9NpMI6zwM3bvTdf51Ywx7BS56lL2txep0K19s7MmFoq3j6+jZRqvGQrdX/U+ENvXLEmAI&#10;PsESEuFAwGDTtnbJRINcK1INQJIkk5OTP/rRj8IwvOTz6pDP5++9914AqvrGG2888cQTq18tLy9v&#10;0KrOnTv35JNP1mq19GOlUlleXu5VFev1+nPPPffKK68MDw83m00AZ8+efeaZZ06dOnXvvff2dq/Z&#10;bL7yyis/+tGP+nVsfHz8/vvvV9V2u/3WW2/9+Mc/3uqpAdi1a9eXvvQlAIy4ZM5VvG0Fij0oqQMl&#10;ygk47hnh/WdISaFELOA0NxsSD5FD6GzXwUlKAlImJcCoeqoJUwSCIi8sMDGprhaIAUHVIyHihKFQ&#10;VgVIOgKJFQApqfgKJoqIVNWSAnDKSI8AKQuRChFEGWoICRlxBCdMYgyrcqxgdb6SIyTCUFJfAFCo&#10;bBVMEhuyEXwVECILBXkxWFU8xBYkZEAqChghByi5PIGUwm4h1HWPLqtsPr4uIg62un+/Q95FK+hx&#10;c9OaRapEwmtCpDOyL6vEplXzstNE2s7Fj1kzY9ND1oxFxRbVmk06s5lWn+Zd3uSQ3ha78lFTibnx&#10;Wm382fSwmNQRW4IDnJIk3Ipsu2018tXZpHeVd7FYvOeeez7+8Y875y5+Iqp69OjRxx9/HN2Ly8yf&#10;+cxnJiYmgiD45je/GQTB9PT0X/3VX3med+jQod/5nd/J5/Or1/SRRx556KGHrLXf//73v//976fb&#10;RQTAF77whc997nO33HLL6Ojo+ktHRLS0tPTDH/7w9ddfF5H77rvvvvvuO3HixE9+8pPTp09f2MkN&#10;Ct3Y2NjDDz985MgRkYst/iGiVqv1xBNPPPPMMz1b1aOmj1bBqEmNKZJunfW1Vvr62hjouOYULGSc&#10;YWcV7NKaU9wxLEiZ1AN8JRDHTAQtCHxwoKyk5BJPjIMVBYmUwGzQtCIMArn0VaakIMeU+vCNEhMb&#10;KESZRYlzTtWpMwCJgxBDleDIj1GASUArBgRiUR+qRA6AqKcgj+GQc4BJxDFHzJ4GIGl7WmBDKwz4&#10;zvoJYk8DEjiYxDhfGJE1BmJFE7WqxrGSERaF23CrSIUvNjg3HXx9DlD0H6wXaaNPExczn3vVje6v&#10;KLhnDuUyVqruZZ19B9VLSB9FWHdZ1nXsMvRx0w7079Vmmv4l6bSdqiIi5AhCYgkqCBSBKJTMhltf&#10;KBQeeOCBr3zlK+94I8Iw/Md//MdUtKUYYz796U8/9thjtVrtO9/5ThAEMzMz3/jGN1T1scce++xn&#10;P5vP51d3fvjhh//4j/+YiL785S+/+OKLq5L0nnvu+frXv37zzTcbY3K53IXt1mq1f/qnf/qXf/mX&#10;gwcPfvWrX/3kJz/505/+9MSJE5uKtg1nMTY29pu/+Ztf+MIX3umqYWZmJgiCdaKt42klVlaFEisZ&#10;EoVQb8mmd1iN0PNAEUBG1ThJNaxODAZbQU60tNwSvyCFnMeaV4REkUly5IrEvlLLqQg0CCVOuOBz&#10;iZXJgZ2KD/GBCCoiBBBMQGRVcs4p0G5HeZgS55JQNQ583zqrTZ9hHZMSNAY8YFQC55sYyLmE2Dpr&#10;1YOnoiwhjGPymOIwIkWJjLXGIfIWXWStx5HHIft2iaw4tvVkzAT5vFswzrRctRGtVEwzlzjSFjwD&#10;tQSzal+nhuh6E2vD/ezzzZZF4dYPufhw6N+xrbqvtkxvE/3jaTaw5hBUpUs96Bqjo9d1/JYEUtVO&#10;iUjd5HITked5pVIpjuOFhYVarXahJ6tcLm/fvv1C0UNE+Xw+l8slSZIe5XnexMSEiOTz+cnJyaWl&#10;pZmZmVSK1ev1hYUF59zAwMD27dtFhIiSJKlWq41G4/z586VSaXR0tLeJxcXFs2fPttvt+fn5ZrPZ&#10;brettaVSaWhoaPfu3QcPHgyCYH5+PgzDcrk8PDy8c+fO4eHh3v4zcy6XK5VKqz+y4eyYeXBwcGxs&#10;rF6vpx7DjdeyO3untGp4XIKvrR+kFkJQUagjbSZoC5zRlYb5wb8G5cH8XQ/Yoap48UBOS4Vc2zPc&#10;auZmpk2lUhzenrz4cnDmbHT33Ti0w1LiO1/WNEhhlZzCcy5W9ckrk1lpLgYvHYVX1iP30Inz8vLP&#10;2/fcXL755jxLi52yttmLVtreS2/wm6flY7+6PwijJ340vf+G8TvvGpKo5TMqqOUkEBtG+fjkZO7J&#10;J4Pf+q2bqqXTi4u57/zd/GcfLdx+Q+BLy6PQES3r6L88GfmJ+fUH86VC9Nac94Pno4/dXrpt3Pnc&#10;dqsqRsdfk85paDcI84M53i7gKvgM30UTH0RP5uVibm7uG9/4xre//W1r10ZrOun58Y9//H/8j/9x&#10;KbMNhw8f/u53vzsxMfHEE0985jOfiaIoCIKVlRUA3/nOd773ve9VKpVvfvObR44cSX/NWvviiy/+&#10;2Z/92bFjxz73uc/96Z/+6aFDh1ab/u53v/vP//zPqlqv15NkbVLy7rvv/uu//msR+fd///e//Mu/&#10;PHr06Cc+8YmvfOUrhw8fzufzF0ooAG+88cZf/MVf/PjHP+79VkSq1erv//7vf/WrX323l+0SRRtR&#10;OqOhrGpEwUL5Vpx/7uX25Bw34lyY2JOL1jWSt4lzRMXI7BjAkdvt+E77+kl5/mfx7TeP3bG9NBVN&#10;H2+2t8Of8NVPCogIdompQRAVC/hRWD036cKIzXAOaBVd8fRcseiG9rRx9O25V05Fe/ZbO+ckogLx&#10;0GCRcuaX583/97O29SdwvLrcahydq55Iyucon4fLI7h9Z/ngSCXW4Mzi8qnm8NFzdfts68YjA0eP&#10;zrx22t2dlApLy7eMMCVQvzTb3PGj59++5zZMtoaTldaZEG/ME79RUC0XTKPA9fGq873UPBJVJRJA&#10;tEenuC64ClLkXTTx4ZVtzrlGozE/P79hey6XW1paSuM6N3ylqkEQRFG0OjNgjCkUCr7vA1haWmo0&#10;Gr7vVyoVZg6CYHZ2NgiCSqWybdu21L2Vik7nXBRFURSlHrFUz6pWq0TUbrfTLZ7nlcvlVDCluphz&#10;rlAoVCqVarU6MjIyOjq6wVXXSxRFtVptYWFhw/YkSer1+nu5bpeWQJyImYhI2YlxCnIQEI/vLsWl&#10;yuvPLlcH5Nc/kfNK3pnZ3LFXVrbvCA/tDUcLkObAy2+HLy1I62z7xM/l+ePx6aWk9gq9fZ6GguZY&#10;wRw4iNFRhQPUUy1MT9PUlDe4rfjKiXqrHn705kqY95QGz037r5+sBaXiL85z/VgrbIS37C7edmPJ&#10;Lfvf+6+Z16bN/TcWz52cWVipz0ytDJUr06eWi1Lfva1V8ADKBc3Rf/qPYCnUwUPbXl2Kf/gPC7sG&#10;i4fvGnjubfvzJ/TPf2+f752LzeCTLy3N1tuHD+9948ziubnQcTBeopnl6H+/WK+45OCADt7JOR8i&#10;YE79x9Jxwmf5xjOuJP30sn7bnXN///d//8QTT4RhmIZ3TE5O/vmf/3mpVDpz5kwqlR544IEvfvGL&#10;pVLpH/7hH374wx+uHjszM/Ptb397cnKyWCz+3u/9XrFY3L9///j4OICHHnqoVCqtrKz0hm6IyNDQ&#10;0C233ALg+PHjjz/++FtvvTUyMvLFL37xD/7gDw4ePLht27bLdyW2wFYNUjIJK4FVAd09URyeGJ+c&#10;N4uLK7vHBv5/9t48zI6qzB9/33NOVd399r53ujvp7CF7CBEIoCAgjEF8VGQRXMYdZRQUHR0QQXR4&#10;BpUBBn0QhkFAkGEQBSIBSdjJRhayp9Od3pd7u/vut6rOOe/vj+q+6aS7Q6Lol5/m8yTdfetWnTq1&#10;vfWun7ekqqSte9D0w7RZoaZpaabF9t2BtjanutJfWaoNIk4WEhdUZklm6kFgWUlaay4YMBbo7zN6&#10;emWkNBSp9g8NpLPKdJkvJ/RQNpd9O907SKedVjWjkbZuobhiyxdX+zGxYddw3rVEkZ+HQkYgRHYg&#10;C63gD5mBqOkkS4q7opEhJuNMRvrj3A3qqdP9bYn8/t2JBfOaQ8Xm3m5jT7/OAhSLcFtX6IV17aSx&#10;wjdQMc22gtQQMgJB0cnYW/uz9dw8qTro9+URtKe//l0paifw9wWt9auvvnrfffcVlsTj8Ycffnjs&#10;OjNmzLjsssuKi4sPHDjw8ssvFyKVw8PDv//97zdt2rRs2bLPfOYz8+fPL2wye/bs2bNnH2W/PT09&#10;zz777Lp161atWvXxj398yZIl7+phHR8myWsjIDyMXcVzdGriCAZ3GaGI5/1r3hg40DU4mGLpnPtw&#10;f14ZqZ0dacFFOuOsey0/d255d19qSp19xrJQfblQgistAx10xjzfsnoj4LqSAbGMAmQMnLzu6ZCo&#10;9PTpkKSsy5ycT2YM5miMD8VNS9WWY097bPnUhhCkg5W8oUL4bSiaUxoJmL9Z25Mf7o1rncg6js7H&#10;h9sC0pfPqXRlmgmGCgU5fsJ0f26gpXc475MZq7e9vzzBckMBBpTjuYSt1qzujARCmqUjrmkGzN/9&#10;qa9yUWD2QkPp0gc3tFbOwOIpYCAksmwoZYSCUByUBnM0k/+4ltIJHA8KGSsjCj8iEuMakVB7To53&#10;T/f3kj/Kyso89xxjrKur6+GHH87lck1NTZdccgkAnHzyyV6c9IwzzuCcc85ra2uPnkm7cePGV155&#10;JZlMIiIRFRUVnX322WOzfN9TmFRr8wJRXtASPFe5Bmkp0JrlLfDLbmW/0urOnFq/ckaVzxQuy2pw&#10;VmlgSjNyOebKSuX7Fsp81ty9a/iVV908F7s6nP4hmXcyO4p4tSmXzvI11gsNfqVZ6341FNMzZ5lR&#10;X18+ZZqSpxyr3/VR3p5ZW3LhMv+BjtjTG51XtqaGEnr+PA3WAECu2KTKYTuiZYnfDwEn5YJPWOVR&#10;syys/QGeHLYODuSbKopSTrHLU9X1tfNOClmD2Za22JzpZfUBCrNosiWmRU5ibtGs8Nzikt8+m7Yd&#10;s6Q4bZb7Xm5NT5lT2d5vZYFXNPktX5IbettO/O3vc8vmRz58VrQ0kNaQ0YwY6r/7CtMT+MuhGaJE&#10;pkEKUAwMDVwh1x4VxdFqXY43EUcIcdFFF1100UWFJW+99dZTTz2Vy+WmTZv27W9/u1CW4KWDnH32&#10;2ceylw0bNtxxxx2tra3ex8bGxsrKyubm5uMtLTgCx1t0cYw4PoNUAILUREgM8zaYgDPqB+c3pEPM&#10;ryCjIYtaj5brKK0dBEz7w5XVPjSLc2gO5IZyMldTE2mqYhU8VRLOW+DTsnQgxof6MyWVVFKjbHRy&#10;SuVTRt8BtXV4MJuUU8pF2G9VlZYYUfvJDT3LGwKLqiPFmXalZH8GhpJWQ32Rr9SfgaiTy5UUi5Ki&#10;UsETwiBXRdLpPEUN7oQXzCnq6Em07kz1OiqbVnv3m/FIJu8MLD+lyMBhP7eXL6vYHcsZClEprvzz&#10;5heveaa9N6f2dQyWlPiKSyJo5ByermwMvf/ckrpybvpsQheB2D+wh/sE/gawLGvq1KkrVqzAw5P7&#10;DMOYNWvWMYoVv9+/dOnSRCJRW1u7YcMGv9/vLddaNzY2VldXI+KOHTtSqVRfX19TU5NhGHPmzAkE&#10;AmMHqaqqWrx4cVVVVXd3d09Pj23be/fufeONN4QQnljs6Oior69fsWLFzJkzQ6HQsUwsHA7PmTPn&#10;CP8dEUUikYaGhmMZYTIcZ9sXxQCBwHGgqHeA+U2oCudDFDNzAjQSSWQakDQw0ganADIrYsK8GkNV&#10;R5URpqSMuHLlzPD86YahFYOsoyidtFs6tBZUP12jmQBQQZ+zZJ6uawoFyLd/b45YwvZlZTAoSQ/G&#10;U9b0kBAmQERKjA3zeIpFq6J9iURrb8wGkUlnO9uyfnKa6iqDAUxldaxfv/32XhsgErB8JotrDZIJ&#10;ZnATw0wFHP7WH9WiaaX10/xSx4BsgSRyvoaKaCRaHEtA58FYQ1N12DCljmpApQGJAZBG0MiRBGqN&#10;NDF75QmcwF+O4uLiyy677Pzzzz9CtCFiKBSyLOtYSrIaGhp+9rOfaa23bNly3XXXeZEEAJBS/su/&#10;/Mvll1/OGPvRj360bdu22traq6++eurUqcFgsLq6euwgZ5555rx58xzHuf/++x988MFYLHbPPfc8&#10;9NBDhSL8efPmXXLJJXPmzAmFQoUK06MAEZuamr7xjW8ckddGRIyx4uLiYzxFE+L4RBsRR2FQWPUM&#10;46at2eqqcGmQCeUAaOISUGo2UqJCxLQUvf10oF8lHNB6WPHs1r3JnrgTeDs1EBNculpb4UgAtJuV&#10;2DSFB8JxTjkuWZHJFjczR/Cebrf9ACYzgW0H1Za3e2SSf3JFNJtNPPZCbslcf0O1Y5Q4Im31tWcz&#10;idychpBLItZtnb545tubtvS3ZSvrAkYl+IxseXkSeVCCa/JEdiBQxJ3G0mxZVJg6G6RcUGPAbzpo&#10;5wEd8vVkire/HOvSlDOiL29N7+2UpSz3bNquZfbChcWxvtxbr/bJOf5pZRHym0g5RAcw//fPeXQC&#10;fzFGGVDQIwghICSYMF93zCbEOa+oqDiuOCONKWHziqL8fn9zczMidnR0HDhwIJVKFczPeDzuxRAO&#10;Hjy4d+9eAKiqqpo9ezZjjIi8DF5vnKKioqKiIqVUeXm5YRiu63Z3d3uDeN636urqsrKysaGGwkzG&#10;ko6M/dayrPr6+mM5kOPFcUZIEQlAadnWHjeYWDjXjPo4KFMzpRjTDEfdpALIBMPMU344L4bsMICp&#10;mCytK4/W+QzTHc45FplKupo7lZW6th5KIlkGOS6BK86ZGXAMU9shsItM82CneKnX9oetj50RmRZx&#10;9g8ZL+9wXtgYO2dFSSKefWt9rLSh8v0fCNdU8M0bc1a/u3K+vajRbN2v97T29nRnFjWEFs0TWQwx&#10;bRjcKY1aO9a7KxZSYznjUgvKMK0VG3ADggEFTcUsp6JUmKSKy4Xh+ubWTXGEW8RkBAzDzDRPdaoq&#10;QsFw1gr3KgDUkkGhgPRE0PQE3hFj6LS8xxbG1Z8CAEAymXz88cd37dr1jg82EXV2do5dIqX85S9/&#10;+fvf/768vPyuu+4Kh8MHDhy46aabYrFYQ0PD/fffb5rm008//eCDD3p17xNi7969d9xxR1tb2+mn&#10;n3755ZfX1dX98Y9//O1vfxuPx0866aTbb789kUjcf//969evr62tveqqq5YtW9bV1fXII4/cdttt&#10;p5xyyqWXXtrU1PTqq68+9NBDmUzmox/96AUXXFAY/ODBg7fffvtjjz12LGVknsA9Xhxrsz7vF5KD&#10;NqIWC5v9U2cEAsZwSCqEnBKkUSNpBARiRBIxx5jdOAXqp/gAHARHi7SLpoIQUtZQea4MYqBQKu0w&#10;kRdMMccETcQdzRUqZbiqKgznn2oqntWGFMyMsLzBcvOLaeqUcN5Gy+pnjWz+fFNYAz6dQkUrT2K6&#10;2ShRuyqjqmGxOHmZxZkMuEnkjoReiwWFzjdWwL98qrIufFAgCbA4Ss2RkJObaS41vvKx0pKSZASR&#10;WD6DecsFg3Se5xkAF8zhCQN9ZYEQcSTuEI1w2sF7MLPt6IwY77XZ/gOAjvg9khE5wZqMMSFEPp8/&#10;cOBAwWf/DoMTeVHOgm24ffv2559/vrS01HVdABgeHn7mmWfi8fjZZ599yy23RKPRrq6u3/zmNwCg&#10;tVZK0VimEwAAGBoaeuWVV7Zv3+7z+f7pn/6purq6paVl7dq1Bw8enDFjxvLlyx3HWbNmzebNm6PR&#10;6JIlS84999x169Y9+uijL7/8ss/n8wRZR0fH2rVrE4nE/PnzPd2QMcY5z+Vyb7311pYtW4796Bhj&#10;xxVwmFC0jSWx8ciKiJgkLhE1ItcSQ1beb2XBlZ5YIASmkZEAYAAMR15DLkfiRKhdBE3aNhnXkAKS&#10;XAMjU0vUXpYJIimDpI/QVegqZSH5DGYLLgLcIjZE3EFlkHIcZjNJxYoUakJHaxEgP8+T4A4yHioC&#10;CGW5BlAo+KBfa2JaA3HJw+gIl5iCKM+Eq0KMtNZKkUHAvZICro0IsuJylRNppQlZnhMwAaQUFwAA&#10;SvkFMMCc4K4Cl5QAHdCKASlgeYLDyD88s2NSeYdwiOdp7CZHEUfjNjlE/3M8OC4OoBN4d6EBOBCA&#10;AtDkmaVIiApH+G8AAEzTnD59+kUXXeQ4zvGGDhFx3rx5AMAYW7RokZf/4VUgePDkF2NsrM9+x44d&#10;f/zjH13XHRwcPEK6eet3dnY+//zz+/bt27p1azqd1lrv3r37ueeeMwyjrq5u1apV4XC4ra3tySef&#10;7O/vnzVrVlFR0bJly4qKisaO4/0RDAbnz5+/atWqsUVjxwIiCofDdXV1x77JpHxtQBrAJOIaUTPS&#10;nBRyBIsz4j5iAMIB9Dq2aBIaR3sOwBiVYDR4yBQBABlMeYsYAgAq5lWaI4ASBADMQQDSlgAgsBEI&#10;yAWQSAykBYCAkikGAAi2EEiKAwBgHoCYBtCaxghkTsAAyPGWoEkWAAIHA4DcLCIHzYE0gkEARBqA&#10;IwBAyqc8fhTh90hYuTBHi0RJs9GzJgAQyPX4nYAY0LhAFdEo0cpEJ3gyHEW2vSvrv8NWJ/AXAg//&#10;47ATzQBRciBC1BxNVF42AUOQBaUpEAh84AMfOO200/683XuCjHN+5ZVXfvKTn/RCDUff5He/+92z&#10;zz4LANlsVms93kLcvHnzjh07GGNe0RURrV69+vnnn29qavre975344037t+//wc/+MFzzz13+umn&#10;X3fddStWrPAqrsbvq7S09IorrvjEJz7xZyR8IOKEY06GCUWb12uAEQKhJiTihuZFxAJIOcQ0gvKe&#10;6JG1R35MUkk5IW/V6PLDDvAwGq/DNPcj1xm3I5zkAx0+/thPBIfdh2PmNebD2KzlscN6/0cnM/ll&#10;OqqL+AT+PoGTEiURBxCImoEE9KFn3ogw8RRBmkbZN03THKtqSSkTiUQymRRClJSUBAIBx3E83o7x&#10;AiIajXrPfzqdTqVSiBiPxxlj8Xi8pqbG5/NFo9Genp5UKjU4OOhZiJ7AQsTKykrDMGpqarwRTNOs&#10;qKhoaGjIZrNDQ0NSynA4XF5ezjlPJBKpVCqVSg0NDcXj8cHBwXQ67fGee0sK7v9cLldWVubz+ZRS&#10;7e3tfr8/EomMJfv1QES2bQ8ODjqOEw6Hi4uLC3pl4fA556WlpRPW2E+IydRCRGCERKiZgKGUs2tP&#10;MmtxDQJ0aJRG+XBJMblpdHgv2UMy5PDNj9hmgnHG0hAeMf5kBep0eHjliADzhMsPcageOY/DGfPH&#10;bn70AvkTwu0fBIeqiScp+QTNNTAg2+A2MqYBETtSKpag2io22R0Uj8cfeOCBxx9/vLq6+utf//oZ&#10;Z5yxb9++r33tax5vx1hYlnXppZd+6UtfklL+4he/KDC4IWJdXd1Pf/pTv9+/b9++L37xi/l8vq+v&#10;b2wMwe/333zzzbNnzw6FQlOnTmWMzZgx4/bbb8/lcmvXrv2v//qvgwcPnnPOOVdccUVVVdVDDz30&#10;6KOP9vf3//SnP33ggQdyuVx7ezsAvP322zfeeGM4HC4EZ5csWfKtb33L5/O9+OKLV155ZXl5+eWX&#10;X/6xj31s/GHu3r379ttv7+joOO+8877+9a8XGOWGhob+53/+59FHH62oqLjmmmu87OJjweQWb+GB&#10;ZKCUTmdyCRvkEcrOIeAYNWZyHIP8eocB6NC+/sJ+mYdLNppo+aTK4LHBi4S9gw/tBP6+MJlBigQa&#10;UQrSjChnkM24AQjI4lnMSlnYkIiUUh6TGudcCOE4Tnt7+4YNGxobGz2qj0wms2nTprHEGIwxwzB8&#10;Pl9XV1c+n3ddt6WlZcOGDTBqohLRSSedVFZWls1md+7cmUgkEFEI4fm8iCgQCMybN2/JkiUFL1go&#10;FPIKSDs7OyORiGmatbW1CxYsmDJlyksvvRQIBBKJREdHR0dHhxeIAIBUKrVr1y4YjRVwzqdPnz5j&#10;xoxoNPrCCy9s3769qqqqr68vn88XVigcQjqd3rlz5/79+2fOnOn1hfAO33Vd7/Dr6uoGBweP/Uoc&#10;pdCKgBgCkw6Fo+aiBbUzIqD1oMHiCHL8+nioKd/RHuOCCDz6sz5Oao2MfDhb/WG7m0xrnKSTN42l&#10;oR2lfn13BdCJMOQ/LCa1IZhiSNo1yEUfVygEb4n5t+x2R1n/IJ1Ov/DCC/fdd59lWRdeeOGVV175&#10;jjszDOO00067/vrrbdvevHnzRz7yEc751q1bASAYDN57772RSCQajUajUQCYP3/+Aw88MD5cYBjG&#10;jBkzJqwGPfXUU++4445UKuVVVjHGPvrRjy5evLgggFpbW++77z5Pkno4+eSTL7vssunTp1dUVNTV&#10;1QkhrrrqqrPOOiuRSGzevHnVqlWNjY2XXnrpGWeccdhZQ8xkMs8++2xra2s4HP7Qhz70mc98Bv7c&#10;SqyJI6SEAKgROBLjxARIcGOoMhwyqGw2kns4trEbYqEnxogn6kgxN/Z1NoY3o6DVHBbxm0i0eSrq&#10;FtKfAAAgAElEQVTu6McxuUAESIdt4DVswcOHoiOGOsyInESSHpMqOmaMI1cd65I8gX80HH7lR+5s&#10;jagBARmSUEJoMF1lqkNOXdd1W1tbn3vuuXA4PGPGjJFtx7TUK/xRyPPgnNfU1Hzwgx/MZrNbtmxZ&#10;vXo1Y8zzoxmGcc4554xluC0rK/vgBz844XyPyK7w8nUBoLy8fGxpgVeb1djYWNjk7bff/sMf/lCY&#10;DwBUVlauWLGiwPxBRDNnzpw5c2Z7e/tLL7303HPPzZs378wzz4TRIKwXviAiKWV7e3t7e3tJScnU&#10;qVP/jLNewCTd45EASHsSQwMjECA5pAltiaiRI4JGzYkYgUZELZAYEChmCO0w1A7zESgBLoBWwJE4&#10;A8VIAqBGw2WGBuAgOboIGrQgbQBqQOllOaAmAKYQiSlDCa6YZloxBASumQKUXHNwDa215jYzECWQ&#10;Jk4cDS45kkTiBKiYJOCokKEk5hIaShsMXWAOEWPEiYBAESPOGUMkqRRxJEsAIeQRFBEDNBUqRgqB&#10;SDNggoAIFSGA13cCJYBWyFAD0wKAQDNioJnmoBlpT9RqYIiEpHGkB9y4LpgINHEzpEngiWgaN87R&#10;4QncEzrlXwuTqWxEqFEDadQCNGqNUgGTpBQe8hcXZFY+n9+6davX2aCoqOgzn/lMSUlJY2MjY6y8&#10;vPyKK67IZrNe7yul1P79+++77z7XdZVSn/3sZznn69at27Nnz/hpdHV1rV69+ohmK0RkmuaHPvSh&#10;8vLygv++v79/7dq1ExKXe5tEIpHly5c3NjYWFxefffbZ1dXVvb29Gzdu7O3tPWLlXC63bdu2HTt2&#10;FI6ltrZ22rRpADAwMLB+/fqOjo7W1tbxdJuTnuLRhnRHuYsnEG0EqAEYoGIEXrqWZkwJJM61IDQk&#10;GggkDQdJCUWaI4LQqIhphwmBmkBLjgoQSHFQREKBicw2SAsJXJoMQTEkxok7gApBIHAAIlQaGIAQ&#10;qBkwh5PmSiiDKQ6oNAok4kppA7SF6BLmNTBLioAhpdBaMomAXCPTCkkRgmJagzbAZASaSUUCGAd0&#10;iJQGpjlodCVqUv6ADAvXIZlAiwgMRYiCAWNMWuAaHF3EHKIEACAFqAnUaFtpxoiIUAvgRCiRhAYl&#10;CZE4kSYkzUgTcgJAjYyAjXTRHH+7jP44ZniVOscnpmhiK/0E3iVMfG5HupoqjoRspDmRAkQN0iP+&#10;OEKCZDKZF198cf369RUVFf/8z/98zTXXIGI4HEbE+vr6G264IZ/Pv/jii6+88koul9uyZcv1119v&#10;muZVV1116623KqWuvfbaCUVbS0vLLbfcMj4EEQ6HPWdcYUlHR8edd965e/fuyY5zypQp//Zv/1Zf&#10;X19ZWXnVVVe5rvvaa68NDQ2NF22pVGr16tW//OUvy8vLP/vZz15zzTWc80Ag4CXN3X///evWrVNK&#10;jZ/V0XH0SoZJI6TetqNj4EhrXEIO3ACGwDQJ4BJQAdOotQCNXHMni8gY+n2uA6QQERgAcwg1kAAK&#10;M+YybiO4SBGNfgJASgFJJJuYAsY5iygd0DIPMs04aQAYKT5XqLhwFUqbA1jIuGOynEBLhswEUwK9&#10;pn3ck5JBYi6gS4oZQZBZx2BcWAHKc8Q050pJcEEyDcgEA+I8JGQYyGbCQS41ODYDyUwCwxDckJq7&#10;BvmjeaaIEoLyQmsErpEppom5KAXTJqAiUBpCCokZaS0YCCCZB9IIQKAQEICjl9Y38QMwSZDmnXBC&#10;A/v/CxAAaLSLPYy+lybOB6BsNpvNZi3L4pwXTEIv59YrjA8Gg36/X2vNGEulUp7fvby83EuhAAC/&#10;33+ExFRKDQ0Nje3f7LqulNK2ba+Bi1c6apqml/MRi8W8GAVjTEoppRybf5tOp23b5pybphkIBILB&#10;oKf0eZEQ13WJSAjhNY2Px+OGYXht6qWUXrxCKZXJZIaHh03TNAyj0BPaCzJ4AYqx7ReOHceZE8yk&#10;ZkozlsuasWzARRSaa6QAOMlhy+8rqon69w/rTMqeUZwvCoGDhi2lhhygJhnJ2yHlypTr9Gd9Q0NY&#10;FkxPa2KRsOCokTsKCcDf14/72jPlxXxmrcVUBoEINDCtAPLENDLFg3YWsn0yyKIlwSDwQc1jhqnJ&#10;RO3ooYybpCDoiGYuYj6gon37c1VTIoaI7trUV1+lamsEaOY6Iq8dIKaVBUormcvSYH++KJac6gwO&#10;zp1BU2rdICitXGAp189jdvH6N7NTmiurS1UYHQGIMoDIychJZqNwQZJmWqO5e7/uGqapDUUcTZ8f&#10;KyI2QhJ0DkdbMQNO0uRyfHTjmPDXIbs6gb8ljqemRGu9devWT3ziE5lMZuXKlRs3bgwEAgUD00vQ&#10;NQzj1ltv/f73v88Y86IHBZx66qm7d+8uiCefz/fDH/7wV7/6VTKZvPjiiwv5dIjotVYAgPPPP/+7&#10;3/3u7Nmz77333jvvvNPL8wCAzs7Or371q9dee21hcMdxPM1rzZo1r7/+ummaq1at+uY3vxkMBr0V&#10;urq6vve97918880zZsz45je/uWrVqgULFjz00ENjRS0AeJL6scceq6io4Jwfrzbn4Z1FG40eKiJq&#10;sGzyS2nt2i3/sD5HoYhgPB5LL2qOGszIK1i2ILp21xDXuYrFZtiUw3nnte16XzdmuRVPqvTwcHnI&#10;qowagqSPlFktXQeRBEMJoBiC1KJvANZvy0+fasyoZUwrwRhwoYEyDt/Q6VvfLfqH0B7OTYnS8mY9&#10;J2iqZEgOOTYEwB/AjF63cXD9QbeuMtKXjHNN5y+K7Nvr1Du++qbyJ//U9vFVrJJxg0NbNz7zGs8F&#10;3TTw7oPSRzh9qg8x7+R0qYDarFvhaqUlaNCmaXMrDsGNO+OxZPb9K8oiQeHmJbhBYIamjIakgyS0&#10;XyoiI3RgQK/fmcxokehP+YU4fWlpbVFA6EHkOWQaQCMoBIKxHRMLp5qO1x4FAEI8XiLAf+T+UP8v&#10;UQjrewbo6IWYWIn3mvVZluXpZclk0uPP8LrAZLNZx3GklH6/3+/3F0SV1tqTR4joCZTxcsEjazNN&#10;02u0XFJSEgqFtNbDw8OeAujz+bxQqTdyKBTy+/1CiEAgEAqFwuGwl+WrlPKaz3u1B4ZhSCm9LBCl&#10;VD6fl1J6mcMA4PWuV0olk8lkMllRUZHP570Aq8/n89JQfD4fY8x13Xw+b9s2Y8zja/pbaG0aHBIK&#10;yZ4+s4k2xYPVU/zBUH92f0l1gOdhV2vquY2xtr7E9GqIxVSxTwcDuGC6v2GKrycFb25N+yPilEU1&#10;FcU4GE+UhsSselXkj6O0tQvMK3MiU0MojyQNwQ3JpCYSmoRkqMGKYqRJgG072mLnnVEe8dHm/ant&#10;24aLwlbGdXOQ/NDyKdXN5YOtrctPmtO9Y3vYZxVXmNRibNo9uPlgOsvsRMrf3+vU1QXLS+UHlqtk&#10;ILS5zWzfl541o/bM5dX9/bHBQXzfbFUcGgbk2w4kege0SyagSYqbodDBjLtme6rIdEwN2s76gz5/&#10;kYhnTeUyS3OHkzTUxgG5PUeQdEMGg5hTtDPln2WVRQzO8ghEnspGOFmO7wkV7O8ZOO7TaJbB+JeN&#10;12L5vPPOcxwnFovdeuutha8451/5ylcAQErpNU4+3olIKd/3vvedd955fr9/5cqVlmWl0+n777+/&#10;s7PT69hSW1vr8RQhouu6jz/+uNbaMIxLL70UEV966aXXX3+9kFhXVlZ2wQUXzJ49e//+/WvWrGlt&#10;bZ0+ffo555xTU1Nj2/b//u//plKpN998s9C8uQAi6u7uXr169d69e6dNm3bhhReWlpZu3br16aef&#10;llKapvmv//qvmUzmT3/602uvvXa8x3h8oo0BmaS0Jp9pBQyro6sXLUOC7Q9hwIeV9cHVb8emVvrr&#10;K3wu5V0yAwhhYbQdoK07Enlb1dZHk4nh1paMZmrBvIAWeQ1JRsojdCRSwExXGkMZlXKAUHpxUkLD&#10;VZjLC1IiFBJo6HxaD/SqhDbbOsyszq1cWtPVl3hlY6+Biag/YueyLbt3DvcNTJ0ZChuJuilurIvv&#10;2Ru/8Iw6Q9pW3mQ5VmTpnMXf2Oi8titZXlMaKjHWv9k20JepaYiCyHPGEIpQ50krx43uaEkk8vHZ&#10;c8pCAeCAtuuTTGvucmEwZWSSTNlaQ06i4QgLNXNtNzNMU6r8AR9wn52TWUIb0EGv2vR46T9P4B8S&#10;gUBg+fLl3/zmNzs6Om677bZ77rnHc2MxxpYsWfLUU0/5fL7nnnvu05/+9Pj+xO8IT/U788wz/X7/&#10;qaeeumLFimQyuXr16u7u7rKysssvv3zRokWF3T3xxBM33njj7t27v/CFL1x77bV1dXVEtG3btrGi&#10;7aKLLrrgggtefPHF3bt3t7a2Njc3X3755QsWLHjsscd+9KMf7d27t5BKUoA3597e3scff/yFF144&#10;7bTTli5dGg6Ht2zZ8rOf/czn8332s5+94YYburu7E4nEX0204cgP5IRAAlBCFsmdXVfrKzZ27ByK&#10;RvML6kIl8fCWLrZspu/0WcWm6DdYnDtaUTSjDTMczLjuG2/Hm6uMhfPK0ERilDHQ9CsfZ758AKQE&#10;JvNKdKf1gQG7YtBwXWEAY0iK5ZlGJ00HOoe2pHBjq/JzVt2hwxpcJ1QSGZ7a4HBAPwMuh8OEFQH/&#10;4pNqwR72OfnpTVjRSLG1mEzxM98fCiXNImeYOT3I/UoX2S5WzqjYfbBvoD127pySlSvKO1LxBHcj&#10;AvyYmjs9PbteKKM0LiGfLJ03c8oUv6MZ5oFZgoUxHoBhBXKgxErnTQYWaYthoLYSKNG5rF6dOR+4&#10;CZqBTzkIIDGoiHECTpLQQaYmquk4XkcbwKSJcyeMzvccaMTR6l3mI4LkVGgYWlVVtXTpUs9G27x5&#10;89DQkM/nK8gaRJw5c6YXW/DMN6VUaWlpc3Oz1rq7u7uzsxMRGxsbq6qqbNvetm3bWIMuEonMnDlT&#10;KTVlyhTP6vQc9l6gAAByuZznjItGo01NTYFAoKysbM6cOZZlNTQ0eMZjXV3dwoUL6+rqPAO5ubm5&#10;pKRkLKuSRy7ixTTmzJljmmZfX19fX19Bwczlci0tLZs2bWpvb6+oqFi0aFF1dXVbW5vX+Hn+/PlC&#10;CM755s2b4/F4f3//n3G231m0jQ3gKA558iGz0mY+Zbqp7iEdo2TWt/8AdLdnd/TzfV0UFFm7n4pD&#10;2RkzoTIYSjnFwkTHGcwzY84pS5ZN9YfN9Ja9Q5te7J9ayz90Zn1TJIM5ZXFBwu7NwP6Y1GgNDlpv&#10;t4rFMxxSGa6BC6itMz5YVhrYK/bu6gqWBYIVvpn1Nft32vmka/CkMrI257aISFcPZrIb98X6B3Q4&#10;4PvjlmxfHDbv5D0D7Kl18ZB2pvnd5XMsO1fXl/T7AkND+/qayhvef1ZjcziZBFqzPvPsuvTnzqhY&#10;PHfY8gmD24qlVJ5ad3T/b2c8AkxzGCLhSPWRlZHTZrmGCft3pDbtxr1xBwmmhdjsGXV+bgynXdKy&#10;lCfzKLXwx5K+tRsyA8Nw1sLSWfVZhBhOmLLx7jrBTmR4vEcxUaxo9HMoFPrIRz5y3nnnxePxRx55&#10;xMsX+9KXvrRmzZrCupzzYDBY4A03TfP973//L37xi3w+f/fdd//whz8UQlxzzTWf+tSnhoeHFy9e&#10;PDQ0VNh28eLFDzzwgFc4VeiQMBbt7e1f+9rXOOdLly79+c9/Pnfu3NNPP33p0qVKKcuyLMtijH3i&#10;E5+46KKLCnLK85eNHwoRzzrrrBUrVvT29t5111333HOP53EDgNbW1ltuueW2225bsGDBtddee+qp&#10;p27atOmmm25qbW1dtWrVE088kc1mH3vssbPPPpuICnTnx4VjEm0FcIWW5MAMZpjAcpwJIUgoxvOG&#10;ZQo7DbGU3ZfVs8uzPpJM8pzp7O7qff1NllTor2Y7evZu3JpvDhtlJb7aWisdy+1e605ZVmQUD+dE&#10;NsnYjoO53IBxyfIpaeX839ZhVls80w9Bx7ANnTNYR7fcvCFnSx60/Dta8q37OivKyyXXGQ45JAnC&#10;hVLNXFMM+FkRYt7RdkYFc9IeHB7sSOvhrCwRaYfzrN9KJ1O/f2OgfdCJhkQgYP/PujdKc+7s+kBx&#10;Ochgydo3B2vCRnUdlyZLodXVm195cuDU91lhYZrkG8hW/feT+4Ytng1BMegz5hSfPHva3S90iCD/&#10;+OJgVVBkmdzXz1rjkRJhCh4nw2WE2kXtWAB+QptAMS938ARO4HB4JaL9/f3xeHxgYCCRSPj9/lgs&#10;1t3dLYSoqqoaT5sBALlcrqenJ5/Pe0YiEQ0PD/f09CQSCc8M9Pl8U6ZMEUJUVlb29fWlUqmSkhJP&#10;9TtiKCGEx9VR6PXntZfP5/OlpaWlpaWMsXQ6PTg4ON67PzAwUF5ePnv27Lq6Ok/Y5XK5gYGBgYEB&#10;v98/a9asXC4Xi8WGhoYMwyguLvbKv9LpdHd3d19fn9fWXmsdiUSEEIjohUT+PBxrhNT7yUgbYCvt&#10;yyUNJ4sVFRHDB20H+slli05uHCSnL5GqCZpzZoo5VWnUqFAsmlli6aApWN1UvrMjtWdnevn04mAR&#10;7cskgxFfs08HzJSyshnL2Nbm2/Z2uqFcnL0M24Zo/2Z8aq366LKa5mhGsVxnzHjl7eGcL7B4SbUB&#10;2TMXFO3fbsfSmYNx38tbywf7grlcIqvYcCJvCKwtx4Eu2dszeP7JTSdViH3bdwb9kZn+0EeWELg5&#10;Jx0ojxr/tLLh7T3x9883oCJy+zOqwaDLTylZ29qfq1SN3FcWUJYAO1i0fZ+0ZX5ek29aZNAPUnAr&#10;k8kHIF0sokFI+XQSDNvBCDOyLlmDaQwrmlkHu7rSW7pZaYXPsE1f3glzWDE/kHbMqtJhZmQ0CK3l&#10;e7F34wn8v0Ymk3nmmWd+/vOfZ7PZeDwOALFY7Fe/+tWTTz5ZUVFx/fXXj6e+cBzn5Zdf/uQnP6m1&#10;9mw3pdQvf/nLJ554wnVdL0La1NR0zz33eE76L3/5y5lM5uMf//g3vvGN8YKyrq7u5ptvnjVrVjgc&#10;rq2tBYA33njjjjvuaGlpufTSSz/96U/X1NT87ne/e+ihhwYGBo4ozJo9e/bHPvax73//++FwuLKy&#10;koheffXVu+66a3h4+MILL3zggQf6+/vvu+++Rx99tL6+/gtf+ML555/f0tLyyCOP3Hzzzfl8vru7&#10;eyyb01+IYxJthYJ2DYw4aeke2NvNSal8v3JYwKDistK9XXZf+/D5C0OD8fz615WaV9Rcq+0BY+N2&#10;t3Wg/6TZPGiaJiohFDezDFlbizNs58R8Xtlsppzw5m20cXuuIsJWnqyLIl0zguFzZeCFDUOPr5Er&#10;5xnT68zUAFlMfeD0QGefzPZl5lWZ04Ph599K79kn451uNpfhKpUcHt7XMlDmp3zfQTefCBdxZYk/&#10;bUwGw4ELT6l7ee0esouWz68otsSuvfr5l1uLSlVxxJAhnzYAfG7QypoZ30vPdWZqjVlLDcMIHegp&#10;fvGl7sZac1q5GXJznIKOVdU9zJUajop8QOcdJdsTvCU+NNCfyjmZl5LmrCKYPSuyuC66sS3BAsHE&#10;sC9iWSc1mxu3J+L9mQ+v5NFiQscCTYTySO8vjmS2HRcmC5CNlPyfwHsNiIA0SaIuKKVisdj27dsL&#10;9qaUsru7u7u7u6GhYXBw0MuG9VJbGWOmabqu6znIvPU9trWenp6uri4AME0TESORSHNzc2VlZUdH&#10;x/79+5PJpMf45o2vtXYcx9PvLMtqbm6eP39+QaFLpVJtbW179uzp7u62bdtxnJ6ent27d/f09Hge&#10;MS+xVmtdUlJSUlIya9YsAPA0vuHh4f379ycSCSHE7Nmzi4uLvVquQCBQW1s7a9asVCrV39+/Y8cO&#10;LxEkEAgUqEc8h10hiRcRj6vh6bGFEUafHa1NTabgfHq9vKw2HI2ItnZHZ1Fn8fWdffXVYuk8HHaD&#10;T//J/r/XMmeuAMqnUlqfsixaWw3b24bXbLCRMeV36+vEhcHothafa6c6Bujtt5yWNjVjLrxvkawK&#10;5lBjAPmyOiPgo3Wbc2teSsvF/kULQ1NrOchYoh0dQhAu9/c01joXB4xl8yFhG/srQlMrcg21wFBE&#10;IJRPKAjolvahHT1dV55dvqCcKFf9q3V9HXl9yYrg21s7p83wn/K+cCade/p33V170kuWh4QJ7zvZ&#10;CpTV7t4xlLHx4EF46vl+X9B+/3J/VRQ1M3bshc37sxvbbH/U9EVszXAwXfanzZmeoaHp1f6aGquk&#10;RFYH85Xh+MpwaTLrf+3V4d5h+6zl0ZDlm15lVhpWEXfAHiLITszINGky7wn8PQDxUF7bn8E0Mzg4&#10;+N///d+vvfZabW3tV7/6VcMw5s6de+utt7que8Q7knP+4IMPvv76636//4YbbgiHw9ls9ic/+Ynr&#10;uqFQ6KabbtJaz58/32szunr16hdeeCGTyRw8eNCTbke8LBcsWPDtb387kUgMDw/feeedjuO89dZb&#10;yWSypKRk1apVS5Ys6e3t/b//+78dO3a0tLTcfffdTzzxxEknnXTBBRd4fN9j51ZcXHzxxRdPnz5d&#10;Srlt27bXXnstFot5XV2ampo++tGPzpgxo7m52TCMYDB41lln3X777Z6EJSK/379gwYJjP12TibYJ&#10;HzxwDJljKoi8otwf4txnOOlEfkqTEQrjKXMDzfXZMtMJhcTFHwjlu7E6nOPVlJspi3gs4IYGSCxt&#10;8tVUBmZWZyNisLhkcGoUbQZpOzBjevGcZlFfOxDxpbhkHIXSWUOYs+p1TVkoMWQFfCm/b9CvwclD&#10;cyNW1gDTaLHMrCbFGkSIJfwmli8wLcPOW7apJSQG62q4tswyxMuW+xdXpUxVtHIOK46EHUoYvqF/&#10;usBk3AlgPGOURCz706fXnNLE/XIAdefyJnPGNCtguN07rYYG37xTrKnhOFf5nMHRCpYJce58XjPL&#10;bageRCkjfvHB0xgwCBvEtc0NV1g5jqzI1/HhlaHmhsqBXHZ2TXa6EZs5FWWTz0JkrkNmjiHhRMya&#10;x08KN2mK3GgnOPgr8DUdI/4aSuNRDuS9rqMeB43MREilUmvWrFm3bt3ixYu/8IUv+Hy+hoaGT3/6&#10;0+PvIinlhg0bXn/9dcuyrrjiitLS0i1btlx88cWxWOyss8667rrrwuGwV5VFRJs2bXrooYcSiYRX&#10;FzV+v01NTV4/vV/96lcPPvjgwYMHvdTc8vLyc84558Mf/vCePXs2bdq0Y8eO7u7uP/zhD4yxCy+8&#10;cPny5V4IdexQ4XD4tNNOW7Fixa5du2677bYnnniCiLzGNJWVlRdddNGSJUsKVG4LFiyYO3duYVuP&#10;YO7YT9cEq+KIf1szQvAIPRAVSGKSgRJEoFwBOqBspuyZtUZTQ5Tnev1KMg1aG1wlguG4NVODUhkm&#10;yCKSGsldMMOcOweQ+jWSS4Qa/VqZTFpBp2h6imvgDoJjaKZJO8RdiUpIrDBiZTXS5QQSXCW0aTQ0&#10;SoOT5WQJFOegBHOk4A4EWBoVYR6Z1IbVddG5UQlgZm1UUjGdEZ2mdpbX29Iv00IYpmFImxy0Ij3n&#10;XoCGk/PlXa0c0+CciPkSzJDN86zpi0wtM0LlgQNnYmYjW1AjgWdcM6ekZrbph0y9zyYk5Aa5GpQE&#10;CS73E7nFvsHTZjsOV6AccrX2ExhJ6WjQGpgeiV/iaLBshBAKGT/8XkA8WtgUYTSTYAIQjCQII3FE&#10;RUjkNXBAQvrblGe9+zuZtA3UX2d3fzYOn8oIzRcheJdeM9LAFTAOnIA06MIGQoiampoVK1ZkMpm+&#10;vr5CVZMHr4TTa1DgWXCePRiLxfbs2VOw1zjn0Wh08eLF5eXlwWDQNE2P0tJxnHg8vmPHDtM0PSlm&#10;mqbWevbs2fl8fufOnROWNBU4I6uqqmbNmlVcXNzb2+t1j29padm2bVtbW5vn7w+Hw1OmTAkGg9Fo&#10;tLW11bbtPXv25HK5wlC2bXd1dfX29vb393szzGaz3uae7VnofuC6bl9fX2trq2ma9fX1NTU1x3sJ&#10;JpaCTDPNDK4ZkUEoNILmfo0+1BCgkaQCAQRgogRhp7xKAs0AQFkSAEeJOjUEc14+DzAluRpRymnk&#10;oUYmhaUACokKyEaSWhUEUAMAEgeHj8SoEQjIZ/ORxAkSTMLIjc6BmAmAQmki0sSMVI4TgdaIKBTj&#10;mEEABQg5I4gIlAciBDJyYOQIIAsAGhE0IchAjkHOBCBwYgCAYACAzwGAjAYABTwnvJuIwAXFwOsh&#10;AYy0ABtMlCMyidKjTlFEF8FFj/UDD+9+NfYxIMTDidWP94KOAWoAjZqhCgPPILNBBQm99oJ/7eAs&#10;jvn5ro47jkTxXd/FXw48MkNxJBRHTAF5yjQiClQcUXDJxEgDYgSAUCh08cUXr1q1anBw8Be/+MUP&#10;fvCDd9ydbdvPP//85Zdf7skFj/jsP//zP//jP/7DcZwjWqVs2rTpvPPOKyhTtm3feOONv/vd71zX&#10;vfDCCzdt2gSTUz9++MMfvuCCC5RSt99++913393T03PTTTfdcsstBc1r4cKF3//+988666zf//73&#10;t9xyy5YtWxBRSlnoD93X1/ezn/3srrvuOumkk66//vo777xzw4YN3/3ud1988cUj9pVMJn/zm998&#10;61vfqq2t/da3vnX11Ve/83k/HEdh/iACRag0I4VG3g1l8sAhy1QW4ciCCQCkAsvuhDcbjqrjYxol&#10;EB2ymBAPGU9jWs4iYEHqAcChr0buhENfHWplN+rI8HwGR/TQG8s+eRRjrTDd43lyJtawDudQmRBj&#10;vxx7V/2FkgEJmCLi2i5BwUGkQAbQk3d/i7yTv44ONTYnjA5jvHvvSDk67M48VCpKqJlGJC2F1swv&#10;SHDkrvbJMW3PCrzepmmWlJR42koymSzoU57W1tnZmUwmfT5faWmp1+qpqqqKc+5VaHoEG14ValdX&#10;FxENDg5WVVUFAgEv/YKIgsFgcXGxUioajXpFoJ7S56lLHR0dPp+vpKRkbMjSm5jWuri4uMLHvSoA&#10;ACAASURBVLq6upCgW5hYNBrNZrM9PT3ZbDYSiXiUvERUUlKilPIyPLxi2EJYwOfzVVRU1NTURKPR&#10;oaGhjo4OTyFNJpOu61ZXV5eUlNi23dHR4ZW7ev7BY8Ekog0VshwxJGYrpoeTcsPGWJ9PulzZDMhj&#10;0sXCJfOuJY6VLwCjQumw1+yIZ2jM/Tha6DA60ui4o6fM87rSqLCFwsM/9snxqvGINAIi83oBIiEw&#10;L/27sNKoOEQA0mOWH5rOOHl26C59h4jj6JzHHO/YTchrE46jr8RjChgc18N6pCAmRODaJcyltCQW&#10;jFioNAdC+vMImY8XE3Yp/Etx6K0HAO/qi+DdAnmsRYctK1TzMKGRa3AESE6WVgi6J5PP591pU47M&#10;BQqFQuedd15TU1MikXjkkUeeeeYZb7nWuq2t7Rvf+IZlWcuWLbvuuusMw1i+fPk999wDAL/97W9/&#10;/etfFwbJZrPXXXfd0NBQVVXVDTfcEAqFNm7ceOutt2az2dNOO+1zn/ucaZqzZs3y+/0Fs7G3t/fH&#10;P/5xKBSaM2fO1Vdf3dTUdMTEEPHcc8+dPn36eLqOrq6up5566p577mlqavrUpz5VVlbmySmP/vea&#10;a65Jp9MtLS1jh2psbPz6179+6aWX9vX1Pfzww/39/Z40tCxr7ty59957byaT2bhx4+c///mSkpIv&#10;fvGLp59++jFeiElEmwoBhUB4R0uBonzjnGxTMKuIkCw2qhaNeYMi08gOcYjDKJE4HJEUP75A2MOo&#10;QPA2PTIyfkiFO7RkbLPrkYkQASKN4fQjhCNuf/Je9TRGwZqgKGDi2cI7yZoJvx139Megxh1a/7gU&#10;R88IHt2TBiShbeSd7YHtO3vft7jEBFdIyUEQ6L9uYGFEpv/V9ahD999fe0/HjIlEWwFcKM5J20JJ&#10;JizNOGJ7wmztlkhHvgm8XsvNzc1dXV1HVFAODw+vWbPG07O8IoHa2lqvFn379u1j15RSPv/887FY&#10;bMmSJf/+7//uJV54zvi6uroPfOAD0Wj0iBddOp1+7bXXiCiRSFx11VXjjwERp02bNp7dGxHXrl37&#10;0EMPrVu3btWqVfPmzVu8eLEn2np7ezds2PDHP/7R8xLCqNUMANFo9JRTTtFav/rqq/fcc8/mzZu9&#10;+RQXF0+fPv3888/v6el59dVXV69eXVdXd9FFF73j+S9gMq3NAcwBSgTgpAOGVVlSVB1BhJyBNhsx&#10;FMcIJAJOwGhEVTvMojwUFzpabIsOW+Hw9n6jC48cYeIksHEqybv8fE1mbx99/b/Ro4c4ag0hkmLK&#10;zNncZHmjowUbKsnHUqbrcu0jNt6l8O7Co2oed3neldOAE73r3jOY7HbzfGxcA2qSQkk0DcU44yhg&#10;eEgVhKFt23v37n3zzTeFEHPnzl22bFkwGDz11FMdx8nn86+++mpbWxuMigbv+VNKHThw4IUXXmCM&#10;rV+/HgC01i+99JJhGNls9mMf+5jjOKFQ6Le//a1lWcPDw5dcconjOGeccUbBCAUAwzA89rTBwcG1&#10;a9d6Rqv31YEDB9avX+81wTp0OEThcHj58uVNTU3Dw8NvvPFGZ2dnOp1evHjx1KlTFy5c6BH2Hjhw&#10;YPPmze3t7Vu3blVKBYPBhQsXzp49u6qqqrm5GUYfV8ZYTU3NRz7ykXnz5h04cOD111/3ql/vv//+&#10;oaGhbdu2FXZ67BdiEtHGbeISkSFoBsi1NsgxIQOUNxX3jCo8pJd5byqlvWwDBmOXw7Hfz3jYhkds&#10;O075IaLCrU0FKw9gpDn9yBcE/4illAgIiMARFIFSGhUZBAzQRtAILoALAIe8mIe9ikZ/FxYijOFK&#10;POIFQ4cvPnS5EDQcak475qVV6EhNR6qZh/0+bBcTvdU8klJNY5e9FzBZAMULHoyU2HlarWKAHFwB&#10;8pBHOJPJPP/889/5znfC4fDnP//5ZcuWlZSUXHbZZZdddllra+u1117ribaxcF33zTff/PKXv1xY&#10;opT69a9//etf/7qoqGj//v0lJSWbN28+99xz4/H42Wef/fjjjx/BTwkAfr//+uuvB4Bdu3ZdeeWV&#10;XiGEh02bNt14443j6cgbGxt/8pOfTJkypbu7++6773766afPPPPMG264wevnAgBa6zfffPOmm27y&#10;MtcAoLS09JJLLvEYmQ47aYjNzc3f+973EonEww8/vHHjxkwms3r16tWrVx/1ZB8Nk4g2QiCLyAAV&#10;RM2ZBkbEtQZiWjMCxbjiBKg5aINAaKY1R81QMRtRMQCmTAKmmGQAQhOSUmBJNBi6nCQAUwiMgGsk&#10;VJJrQuCEhKSQGKFQBMAVCiRkmhSXWmimOBAqQg6IzHWJGAWERoVZjsQ0AhKNdk4pRAn+cSTb2CgG&#10;ESJwIMYIXE4u9zrmEBApQxEhArlCKQbCNUwpgZFknACYJs2EROLkEpAEEAhIpkDFFJfElKFRg9DE&#10;UBFoItAMAIFpAs0IBAEDBIaAKBEkIWhgCpkGYqgZERtR7hkAAyACQk/F0zDi6/A0T28hAmiCkez9&#10;IwUcskMicdTaP/r1fncF4CT7mmCx182IADR4VwalRmLItNA05mU8vknCeASDwVmzZvl8vvLy8k2b&#10;NjHGEonEySefPHaQAwcODAwMFJYEAoHFixcnEonq6uq33nrLCzvU19ePzxQraEbpdPrtt9/O5/Mt&#10;LS0TFqg7juN1Oz148KDHSZlKpXbv3u3z+YqKiurr6/1+f1lZ2fz584PBYE9PT19fn23bBw8eXL9+&#10;fYHgKBAINDQ0FESt19Rm2bJl2Wy2v7+/o6Pj6KfiKJg8QkoIyAA8P7wGkAjMUwWkMkAJga5BBECS&#10;aTAUAKESQgkEjlyjtgAAQREhaM2AKQho4QdMG0oDMMW1Bsa1AQhSgAKyJHLSUigNHCUDBC00k5JL&#10;AJNrLlB7fVyEgci4qwQylwnJ0EKmiWkET+0fFXDe6/7wZIr3Ov6yuY7Z2vP3KGFpRkiEaGlpKM0U&#10;OT4OjmUoiZhB4NwV3HU15zkdNtE2iKFgZCiulAItDY7KdOyAoTJ+dLVlpOwQShbCvGnYAJIRaEDi&#10;QIgEXKHpcg4MOKBBmit3pCUaakQATaS4RgOJIwhCrkkDKsY0ggvaQQAk5jljkClABd7dN3FX9jFh&#10;8mPU3v6sAMqE24zxuhwTiJBQIxFoDhpQKIaehKfjmhVjrLGx8bbbbvP5fDt37vzOd75DRIsWLbrz&#10;zjsL6yilfvzjHxe6xwPAlClTvGqE3bt3/9u//Vsmk7n44ouvvvrq8TWkBcHa1tZ26623BgKBeDze&#10;19c3fiaxWOzee+994okn8vm8J4P27t3785//PBQKrVy58nOf+9ysWbOWLl1aU1PT2dn58MMPP/ro&#10;o4ODg4899tjatWsLHrc5c+Z85StfWb58uTemR43pGblPPvnk2IM6Xrxjdi+N+QegFWqydBDAAuZq&#10;niMBBP7WTsfRrL44GOFZZEyTVIyYdoU2FYYU2ITOcMaIZWVRUFX4gZFEjhrBBswqfzzrtzWEXe1T&#10;jivyEixDRVFoDA4UGVI6OBgPuhAqCznpfD6R9dWWmJwhAwkalEIlAwg2gCpYA6NB1uNrffdewLs6&#10;W4Qx5jiOJiRqIJNp7jiGDhiikhnaMWO9uuLBp4cXzShZMa2e8f+vvS8Ns6O4zj6nqrr77rNv0oyk&#10;kZA0WtFISGwWQgZjBAZsBE68QYwNNnEWOzwONrFJnMQJ8ZKEEGJDnDxgnhBkiGMMHxgMEmAEDiC0&#10;j5YZbbOPZrn77bXqfD96dOfOckczsmyDmfePNH37dnVX9327TtV73pNU0BeRXOOeTVLjFS2tgcFu&#10;b91qEY6Fd/wfZhLWBatYVY2uJGqEiGB5mLGDphvKSZ6UKusyKyWcuLSSiTmzZFMThYO2kKFMPHr4&#10;uNOXdlFwpYBAAaBSqGvBeXWVS2d7iEOAJqI3TFlKB9IAPEB34kv8LSo+ijddZDnpFAXTyB7jb7ev&#10;5IhGo76LdyaTkVIGAgF/XiwQCPieHIsWLQoGg52dnUeOHLFtu6mpaenSpa7r+objjuPky8Qkk0lN&#10;05RSjY2Nuq739PTs3r07lUqtWbOm0PaWiHx9STqd9i09stnsvn37JukA13V7e3sHBwd9u3AA8OsH&#10;AkBDQ0Mikchms8FgcOnSpZWVlVu3bvUNe0+ePOkP8QBASplfnPU8zzRNpVQkEvGNmPbs2RMMBjVN&#10;sywr74Y0dUzP8VUCIveEkVKkZ81A1g2bjCmqf/a1wbiJl26omlc1xKw0oQrHSNOkk4F9LTkjwhcu&#10;KjvcG3xjV3bVkkjJUpMrUm4QRY7p2HoCn3g91RX3KnQRdCUxD5hCh5lSnrMENl9W6Uq1bb/jKvcD&#10;l9a/cSS148Dg9ZfVHj8oduzpiyBzHVlXzz6+IVKhpxQUrLO/Z+LQYpgoKkIA4KRA2qCHewfKXtnp&#10;OtxzuN4j9Mf3ixc61Po2uzTohUAtDNHKFQ19STczFGw7GR0cdBbxcCJrbN/fVRIpqxoyehyLNBnm&#10;Vk3USKTYa7tkR7+huJ6wrM6BeG0ssKAuWh4t12I5ghSTKFTJQG/slbfjXTJUVl2qyAUEjWu25cYH&#10;U80ZsbA+xGloOAEGCIiB8gc2E68XnIFx9lnEJK0XpzY/OYR83e6EFxWJRK677rrm5uZMJrN9+/aN&#10;GzfW1NR8+tOf3rx5c01Nzde+9rXPfe5zXV1dn/zkJx3HWbp06WOPPaZp2o4dOy699FI/repzn/tc&#10;/mjpdPpjH/tYPupExHg8ns1mx7eby+XuuOOOlpaWbDbb1tY2xhF3QtTW1t5+++2XXXbZ8ePH77//&#10;/tdee23lypW33nrrmjVr9u7d++1vf7unp+eKK6645ZZb8uK4mpqaT33qU5s3b/bZ05fXNTY2ElFL&#10;S8s//uM/Hjt27JprrvnjP/7jaDR64403rl27NpVKPfTQQ48//vhpz2cMpmpq5EPqhssZJ0CK/mKv&#10;9VYr704bTE8KcpjjPrnNyloyQtgY4peuDcxbXN7aL5/f07dgIY8uCHe6oXaL6pQW50EuXUbRsOKa&#10;sCxLSVdbu3r2patKQlYcWAaEnkiWb301nezvyyUCe/clX9wpPbQHEn3tvU7noDMn7GTtCHHt0g/M&#10;33PoRNvhY5YXowBTBACKIQAig+ER729AgvBOBZEC5IjI4JTGGRARpJJMGcHWhHpqZ+LSC+exAXtp&#10;Xe4P1lBru2oIZTqPDWrlJaxSZkTttn2pg60DRhidjLm3o7J9QLab3lB7T8vx0pyTNZHNLg9sXBJl&#10;isWdoCgtCQrdS6aU53A9JiKVKWW3nMh0HueNs4zZjdX9YcuKSJ5zOXqcOQyJAVMEIebpjCRPu2Qj&#10;BZhEjoTgALOBWQAIagKN8RnI887io3Am4kAERPLDaDy1Zcz6i59oNWvWrP7+/jfffHPXrl319fV+&#10;Zc9AILBkyZKFCxe+/fbb/ixYdXX1ueeeyzlva2vbvXt3IBDo7OwsbFBKuWvXrsItvktH4RY/IdQ0&#10;zd27d+/YsSP/qS8eLrxMpVShR1sgEGhqalq7dm0sFisrKwOAWCy2cOHCVatWdXR0HD9+fNeuXfPm&#10;zTNNM09tvlXv+eefnzcL8VshIn+erq2tbcWKFUopXddra2urqqr6+vpqa2un3dXTHbXpSgkHuA3I&#10;E+tXakuWN/2/bWbazF58YWV9jX6sD5/d1r18bvn7m7AudNKy8dAhNpTQw136L19hBzqyrV05UIHc&#10;SU1IFQgmVyy0F8whTckST8xlcolhBdwk8gxF9W70KkOeNejWMteqic2ppkxOzK+OuG6fRH3FvGhL&#10;WzZheSqeVllHc3UgTSIo8mW6dEr0+54ltcnAQCLzPJ7L6YzKA8G51Xv3H776vLn9fe2eZ89dPDvr&#10;GgPxZKA25Aaosy9hBFkim8nFrT37+gdzcuXqOUcPD86tWni8u8sKcE2kQpGhkCZ7kacz/VYW0xnP&#10;tNLZVC4+MATMq4pgWSkPC72/O9E36OpRw9CYjcBQYwAggem8pJoUhyPHrYaqaCRMqNlK2eRJjhxJ&#10;ACmYIAHmN4Tf1oRGMBhsbm7+7Gc/W15evnLlyvx2xpg/jjNNMxKJPPzww0KIRCJx6623app2wQUX&#10;FB7EMIybb745X/IKEU+cOPHMM88Uxndvvvnm7t27k8lkX19f4WCtpqbmsssuq6io8P9ExD179uzY&#10;sSNfEiGvPsmjq6vrqaeeam1t3b17d+EixngMDQ298cYbhw4dqq2tvfjiixsaGurq6q6//vre3t4L&#10;LrhACGFZ1v79+7dv357NZnfv3n0GHTgdakNQEpSrNAYohZk1kp5lhOFYe7avM6bx4IED/bm4grnu&#10;gC2lph3rMVt6cgsWhc6dLzSGWU8MmFBZrdfURZjM6Yath5QECxjmbHWoPVkWtrjlKMZEgA+a8siA&#10;Vc6QcRWtyEUqaaDVyJgYJ7IjTFRT5oRqT3gHu9JtiZSLnkuEXDCGJKUi6b/icXgd4Qy65XcXCAo4&#10;gGLgGh4GPOjuOmFx97VW+9X9VmUwdOjQoETNAexoTwQFVPHEutWLjvYHO9rhfasrVQAO92CMi7Kw&#10;0697gFACbF6pmD8n2rUzu689F+Ux2zVMT2XdUNqJJjMD0ZC3YHGoQphtx+3MYNQygxaBtFC5yIlp&#10;nHEkjl4q6w4lvcpolABzmaFQgMVCjMjmHJEUO0s3cayEe+rfOlOccdQcDoc/+MEPXnHFFTB6hMgY&#10;mzNnzj333OM4znPPPfeJT3xCSnnDDTf88Ic/9PWxhQcJBoN/+7d/62cF+Mf5+c9/vnXr1kJqe/bZ&#10;Z//lX/7Fz38q/O7cuXP//M//fPny5f6fiPi9733v+PHjeWobj7a2tvvuuy9/1f7JjNHo+ujp6Xnk&#10;kUcee+yxdevWVVVVzZkzp7GxMV/SlDGWSqW2bt165513+oW1zqADJ6E2BqAAFCAQMSIGRC5TKggC&#10;wbYrntzuHs0OQdgRMevQiZ5jvWJwyIpq0N+Z+GW/0zg/SJq95lxqqIpWBoMe8IqsFetLVVSE6xoq&#10;DBmJGFbMsBV6lq4PgkwOZErbXVTSY2gApCyvK0lGedhjEWUMOZo95GG/I3KOQhc9xZhSjQ2h8y6s&#10;ggPZI7tcSZG9rerokVzz8uDcWWmlPEUGBxfBPbvcNsZnY6yc61fGZLLms9YGEjICW5O5MtO9cr6p&#10;lpbvbHfMQXPWkhrlKF14jdXG4hpRYySv2RAF4e3rsdr6csaRnqYFpSdaEnULKjKsPxBJczAiBAaT&#10;TLpmyk0lHREzbc5MnrM4Zon3JXM1SU6uF41mmxbGMjxy8Jdpx8FYaUlfMp7NWg2zahindDzXUCKX&#10;LhZhUPv2s22vm01NscsvienUB8phTLLi2blFOmtEYTc20Q+mvbR05oN/GnlifDU1+bK+Arkmjp4y&#10;8TxvcHCws7OTMVZdXe373I46JFEul2ttbfVlGX5YNzg4uGfPHj9H3SeUgYEBAJBS7tmzp6SkJBwO&#10;n3POOWMCTB91dXXLly/PZDJtbW2F03DZbPbw4cOO45SWls6ePXvCQgo+AoFAY2NjvjBN/jwRsbGx&#10;MRAIaJpWX1/f3NwcjUYty9q1a1dra6svnfPb9S3LGxoa8sWYC48zhY6eAMV1bQAAalhbBMw3zxHo&#10;cUJyKEfGsUGrdn7V+86DKJpEQFwCcU1yjZCTDOiernvA4e09ff+7U/ZbrCfjnkxZ/QO5w3u7Shhd&#10;uCR00VLP4ARApVG2ao5xVbMG5LjCYVz1ZoPJ7bqX9IDAMoNOjpeWV9XOrUnCQNeJxJAVdmSq62j3&#10;tm1md18aXGYqY18HvPTLXFWN3lgvJCkJgoHDRnIhfmUUWdUani05G438ZuJnToqBslEbcjga1qxK&#10;NxvG/c/02SlbBFJOBI+3WTGPvX9FjY6BHW8P7e090ToobcmlUfL6L3qjmrFgbuUv3jpaXwFZx3FS&#10;JDkjrhEElATTxoynXGJSgue6yJTGQswLoEecOxKdrOm4bgDAMCUkHKuMXIN4xvM86QZ0ZkCyrDrc&#10;2FwariNHj4fIIzWs45mwu4r2en4VabRme/L30MQij+I9efp7jqdCB8jzmi/5O/VWHF4lGYFvIP6t&#10;b30rFAp9/OMfv+OOO8YcUinV2tp68803p1Ip0zR9M95f/OIXmzdv9sNJn7z8eDCbzX7mM59BxBUr&#10;Vjz00EP+jNgY/N7v/d6mTZtSqdTNN9+8Z8+efEza2tr6pS99SQixadOmO+64Y8GCBcWusqGh4a67&#10;7srlcmPSFfwyz2VlZYyxT33qU9ddd11vb++WLVuuv/5613X9YjRHjhz5xje+EQ6Hm5ubv/71rxeG&#10;3r8ipiL+GIEmJZfgasGhVNBW8YayxIKAFWNoo00iy9HjBEgMgQMwAqaAN6/QmpaVOnzOzhbzjZ1d&#10;y5fNXrcqGoD2iEwHHCkcPeCwkIIIMyJCJ/IswTydo2TcUK5u9qeTu/Z4qd4gR6v9wJFc0jMMfOtA&#10;r5dyVi2Orb9Y377TOHDEoiCsvaRywaqyOUbOsWxgOjFVWJx7Bnkg6SgdYNGDPZxX1fbj7Bd/0sbB&#10;uP7yeul5S+qX9R3ds+5CEapqBxKz57HZ5zXOaRO9h+OXL6xhC13NqNq5OxVNus3n1e06NGQqT0fu&#10;udaChrAXKCePdZ2UmXhybkVw/rxI0/zy+ggQph1SnnIChjlvlpfMDKHKBmU2Cm6YBg1wy6vd2bWG&#10;C7bHvECUzZ5TEirJCpYl20aBjE0v154mMys+e6+6KWKC1iabBVZK5XK5gYGBSCQSj8f99Ca/lJRS&#10;yrIsy7ISicTAwEAmk8mbR9q27XOZbds+2QUCAV+zFo/HfecPf31ACBGNRv38c5+JfM9uTdP8Iiyu&#10;6+ZyOaWUbdv+okRfX58fwOq6Xlg93m8unU77xt/+cfxSMp7n2bbtG537BiHhcNhP/JJSDg4O+scH&#10;ANd1fY4eGhpKJBK+bYlf1l7X9Wg06rfyaxV/IAKiQkJyRfBQt+egrC3PRlla2B4ZiJ5gSkPwABUx&#10;ocDwVMCRugKHQ87AZEDaIWkFZVb3FKO0RbYUmqbpGc5O2t6udi0UjCoyPA461zNZjLcP6SEtUFLZ&#10;tCTSL1V5lWw+R9/XkusljUWDh44cXH1euD7mVJUYB5jp2OLooczelvimdeHa+YLQJNAROMDYojtn&#10;jncrRY6OQAg8zhgGB/oq2lp6z79g9ovP98d75WXXLYgK57H/6Xr1obeaFgcrqzXwPB1y6+aHPM3s&#10;aOP9PC1CTAXdl9/s7Ol016wqkYHAySwvMZijieMD2aMn4oPpgODcynrgps20nRyyJEn7pIx6KqBr&#10;ShfxjOMKncVirtRcgS63pV6JQVAsO2hbA0nUQ1VHDnjPvNq2/NxI02Wl3GVISMImsAuu5zR3YszY&#10;YZLOGPXJtDr1jJAfwE2yTygUWr9+/Te/+U3LsuLx+J133llSUnLllVdu3LgxHo8/8cQTb7/9diQS&#10;ueuuu4ho//79//mf/6mUWr169S233OK67vPPP//Tn/6Uc7558+YNGzb4C5pKqZqamkgkAgALFy68&#10;++67HcdZsWKFH2M+//zzL774oud511xzze///u/39vY+9NBD7e3t4yPBCy+8UNf1dDr94osvbtu2&#10;bXBw8JFHHtm+fbvf4UqpRYsWfehDH1q0aFFLS8vTTz/d3t6+du3aq6++OhQKvfDCC9u2bfOj7H/4&#10;h3/o6el55pln3nrrrYaGhg9/+MNLlixJp9M/+clP/vd//3ft2rU33HBDKBS65JJLfJOSn/3sZ1u3&#10;bp1ub0+J2oaFAwjEOHLoTzo7dnfW1oerqz0/CQuFYgh+zjWhIAoQlZ88KY4cdwZN3ebCAaunP3vS&#10;lOpYpj/laigYk1Ul1uIFgtDwlBxKOx0DOUJHMc3wwE0qlnaDYZnNpjpODGgurmiM1EWymRLe8pbT&#10;k5GLanHRnKDbF0gctUIkDTKZl1ZOSpDBkXlKAfPOuq/Ob2Ii7OwBAXFYGTbyi0YAy3CAGZ17rCqA&#10;tQ293ZgIzave09JHOW9+vbZwnuGkvf2v2ulSY+3ycFnU0SETJT2qe0qq/bvt+BBtfH+FSsk3Xu02&#10;TWvFqoo0yROd0nFLYsEo455SmYZZWklJyIgZEiQqdTxjsQEOQrUnHM0QAQKlkCp1M8xrY5phEIAG&#10;ttPdYVbMs89ZSFfHwpWVQkOLgQJGxOQZ38kJePDssVux/YtOD9HwiHISSZJhGCtXrly5cmV/f/+D&#10;Dz74wAMPzJ49u76+fuPGjalU6vnnn3/yySfXrFlz9913G4bx85///Ic//KFSauHChbfddptpmslk&#10;8qc//SljbMOGDbfeeuv449fX1992222FW958882HH35YKfXcc8+tXbu2tbX1mWee8X3Txnx32bJl&#10;y5Ytk1JmMpk33nijq6ursDoqAGzYsGH16tWLFi06duzYj3/84507dyaTyYsvvhgAXn/99QcffHDW&#10;rFlf/vKXP//5z+/bt+/w4cNvvfVWTU3Nhz70ocsuu+y111774he/ePjwYcuyPvKRjwSDwdWrV69e&#10;vbqnp6e7u/vXRW15uIxxgeh6i6pF48pIWWSITATOiCkJirifaU1AFkLaCLLyCils7jBPollT5REC&#10;UJpTVkNBSotpskQ6c3R7w6JgXUXpynMANRO4YIp5KdbUaaRYMhwamD+PNS2KzapIG25m6dwA46GD&#10;J6yVS0UsmB4cssJgrl8WqAvHq9YklzZ7FTIBjoZcEFqEEomdWW7NePx2BaJnigmuXUpkqM2qYB+/&#10;bM6CyvjSGujKxJMUrpvP6sshootkyhsY8ECiCtt2JMOUubKRzysLVIfM2GJ431Iqi3TnhsI1IU2L&#10;QHXJSVBWWQPZlTqAIp4BZhLqBDliScUkUzpXFIs6TPPqgxzIZuSBQiBOwBgmERWgJAJdUEi3Y+FA&#10;rCIqhCO8BHKPxKiLGJViOf07QsW/VSxKLNbG5Nqi/OJg/rEhmJKO3HGcY8eO7dq1q+987wAAHoFJ&#10;REFUy4/dPv7xjwcCgXQ6/eijjw4NDfmMMzg4+MQTT+i6vnv3bt9S/Pjx41u2bHEcx1exKaXeeOON&#10;WCzmB6FKqcrKSl/T29fX99JLL7muu3jx4lWrVuUVZ67r/vznPz927Fh3d/fg4OAkTzsiLlmy5Npr&#10;r43H476dZDwe37VrV3d3d39//7Zt23p6enp7e88///ympqZZs2a9+uqrnucdOnTIL7G6Y8eOLVu2&#10;tLe3nzhxAgAGBga2bds2MDBw8ODBoaGh8Sm04yUmU8Q0qA0BJCrPhZqQdu35QYgNAFgEArnNiClk&#10;RIDkZwAqolR1Ca8q5Z4CYIAMlVKEwBgnSUTkko4KQsqJhL2yypAGdkyPAx9SwAg56Gzl3KAdDEUM&#10;syzkcRnXPcZcwXlm2Sy3qT4gjCSCU1od2HRlSNMhAmlPyICm6RkJHiC5gBL850mdHUqiQv+LcT3z&#10;rgGCIUFYMlpuVtaYHpMGGVWVziXRVITZghF6sVhZrq7GdZVOHJBctN05UfRKtJyRipVkNZO4LUIR&#10;WVUuuZLkkdTckjouVA7JJjQBPFDIQAE3lT/gooACAnRmhQQhIZdAUikJkLcLZZJ0UEwnQkIkrjzJ&#10;pAREpUAh5X0axzzl09fsTvtXUmz/00zaDWdVjaI2moILUy6Xe/nll//+7/8+GAxef/313/72t/v6&#10;+h566KH7779fSumXTG5vb//a176GiJZl+dNtO3bs+LM/+7N8spSU8vHHH3/mmWfyrfv+SIZhHD58&#10;+O67706n05/4xCcWLVqUpzbbtu+77z6/9F8ikSjspzF0g4gbN25ct26dlNLffvDgwb/7u7/r7u5u&#10;a2v7t3/7N8MwNmzY8JnPfKapqen555//93//96NHj2azWc/z4vH4j3/84+eee87zvHQ6DQAdHR0P&#10;PPCAYRiO4ySTyamb6J4WE1PbcLUl5lvTAAIyJYA0JFeC5MKOigFXSQ+QNCHRjxakX9mAgAFxUAjA&#10;EIijRyQZCQaoPEAkAkXkCu4wgSQdziHGTfCIwPLvP1OE6BqcCdSZKxlzORJKAYicqxDajNtKeB4o&#10;1DwjkALPZYozNywcwckhzQTmIXBipCadUp4WilGbv0J6Vtht8hOdXhOIiAoYSM4ZKa6YS7rHlfCY&#10;7kpUOWAm6h4J7jlCgBtAxlzwhCK0UTFyJJDFHZ0rjSsPCElkkCtSHgJTgB7aTDkKUGrc5UDMFRTn&#10;yjdaQVQeIwKmFBIxBWQBSkQXSaEClAyBIalhmRlxBKGUICLgACzFeMa3biFghABMykLzolNjH58p&#10;ipa9maBLTvOaGzMQy/9ZrOcnHYSNXVD3V0gJgEASB4mMn3INIxwp+8IYCwaD0WjUMIyqqqpZs2Yx&#10;xioqKsLhsBCivLx8TDNjlPqlpaUAgIh+6VLG2DnnnENEsVjMpyEhRDAYVEqFQiFfq1FdXd3Y2GhZ&#10;Vp6/KisrfWtcv7ZLKpU6fvx44ejJLyPvVwgFgGw2O2/evEWLFvmrGYODg7lcrrS0tK6uzjCMoaGh&#10;gYGBioqKMQWufOtzvzR9oYfS2cLE1KZIcNIklwhIBEpJAo9QaQSCBAFKBKa4MWy+xVEpJI+IJEgA&#10;ieDBqfcsG9YSuQDA+Sm/BAQNJCif/YB7OaAcAID0v6bAIE6WhhYAkM+uXBLPARBwUACgQAACWuCX&#10;kmEgKCsQgINCQNS0U0/l2aoCoBSgmuBnRKedGT5LKNLEKFFygUE6kiTkniRduFL3NFJhVwMOKLyg&#10;x3MUUgJQSIXcBQcAJAm/rzKndL2KwEKGihFw5KTCNgAgIYGwNEAghgicpC7x1I0rOFkCkIwPn7i/&#10;vOU7+dnDMSECIiAoQA/A1tgwlxAAlwoQAZnigACoGE50F2nSofSE+2NR/9uJfdYYTPremuazhQBI&#10;CERIxJQOHlfISPLCSeFIJHLDDTds2rQJAPxp/qqqqi996Uu33377VFtBZIz9yZ/8yX/913/FYrGn&#10;nnqqoqKCMeYbB5133nkvvvgiEQWDQX+IdMstt3zsYx8bM5zVNO3//u//vvSlLx04cODll19+6623&#10;8vVAGWN/9Ed/dOutt9bV1fk7NzY2fve731VKvfrqq/fcc88YT2AAqKiouP3222+77bZ8JS0fnPPd&#10;u3f/1V/91SuvvDK9rpwCJqY2f83Af3QkgMdQCUYG41Kgy/JvnxEORsY4+e4z43/7hU8TQxjRZLCC&#10;n+XIsB39+lQjD9TYuZX8z3fk5z5ar1Tg0TbOi/yMwfPWGaMxvOm3FpQi0Cid5MgHgoCTQKZzpXFX&#10;Y65ARMYANH6qRhicMtQZPzwZfakj895jzHwmncmc8LMRDpkgwxdHHXXk4ZhouIUTnOdZxmnu6rTa&#10;RuIASAxJcVKAQjBkgBoiHxeo+r8sX+rhb5li4XSfsBzHqaysLCkpKSsr8ylJKeXryPIHzyMcDo8X&#10;ygJARUVFWVlZWVlZfgHU3+7LUxKJhGEYY+JWIUQsFistLfV1Hn4qvpSSMRYOhysqKoQQpmlaluUP&#10;HnVdD4VC+dFfIXx1SC6XS6VSE7rFnRbFqM0nNwRghMy0obdfBVxASaBkfsltFNNzMaHvd+EvgWgU&#10;9RX5VSAiL3whjrRCIzxVGGciABYw4ajGUZ619MMznc78zeIUNxAg6Mg1D/XOfncw4xzvkxoPCskZ&#10;6SPeh6PvyOgjjfzgaIQ9836XNLzPtEEjAyFVtEtHB4YTv5+KvGvOJmjUQ3cWDsckMlKekJLpmmIc&#10;sSPBk1nM+xGbprl9+/bHH3/cTy2YFjRNu/LKKzdv3sw5v/HGG5ctW4aI99xzj7/UMOpEiC699NKP&#10;fvSjE5Kaj7lz595xxx1jfMP973Z0dNx77722bRce1h8YXnHFFTfccIO/0JFOp48cOXLy5Ml8JkM8&#10;Hn/22WdfeOGF+vr6a665Jm/TNh65XO6VV1750Y9+ZNv2Wc0hRRfQBIYAjAHPZdSJYySDwlKazYOE&#10;HNCnnBGtNWC+rN6o55KKLEpNMqOKBRVnR09oYMHwbKRXEQDYSKmN0feQnRrU/Oo/glNVH8ae7TsK&#10;p6gNiDGFAhXq2Yzg1ZU720nXSplEUAbgtMQUeIqBqIDa/E8mv/oxvTVB6D5hgDhu04S1MvxYddL2&#10;f3Xg9GLeSQ7kv+I1iZyUI6THNF0yzrAnG0plvBU4nEvmOE5LS8sjjzziK1qnhUAgUFNT41PbxRdf&#10;fNFFFyUSiTvvvHNoaGj8zrquf/jDH56E2qqqqq6//vrx25VS3/72t59++umurq4xH23YsOHaa6+9&#10;9NJLn3zyyS1btrz99tv+9jy1ZTKZX/7ylz/84Q+XLVu2fPny8dSWn9GzbXvfvn0PP/zwlK9+LIol&#10;WjEADQiBOCgoLQmsXlE/N5pikAFmDlff8QdLNGz2DKSNPAJTehSKqoIAJIw0ATBSbSEfpoz+jeG4&#10;TLx8E8MjjMlX6qcGxk5NZU10yr8d4KkLnyhe4xyIk5RKOYpcZCbnHpAGSiGTU557h+FEJ2ITUVXh&#10;HRn1nYnOanioNnKzcLI3XAF4YdA9Fr/NiHQaGH6CJaJSUigJjHmSI+9IsJYTDJUccx26rjc2Ni5d&#10;unQq1mkdHR15HgEApdSePXv8DNPLL7+8cInAh+d5zc3NfiR44MCB1tbW/HLn5EBEpVRLS4tpmqFQ&#10;aNmyZXV1dfmIdfny5X61l7q6uvXr18+aNaunp6ewqEIoFFq+fPlVV13V2NhYX19feOTy8vLly5fP&#10;nj373HPPZYzpur5gwYKrrrrKP0kiKikpGZ9ROwmKrZAqQgkIiJbgrsZIZ0MhLSmYiWQBKcwPDgAA&#10;fHd7gaOeP3/l0H/+JwwWRw0ARnL+ELDoIjkVvKZHJeIVnxxWZy1oQRiO4yacHfptYuJHn0ARCAQd&#10;uQfMAaaIEIAjn5QpJoZXvIuZ39goYNGzAr80wvAIboq3psgsZ/E1gbOD4Zf22XmChnNIGUMCJUix&#10;EJOcEQ8LXQdvfJpsLBbbvHnzN7/5zdMe2TTNJ5544qabbspv8Tzv/vvv/8EPfpAv+zIJbT366KP3&#10;3XdfMpmc7hU1NjZ++ctf/vCHPzx+suz888/3Tdm2bNnyjW98I3/w6urq22+/Pb8kUmhVsmTJku98&#10;5ztr1671/zQMY/PmzZs3b57uWeVRZK5NCcUMJKkQEUBDj2FKiIQER2GAIEzMJOYiBQh0YPapEiI2&#10;kEIFjBCBS+BSEHEPiQkPGIHiSnIiMlAyRAe4R75YQCEjQiCFoNDPbjg1pzbqvAoXq2gUXxaNGbBA&#10;FDV9FByVxv0nj99AKfZJMfEvT4IkkkxIRA8YEQAoIJA4yTLhGWLMhP5U5/enfB7FXnRnJVScrFmk&#10;0Q/drwD/bJlCpsDl4DGlIeegucLwmILiBOq67sDAgK+PHfNRJBKZfCCjlDp8+LCvCAEAIvK/4q8t&#10;+Kiqqlq4cKEviENE27a7u7sLZ+6j0Wh1dfWYxU0AqK6uTqVSBw8eDIVC1dXVfr7n2KsmAgDP8/r7&#10;+w8dOjSeBE+cOJHL5fJ/SilTqZRfiqG8vLy6utp13cHBwaGhISFEbW3t+GIOxTAxtXFQHnqEIJGB&#10;Qq6YUAFGAck9VEooBVIRKCImoXTQMiVLlAeVITQPJXigSy6IcwQictwAI0Fgesy1BEvanKyyEibC&#10;+gCCUsiJkClgJAElIgDDU3I6AABW+FyN1KmCUQuik71X6VdKIy1oj00aPL0Dxm6jQARimF08JABZ&#10;cPJnf6hDk/45CX7lbjtbqsUiBz+Lt9WfrEQikBwRGXrM1ydLlxOfZGAYj8e3bNny05/+dAy1CSHW&#10;rl37F3/xF5M0msvl7rzzzjyhKKXWrl37l3/5l4VTbFdffbVvbAsAiNje3n7PPfe0trbmA+Hm5uZb&#10;brllTPwIAIlEYuvWrf/93/89d+7cW2+9dYwLZiFSqdSPf/zjN998c8w6LyKm0+nW1tb8FtM0X3nl&#10;le9973uGYVx99dW33XZbKpV64okn/ud//qeysvILX/hCvhLgaVEsG8FfORvRXwzHEYQCbAEueoyI&#10;KSbjKf7CaxSpKV2xxAwaJBE5U1HEELhCKWmHdx7kNgs0NRllZRmX9KOdeOQANdXzVUuCQeYxyVAx&#10;AA/AL0jFuacDQmGZj/wdJaBiYQ47W16FY3qBfr3Dgl8fhs3C83+/85d2zxTvohs0zG55cdLEc6Rj&#10;Ydt2a2vrtm3bxmzP24FMogvxPO8Xv/hF4RYhRKEJOAAsWLCg0LDowIEDY0ZGVVVVftbUmIMfO3bs&#10;sccee/nllxcvXvyRj3xkkkvwy/odOXJkkn3yJ9zZ2fnSSy+Fw+HFixfDqZrTL730Un19/Y033nja&#10;I+QxvRxSIQUjJrmy9JAlStJu6dNvDu5tpZpUZU8fMJRDyZyZi2+8QKxtYhEgBgYP4O7d6WyCr1lW&#10;RYGgrgVyzNo7QFoiUBkMhZgdNiwhPGCMEEEhJyUU8Hxt3lFZeEVfo78+WcYIsb4LlB+jMOrM30UE&#10;MINxKDZTVmw75/zaa6+dPXu2bdv33nuvaZp1dXWf+tSnYrGY53nf+ta3irEhY+zkyZOdnZ2FT/uY&#10;LE4ievXVV19//fWOjo79+/dPZZUjj9LS0vXr159//vl+citjrKen52c/+9nRo0dPnDjx4IMPVlZW&#10;+nXm81+JRqNXXXVVeXl5NBpdtmzZ1NuaHrUBKT8rRBlqKBN55kX70FGAMNQujKxcWpfNmdteORQt&#10;i8Tq0Q0kHIkcneb5wUUVFTIXaNmT+GVHX6fCriHgku07AKUol8/Hi9exquqQS7qrOGdZhlnwiDz2&#10;Dnkfv+sYLY9375m/F4DDyRhTKak8bTDGPvjBD1522WWJROLBBx/0qe2LX/xiRUXFtm3bbrrppnQ6&#10;rZQqxkpElJ+M89MP/IIv/qy/lPK111574IEHuru7Pc/zD5KvCMMY8/f34X+dc+7/PxaLXX755Z//&#10;/OeJyN+yY8eOAwcOHD16tLu7+5FHHvG/CwBCCP8cIpHI+9///ksuuQQRJxT3FsP0qI24UpKEx6IE&#10;qYGTy0v1S25s6Eixp1/qfmV/n3LcFQ2hD6wOnxPJhVTE0ryDSWg7YdeWRBbX0bn1tBCjA05w2ysp&#10;7hkb1pdUlqRCMhsmR5gShcu5EC7TvDCAM2yQNIMZ/C7j1/XyVkq9/fbbhw8fztvwAoDvNzl79uxN&#10;mzYppQ4dOrRz587xwuCSkpILL7wwX+1FKVVXV7d9+/adO3fm97Fte+PGjYODgzt37uzo6Egmk6+9&#10;9lo6na6qqjr33HOrq6u7urp27949NDTU19e3fv36pUuXHjhw4ODBg4jIOdd1PZFI7N27t729vb29&#10;/eTJkwBQUVFx3nnnVVZW+pQXDAbPPfdcADBNc//+/S0tLaFQaN26dXPnzp1iJ0yT2kAA9zzEZFrv&#10;TQaVYRw+NjCUDVSEAsLLSe55RG8eyB4TblRjdQ0hFmaJdKar82QAwg3laHlB047ZOUXAh2yOtgLA&#10;EAulc6or4SiNzSoLxdAR6M1Q2wxmkEfRnI0i26WUjzzyyIMPPqhpml/AOL/nkiVL7r//fk3THnjg&#10;gUOHDo3XfNTV1d11111+oQMiEkI8+eSTf/M3f9PW1uZvYYx94QtfuPvuu03T/OpXv9rd3d3V1fXP&#10;//zPAHDJJZd87Wtfq66u3rVr1ze/+c3du3ffcMMNX/nKV6LR6D/90z+1tbXlW+nq6nrwwQefeOIJ&#10;APAddBcsWHDXXXedd955fjTqp20BQDKZ3LJly3333Tdr1qzvfve7vyq1FWrFhsWXSApBMQQi0L20&#10;5xzvgzdPuC09vLrUmVNhRKMBi5z+lLvziFMTxlXVojIKC8th7gXB+EmM6KJ3wH3zKJ0wM/u6TQ7M&#10;fkNVaWxpXVlosd6Tyv6/V2wMwDVX8EipRZ5dLLemiDD3nRG7zmAGU8MpzScADDuXKCwqZBFCVFVV&#10;zZ8/f8wEmaZpebnseJSWltbX1/vsoJRqaGjw4ztf2+GT1Ny5c03THBwcTCQS+eDUF2p0dXX5zTHG&#10;+vv7c7mcZVl+Uqqu6xUVFX41+/r6+nPOOcd3PM/lco7j+MQkpXRd17btZDLZ09OTzWYzmUwhESul&#10;XNe1LMswjLq6unA4PGfOnJKSkkAg4O/gOzgNDAz45FtfX19dXZ3/dCoolmgFjIb7Wp3SRioEyYAT&#10;555bW0Lvv1Cky9zDqC1YEisj7ZU3es9ZNHv1wnK9pbMmaG9czReUDUnNThglh7qVYWcaFukXrCtv&#10;zIYcx9EANjZjVRBLmWYwuyQKa1Y1cEOUBpPoMlQB4EWt0GdYbAbvUoxitNEfqeIav4qKij/4gz/Y&#10;tGnTGBZDxNLSUt/pbMxXhBCf/exnr7nmGp+efDmbrzvbu3fvV77ylWw2e/HFF997773hcPj73//+&#10;j370I1/XBgCdnZ1f//rXQ6FQviT30NBQd3c3AFx++eWf/OQnZ8+eXVtbW15erpT60z/905tuuunI&#10;kSP/+q//6juJj3Fv3759+4kTJzjnPT09Y1ZmfSxYsOAP//AP161bFw6HC0dkmUzm6aefvu+++0pL&#10;Sz/wgQ88+uijmqbNmzdv0g4e3QlFP6GR7i/MGWCESKhz0oQXDchsOnW01YsorXMg6xoD8Uyuq3uo&#10;YmGAR6UbMG0W2tUTeP1Ebk1trKLcCQXby7DsMBDq7pzqTEWJxc0sep50ODkaIJBDpA/L1CaksBle&#10;m8HvDCZODiwAEXme5w+OxsvK8vv49foKNzLGGhsbGxsbx++fTqf37NmTTCabm5uXL19eWlo6a9Ys&#10;Xdc55/6Ay7KslpaWCduqrq5euXLl/Pnz8003NjbOmzdP13XfMQlOVaf358sAYGhoaMIM1jz8KoLN&#10;zc2+F5O/GusXuOnu7n7rrbfq6uquvvrqNWvWwJTtT3xMOtc2rt8ZEFOgiBEjTiBsmB2Jrpq/MKT0&#10;/sEDi+eF59VH93lu2NOFFTBCbHBQHtiWmBPUlzZyMwtZS0tbkGXSBb0nFfBc0lweDJV05/hzbw/y&#10;EGoNISrxShw7aBOcKq2Ko7O6ZjCDdymGRThU7MU9Ctls9qWXXrr77rsnHOzk4VcgLkZG43HOOed8&#10;9atf9StOfec73wGAQCDw5S9/2XGcH/zgB2NkH5MjHo8/88wzLS0tfX19Bw8eBIAjR478x3/8x4sv&#10;vnj48GF/oHdadHR0PPTQQy+//PLs2bOvvfbaysrKXbt2Pf3009ls1jdDT6VSTz31VG9vbygUuu66&#10;6/y1halgMsnu8L8FgzYkiUpxpknkjFiZpsowles+DpwvrseAm4x3pCGbDZeENU7AVHdfIsxxxaKK&#10;jJIvvAknczrx3ElXKUukX9F1CAWFOne5WDxf3LRZ6MqsNHLhpBJ+PFzsvCbEDO3N4F2BomJdHGOj&#10;Yprm66+//vrrr0/v8Kcjpnnz5vlF2r///e9/9atfTSQSf/3Xf/35z3+eMfbss892d3cXasomRzwe&#10;/8lPfvLkk0/mybejo+PRRx+d1qn29vY+9thjAHDRRRetXbs2Go3u2LHju9/9bn5hN5vNbt26devW&#10;rfX19U1NTYXUNhzgF7ni06+QFor1GAISUyQIJKjkwnr6WE24MuwGuOkxjSvBFB9IGVyZ5XoObW/B&#10;HJpdy0rFoAfB0Jpyl1wNkgCEkglCAgHMDYcGS0gapSQ8Bh4nP32ryNLAhAw2I9+awe8MhBDz5s27&#10;8sorz8yvbdGiRVPcuaGh4fLLL89kMn5VecbYRRdd5GsvJtxfKbVs2bLC2gXhcHj16tX5pYPTgoiq&#10;q6v9CbVoNNrc3JxOpwvT40tKSvwJtU2bNo2fQCwvL8/7+k4F0xN/oJ8OBQwIwfUqDREu45qX5pD1&#10;gLgXYTIYLbORm4YrQOqhMARirmGZAcgaelpI1F3XY+RpxEFyOGXx5jH0kEgAY4oTocJCI8QZzOA9&#10;g1AodOmlly5fvvzMFNfjiycUw/ve976mpiYpZUVFhe+n9sUvfnESP1siKi0tLaw/X1FR8elPf/qj&#10;H/3o1E9VCOEfoa6u7uabby409ggEAlVVVZqmrV+/vqmpafwxOedVVVVTbAgmpDYCcJiheTLgMAm6&#10;yXkEuUKNAQGQYqTQGfZ+lB63TQbEiHRUjExAF8EFJRE1EEwD6YInhURQADaAUMhcBAeJoacTIDAi&#10;gYhMc4nZBFwBALBhu3iEKU1LzGAG73j4kRP67g8IiEpxqVRIURDIUYAKGABwzktLS/NeHb8++LXi&#10;C7c0NDRM6wi++uTMWvc1H1M8sfFQjFzGLMEtwVwQmuOCUFJwpmSeLiYetTmcc9fSHCTwQFcMFUeF&#10;SiIIQD5cblTThAZimHwCAAA6ABADDUAnQQCWBqB5YrgVBYAAGgYQAgSgtLw9HyAB6ECIeYOgEVPL&#10;qblIzgSlM3ingwAVIVNMZySZtBUyhRFUYU26ggw6+oLVOk+AycAlVApRISJN3frpdw0TzkgRKALJ&#10;wBA8QpABBgCMO0qBMo1gyBnxRypiaqQYEgJxTVJQkm2yQz3hhFXnoa1oxKC1WO4bIhtdqiXvMzmZ&#10;CU2+Gsyv1ahmBjP47QBJMQnEmAowAkBHMfIg2NvvdaTp5EktLgSXmsEQSRIjBVwhIqn35nt7Mv8w&#10;ZEIZQ+lQNqWCSmlSgcDxyv1i1AZIDFAIxsrC4ki3+W9PHSdDuSA1T7GCvi7S68NrF3nriZHNNGav&#10;Ca7nrJUOncEM3hlA8I3BFACi4owQQClGEhOmy2xH6hxC+qAGxIFAEaHvs47FkxTeoyAEhzGOjLk9&#10;fUmzvkZnwiFOxBSnUQsvE821EQFmyVCSZNTo+r3LI92DTCp0OIJCQ44SZkzMQsVvByJQkVIFpzUD&#10;n8EM3tUgVACExH3nZ0Ll5y8CIBIwIkZ+KTIc/neyuqnvUSgEkwtAMJQCpmoqIRoYdLnyQIEaJQBE&#10;9e9jfS+lUg4hE0xKhYyTFyRPB0UECgQA56PqC03Y81hY3HJkK8EoLckMZvAeAvpGqsoPqYDYqbjG&#10;V04gQuEQDQGGayq9N9ltWK82foxEQIrAAwQgDsAd4CZjniTOFQviCLtNMGpDAF2SJEKNE5GgjEAO&#10;fqFvRQrF6Y0Niwg3ilLhDGbwngADUMRcAAJipyol+csL/o+DEZyywydCJHwPx6MTe2EgMfQn1xgw&#10;pYRyEEhpQaVx6UKBn9tYavMts5ERYxJASgTS0SUE4ADElMuUy04tbBaNHmliFsO84nqG4GbwngIC&#10;gD9/TTRsgi8R1UiJHCJCoOFBwfCCGsLI5+81FKtqRwBS0yTTARDBQ5J+IM/JAxwVkE60jIAIHAFA&#10;U6QN177whoun4LjyTcUWSad/MTOYwe82TpGaz3N+9DmSxQgjv5oi62vvJRS7YgRgJIU0R+2JCsbV&#10;rZs8G6Gwu/PbptTNZ98UeQYzmMF7HtPIfDiDo5+WtsbUiZjBDGYwg98wzoTaZmhrBjOYwTsc/x9a&#10;TrtoeBCN8QAAAABJRU5ErkJgglBLAwQUAAYACAAAACEAkfzVQNsAAAAFAQAADwAAAGRycy9kb3du&#10;cmV2LnhtbEyPwU7DMBBE70j8g7VIXFDrEJG2CnGqqogD4kSA+zbeJhH2OthuG/h6DJdyGWk1q5k3&#10;1XqyRhzJh8Gxgtt5BoK4dXrgTsHb6+NsBSJEZI3GMSn4ogDr+vKiwlK7E7/QsYmdSCEcSlTQxziW&#10;Uoa2J4th7kbi5O2dtxjT6TupPZ5SuDUyz7KFtDhwauhxpG1P7UdzsKmkiIstbt5vngbk/PnTf5uG&#10;HpS6vpo29yAiTfH8DL/4CR3qxLRzB9ZBGAVpSPzT5C2LZQFip6C4y1cg60r+p69/AAAA//8DAFBL&#10;AQItABQABgAIAAAAIQCxgme2CgEAABMCAAATAAAAAAAAAAAAAAAAAAAAAABbQ29udGVudF9UeXBl&#10;c10ueG1sUEsBAi0AFAAGAAgAAAAhADj9If/WAAAAlAEAAAsAAAAAAAAAAAAAAAAAOwEAAF9yZWxz&#10;Ly5yZWxzUEsBAi0AFAAGAAgAAAAhADoz7jQuBQAAyR4AAA4AAAAAAAAAAAAAAAAAOgIAAGRycy9l&#10;Mm9Eb2MueG1sUEsBAi0AFAAGAAgAAAAhADcnR2HMAAAAKQIAABkAAAAAAAAAAAAAAAAAlAcAAGRy&#10;cy9fcmVscy9lMm9Eb2MueG1sLnJlbHNQSwECLQAKAAAAAAAAACEALZP588YrAQDGKwEAFAAAAAAA&#10;AAAAAAAAAACXCAAAZHJzL21lZGlhL2ltYWdlMy5wbmdQSwECLQAKAAAAAAAAACEA0PZjnJsBAQCb&#10;AQEAFAAAAAAAAAAAAAAAAACPNAEAZHJzL21lZGlhL2ltYWdlMi5wbmdQSwECLQAKAAAAAAAAACEA&#10;G96YJS8fAQAvHwEAFAAAAAAAAAAAAAAAAABcNgIAZHJzL21lZGlhL2ltYWdlMS5wbmdQSwECLQAU&#10;AAYACAAAACEAkfzVQNsAAAAFAQAADwAAAAAAAAAAAAAAAAC9VQMAZHJzL2Rvd25yZXYueG1sUEsF&#10;BgAAAAAIAAgAAAIAAMVWAwAAAA==&#10;">
                      <v:shape id="_x0000_s1028" type="#_x0000_t75" style="position:absolute;width:48101;height:34467;visibility:visible;mso-wrap-style:square">
                        <v:fill o:detectmouseclick="t"/>
                        <v:path o:connecttype="none"/>
                      </v:shape>
                      <v:shape id="图片 4" o:spid="_x0000_s1029" type="#_x0000_t75" style="position:absolute;width:17196;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J+wwAAANoAAAAPAAAAZHJzL2Rvd25yZXYueG1sRI9Li8JA&#10;EITvC/6HoQVv60QRkegkiOCDdffgA89Npk2CmZ6YGTXrr99ZEDwWVfUVNUtbU4k7Na60rGDQj0AQ&#10;Z1aXnCs4HpafExDOI2usLJOCX3KQJp2PGcbaPnhH973PRYCwi1FB4X0dS+myggy6vq2Jg3e2jUEf&#10;ZJNL3eAjwE0lh1E0lgZLDgsF1rQoKLvsb0aB205od8jW5fdp/bO4PlfjiuhLqV63nU9BeGr9O/xq&#10;b7SCEfxfCTdAJn8AAAD//wMAUEsBAi0AFAAGAAgAAAAhANvh9svuAAAAhQEAABMAAAAAAAAAAAAA&#10;AAAAAAAAAFtDb250ZW50X1R5cGVzXS54bWxQSwECLQAUAAYACAAAACEAWvQsW78AAAAVAQAACwAA&#10;AAAAAAAAAAAAAAAfAQAAX3JlbHMvLnJlbHNQSwECLQAUAAYACAAAACEAUjjSfsMAAADaAAAADwAA&#10;AAAAAAAAAAAAAAAHAgAAZHJzL2Rvd25yZXYueG1sUEsFBgAAAAADAAMAtwAAAPcCAAAAAA==&#10;">
                        <v:imagedata r:id="rId26" o:title=""/>
                      </v:shape>
                      <v:rect id="矩形 23" o:spid="_x0000_s1030" style="position:absolute;left:4509;top:14439;width:11049;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textbox>
                          <w:txbxContent>
                            <w:p w14:paraId="6ECAE459" w14:textId="77777777" w:rsidR="00EE645D" w:rsidRDefault="00EE645D" w:rsidP="005E0427">
                              <w:pPr>
                                <w:rPr>
                                  <w:b/>
                                  <w:bCs/>
                                </w:rPr>
                              </w:pPr>
                              <w:r>
                                <w:rPr>
                                  <w:rFonts w:hint="eastAsia"/>
                                  <w:b/>
                                  <w:bCs/>
                                </w:rPr>
                                <w:t>危险废物标签</w:t>
                              </w:r>
                            </w:p>
                          </w:txbxContent>
                        </v:textbox>
                      </v:rect>
                      <v:rect id="矩形 24" o:spid="_x0000_s1031" style="position:absolute;left:27654;top:14439;width:17228;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3E1DB247" w14:textId="77777777" w:rsidR="00EE645D" w:rsidRDefault="00EE645D" w:rsidP="005E0427">
                              <w:pPr>
                                <w:rPr>
                                  <w:b/>
                                  <w:bCs/>
                                </w:rPr>
                              </w:pPr>
                              <w:r>
                                <w:rPr>
                                  <w:rFonts w:hint="eastAsia"/>
                                  <w:b/>
                                  <w:bCs/>
                                </w:rPr>
                                <w:t>危险废物贮存设施标志</w:t>
                              </w:r>
                            </w:p>
                          </w:txbxContent>
                        </v:textbox>
                      </v:rect>
                      <v:shape id="图片 7" o:spid="_x0000_s1032" type="#_x0000_t75" style="position:absolute;left:11366;top:17030;width:21546;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wzwwAAAN0AAAAPAAAAZHJzL2Rvd25yZXYueG1sRE9Na8JA&#10;EL0X/A/LCL3VjVZLidmIFiq9KLit9yE7JmmzszG7xvjvu0Kht3m8z8lWg21ET52vHSuYThIQxIUz&#10;NZcKvj7fn15B+IBssHFMCm7kYZWPHjJMjbvygXodShFD2KeooAqhTaX0RUUW/cS1xJE7uc5iiLAr&#10;penwGsNtI2dJ8iIt1hwbKmzpraLiR1+sAtqfer0473irjS42yVF/n8ubUo/jYb0EEWgI/+I/94eJ&#10;85/nc7h/E0+Q+S8AAAD//wMAUEsBAi0AFAAGAAgAAAAhANvh9svuAAAAhQEAABMAAAAAAAAAAAAA&#10;AAAAAAAAAFtDb250ZW50X1R5cGVzXS54bWxQSwECLQAUAAYACAAAACEAWvQsW78AAAAVAQAACwAA&#10;AAAAAAAAAAAAAAAfAQAAX3JlbHMvLnJlbHNQSwECLQAUAAYACAAAACEAbLkMM8MAAADdAAAADwAA&#10;AAAAAAAAAAAAAAAHAgAAZHJzL2Rvd25yZXYueG1sUEsFBgAAAAADAAMAtwAAAPcCAAAAAA==&#10;">
                        <v:imagedata r:id="rId27" o:title=""/>
                      </v:shape>
                      <v:rect id="矩形 26" o:spid="_x0000_s1033" style="position:absolute;left:12941;top:31870;width:2008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ZxwAAAN0AAAAPAAAAZHJzL2Rvd25yZXYueG1sRI9PS8NA&#10;EMXvBb/DMoIXaTcqaEm7LVIQgxSK6Z/zkJ0mwexsml2T+O2dQ6G3Gd6b936zXI+uUT11ofZs4GmW&#10;gCIuvK25NHDYf0znoEJEtth4JgN/FGC9upssMbV+4G/q81gqCeGQooEqxjbVOhQVOQwz3xKLdvad&#10;wyhrV2rb4SDhrtHPSfKqHdYsDRW2tKmo+Ml/nYGh2PWn/fZT7x5PmedLdtnkxy9jHu7H9wWoSGO8&#10;ma/XmRX8lzfBlW9kBL36BwAA//8DAFBLAQItABQABgAIAAAAIQDb4fbL7gAAAIUBAAATAAAAAAAA&#10;AAAAAAAAAAAAAABbQ29udGVudF9UeXBlc10ueG1sUEsBAi0AFAAGAAgAAAAhAFr0LFu/AAAAFQEA&#10;AAsAAAAAAAAAAAAAAAAAHwEAAF9yZWxzLy5yZWxzUEsBAi0AFAAGAAgAAAAhAHNb4VnHAAAA3QAA&#10;AA8AAAAAAAAAAAAAAAAABwIAAGRycy9kb3ducmV2LnhtbFBLBQYAAAAAAwADALcAAAD7AgAAAAA=&#10;" filled="f" stroked="f">
                        <v:textbox>
                          <w:txbxContent>
                            <w:p w14:paraId="6F693E59" w14:textId="77777777" w:rsidR="00EE645D" w:rsidRDefault="00EE645D" w:rsidP="005E0427">
                              <w:pPr>
                                <w:jc w:val="center"/>
                                <w:rPr>
                                  <w:b/>
                                  <w:bCs/>
                                </w:rPr>
                              </w:pPr>
                              <w:r>
                                <w:rPr>
                                  <w:rFonts w:hint="eastAsia"/>
                                  <w:b/>
                                  <w:bCs/>
                                </w:rPr>
                                <w:t>危险废物贮存分区标志</w:t>
                              </w:r>
                            </w:p>
                          </w:txbxContent>
                        </v:textbox>
                      </v:rect>
                      <v:shape id="图片 9" o:spid="_x0000_s1034" type="#_x0000_t75" style="position:absolute;left:22289;top:394;width:25431;height:1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bfwwAAAN0AAAAPAAAAZHJzL2Rvd25yZXYueG1sRE/basJA&#10;EH0v9B+WKfTNbLS0ptFVJCCtUBCtHzBkxySYnY3ZNUn9elcQ+jaHc535cjC16Kh1lWUF4ygGQZxb&#10;XXGh4PC7HiUgnEfWWFsmBX/kYLl4fppjqm3PO+r2vhAhhF2KCkrvm1RKl5dk0EW2IQ7c0bYGfYBt&#10;IXWLfQg3tZzE8Yc0WHFoKLGhrKT8tL8YBVrnW3pf9dfzV2Xjw8T/bLJzotTry7CagfA0+H/xw/2t&#10;w/y36SfcvwknyMUNAAD//wMAUEsBAi0AFAAGAAgAAAAhANvh9svuAAAAhQEAABMAAAAAAAAAAAAA&#10;AAAAAAAAAFtDb250ZW50X1R5cGVzXS54bWxQSwECLQAUAAYACAAAACEAWvQsW78AAAAVAQAACwAA&#10;AAAAAAAAAAAAAAAfAQAAX3JlbHMvLnJlbHNQSwECLQAUAAYACAAAACEALJPG38MAAADdAAAADwAA&#10;AAAAAAAAAAAAAAAHAgAAZHJzL2Rvd25yZXYueG1sUEsFBgAAAAADAAMAtwAAAPcCAAAAAA==&#10;">
                        <v:imagedata r:id="rId28" o:title=""/>
                      </v:shape>
                      <w10:anchorlock/>
                    </v:group>
                  </w:pict>
                </mc:Fallback>
              </mc:AlternateContent>
            </w:r>
          </w:p>
          <w:p w14:paraId="625A5D0A" w14:textId="77777777" w:rsidR="004A5539" w:rsidRPr="003455B9" w:rsidRDefault="004A5539">
            <w:pPr>
              <w:adjustRightInd w:val="0"/>
              <w:snapToGrid w:val="0"/>
              <w:spacing w:line="360" w:lineRule="auto"/>
              <w:ind w:firstLineChars="200" w:firstLine="480"/>
              <w:rPr>
                <w:sz w:val="24"/>
              </w:rPr>
            </w:pPr>
            <w:r w:rsidRPr="003455B9">
              <w:rPr>
                <w:sz w:val="24"/>
              </w:rPr>
              <w:t>（</w:t>
            </w:r>
            <w:r w:rsidRPr="003455B9">
              <w:rPr>
                <w:sz w:val="24"/>
              </w:rPr>
              <w:t>2</w:t>
            </w:r>
            <w:r w:rsidRPr="003455B9">
              <w:rPr>
                <w:sz w:val="24"/>
              </w:rPr>
              <w:t>）危废贮存设施选址</w:t>
            </w:r>
          </w:p>
          <w:p w14:paraId="3FB02C96" w14:textId="77777777" w:rsidR="004A5539" w:rsidRPr="003455B9" w:rsidRDefault="004A5539">
            <w:pPr>
              <w:adjustRightInd w:val="0"/>
              <w:snapToGrid w:val="0"/>
              <w:spacing w:line="360" w:lineRule="auto"/>
              <w:ind w:firstLineChars="200" w:firstLine="480"/>
              <w:rPr>
                <w:sz w:val="24"/>
              </w:rPr>
            </w:pPr>
            <w:r w:rsidRPr="003455B9">
              <w:rPr>
                <w:sz w:val="24"/>
              </w:rPr>
              <w:t>本项目危险废物贮存设施的选址与设计：</w:t>
            </w:r>
            <w:r w:rsidRPr="003455B9">
              <w:rPr>
                <w:sz w:val="24"/>
              </w:rPr>
              <w:fldChar w:fldCharType="begin"/>
            </w:r>
            <w:r w:rsidRPr="003455B9">
              <w:rPr>
                <w:sz w:val="24"/>
              </w:rPr>
              <w:instrText xml:space="preserve"> = 1 \* GB3 </w:instrText>
            </w:r>
            <w:r w:rsidRPr="003455B9">
              <w:rPr>
                <w:sz w:val="24"/>
              </w:rPr>
              <w:fldChar w:fldCharType="separate"/>
            </w:r>
            <w:r w:rsidRPr="003455B9">
              <w:rPr>
                <w:rFonts w:ascii="宋体" w:hAnsi="宋体" w:cs="宋体" w:hint="eastAsia"/>
                <w:sz w:val="24"/>
              </w:rPr>
              <w:t>①</w:t>
            </w:r>
            <w:r w:rsidRPr="003455B9">
              <w:rPr>
                <w:sz w:val="24"/>
              </w:rPr>
              <w:fldChar w:fldCharType="end"/>
            </w:r>
            <w:r w:rsidRPr="003455B9">
              <w:rPr>
                <w:sz w:val="24"/>
              </w:rPr>
              <w:t>项目所在地</w:t>
            </w:r>
            <w:r w:rsidRPr="003455B9">
              <w:rPr>
                <w:rFonts w:hint="eastAsia"/>
                <w:sz w:val="24"/>
              </w:rPr>
              <w:t>地质</w:t>
            </w:r>
            <w:r w:rsidRPr="003455B9">
              <w:rPr>
                <w:sz w:val="24"/>
              </w:rPr>
              <w:t>结构稳定；</w:t>
            </w:r>
            <w:r w:rsidRPr="003455B9">
              <w:rPr>
                <w:sz w:val="24"/>
              </w:rPr>
              <w:fldChar w:fldCharType="begin"/>
            </w:r>
            <w:r w:rsidRPr="003455B9">
              <w:rPr>
                <w:sz w:val="24"/>
              </w:rPr>
              <w:instrText xml:space="preserve"> = 2 \* GB3 </w:instrText>
            </w:r>
            <w:r w:rsidRPr="003455B9">
              <w:rPr>
                <w:sz w:val="24"/>
              </w:rPr>
              <w:fldChar w:fldCharType="separate"/>
            </w:r>
            <w:r w:rsidRPr="003455B9">
              <w:rPr>
                <w:rFonts w:ascii="宋体" w:hAnsi="宋体" w:cs="宋体" w:hint="eastAsia"/>
                <w:sz w:val="24"/>
              </w:rPr>
              <w:t>②</w:t>
            </w:r>
            <w:r w:rsidRPr="003455B9">
              <w:rPr>
                <w:sz w:val="24"/>
              </w:rPr>
              <w:fldChar w:fldCharType="end"/>
            </w:r>
            <w:r w:rsidRPr="003455B9">
              <w:rPr>
                <w:sz w:val="24"/>
              </w:rPr>
              <w:t>地震烈度不超过</w:t>
            </w:r>
            <w:r w:rsidRPr="003455B9">
              <w:rPr>
                <w:sz w:val="24"/>
              </w:rPr>
              <w:t>7</w:t>
            </w:r>
            <w:r w:rsidRPr="003455B9">
              <w:rPr>
                <w:sz w:val="24"/>
              </w:rPr>
              <w:t>度的区域内，设施底部高于地下水最高水位；</w:t>
            </w:r>
            <w:r w:rsidRPr="003455B9">
              <w:rPr>
                <w:sz w:val="24"/>
              </w:rPr>
              <w:fldChar w:fldCharType="begin"/>
            </w:r>
            <w:r w:rsidRPr="003455B9">
              <w:rPr>
                <w:sz w:val="24"/>
              </w:rPr>
              <w:instrText xml:space="preserve"> = 3 \* GB3 </w:instrText>
            </w:r>
            <w:r w:rsidRPr="003455B9">
              <w:rPr>
                <w:sz w:val="24"/>
              </w:rPr>
              <w:fldChar w:fldCharType="separate"/>
            </w:r>
            <w:r w:rsidRPr="003455B9">
              <w:rPr>
                <w:rFonts w:ascii="宋体" w:hAnsi="宋体" w:cs="宋体" w:hint="eastAsia"/>
                <w:sz w:val="24"/>
              </w:rPr>
              <w:t>③</w:t>
            </w:r>
            <w:r w:rsidRPr="003455B9">
              <w:rPr>
                <w:sz w:val="24"/>
              </w:rPr>
              <w:fldChar w:fldCharType="end"/>
            </w:r>
            <w:r w:rsidRPr="003455B9">
              <w:rPr>
                <w:sz w:val="24"/>
              </w:rPr>
              <w:t>项目所在地不属于溶洞区或易遭受严重自然灾害如洪水、滑坡、泥石流、潮汐等影响的地区；</w:t>
            </w:r>
            <w:r w:rsidRPr="003455B9">
              <w:rPr>
                <w:sz w:val="24"/>
              </w:rPr>
              <w:fldChar w:fldCharType="begin"/>
            </w:r>
            <w:r w:rsidRPr="003455B9">
              <w:rPr>
                <w:sz w:val="24"/>
              </w:rPr>
              <w:instrText xml:space="preserve"> = 4 \* GB3 </w:instrText>
            </w:r>
            <w:r w:rsidRPr="003455B9">
              <w:rPr>
                <w:sz w:val="24"/>
              </w:rPr>
              <w:fldChar w:fldCharType="separate"/>
            </w:r>
            <w:r w:rsidRPr="003455B9">
              <w:rPr>
                <w:rFonts w:ascii="宋体" w:hAnsi="宋体" w:cs="宋体" w:hint="eastAsia"/>
                <w:sz w:val="24"/>
              </w:rPr>
              <w:t>④</w:t>
            </w:r>
            <w:r w:rsidRPr="003455B9">
              <w:rPr>
                <w:sz w:val="24"/>
              </w:rPr>
              <w:fldChar w:fldCharType="end"/>
            </w:r>
            <w:r w:rsidRPr="003455B9">
              <w:rPr>
                <w:sz w:val="24"/>
              </w:rPr>
              <w:t>不位于居民中心区常年最大风频的上风向。因此，危险废物贮存场所选址可行。</w:t>
            </w:r>
          </w:p>
          <w:p w14:paraId="64AB5C2B" w14:textId="77777777" w:rsidR="004A5539" w:rsidRPr="003455B9" w:rsidRDefault="004A5539">
            <w:pPr>
              <w:adjustRightInd w:val="0"/>
              <w:snapToGrid w:val="0"/>
              <w:spacing w:line="360" w:lineRule="auto"/>
              <w:ind w:firstLineChars="200" w:firstLine="480"/>
              <w:rPr>
                <w:sz w:val="24"/>
              </w:rPr>
            </w:pPr>
            <w:r w:rsidRPr="003455B9">
              <w:rPr>
                <w:sz w:val="24"/>
              </w:rPr>
              <w:t>（</w:t>
            </w:r>
            <w:r w:rsidRPr="003455B9">
              <w:rPr>
                <w:sz w:val="24"/>
              </w:rPr>
              <w:t>3</w:t>
            </w:r>
            <w:r w:rsidRPr="003455B9">
              <w:rPr>
                <w:sz w:val="24"/>
              </w:rPr>
              <w:t>）危废贮存设施能力</w:t>
            </w:r>
          </w:p>
          <w:p w14:paraId="1CFBCA1F" w14:textId="400D4444" w:rsidR="004A5539" w:rsidRPr="003455B9" w:rsidRDefault="004A5539">
            <w:pPr>
              <w:adjustRightInd w:val="0"/>
              <w:snapToGrid w:val="0"/>
              <w:spacing w:line="360" w:lineRule="auto"/>
              <w:ind w:firstLineChars="200" w:firstLine="480"/>
              <w:rPr>
                <w:sz w:val="24"/>
              </w:rPr>
            </w:pPr>
            <w:r w:rsidRPr="003455B9">
              <w:rPr>
                <w:sz w:val="24"/>
              </w:rPr>
              <w:lastRenderedPageBreak/>
              <w:t>危险废物贮存场所（设施）的名称、位置、占地面积、贮存方式、贮存容积、贮存周期等，详见表</w:t>
            </w:r>
            <w:r w:rsidRPr="003455B9">
              <w:rPr>
                <w:sz w:val="24"/>
              </w:rPr>
              <w:t>4-</w:t>
            </w:r>
            <w:r w:rsidR="00093003" w:rsidRPr="003455B9">
              <w:rPr>
                <w:sz w:val="24"/>
              </w:rPr>
              <w:t>19</w:t>
            </w:r>
            <w:r w:rsidRPr="003455B9">
              <w:rPr>
                <w:sz w:val="24"/>
              </w:rPr>
              <w:t>。</w:t>
            </w:r>
          </w:p>
          <w:p w14:paraId="0285BB57" w14:textId="7F00B903" w:rsidR="004A5539" w:rsidRPr="003455B9" w:rsidRDefault="004A5539">
            <w:pPr>
              <w:pStyle w:val="aff9"/>
              <w:adjustRightInd w:val="0"/>
              <w:snapToGrid w:val="0"/>
              <w:spacing w:line="240" w:lineRule="auto"/>
              <w:ind w:firstLineChars="0" w:firstLine="0"/>
              <w:jc w:val="center"/>
              <w:rPr>
                <w:b/>
                <w:bCs/>
              </w:rPr>
            </w:pPr>
            <w:r w:rsidRPr="003455B9">
              <w:rPr>
                <w:b/>
                <w:bCs/>
              </w:rPr>
              <w:t>表</w:t>
            </w:r>
            <w:r w:rsidRPr="003455B9">
              <w:rPr>
                <w:b/>
                <w:bCs/>
              </w:rPr>
              <w:t>4-</w:t>
            </w:r>
            <w:r w:rsidR="00093003" w:rsidRPr="003455B9">
              <w:rPr>
                <w:b/>
                <w:bCs/>
              </w:rPr>
              <w:t>19</w:t>
            </w:r>
            <w:r w:rsidR="00385E64" w:rsidRPr="003455B9">
              <w:rPr>
                <w:b/>
                <w:bCs/>
              </w:rPr>
              <w:t xml:space="preserve"> </w:t>
            </w:r>
            <w:r w:rsidRPr="003455B9">
              <w:rPr>
                <w:b/>
                <w:bCs/>
              </w:rPr>
              <w:t xml:space="preserve"> </w:t>
            </w:r>
            <w:r w:rsidRPr="003455B9">
              <w:rPr>
                <w:b/>
                <w:bCs/>
              </w:rPr>
              <w:t>建设项目危险废物贮存场所（设施）基本情况表</w:t>
            </w:r>
          </w:p>
          <w:tbl>
            <w:tblPr>
              <w:tblW w:w="5000" w:type="pct"/>
              <w:tblBorders>
                <w:top w:val="single" w:sz="12" w:space="0" w:color="auto"/>
                <w:bottom w:val="single" w:sz="12" w:space="0" w:color="auto"/>
                <w:insideH w:val="single" w:sz="12" w:space="0" w:color="auto"/>
                <w:insideV w:val="single" w:sz="4" w:space="0" w:color="auto"/>
              </w:tblBorders>
              <w:tblLook w:val="0000" w:firstRow="0" w:lastRow="0" w:firstColumn="0" w:lastColumn="0" w:noHBand="0" w:noVBand="0"/>
            </w:tblPr>
            <w:tblGrid>
              <w:gridCol w:w="458"/>
              <w:gridCol w:w="945"/>
              <w:gridCol w:w="1062"/>
              <w:gridCol w:w="830"/>
              <w:gridCol w:w="1279"/>
              <w:gridCol w:w="593"/>
              <w:gridCol w:w="894"/>
              <w:gridCol w:w="819"/>
              <w:gridCol w:w="1115"/>
            </w:tblGrid>
            <w:tr w:rsidR="003455B9" w:rsidRPr="003455B9" w14:paraId="41880231" w14:textId="77777777" w:rsidTr="006D29E5">
              <w:trPr>
                <w:trHeight w:val="340"/>
              </w:trPr>
              <w:tc>
                <w:tcPr>
                  <w:tcW w:w="286" w:type="pct"/>
                  <w:vAlign w:val="center"/>
                </w:tcPr>
                <w:p w14:paraId="5F70B54C" w14:textId="77777777" w:rsidR="004A5539" w:rsidRPr="003455B9" w:rsidRDefault="004A5539">
                  <w:pPr>
                    <w:topLinePunct/>
                    <w:adjustRightInd w:val="0"/>
                    <w:snapToGrid w:val="0"/>
                    <w:jc w:val="center"/>
                    <w:rPr>
                      <w:b/>
                      <w:bCs/>
                      <w:szCs w:val="21"/>
                    </w:rPr>
                  </w:pPr>
                  <w:r w:rsidRPr="003455B9">
                    <w:rPr>
                      <w:b/>
                      <w:bCs/>
                      <w:szCs w:val="21"/>
                    </w:rPr>
                    <w:t>序号</w:t>
                  </w:r>
                </w:p>
              </w:tc>
              <w:tc>
                <w:tcPr>
                  <w:tcW w:w="591" w:type="pct"/>
                  <w:vAlign w:val="center"/>
                </w:tcPr>
                <w:p w14:paraId="01E80366" w14:textId="77777777" w:rsidR="004A5539" w:rsidRPr="003455B9" w:rsidRDefault="004A5539">
                  <w:pPr>
                    <w:topLinePunct/>
                    <w:adjustRightInd w:val="0"/>
                    <w:snapToGrid w:val="0"/>
                    <w:jc w:val="center"/>
                    <w:rPr>
                      <w:b/>
                      <w:bCs/>
                      <w:szCs w:val="21"/>
                    </w:rPr>
                  </w:pPr>
                  <w:r w:rsidRPr="003455B9">
                    <w:rPr>
                      <w:b/>
                      <w:bCs/>
                      <w:szCs w:val="21"/>
                    </w:rPr>
                    <w:t>贮存场所（设施）名称</w:t>
                  </w:r>
                </w:p>
              </w:tc>
              <w:tc>
                <w:tcPr>
                  <w:tcW w:w="664" w:type="pct"/>
                  <w:tcBorders>
                    <w:bottom w:val="single" w:sz="12" w:space="0" w:color="auto"/>
                  </w:tcBorders>
                  <w:vAlign w:val="center"/>
                </w:tcPr>
                <w:p w14:paraId="3CD721EB" w14:textId="77777777" w:rsidR="004A5539" w:rsidRPr="003455B9" w:rsidRDefault="004A5539">
                  <w:pPr>
                    <w:topLinePunct/>
                    <w:adjustRightInd w:val="0"/>
                    <w:snapToGrid w:val="0"/>
                    <w:jc w:val="center"/>
                    <w:rPr>
                      <w:b/>
                      <w:bCs/>
                      <w:szCs w:val="21"/>
                    </w:rPr>
                  </w:pPr>
                  <w:r w:rsidRPr="003455B9">
                    <w:rPr>
                      <w:b/>
                      <w:bCs/>
                      <w:szCs w:val="21"/>
                    </w:rPr>
                    <w:t>危险废物名称</w:t>
                  </w:r>
                </w:p>
              </w:tc>
              <w:tc>
                <w:tcPr>
                  <w:tcW w:w="519" w:type="pct"/>
                  <w:tcBorders>
                    <w:bottom w:val="single" w:sz="12" w:space="0" w:color="auto"/>
                  </w:tcBorders>
                  <w:vAlign w:val="center"/>
                </w:tcPr>
                <w:p w14:paraId="243D0140" w14:textId="77777777" w:rsidR="004A5539" w:rsidRPr="003455B9" w:rsidRDefault="004A5539">
                  <w:pPr>
                    <w:topLinePunct/>
                    <w:adjustRightInd w:val="0"/>
                    <w:snapToGrid w:val="0"/>
                    <w:jc w:val="center"/>
                    <w:rPr>
                      <w:b/>
                      <w:bCs/>
                      <w:szCs w:val="21"/>
                    </w:rPr>
                  </w:pPr>
                  <w:r w:rsidRPr="003455B9">
                    <w:rPr>
                      <w:b/>
                      <w:bCs/>
                      <w:szCs w:val="21"/>
                    </w:rPr>
                    <w:t>危险废物类别</w:t>
                  </w:r>
                </w:p>
              </w:tc>
              <w:tc>
                <w:tcPr>
                  <w:tcW w:w="800" w:type="pct"/>
                  <w:tcBorders>
                    <w:bottom w:val="single" w:sz="12" w:space="0" w:color="auto"/>
                  </w:tcBorders>
                  <w:vAlign w:val="center"/>
                </w:tcPr>
                <w:p w14:paraId="5365CCAA" w14:textId="77777777" w:rsidR="004A5539" w:rsidRPr="003455B9" w:rsidRDefault="004A5539">
                  <w:pPr>
                    <w:topLinePunct/>
                    <w:adjustRightInd w:val="0"/>
                    <w:snapToGrid w:val="0"/>
                    <w:jc w:val="center"/>
                    <w:rPr>
                      <w:b/>
                      <w:bCs/>
                      <w:szCs w:val="21"/>
                    </w:rPr>
                  </w:pPr>
                  <w:r w:rsidRPr="003455B9">
                    <w:rPr>
                      <w:b/>
                      <w:bCs/>
                      <w:szCs w:val="21"/>
                    </w:rPr>
                    <w:t>危险废</w:t>
                  </w:r>
                </w:p>
                <w:p w14:paraId="03697C7D" w14:textId="77777777" w:rsidR="004A5539" w:rsidRPr="003455B9" w:rsidRDefault="004A5539">
                  <w:pPr>
                    <w:topLinePunct/>
                    <w:adjustRightInd w:val="0"/>
                    <w:snapToGrid w:val="0"/>
                    <w:jc w:val="center"/>
                    <w:rPr>
                      <w:b/>
                      <w:bCs/>
                      <w:szCs w:val="21"/>
                    </w:rPr>
                  </w:pPr>
                  <w:r w:rsidRPr="003455B9">
                    <w:rPr>
                      <w:b/>
                      <w:bCs/>
                      <w:szCs w:val="21"/>
                    </w:rPr>
                    <w:t>物代码</w:t>
                  </w:r>
                </w:p>
              </w:tc>
              <w:tc>
                <w:tcPr>
                  <w:tcW w:w="371" w:type="pct"/>
                  <w:tcBorders>
                    <w:bottom w:val="single" w:sz="12" w:space="0" w:color="auto"/>
                  </w:tcBorders>
                  <w:vAlign w:val="center"/>
                </w:tcPr>
                <w:p w14:paraId="00D97C04" w14:textId="77777777" w:rsidR="004A5539" w:rsidRPr="003455B9" w:rsidRDefault="004A5539">
                  <w:pPr>
                    <w:topLinePunct/>
                    <w:adjustRightInd w:val="0"/>
                    <w:snapToGrid w:val="0"/>
                    <w:jc w:val="center"/>
                    <w:rPr>
                      <w:b/>
                      <w:bCs/>
                      <w:szCs w:val="21"/>
                    </w:rPr>
                  </w:pPr>
                  <w:r w:rsidRPr="003455B9">
                    <w:rPr>
                      <w:b/>
                      <w:bCs/>
                      <w:szCs w:val="21"/>
                    </w:rPr>
                    <w:t>占地</w:t>
                  </w:r>
                </w:p>
                <w:p w14:paraId="32774633" w14:textId="77777777" w:rsidR="004A5539" w:rsidRPr="003455B9" w:rsidRDefault="004A5539">
                  <w:pPr>
                    <w:topLinePunct/>
                    <w:adjustRightInd w:val="0"/>
                    <w:snapToGrid w:val="0"/>
                    <w:jc w:val="center"/>
                    <w:rPr>
                      <w:b/>
                      <w:bCs/>
                      <w:szCs w:val="21"/>
                    </w:rPr>
                  </w:pPr>
                  <w:r w:rsidRPr="003455B9">
                    <w:rPr>
                      <w:b/>
                      <w:bCs/>
                      <w:szCs w:val="21"/>
                    </w:rPr>
                    <w:t>面积</w:t>
                  </w:r>
                </w:p>
              </w:tc>
              <w:tc>
                <w:tcPr>
                  <w:tcW w:w="559" w:type="pct"/>
                  <w:tcBorders>
                    <w:bottom w:val="single" w:sz="12" w:space="0" w:color="auto"/>
                  </w:tcBorders>
                  <w:vAlign w:val="center"/>
                </w:tcPr>
                <w:p w14:paraId="24CCD478" w14:textId="77777777" w:rsidR="004A5539" w:rsidRPr="003455B9" w:rsidRDefault="004A5539">
                  <w:pPr>
                    <w:topLinePunct/>
                    <w:adjustRightInd w:val="0"/>
                    <w:snapToGrid w:val="0"/>
                    <w:jc w:val="center"/>
                    <w:rPr>
                      <w:b/>
                      <w:bCs/>
                      <w:szCs w:val="21"/>
                    </w:rPr>
                  </w:pPr>
                  <w:r w:rsidRPr="003455B9">
                    <w:rPr>
                      <w:b/>
                      <w:bCs/>
                      <w:szCs w:val="21"/>
                    </w:rPr>
                    <w:t>贮存</w:t>
                  </w:r>
                </w:p>
                <w:p w14:paraId="60FFB893" w14:textId="77777777" w:rsidR="004A5539" w:rsidRPr="003455B9" w:rsidRDefault="004A5539">
                  <w:pPr>
                    <w:topLinePunct/>
                    <w:adjustRightInd w:val="0"/>
                    <w:snapToGrid w:val="0"/>
                    <w:jc w:val="center"/>
                    <w:rPr>
                      <w:b/>
                      <w:bCs/>
                      <w:szCs w:val="21"/>
                    </w:rPr>
                  </w:pPr>
                  <w:r w:rsidRPr="003455B9">
                    <w:rPr>
                      <w:b/>
                      <w:bCs/>
                      <w:szCs w:val="21"/>
                    </w:rPr>
                    <w:t>方式</w:t>
                  </w:r>
                </w:p>
              </w:tc>
              <w:tc>
                <w:tcPr>
                  <w:tcW w:w="512" w:type="pct"/>
                  <w:tcBorders>
                    <w:bottom w:val="single" w:sz="12" w:space="0" w:color="auto"/>
                  </w:tcBorders>
                  <w:vAlign w:val="center"/>
                </w:tcPr>
                <w:p w14:paraId="4D58D1B4" w14:textId="77777777" w:rsidR="004A5539" w:rsidRPr="003455B9" w:rsidRDefault="004A5539">
                  <w:pPr>
                    <w:topLinePunct/>
                    <w:adjustRightInd w:val="0"/>
                    <w:snapToGrid w:val="0"/>
                    <w:jc w:val="center"/>
                    <w:rPr>
                      <w:b/>
                      <w:bCs/>
                      <w:szCs w:val="21"/>
                    </w:rPr>
                  </w:pPr>
                  <w:r w:rsidRPr="003455B9">
                    <w:rPr>
                      <w:b/>
                      <w:bCs/>
                      <w:szCs w:val="21"/>
                    </w:rPr>
                    <w:t>贮存</w:t>
                  </w:r>
                </w:p>
                <w:p w14:paraId="6371D6EE" w14:textId="77777777" w:rsidR="004A5539" w:rsidRPr="003455B9" w:rsidRDefault="004A5539">
                  <w:pPr>
                    <w:topLinePunct/>
                    <w:adjustRightInd w:val="0"/>
                    <w:snapToGrid w:val="0"/>
                    <w:jc w:val="center"/>
                    <w:rPr>
                      <w:b/>
                      <w:bCs/>
                      <w:szCs w:val="21"/>
                    </w:rPr>
                  </w:pPr>
                  <w:r w:rsidRPr="003455B9">
                    <w:rPr>
                      <w:b/>
                      <w:bCs/>
                      <w:szCs w:val="21"/>
                    </w:rPr>
                    <w:t>能力</w:t>
                  </w:r>
                  <w:r w:rsidRPr="003455B9">
                    <w:rPr>
                      <w:rFonts w:hint="eastAsia"/>
                      <w:b/>
                      <w:bCs/>
                      <w:szCs w:val="21"/>
                    </w:rPr>
                    <w:t>（吨）</w:t>
                  </w:r>
                </w:p>
              </w:tc>
              <w:tc>
                <w:tcPr>
                  <w:tcW w:w="697" w:type="pct"/>
                  <w:tcBorders>
                    <w:bottom w:val="single" w:sz="12" w:space="0" w:color="auto"/>
                  </w:tcBorders>
                  <w:vAlign w:val="center"/>
                </w:tcPr>
                <w:p w14:paraId="214F61EC" w14:textId="77777777" w:rsidR="004A5539" w:rsidRPr="003455B9" w:rsidRDefault="004A5539">
                  <w:pPr>
                    <w:topLinePunct/>
                    <w:adjustRightInd w:val="0"/>
                    <w:snapToGrid w:val="0"/>
                    <w:jc w:val="center"/>
                    <w:rPr>
                      <w:b/>
                      <w:bCs/>
                      <w:szCs w:val="21"/>
                    </w:rPr>
                  </w:pPr>
                  <w:r w:rsidRPr="003455B9">
                    <w:rPr>
                      <w:b/>
                      <w:bCs/>
                      <w:szCs w:val="21"/>
                    </w:rPr>
                    <w:t>贮存</w:t>
                  </w:r>
                </w:p>
                <w:p w14:paraId="7D6C5F11" w14:textId="77777777" w:rsidR="004A5539" w:rsidRPr="003455B9" w:rsidRDefault="004A5539">
                  <w:pPr>
                    <w:topLinePunct/>
                    <w:adjustRightInd w:val="0"/>
                    <w:snapToGrid w:val="0"/>
                    <w:jc w:val="center"/>
                    <w:rPr>
                      <w:b/>
                      <w:bCs/>
                      <w:szCs w:val="21"/>
                    </w:rPr>
                  </w:pPr>
                  <w:r w:rsidRPr="003455B9">
                    <w:rPr>
                      <w:b/>
                      <w:bCs/>
                      <w:szCs w:val="21"/>
                    </w:rPr>
                    <w:t>周期</w:t>
                  </w:r>
                </w:p>
              </w:tc>
            </w:tr>
            <w:tr w:rsidR="003455B9" w:rsidRPr="003455B9" w14:paraId="0D314805" w14:textId="77777777" w:rsidTr="006D29E5">
              <w:trPr>
                <w:trHeight w:val="397"/>
              </w:trPr>
              <w:tc>
                <w:tcPr>
                  <w:tcW w:w="286" w:type="pct"/>
                  <w:vMerge w:val="restart"/>
                  <w:vAlign w:val="center"/>
                </w:tcPr>
                <w:p w14:paraId="19C8E4C0" w14:textId="77777777" w:rsidR="000A77B0" w:rsidRPr="003455B9" w:rsidRDefault="000A77B0" w:rsidP="000A77B0">
                  <w:pPr>
                    <w:topLinePunct/>
                    <w:adjustRightInd w:val="0"/>
                    <w:snapToGrid w:val="0"/>
                    <w:jc w:val="center"/>
                    <w:rPr>
                      <w:szCs w:val="21"/>
                    </w:rPr>
                  </w:pPr>
                  <w:r w:rsidRPr="003455B9">
                    <w:rPr>
                      <w:szCs w:val="21"/>
                    </w:rPr>
                    <w:t>1</w:t>
                  </w:r>
                </w:p>
              </w:tc>
              <w:tc>
                <w:tcPr>
                  <w:tcW w:w="591" w:type="pct"/>
                  <w:vMerge w:val="restart"/>
                  <w:vAlign w:val="center"/>
                </w:tcPr>
                <w:p w14:paraId="4AFC5026" w14:textId="77777777" w:rsidR="000A77B0" w:rsidRPr="003455B9" w:rsidRDefault="000A77B0" w:rsidP="000A77B0">
                  <w:pPr>
                    <w:topLinePunct/>
                    <w:adjustRightInd w:val="0"/>
                    <w:snapToGrid w:val="0"/>
                    <w:jc w:val="center"/>
                    <w:rPr>
                      <w:szCs w:val="21"/>
                    </w:rPr>
                  </w:pPr>
                  <w:r w:rsidRPr="003455B9">
                    <w:rPr>
                      <w:rFonts w:hint="eastAsia"/>
                      <w:szCs w:val="21"/>
                    </w:rPr>
                    <w:t>危废智能收集设备</w:t>
                  </w:r>
                </w:p>
              </w:tc>
              <w:tc>
                <w:tcPr>
                  <w:tcW w:w="664" w:type="pct"/>
                  <w:tcBorders>
                    <w:bottom w:val="single" w:sz="4" w:space="0" w:color="auto"/>
                  </w:tcBorders>
                  <w:vAlign w:val="center"/>
                </w:tcPr>
                <w:p w14:paraId="4C9B96B3" w14:textId="77777777" w:rsidR="000A77B0" w:rsidRPr="003455B9" w:rsidRDefault="000A77B0" w:rsidP="000A77B0">
                  <w:pPr>
                    <w:snapToGrid w:val="0"/>
                    <w:jc w:val="center"/>
                    <w:rPr>
                      <w:szCs w:val="21"/>
                    </w:rPr>
                  </w:pPr>
                  <w:r w:rsidRPr="003455B9">
                    <w:rPr>
                      <w:rFonts w:hint="eastAsia"/>
                      <w:szCs w:val="21"/>
                    </w:rPr>
                    <w:t>废包装袋</w:t>
                  </w:r>
                </w:p>
              </w:tc>
              <w:tc>
                <w:tcPr>
                  <w:tcW w:w="519" w:type="pct"/>
                  <w:tcBorders>
                    <w:bottom w:val="single" w:sz="4" w:space="0" w:color="auto"/>
                  </w:tcBorders>
                  <w:vAlign w:val="center"/>
                </w:tcPr>
                <w:p w14:paraId="07F12327" w14:textId="77777777" w:rsidR="000A77B0" w:rsidRPr="003455B9" w:rsidRDefault="000A77B0" w:rsidP="000A77B0">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800" w:type="pct"/>
                  <w:tcBorders>
                    <w:bottom w:val="single" w:sz="4" w:space="0" w:color="auto"/>
                  </w:tcBorders>
                  <w:vAlign w:val="center"/>
                </w:tcPr>
                <w:p w14:paraId="48DE45A4" w14:textId="77777777" w:rsidR="000A77B0" w:rsidRPr="003455B9" w:rsidRDefault="000A77B0" w:rsidP="000A77B0">
                  <w:pPr>
                    <w:adjustRightInd w:val="0"/>
                    <w:snapToGrid w:val="0"/>
                    <w:jc w:val="center"/>
                    <w:rPr>
                      <w:szCs w:val="21"/>
                    </w:rPr>
                  </w:pPr>
                  <w:r w:rsidRPr="003455B9">
                    <w:rPr>
                      <w:szCs w:val="21"/>
                    </w:rPr>
                    <w:t>900-041-49</w:t>
                  </w:r>
                </w:p>
              </w:tc>
              <w:tc>
                <w:tcPr>
                  <w:tcW w:w="371" w:type="pct"/>
                  <w:tcBorders>
                    <w:bottom w:val="single" w:sz="4" w:space="0" w:color="auto"/>
                  </w:tcBorders>
                  <w:vAlign w:val="center"/>
                </w:tcPr>
                <w:p w14:paraId="12228071" w14:textId="77777777" w:rsidR="000A77B0" w:rsidRPr="003455B9" w:rsidRDefault="000A77B0" w:rsidP="000A77B0">
                  <w:pPr>
                    <w:topLinePunct/>
                    <w:adjustRightInd w:val="0"/>
                    <w:snapToGrid w:val="0"/>
                    <w:jc w:val="center"/>
                    <w:rPr>
                      <w:szCs w:val="21"/>
                    </w:rPr>
                  </w:pPr>
                  <w:r w:rsidRPr="003455B9">
                    <w:rPr>
                      <w:szCs w:val="21"/>
                    </w:rPr>
                    <w:t>1m</w:t>
                  </w:r>
                  <w:r w:rsidRPr="003455B9">
                    <w:rPr>
                      <w:szCs w:val="21"/>
                      <w:vertAlign w:val="superscript"/>
                    </w:rPr>
                    <w:t>2</w:t>
                  </w:r>
                </w:p>
              </w:tc>
              <w:tc>
                <w:tcPr>
                  <w:tcW w:w="559" w:type="pct"/>
                  <w:tcBorders>
                    <w:bottom w:val="single" w:sz="4" w:space="0" w:color="auto"/>
                  </w:tcBorders>
                  <w:vAlign w:val="center"/>
                </w:tcPr>
                <w:p w14:paraId="50A63D0D" w14:textId="77777777" w:rsidR="000A77B0" w:rsidRPr="003455B9" w:rsidRDefault="000A77B0" w:rsidP="000A77B0">
                  <w:pPr>
                    <w:topLinePunct/>
                    <w:adjustRightInd w:val="0"/>
                    <w:snapToGrid w:val="0"/>
                    <w:jc w:val="center"/>
                    <w:rPr>
                      <w:szCs w:val="21"/>
                    </w:rPr>
                  </w:pPr>
                  <w:r w:rsidRPr="003455B9">
                    <w:rPr>
                      <w:rFonts w:hint="eastAsia"/>
                      <w:szCs w:val="21"/>
                    </w:rPr>
                    <w:t>贮存箱</w:t>
                  </w:r>
                </w:p>
              </w:tc>
              <w:tc>
                <w:tcPr>
                  <w:tcW w:w="512" w:type="pct"/>
                  <w:tcBorders>
                    <w:bottom w:val="single" w:sz="4" w:space="0" w:color="auto"/>
                  </w:tcBorders>
                  <w:vAlign w:val="center"/>
                </w:tcPr>
                <w:p w14:paraId="1480F8F0" w14:textId="77777777" w:rsidR="000A77B0" w:rsidRPr="003455B9" w:rsidRDefault="000A77B0" w:rsidP="000A77B0">
                  <w:pPr>
                    <w:topLinePunct/>
                    <w:adjustRightInd w:val="0"/>
                    <w:snapToGrid w:val="0"/>
                    <w:jc w:val="center"/>
                    <w:rPr>
                      <w:szCs w:val="21"/>
                    </w:rPr>
                  </w:pPr>
                  <w:r w:rsidRPr="003455B9">
                    <w:rPr>
                      <w:szCs w:val="21"/>
                    </w:rPr>
                    <w:t>0.1</w:t>
                  </w:r>
                </w:p>
              </w:tc>
              <w:tc>
                <w:tcPr>
                  <w:tcW w:w="697" w:type="pct"/>
                  <w:tcBorders>
                    <w:bottom w:val="single" w:sz="4" w:space="0" w:color="auto"/>
                  </w:tcBorders>
                  <w:vAlign w:val="center"/>
                </w:tcPr>
                <w:p w14:paraId="32DAC12A" w14:textId="77777777" w:rsidR="000A77B0" w:rsidRPr="003455B9" w:rsidRDefault="000A77B0" w:rsidP="000A77B0">
                  <w:pPr>
                    <w:adjustRightInd w:val="0"/>
                    <w:snapToGrid w:val="0"/>
                    <w:jc w:val="center"/>
                    <w:rPr>
                      <w:szCs w:val="21"/>
                    </w:rPr>
                  </w:pPr>
                  <w:r w:rsidRPr="003455B9">
                    <w:rPr>
                      <w:szCs w:val="21"/>
                    </w:rPr>
                    <w:t>3</w:t>
                  </w:r>
                  <w:r w:rsidRPr="003455B9">
                    <w:rPr>
                      <w:rFonts w:hint="eastAsia"/>
                      <w:szCs w:val="21"/>
                    </w:rPr>
                    <w:t>个月</w:t>
                  </w:r>
                </w:p>
              </w:tc>
            </w:tr>
            <w:tr w:rsidR="003455B9" w:rsidRPr="003455B9" w14:paraId="3E459993" w14:textId="77777777" w:rsidTr="006D29E5">
              <w:trPr>
                <w:trHeight w:val="397"/>
              </w:trPr>
              <w:tc>
                <w:tcPr>
                  <w:tcW w:w="286" w:type="pct"/>
                  <w:vMerge/>
                  <w:vAlign w:val="center"/>
                </w:tcPr>
                <w:p w14:paraId="36A4A08A" w14:textId="77777777" w:rsidR="000A77B0" w:rsidRPr="003455B9" w:rsidRDefault="000A77B0" w:rsidP="000A77B0">
                  <w:pPr>
                    <w:topLinePunct/>
                    <w:adjustRightInd w:val="0"/>
                    <w:snapToGrid w:val="0"/>
                    <w:jc w:val="center"/>
                    <w:rPr>
                      <w:szCs w:val="21"/>
                    </w:rPr>
                  </w:pPr>
                </w:p>
              </w:tc>
              <w:tc>
                <w:tcPr>
                  <w:tcW w:w="591" w:type="pct"/>
                  <w:vMerge/>
                  <w:vAlign w:val="center"/>
                </w:tcPr>
                <w:p w14:paraId="64AF94DD" w14:textId="77777777" w:rsidR="000A77B0" w:rsidRPr="003455B9" w:rsidRDefault="000A77B0" w:rsidP="000A77B0">
                  <w:pPr>
                    <w:topLinePunct/>
                    <w:adjustRightInd w:val="0"/>
                    <w:snapToGrid w:val="0"/>
                    <w:jc w:val="center"/>
                    <w:rPr>
                      <w:szCs w:val="21"/>
                    </w:rPr>
                  </w:pPr>
                </w:p>
              </w:tc>
              <w:tc>
                <w:tcPr>
                  <w:tcW w:w="664" w:type="pct"/>
                  <w:tcBorders>
                    <w:bottom w:val="single" w:sz="4" w:space="0" w:color="auto"/>
                  </w:tcBorders>
                  <w:vAlign w:val="center"/>
                </w:tcPr>
                <w:p w14:paraId="3EEECE1B" w14:textId="77777777" w:rsidR="000A77B0" w:rsidRPr="003455B9" w:rsidRDefault="000A77B0" w:rsidP="000A77B0">
                  <w:pPr>
                    <w:snapToGrid w:val="0"/>
                    <w:jc w:val="center"/>
                    <w:rPr>
                      <w:szCs w:val="21"/>
                    </w:rPr>
                  </w:pPr>
                  <w:r w:rsidRPr="003455B9">
                    <w:rPr>
                      <w:rFonts w:hint="eastAsia"/>
                      <w:szCs w:val="21"/>
                    </w:rPr>
                    <w:t>喷淋废液</w:t>
                  </w:r>
                </w:p>
              </w:tc>
              <w:tc>
                <w:tcPr>
                  <w:tcW w:w="519" w:type="pct"/>
                  <w:tcBorders>
                    <w:bottom w:val="single" w:sz="4" w:space="0" w:color="auto"/>
                  </w:tcBorders>
                  <w:vAlign w:val="center"/>
                </w:tcPr>
                <w:p w14:paraId="6A65CA42" w14:textId="77777777" w:rsidR="000A77B0" w:rsidRPr="003455B9" w:rsidRDefault="000A77B0" w:rsidP="000A77B0">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800" w:type="pct"/>
                  <w:tcBorders>
                    <w:bottom w:val="single" w:sz="4" w:space="0" w:color="auto"/>
                  </w:tcBorders>
                  <w:vAlign w:val="center"/>
                </w:tcPr>
                <w:p w14:paraId="5E0D27C2" w14:textId="77777777" w:rsidR="000A77B0" w:rsidRPr="003455B9" w:rsidRDefault="000A77B0" w:rsidP="000A77B0">
                  <w:pPr>
                    <w:adjustRightInd w:val="0"/>
                    <w:snapToGrid w:val="0"/>
                    <w:jc w:val="center"/>
                    <w:rPr>
                      <w:spacing w:val="-20"/>
                      <w:szCs w:val="21"/>
                    </w:rPr>
                  </w:pPr>
                  <w:r w:rsidRPr="003455B9">
                    <w:rPr>
                      <w:szCs w:val="21"/>
                    </w:rPr>
                    <w:t>900-041-49</w:t>
                  </w:r>
                </w:p>
              </w:tc>
              <w:tc>
                <w:tcPr>
                  <w:tcW w:w="371" w:type="pct"/>
                  <w:tcBorders>
                    <w:bottom w:val="single" w:sz="4" w:space="0" w:color="auto"/>
                  </w:tcBorders>
                  <w:vAlign w:val="center"/>
                </w:tcPr>
                <w:p w14:paraId="39BB18E4" w14:textId="77777777" w:rsidR="000A77B0" w:rsidRPr="003455B9" w:rsidRDefault="000A77B0" w:rsidP="000A77B0">
                  <w:pPr>
                    <w:topLinePunct/>
                    <w:adjustRightInd w:val="0"/>
                    <w:snapToGrid w:val="0"/>
                    <w:jc w:val="center"/>
                    <w:rPr>
                      <w:szCs w:val="21"/>
                    </w:rPr>
                  </w:pPr>
                  <w:r w:rsidRPr="003455B9">
                    <w:rPr>
                      <w:szCs w:val="21"/>
                    </w:rPr>
                    <w:t>2m</w:t>
                  </w:r>
                  <w:r w:rsidRPr="003455B9">
                    <w:rPr>
                      <w:szCs w:val="21"/>
                      <w:vertAlign w:val="superscript"/>
                    </w:rPr>
                    <w:t>2</w:t>
                  </w:r>
                </w:p>
              </w:tc>
              <w:tc>
                <w:tcPr>
                  <w:tcW w:w="559" w:type="pct"/>
                  <w:tcBorders>
                    <w:bottom w:val="single" w:sz="4" w:space="0" w:color="auto"/>
                  </w:tcBorders>
                  <w:vAlign w:val="center"/>
                </w:tcPr>
                <w:p w14:paraId="59B6AD61" w14:textId="77777777" w:rsidR="000A77B0" w:rsidRPr="003455B9" w:rsidRDefault="000A77B0" w:rsidP="000A77B0">
                  <w:pPr>
                    <w:topLinePunct/>
                    <w:adjustRightInd w:val="0"/>
                    <w:snapToGrid w:val="0"/>
                    <w:jc w:val="center"/>
                    <w:rPr>
                      <w:szCs w:val="21"/>
                    </w:rPr>
                  </w:pPr>
                  <w:r w:rsidRPr="003455B9">
                    <w:rPr>
                      <w:rFonts w:hint="eastAsia"/>
                      <w:szCs w:val="21"/>
                    </w:rPr>
                    <w:t>贮存箱</w:t>
                  </w:r>
                </w:p>
              </w:tc>
              <w:tc>
                <w:tcPr>
                  <w:tcW w:w="512" w:type="pct"/>
                  <w:tcBorders>
                    <w:bottom w:val="single" w:sz="4" w:space="0" w:color="auto"/>
                  </w:tcBorders>
                  <w:vAlign w:val="center"/>
                </w:tcPr>
                <w:p w14:paraId="5026582D" w14:textId="77777777" w:rsidR="000A77B0" w:rsidRPr="003455B9" w:rsidRDefault="000A77B0" w:rsidP="000A77B0">
                  <w:pPr>
                    <w:topLinePunct/>
                    <w:adjustRightInd w:val="0"/>
                    <w:snapToGrid w:val="0"/>
                    <w:jc w:val="center"/>
                    <w:rPr>
                      <w:szCs w:val="21"/>
                    </w:rPr>
                  </w:pPr>
                  <w:r w:rsidRPr="003455B9">
                    <w:rPr>
                      <w:rFonts w:hint="eastAsia"/>
                      <w:szCs w:val="21"/>
                    </w:rPr>
                    <w:t>0</w:t>
                  </w:r>
                  <w:r w:rsidRPr="003455B9">
                    <w:rPr>
                      <w:szCs w:val="21"/>
                    </w:rPr>
                    <w:t>.4</w:t>
                  </w:r>
                </w:p>
              </w:tc>
              <w:tc>
                <w:tcPr>
                  <w:tcW w:w="697" w:type="pct"/>
                  <w:tcBorders>
                    <w:bottom w:val="single" w:sz="4" w:space="0" w:color="auto"/>
                  </w:tcBorders>
                  <w:vAlign w:val="center"/>
                </w:tcPr>
                <w:p w14:paraId="6A118C70" w14:textId="77777777" w:rsidR="000A77B0" w:rsidRPr="003455B9" w:rsidRDefault="000A77B0" w:rsidP="000A77B0">
                  <w:pPr>
                    <w:adjustRightInd w:val="0"/>
                    <w:snapToGrid w:val="0"/>
                    <w:jc w:val="center"/>
                    <w:rPr>
                      <w:szCs w:val="21"/>
                    </w:rPr>
                  </w:pPr>
                  <w:r w:rsidRPr="003455B9">
                    <w:rPr>
                      <w:szCs w:val="21"/>
                    </w:rPr>
                    <w:t>3</w:t>
                  </w:r>
                  <w:r w:rsidRPr="003455B9">
                    <w:rPr>
                      <w:rFonts w:hint="eastAsia"/>
                      <w:szCs w:val="21"/>
                    </w:rPr>
                    <w:t>个月</w:t>
                  </w:r>
                </w:p>
              </w:tc>
            </w:tr>
            <w:tr w:rsidR="003455B9" w:rsidRPr="003455B9" w14:paraId="3E9F56F4" w14:textId="77777777" w:rsidTr="006D29E5">
              <w:trPr>
                <w:trHeight w:val="397"/>
              </w:trPr>
              <w:tc>
                <w:tcPr>
                  <w:tcW w:w="286" w:type="pct"/>
                  <w:vMerge/>
                  <w:vAlign w:val="center"/>
                </w:tcPr>
                <w:p w14:paraId="0F218408" w14:textId="77777777" w:rsidR="000A77B0" w:rsidRPr="003455B9" w:rsidRDefault="000A77B0" w:rsidP="000A77B0">
                  <w:pPr>
                    <w:topLinePunct/>
                    <w:adjustRightInd w:val="0"/>
                    <w:snapToGrid w:val="0"/>
                    <w:jc w:val="center"/>
                    <w:rPr>
                      <w:szCs w:val="21"/>
                    </w:rPr>
                  </w:pPr>
                </w:p>
              </w:tc>
              <w:tc>
                <w:tcPr>
                  <w:tcW w:w="591" w:type="pct"/>
                  <w:vMerge/>
                  <w:vAlign w:val="center"/>
                </w:tcPr>
                <w:p w14:paraId="13D2E267" w14:textId="77777777" w:rsidR="000A77B0" w:rsidRPr="003455B9" w:rsidRDefault="000A77B0" w:rsidP="000A77B0">
                  <w:pPr>
                    <w:topLinePunct/>
                    <w:adjustRightInd w:val="0"/>
                    <w:snapToGrid w:val="0"/>
                    <w:jc w:val="center"/>
                    <w:rPr>
                      <w:szCs w:val="21"/>
                    </w:rPr>
                  </w:pPr>
                </w:p>
              </w:tc>
              <w:tc>
                <w:tcPr>
                  <w:tcW w:w="664" w:type="pct"/>
                  <w:tcBorders>
                    <w:bottom w:val="single" w:sz="4" w:space="0" w:color="auto"/>
                  </w:tcBorders>
                  <w:vAlign w:val="center"/>
                </w:tcPr>
                <w:p w14:paraId="1C444570" w14:textId="77777777" w:rsidR="000A77B0" w:rsidRPr="003455B9" w:rsidRDefault="000A77B0" w:rsidP="000A77B0">
                  <w:pPr>
                    <w:snapToGrid w:val="0"/>
                    <w:jc w:val="center"/>
                  </w:pPr>
                  <w:r w:rsidRPr="003455B9">
                    <w:t>废机油</w:t>
                  </w:r>
                  <w:r w:rsidRPr="003455B9">
                    <w:rPr>
                      <w:rFonts w:hint="eastAsia"/>
                    </w:rPr>
                    <w:t>（含废机油桶）</w:t>
                  </w:r>
                </w:p>
              </w:tc>
              <w:tc>
                <w:tcPr>
                  <w:tcW w:w="519" w:type="pct"/>
                  <w:tcBorders>
                    <w:bottom w:val="single" w:sz="4" w:space="0" w:color="auto"/>
                  </w:tcBorders>
                  <w:vAlign w:val="center"/>
                </w:tcPr>
                <w:p w14:paraId="0228A020" w14:textId="77777777" w:rsidR="000A77B0" w:rsidRPr="003455B9" w:rsidRDefault="000A77B0" w:rsidP="000A77B0">
                  <w:pPr>
                    <w:adjustRightInd w:val="0"/>
                    <w:snapToGrid w:val="0"/>
                    <w:jc w:val="center"/>
                    <w:rPr>
                      <w:szCs w:val="21"/>
                    </w:rPr>
                  </w:pPr>
                  <w:r w:rsidRPr="003455B9">
                    <w:rPr>
                      <w:szCs w:val="21"/>
                    </w:rPr>
                    <w:t>HW08</w:t>
                  </w:r>
                </w:p>
              </w:tc>
              <w:tc>
                <w:tcPr>
                  <w:tcW w:w="800" w:type="pct"/>
                  <w:tcBorders>
                    <w:bottom w:val="single" w:sz="4" w:space="0" w:color="auto"/>
                  </w:tcBorders>
                  <w:vAlign w:val="center"/>
                </w:tcPr>
                <w:p w14:paraId="6B939535" w14:textId="77777777" w:rsidR="000A77B0" w:rsidRPr="003455B9" w:rsidRDefault="000A77B0" w:rsidP="000A77B0">
                  <w:pPr>
                    <w:adjustRightInd w:val="0"/>
                    <w:snapToGrid w:val="0"/>
                    <w:jc w:val="center"/>
                    <w:rPr>
                      <w:szCs w:val="21"/>
                    </w:rPr>
                  </w:pPr>
                  <w:r w:rsidRPr="003455B9">
                    <w:rPr>
                      <w:szCs w:val="21"/>
                    </w:rPr>
                    <w:t>900-249-08</w:t>
                  </w:r>
                </w:p>
              </w:tc>
              <w:tc>
                <w:tcPr>
                  <w:tcW w:w="371" w:type="pct"/>
                  <w:tcBorders>
                    <w:bottom w:val="single" w:sz="4" w:space="0" w:color="auto"/>
                  </w:tcBorders>
                  <w:vAlign w:val="center"/>
                </w:tcPr>
                <w:p w14:paraId="17D00B31" w14:textId="77777777" w:rsidR="000A77B0" w:rsidRPr="003455B9" w:rsidRDefault="000A77B0" w:rsidP="000A77B0">
                  <w:pPr>
                    <w:topLinePunct/>
                    <w:adjustRightInd w:val="0"/>
                    <w:snapToGrid w:val="0"/>
                    <w:jc w:val="center"/>
                    <w:rPr>
                      <w:szCs w:val="21"/>
                    </w:rPr>
                  </w:pPr>
                  <w:r w:rsidRPr="003455B9">
                    <w:rPr>
                      <w:szCs w:val="21"/>
                    </w:rPr>
                    <w:t>1m</w:t>
                  </w:r>
                  <w:r w:rsidRPr="003455B9">
                    <w:rPr>
                      <w:szCs w:val="21"/>
                      <w:vertAlign w:val="superscript"/>
                    </w:rPr>
                    <w:t>2</w:t>
                  </w:r>
                </w:p>
              </w:tc>
              <w:tc>
                <w:tcPr>
                  <w:tcW w:w="559" w:type="pct"/>
                  <w:tcBorders>
                    <w:bottom w:val="single" w:sz="4" w:space="0" w:color="auto"/>
                  </w:tcBorders>
                  <w:vAlign w:val="center"/>
                </w:tcPr>
                <w:p w14:paraId="234A27CD" w14:textId="77777777" w:rsidR="000A77B0" w:rsidRPr="003455B9" w:rsidRDefault="000A77B0" w:rsidP="000A77B0">
                  <w:pPr>
                    <w:topLinePunct/>
                    <w:adjustRightInd w:val="0"/>
                    <w:snapToGrid w:val="0"/>
                    <w:jc w:val="center"/>
                    <w:rPr>
                      <w:szCs w:val="21"/>
                    </w:rPr>
                  </w:pPr>
                  <w:r w:rsidRPr="003455B9">
                    <w:rPr>
                      <w:rFonts w:hint="eastAsia"/>
                      <w:szCs w:val="21"/>
                    </w:rPr>
                    <w:t>贮存箱</w:t>
                  </w:r>
                </w:p>
              </w:tc>
              <w:tc>
                <w:tcPr>
                  <w:tcW w:w="512" w:type="pct"/>
                  <w:tcBorders>
                    <w:bottom w:val="single" w:sz="4" w:space="0" w:color="auto"/>
                  </w:tcBorders>
                  <w:vAlign w:val="center"/>
                </w:tcPr>
                <w:p w14:paraId="6EE5A482" w14:textId="77777777" w:rsidR="000A77B0" w:rsidRPr="003455B9" w:rsidRDefault="000A77B0" w:rsidP="000A77B0">
                  <w:pPr>
                    <w:topLinePunct/>
                    <w:adjustRightInd w:val="0"/>
                    <w:snapToGrid w:val="0"/>
                    <w:jc w:val="center"/>
                    <w:rPr>
                      <w:szCs w:val="21"/>
                    </w:rPr>
                  </w:pPr>
                  <w:r w:rsidRPr="003455B9">
                    <w:rPr>
                      <w:rFonts w:hint="eastAsia"/>
                      <w:szCs w:val="21"/>
                    </w:rPr>
                    <w:t>0</w:t>
                  </w:r>
                  <w:r w:rsidRPr="003455B9">
                    <w:rPr>
                      <w:szCs w:val="21"/>
                    </w:rPr>
                    <w:t>.</w:t>
                  </w:r>
                  <w:r w:rsidR="00F20675" w:rsidRPr="003455B9">
                    <w:rPr>
                      <w:szCs w:val="21"/>
                    </w:rPr>
                    <w:t>2</w:t>
                  </w:r>
                </w:p>
              </w:tc>
              <w:tc>
                <w:tcPr>
                  <w:tcW w:w="697" w:type="pct"/>
                  <w:tcBorders>
                    <w:bottom w:val="single" w:sz="4" w:space="0" w:color="auto"/>
                  </w:tcBorders>
                  <w:vAlign w:val="center"/>
                </w:tcPr>
                <w:p w14:paraId="7AE5028A" w14:textId="77777777" w:rsidR="000A77B0" w:rsidRPr="003455B9" w:rsidRDefault="000A77B0" w:rsidP="000A77B0">
                  <w:pPr>
                    <w:adjustRightInd w:val="0"/>
                    <w:snapToGrid w:val="0"/>
                    <w:jc w:val="center"/>
                    <w:rPr>
                      <w:szCs w:val="21"/>
                    </w:rPr>
                  </w:pPr>
                  <w:r w:rsidRPr="003455B9">
                    <w:rPr>
                      <w:szCs w:val="21"/>
                    </w:rPr>
                    <w:t>3</w:t>
                  </w:r>
                  <w:r w:rsidRPr="003455B9">
                    <w:rPr>
                      <w:rFonts w:hint="eastAsia"/>
                      <w:szCs w:val="21"/>
                    </w:rPr>
                    <w:t>个月</w:t>
                  </w:r>
                </w:p>
              </w:tc>
            </w:tr>
            <w:tr w:rsidR="003455B9" w:rsidRPr="003455B9" w14:paraId="00544A95" w14:textId="77777777" w:rsidTr="004253A6">
              <w:trPr>
                <w:trHeight w:val="397"/>
              </w:trPr>
              <w:tc>
                <w:tcPr>
                  <w:tcW w:w="286" w:type="pct"/>
                  <w:vMerge/>
                  <w:tcBorders>
                    <w:bottom w:val="single" w:sz="12" w:space="0" w:color="auto"/>
                  </w:tcBorders>
                  <w:vAlign w:val="center"/>
                </w:tcPr>
                <w:p w14:paraId="01D79AFF" w14:textId="77777777" w:rsidR="000A77B0" w:rsidRPr="003455B9" w:rsidRDefault="000A77B0" w:rsidP="000A77B0">
                  <w:pPr>
                    <w:topLinePunct/>
                    <w:adjustRightInd w:val="0"/>
                    <w:snapToGrid w:val="0"/>
                    <w:jc w:val="center"/>
                    <w:rPr>
                      <w:szCs w:val="21"/>
                    </w:rPr>
                  </w:pPr>
                </w:p>
              </w:tc>
              <w:tc>
                <w:tcPr>
                  <w:tcW w:w="591" w:type="pct"/>
                  <w:vMerge/>
                  <w:tcBorders>
                    <w:bottom w:val="single" w:sz="12" w:space="0" w:color="auto"/>
                  </w:tcBorders>
                  <w:vAlign w:val="center"/>
                </w:tcPr>
                <w:p w14:paraId="4761DFA2" w14:textId="77777777" w:rsidR="000A77B0" w:rsidRPr="003455B9" w:rsidRDefault="000A77B0" w:rsidP="000A77B0">
                  <w:pPr>
                    <w:topLinePunct/>
                    <w:adjustRightInd w:val="0"/>
                    <w:snapToGrid w:val="0"/>
                    <w:jc w:val="center"/>
                    <w:rPr>
                      <w:szCs w:val="21"/>
                    </w:rPr>
                  </w:pPr>
                </w:p>
              </w:tc>
              <w:tc>
                <w:tcPr>
                  <w:tcW w:w="664" w:type="pct"/>
                  <w:tcBorders>
                    <w:top w:val="single" w:sz="4" w:space="0" w:color="auto"/>
                    <w:bottom w:val="single" w:sz="12" w:space="0" w:color="auto"/>
                  </w:tcBorders>
                  <w:vAlign w:val="center"/>
                </w:tcPr>
                <w:p w14:paraId="10CD3022" w14:textId="77777777" w:rsidR="000A77B0" w:rsidRPr="003455B9" w:rsidRDefault="000A77B0" w:rsidP="000A77B0">
                  <w:pPr>
                    <w:snapToGrid w:val="0"/>
                    <w:jc w:val="center"/>
                    <w:rPr>
                      <w:szCs w:val="21"/>
                    </w:rPr>
                  </w:pPr>
                  <w:r w:rsidRPr="003455B9">
                    <w:rPr>
                      <w:rFonts w:hint="eastAsia"/>
                      <w:szCs w:val="21"/>
                    </w:rPr>
                    <w:t>废含油抹布</w:t>
                  </w:r>
                </w:p>
              </w:tc>
              <w:tc>
                <w:tcPr>
                  <w:tcW w:w="519" w:type="pct"/>
                  <w:tcBorders>
                    <w:top w:val="single" w:sz="4" w:space="0" w:color="auto"/>
                    <w:bottom w:val="single" w:sz="12" w:space="0" w:color="auto"/>
                  </w:tcBorders>
                  <w:vAlign w:val="center"/>
                </w:tcPr>
                <w:p w14:paraId="2ABC5082" w14:textId="77777777" w:rsidR="000A77B0" w:rsidRPr="003455B9" w:rsidRDefault="000A77B0" w:rsidP="000A77B0">
                  <w:pPr>
                    <w:adjustRightInd w:val="0"/>
                    <w:snapToGrid w:val="0"/>
                    <w:jc w:val="center"/>
                    <w:rPr>
                      <w:szCs w:val="21"/>
                    </w:rPr>
                  </w:pPr>
                  <w:r w:rsidRPr="003455B9">
                    <w:rPr>
                      <w:szCs w:val="21"/>
                    </w:rPr>
                    <w:t>HW</w:t>
                  </w:r>
                  <w:r w:rsidRPr="003455B9">
                    <w:rPr>
                      <w:rFonts w:hint="eastAsia"/>
                      <w:szCs w:val="21"/>
                    </w:rPr>
                    <w:t>4</w:t>
                  </w:r>
                  <w:r w:rsidRPr="003455B9">
                    <w:rPr>
                      <w:szCs w:val="21"/>
                    </w:rPr>
                    <w:t>9</w:t>
                  </w:r>
                </w:p>
              </w:tc>
              <w:tc>
                <w:tcPr>
                  <w:tcW w:w="800" w:type="pct"/>
                  <w:tcBorders>
                    <w:top w:val="single" w:sz="4" w:space="0" w:color="auto"/>
                    <w:bottom w:val="single" w:sz="12" w:space="0" w:color="auto"/>
                  </w:tcBorders>
                  <w:vAlign w:val="center"/>
                </w:tcPr>
                <w:p w14:paraId="156961FF" w14:textId="77777777" w:rsidR="000A77B0" w:rsidRPr="003455B9" w:rsidRDefault="000A77B0" w:rsidP="000A77B0">
                  <w:pPr>
                    <w:adjustRightInd w:val="0"/>
                    <w:snapToGrid w:val="0"/>
                    <w:jc w:val="center"/>
                    <w:rPr>
                      <w:spacing w:val="-20"/>
                      <w:szCs w:val="21"/>
                    </w:rPr>
                  </w:pPr>
                  <w:r w:rsidRPr="003455B9">
                    <w:rPr>
                      <w:szCs w:val="21"/>
                    </w:rPr>
                    <w:t>900-041-49</w:t>
                  </w:r>
                </w:p>
              </w:tc>
              <w:tc>
                <w:tcPr>
                  <w:tcW w:w="371" w:type="pct"/>
                  <w:tcBorders>
                    <w:top w:val="single" w:sz="4" w:space="0" w:color="auto"/>
                    <w:bottom w:val="single" w:sz="12" w:space="0" w:color="auto"/>
                  </w:tcBorders>
                  <w:vAlign w:val="center"/>
                </w:tcPr>
                <w:p w14:paraId="06E13427" w14:textId="77777777" w:rsidR="000A77B0" w:rsidRPr="003455B9" w:rsidRDefault="000A77B0" w:rsidP="000A77B0">
                  <w:pPr>
                    <w:topLinePunct/>
                    <w:adjustRightInd w:val="0"/>
                    <w:snapToGrid w:val="0"/>
                    <w:jc w:val="center"/>
                    <w:rPr>
                      <w:szCs w:val="21"/>
                    </w:rPr>
                  </w:pPr>
                  <w:r w:rsidRPr="003455B9">
                    <w:rPr>
                      <w:szCs w:val="21"/>
                    </w:rPr>
                    <w:t>1m</w:t>
                  </w:r>
                  <w:r w:rsidRPr="003455B9">
                    <w:rPr>
                      <w:szCs w:val="21"/>
                      <w:vertAlign w:val="superscript"/>
                    </w:rPr>
                    <w:t>2</w:t>
                  </w:r>
                </w:p>
              </w:tc>
              <w:tc>
                <w:tcPr>
                  <w:tcW w:w="559" w:type="pct"/>
                  <w:tcBorders>
                    <w:top w:val="single" w:sz="4" w:space="0" w:color="auto"/>
                    <w:bottom w:val="single" w:sz="12" w:space="0" w:color="auto"/>
                  </w:tcBorders>
                  <w:vAlign w:val="center"/>
                </w:tcPr>
                <w:p w14:paraId="089A7EB5" w14:textId="77777777" w:rsidR="000A77B0" w:rsidRPr="003455B9" w:rsidRDefault="000A77B0" w:rsidP="000A77B0">
                  <w:pPr>
                    <w:topLinePunct/>
                    <w:adjustRightInd w:val="0"/>
                    <w:snapToGrid w:val="0"/>
                    <w:jc w:val="center"/>
                    <w:rPr>
                      <w:szCs w:val="21"/>
                    </w:rPr>
                  </w:pPr>
                  <w:r w:rsidRPr="003455B9">
                    <w:rPr>
                      <w:rFonts w:hint="eastAsia"/>
                      <w:szCs w:val="21"/>
                    </w:rPr>
                    <w:t>贮存箱</w:t>
                  </w:r>
                </w:p>
              </w:tc>
              <w:tc>
                <w:tcPr>
                  <w:tcW w:w="512" w:type="pct"/>
                  <w:tcBorders>
                    <w:top w:val="single" w:sz="4" w:space="0" w:color="auto"/>
                    <w:bottom w:val="single" w:sz="12" w:space="0" w:color="auto"/>
                  </w:tcBorders>
                  <w:vAlign w:val="center"/>
                </w:tcPr>
                <w:p w14:paraId="29FBA49F" w14:textId="77777777" w:rsidR="000A77B0" w:rsidRPr="003455B9" w:rsidRDefault="000A77B0" w:rsidP="000A77B0">
                  <w:pPr>
                    <w:topLinePunct/>
                    <w:adjustRightInd w:val="0"/>
                    <w:snapToGrid w:val="0"/>
                    <w:jc w:val="center"/>
                    <w:rPr>
                      <w:szCs w:val="21"/>
                    </w:rPr>
                  </w:pPr>
                  <w:r w:rsidRPr="003455B9">
                    <w:rPr>
                      <w:szCs w:val="21"/>
                    </w:rPr>
                    <w:t>0.1</w:t>
                  </w:r>
                </w:p>
              </w:tc>
              <w:tc>
                <w:tcPr>
                  <w:tcW w:w="697" w:type="pct"/>
                  <w:tcBorders>
                    <w:top w:val="single" w:sz="4" w:space="0" w:color="auto"/>
                    <w:bottom w:val="single" w:sz="12" w:space="0" w:color="auto"/>
                  </w:tcBorders>
                  <w:vAlign w:val="center"/>
                </w:tcPr>
                <w:p w14:paraId="35E72A73" w14:textId="77777777" w:rsidR="000A77B0" w:rsidRPr="003455B9" w:rsidRDefault="000A77B0" w:rsidP="000A77B0">
                  <w:pPr>
                    <w:adjustRightInd w:val="0"/>
                    <w:snapToGrid w:val="0"/>
                    <w:jc w:val="center"/>
                    <w:rPr>
                      <w:szCs w:val="21"/>
                    </w:rPr>
                  </w:pPr>
                  <w:r w:rsidRPr="003455B9">
                    <w:rPr>
                      <w:szCs w:val="21"/>
                    </w:rPr>
                    <w:t>3</w:t>
                  </w:r>
                  <w:r w:rsidRPr="003455B9">
                    <w:rPr>
                      <w:rFonts w:hint="eastAsia"/>
                      <w:szCs w:val="21"/>
                    </w:rPr>
                    <w:t>个月</w:t>
                  </w:r>
                </w:p>
              </w:tc>
            </w:tr>
          </w:tbl>
          <w:p w14:paraId="3CBDF093" w14:textId="77777777" w:rsidR="004A5539" w:rsidRPr="003455B9" w:rsidRDefault="004A5539">
            <w:pPr>
              <w:snapToGrid w:val="0"/>
              <w:spacing w:line="360" w:lineRule="auto"/>
              <w:ind w:firstLineChars="200" w:firstLine="480"/>
              <w:rPr>
                <w:sz w:val="24"/>
              </w:rPr>
            </w:pPr>
            <w:r w:rsidRPr="003455B9">
              <w:rPr>
                <w:sz w:val="24"/>
              </w:rPr>
              <w:t>（</w:t>
            </w:r>
            <w:r w:rsidRPr="003455B9">
              <w:rPr>
                <w:sz w:val="24"/>
              </w:rPr>
              <w:t>4</w:t>
            </w:r>
            <w:r w:rsidRPr="003455B9">
              <w:rPr>
                <w:sz w:val="24"/>
              </w:rPr>
              <w:t>）危废贮存设施主要环境影响</w:t>
            </w:r>
          </w:p>
          <w:p w14:paraId="5DC304F4" w14:textId="77777777" w:rsidR="000A77B0" w:rsidRPr="003455B9" w:rsidRDefault="004A5539" w:rsidP="00CB0EAF">
            <w:pPr>
              <w:snapToGrid w:val="0"/>
              <w:spacing w:line="360" w:lineRule="auto"/>
              <w:ind w:firstLineChars="200" w:firstLine="480"/>
              <w:rPr>
                <w:sz w:val="24"/>
              </w:rPr>
            </w:pPr>
            <w:r w:rsidRPr="003455B9">
              <w:rPr>
                <w:rFonts w:hint="eastAsia"/>
                <w:sz w:val="24"/>
              </w:rPr>
              <w:t>本项目</w:t>
            </w:r>
            <w:bookmarkStart w:id="268" w:name="OLE_LINK383"/>
            <w:bookmarkStart w:id="269" w:name="OLE_LINK384"/>
            <w:r w:rsidR="000A77B0" w:rsidRPr="003455B9">
              <w:rPr>
                <w:rFonts w:hint="eastAsia"/>
                <w:sz w:val="24"/>
              </w:rPr>
              <w:t>废包装袋、</w:t>
            </w:r>
            <w:r w:rsidR="00820EBE" w:rsidRPr="003455B9">
              <w:rPr>
                <w:rFonts w:hint="eastAsia"/>
                <w:sz w:val="24"/>
              </w:rPr>
              <w:t>喷淋废液、废机油</w:t>
            </w:r>
            <w:r w:rsidR="000A77B0" w:rsidRPr="003455B9">
              <w:rPr>
                <w:rFonts w:hint="eastAsia"/>
                <w:sz w:val="24"/>
              </w:rPr>
              <w:t>（含废机油桶）、废含油抹布</w:t>
            </w:r>
            <w:bookmarkEnd w:id="268"/>
            <w:bookmarkEnd w:id="269"/>
            <w:r w:rsidR="000A77B0" w:rsidRPr="003455B9">
              <w:rPr>
                <w:rFonts w:hint="eastAsia"/>
                <w:sz w:val="24"/>
              </w:rPr>
              <w:t>分别</w:t>
            </w:r>
            <w:r w:rsidRPr="003455B9">
              <w:rPr>
                <w:rFonts w:hint="eastAsia"/>
                <w:sz w:val="24"/>
              </w:rPr>
              <w:t>存储在危废专用收集贮存箱等</w:t>
            </w:r>
            <w:bookmarkStart w:id="270" w:name="OLE_LINK369"/>
            <w:bookmarkStart w:id="271" w:name="OLE_LINK373"/>
            <w:r w:rsidRPr="003455B9">
              <w:rPr>
                <w:rFonts w:hint="eastAsia"/>
                <w:sz w:val="24"/>
              </w:rPr>
              <w:t>危废智能收集设备</w:t>
            </w:r>
            <w:bookmarkEnd w:id="270"/>
            <w:bookmarkEnd w:id="271"/>
            <w:r w:rsidRPr="003455B9">
              <w:rPr>
                <w:rFonts w:hint="eastAsia"/>
                <w:sz w:val="24"/>
              </w:rPr>
              <w:t>，由江阴市锦绣江南环境发展有限公司负责收集处置</w:t>
            </w:r>
            <w:r w:rsidRPr="003455B9">
              <w:rPr>
                <w:sz w:val="24"/>
              </w:rPr>
              <w:t>，不会对地下水、地表水和土壤产生不利影响。</w:t>
            </w:r>
          </w:p>
          <w:p w14:paraId="467B0B91" w14:textId="77777777" w:rsidR="004A5539" w:rsidRPr="003455B9" w:rsidRDefault="004A5539">
            <w:pPr>
              <w:adjustRightInd w:val="0"/>
              <w:snapToGrid w:val="0"/>
              <w:spacing w:line="360" w:lineRule="auto"/>
              <w:ind w:firstLineChars="200" w:firstLine="480"/>
              <w:rPr>
                <w:sz w:val="24"/>
              </w:rPr>
            </w:pPr>
            <w:r w:rsidRPr="003455B9">
              <w:rPr>
                <w:bCs/>
                <w:sz w:val="24"/>
              </w:rPr>
              <w:t>4.</w:t>
            </w:r>
            <w:r w:rsidR="0041416A" w:rsidRPr="003455B9">
              <w:rPr>
                <w:bCs/>
                <w:sz w:val="24"/>
              </w:rPr>
              <w:t>4</w:t>
            </w:r>
            <w:r w:rsidRPr="003455B9">
              <w:rPr>
                <w:bCs/>
                <w:sz w:val="24"/>
              </w:rPr>
              <w:t>运输过程的环境影响分析</w:t>
            </w:r>
          </w:p>
          <w:p w14:paraId="797782BA" w14:textId="77777777" w:rsidR="004A5539" w:rsidRPr="003455B9" w:rsidRDefault="004A5539">
            <w:pPr>
              <w:pStyle w:val="01"/>
              <w:snapToGrid w:val="0"/>
              <w:spacing w:before="0" w:line="360" w:lineRule="auto"/>
              <w:ind w:firstLine="480"/>
              <w:jc w:val="both"/>
              <w:rPr>
                <w:rFonts w:ascii="Times New Roman" w:hAnsi="Times New Roman"/>
              </w:rPr>
            </w:pPr>
            <w:r w:rsidRPr="003455B9">
              <w:rPr>
                <w:rFonts w:ascii="Times New Roman" w:hAnsi="Times New Roman"/>
              </w:rPr>
              <w:t>在固体废物清运过程中，建设单位应做好密闭措施，防止其发出臭味或抛洒遗漏而导致污染扩散，保证运输过程中无抛、洒、滴、漏现象发生。该废物由供应商委托有资质的运输公司运输，驾驶员、操作工均持有</w:t>
            </w:r>
            <w:r w:rsidRPr="003455B9">
              <w:rPr>
                <w:rFonts w:ascii="Times New Roman" w:hAnsi="Times New Roman"/>
              </w:rPr>
              <w:t>“</w:t>
            </w:r>
            <w:r w:rsidRPr="003455B9">
              <w:rPr>
                <w:rFonts w:ascii="Times New Roman" w:hAnsi="Times New Roman"/>
              </w:rPr>
              <w:t>危险品运输资格证</w:t>
            </w:r>
            <w:r w:rsidRPr="003455B9">
              <w:rPr>
                <w:rFonts w:ascii="Times New Roman" w:hAnsi="Times New Roman"/>
              </w:rPr>
              <w:t>”</w:t>
            </w:r>
            <w:r w:rsidRPr="003455B9">
              <w:rPr>
                <w:rFonts w:ascii="Times New Roman" w:hAnsi="Times New Roman"/>
              </w:rPr>
              <w:t>，具有专业知识及处理突发事故的能力，并具备处理运输途中可能发生的事故能力运输，运输车辆在醒目处标有特殊标志，告知公众为危险品运输车辆。运输、搬运过程采取专人专车并做到轻拿轻放，保证货物不倾泄、翻出。因此，在做好上述措施的</w:t>
            </w:r>
            <w:r w:rsidRPr="003455B9">
              <w:rPr>
                <w:rFonts w:ascii="Times New Roman" w:hAnsi="Times New Roman" w:hint="eastAsia"/>
              </w:rPr>
              <w:t>前提</w:t>
            </w:r>
            <w:r w:rsidRPr="003455B9">
              <w:rPr>
                <w:rFonts w:ascii="Times New Roman" w:hAnsi="Times New Roman"/>
              </w:rPr>
              <w:t>下，运输过程对环境影响较小。</w:t>
            </w:r>
          </w:p>
          <w:p w14:paraId="78DF1D97" w14:textId="77777777" w:rsidR="004A5539" w:rsidRPr="003455B9" w:rsidRDefault="004A5539">
            <w:pPr>
              <w:snapToGrid w:val="0"/>
              <w:spacing w:line="360" w:lineRule="auto"/>
              <w:rPr>
                <w:bCs/>
                <w:sz w:val="24"/>
              </w:rPr>
            </w:pPr>
            <w:r w:rsidRPr="003455B9">
              <w:rPr>
                <w:bCs/>
                <w:sz w:val="24"/>
              </w:rPr>
              <w:t xml:space="preserve">   4.</w:t>
            </w:r>
            <w:r w:rsidR="0041416A" w:rsidRPr="003455B9">
              <w:rPr>
                <w:bCs/>
                <w:sz w:val="24"/>
              </w:rPr>
              <w:t>5</w:t>
            </w:r>
            <w:r w:rsidRPr="003455B9">
              <w:rPr>
                <w:bCs/>
                <w:sz w:val="24"/>
              </w:rPr>
              <w:t>委外处置的环境影响分析</w:t>
            </w:r>
          </w:p>
          <w:p w14:paraId="227F2C28" w14:textId="77777777" w:rsidR="004A5539" w:rsidRPr="003455B9" w:rsidRDefault="004A5539">
            <w:pPr>
              <w:snapToGrid w:val="0"/>
              <w:spacing w:line="360" w:lineRule="auto"/>
              <w:ind w:firstLineChars="200" w:firstLine="480"/>
              <w:rPr>
                <w:bCs/>
                <w:sz w:val="24"/>
              </w:rPr>
            </w:pPr>
            <w:r w:rsidRPr="003455B9">
              <w:rPr>
                <w:bCs/>
                <w:sz w:val="24"/>
              </w:rPr>
              <w:t>核对《国家危险废物名录》</w:t>
            </w:r>
            <w:r w:rsidRPr="003455B9">
              <w:rPr>
                <w:rFonts w:hint="eastAsia"/>
                <w:bCs/>
                <w:sz w:val="24"/>
              </w:rPr>
              <w:t>（</w:t>
            </w:r>
            <w:r w:rsidRPr="003455B9">
              <w:rPr>
                <w:rFonts w:hint="eastAsia"/>
                <w:bCs/>
                <w:sz w:val="24"/>
              </w:rPr>
              <w:t>2</w:t>
            </w:r>
            <w:r w:rsidRPr="003455B9">
              <w:rPr>
                <w:bCs/>
                <w:sz w:val="24"/>
              </w:rPr>
              <w:t>025</w:t>
            </w:r>
            <w:r w:rsidRPr="003455B9">
              <w:rPr>
                <w:rFonts w:hint="eastAsia"/>
                <w:bCs/>
                <w:sz w:val="24"/>
              </w:rPr>
              <w:t>年），</w:t>
            </w:r>
            <w:r w:rsidR="00820EBE" w:rsidRPr="003455B9">
              <w:rPr>
                <w:rFonts w:hint="eastAsia"/>
                <w:bCs/>
                <w:sz w:val="24"/>
              </w:rPr>
              <w:t>喷淋废液</w:t>
            </w:r>
            <w:r w:rsidR="00CB0EAF" w:rsidRPr="003455B9">
              <w:rPr>
                <w:rFonts w:hint="eastAsia"/>
                <w:bCs/>
                <w:sz w:val="24"/>
              </w:rPr>
              <w:t>、废包装袋、废含油抹布</w:t>
            </w:r>
            <w:r w:rsidRPr="003455B9">
              <w:rPr>
                <w:bCs/>
                <w:sz w:val="24"/>
              </w:rPr>
              <w:t>属于</w:t>
            </w:r>
            <w:r w:rsidRPr="003455B9">
              <w:rPr>
                <w:bCs/>
                <w:sz w:val="24"/>
              </w:rPr>
              <w:t>“HW49</w:t>
            </w:r>
            <w:r w:rsidRPr="003455B9">
              <w:rPr>
                <w:bCs/>
                <w:sz w:val="24"/>
              </w:rPr>
              <w:t>类危险废物，废物代码</w:t>
            </w:r>
            <w:r w:rsidRPr="003455B9">
              <w:rPr>
                <w:bCs/>
                <w:sz w:val="24"/>
              </w:rPr>
              <w:t>900-041-49”</w:t>
            </w:r>
            <w:r w:rsidRPr="003455B9">
              <w:rPr>
                <w:bCs/>
                <w:sz w:val="24"/>
              </w:rPr>
              <w:t>，</w:t>
            </w:r>
            <w:r w:rsidR="00820EBE" w:rsidRPr="003455B9">
              <w:rPr>
                <w:rFonts w:hint="eastAsia"/>
                <w:bCs/>
                <w:sz w:val="24"/>
              </w:rPr>
              <w:t>废机油</w:t>
            </w:r>
            <w:r w:rsidR="00CB0EAF" w:rsidRPr="003455B9">
              <w:rPr>
                <w:rFonts w:hint="eastAsia"/>
                <w:bCs/>
                <w:sz w:val="24"/>
              </w:rPr>
              <w:t>（含废机油桶）</w:t>
            </w:r>
            <w:r w:rsidRPr="003455B9">
              <w:rPr>
                <w:rFonts w:hint="eastAsia"/>
                <w:bCs/>
                <w:sz w:val="24"/>
              </w:rPr>
              <w:t>属于“</w:t>
            </w:r>
            <w:r w:rsidRPr="003455B9">
              <w:rPr>
                <w:rFonts w:hint="eastAsia"/>
                <w:bCs/>
                <w:sz w:val="24"/>
              </w:rPr>
              <w:t>HW</w:t>
            </w:r>
            <w:r w:rsidR="00820EBE" w:rsidRPr="003455B9">
              <w:rPr>
                <w:bCs/>
                <w:sz w:val="24"/>
              </w:rPr>
              <w:t>08</w:t>
            </w:r>
            <w:r w:rsidRPr="003455B9">
              <w:rPr>
                <w:rFonts w:hint="eastAsia"/>
                <w:bCs/>
                <w:sz w:val="24"/>
              </w:rPr>
              <w:t>类危险废物，废物代码</w:t>
            </w:r>
            <w:r w:rsidR="00820EBE" w:rsidRPr="003455B9">
              <w:rPr>
                <w:bCs/>
                <w:sz w:val="24"/>
              </w:rPr>
              <w:t>900-2</w:t>
            </w:r>
            <w:r w:rsidR="00CB0EAF" w:rsidRPr="003455B9">
              <w:rPr>
                <w:bCs/>
                <w:sz w:val="24"/>
              </w:rPr>
              <w:t>49</w:t>
            </w:r>
            <w:r w:rsidR="00820EBE" w:rsidRPr="003455B9">
              <w:rPr>
                <w:bCs/>
                <w:sz w:val="24"/>
              </w:rPr>
              <w:t>-08</w:t>
            </w:r>
            <w:r w:rsidRPr="003455B9">
              <w:rPr>
                <w:rFonts w:hint="eastAsia"/>
                <w:bCs/>
                <w:sz w:val="24"/>
              </w:rPr>
              <w:t>”，委托有资质单位统一处置。</w:t>
            </w:r>
          </w:p>
          <w:p w14:paraId="03CDCF94" w14:textId="77777777" w:rsidR="004A5539" w:rsidRPr="003455B9" w:rsidRDefault="004A5539">
            <w:pPr>
              <w:pStyle w:val="01"/>
              <w:snapToGrid w:val="0"/>
              <w:spacing w:before="0" w:line="360" w:lineRule="auto"/>
              <w:ind w:firstLine="480"/>
              <w:jc w:val="both"/>
              <w:rPr>
                <w:rFonts w:ascii="Times New Roman" w:hAnsi="Times New Roman"/>
              </w:rPr>
            </w:pPr>
            <w:r w:rsidRPr="003455B9">
              <w:rPr>
                <w:rFonts w:ascii="Times New Roman" w:hAnsi="Times New Roman"/>
              </w:rPr>
              <w:t>危险废物应送往有资质的单位进行集中统一的处理，危废转移处置的应遵守国家和省有关规定，并严格执行转移联单制度。因建设单位危废</w:t>
            </w:r>
            <w:r w:rsidRPr="003455B9">
              <w:rPr>
                <w:rFonts w:ascii="Times New Roman" w:hAnsi="Times New Roman" w:hint="eastAsia"/>
              </w:rPr>
              <w:t>产生量</w:t>
            </w:r>
            <w:r w:rsidRPr="003455B9">
              <w:rPr>
                <w:rFonts w:ascii="Times New Roman" w:hAnsi="Times New Roman" w:hint="eastAsia"/>
              </w:rPr>
              <w:lastRenderedPageBreak/>
              <w:t>小于</w:t>
            </w:r>
            <w:r w:rsidRPr="003455B9">
              <w:rPr>
                <w:rFonts w:ascii="Times New Roman" w:hAnsi="Times New Roman" w:hint="eastAsia"/>
              </w:rPr>
              <w:t>1</w:t>
            </w:r>
            <w:r w:rsidRPr="003455B9">
              <w:rPr>
                <w:rFonts w:ascii="Times New Roman" w:hAnsi="Times New Roman"/>
              </w:rPr>
              <w:t>0</w:t>
            </w:r>
            <w:r w:rsidRPr="003455B9">
              <w:rPr>
                <w:rFonts w:ascii="Times New Roman" w:hAnsi="Times New Roman" w:hint="eastAsia"/>
              </w:rPr>
              <w:t>吨</w:t>
            </w:r>
            <w:r w:rsidRPr="003455B9">
              <w:rPr>
                <w:rFonts w:ascii="Times New Roman" w:hAnsi="Times New Roman" w:hint="eastAsia"/>
              </w:rPr>
              <w:t>/</w:t>
            </w:r>
            <w:r w:rsidRPr="003455B9">
              <w:rPr>
                <w:rFonts w:ascii="Times New Roman" w:hAnsi="Times New Roman" w:hint="eastAsia"/>
              </w:rPr>
              <w:t>年，拟与</w:t>
            </w:r>
            <w:r w:rsidRPr="003455B9">
              <w:rPr>
                <w:rFonts w:hint="eastAsia"/>
              </w:rPr>
              <w:t>江阴市锦绣江南环境发展有限公司</w:t>
            </w:r>
            <w:r w:rsidRPr="003455B9">
              <w:rPr>
                <w:rFonts w:ascii="Times New Roman" w:hAnsi="Times New Roman"/>
              </w:rPr>
              <w:t>签订危废协议，企业承诺尽快完善该手续，报环保部门备案（企业承诺书见附件）。</w:t>
            </w:r>
          </w:p>
          <w:p w14:paraId="09A11A77" w14:textId="77777777" w:rsidR="004A5539" w:rsidRPr="003455B9" w:rsidRDefault="004A5539">
            <w:pPr>
              <w:pStyle w:val="01"/>
              <w:snapToGrid w:val="0"/>
              <w:spacing w:before="0" w:line="360" w:lineRule="auto"/>
              <w:ind w:firstLine="480"/>
              <w:jc w:val="both"/>
              <w:rPr>
                <w:rFonts w:ascii="Times New Roman" w:hAnsi="Times New Roman"/>
              </w:rPr>
            </w:pPr>
            <w:r w:rsidRPr="003455B9">
              <w:rPr>
                <w:rFonts w:ascii="Times New Roman" w:hAnsi="Times New Roman"/>
              </w:rPr>
              <w:t>江阴市锦绣江南环境发展有限公司（处置方式：焚烧）位于江阴市月城镇华锦路</w:t>
            </w:r>
            <w:r w:rsidRPr="003455B9">
              <w:rPr>
                <w:rFonts w:ascii="Times New Roman" w:hAnsi="Times New Roman"/>
              </w:rPr>
              <w:t>18</w:t>
            </w:r>
            <w:r w:rsidRPr="003455B9">
              <w:rPr>
                <w:rFonts w:ascii="Times New Roman" w:hAnsi="Times New Roman"/>
              </w:rPr>
              <w:t>号，危险废物经营许可证编号为：</w:t>
            </w:r>
            <w:r w:rsidRPr="003455B9">
              <w:rPr>
                <w:rFonts w:ascii="Times New Roman" w:hAnsi="Times New Roman"/>
              </w:rPr>
              <w:t>JS0281OOI572-4</w:t>
            </w:r>
            <w:r w:rsidRPr="003455B9">
              <w:rPr>
                <w:rFonts w:ascii="Times New Roman" w:hAnsi="Times New Roman"/>
              </w:rPr>
              <w:t>。处置类别为：</w:t>
            </w:r>
            <w:r w:rsidRPr="003455B9">
              <w:rPr>
                <w:rFonts w:ascii="Times New Roman" w:hAnsi="Times New Roman"/>
              </w:rPr>
              <w:t>HW02</w:t>
            </w:r>
            <w:r w:rsidRPr="003455B9">
              <w:rPr>
                <w:rFonts w:ascii="Times New Roman" w:hAnsi="Times New Roman"/>
              </w:rPr>
              <w:t>医药废物</w:t>
            </w:r>
            <w:r w:rsidRPr="003455B9">
              <w:rPr>
                <w:rFonts w:ascii="Times New Roman" w:hAnsi="Times New Roman"/>
              </w:rPr>
              <w:t>,HW03</w:t>
            </w:r>
            <w:r w:rsidRPr="003455B9">
              <w:rPr>
                <w:rFonts w:ascii="Times New Roman" w:hAnsi="Times New Roman"/>
              </w:rPr>
              <w:t>废药物、</w:t>
            </w:r>
            <w:r w:rsidRPr="003455B9">
              <w:rPr>
                <w:rFonts w:ascii="Times New Roman" w:hAnsi="Times New Roman"/>
              </w:rPr>
              <w:t xml:space="preserve"> </w:t>
            </w:r>
            <w:r w:rsidRPr="003455B9">
              <w:rPr>
                <w:rFonts w:ascii="Times New Roman" w:hAnsi="Times New Roman"/>
              </w:rPr>
              <w:t>药品</w:t>
            </w:r>
            <w:r w:rsidRPr="003455B9">
              <w:rPr>
                <w:rFonts w:ascii="Times New Roman" w:hAnsi="Times New Roman"/>
              </w:rPr>
              <w:t>,HW04</w:t>
            </w:r>
            <w:r w:rsidRPr="003455B9">
              <w:rPr>
                <w:rFonts w:ascii="Times New Roman" w:hAnsi="Times New Roman"/>
              </w:rPr>
              <w:t>农药废物</w:t>
            </w:r>
            <w:r w:rsidRPr="003455B9">
              <w:rPr>
                <w:rFonts w:ascii="Times New Roman" w:hAnsi="Times New Roman"/>
              </w:rPr>
              <w:t>,HW06</w:t>
            </w:r>
            <w:r w:rsidRPr="003455B9">
              <w:rPr>
                <w:rFonts w:ascii="Times New Roman" w:hAnsi="Times New Roman"/>
              </w:rPr>
              <w:t>废有机溶剂与含有机溶剂废物</w:t>
            </w:r>
            <w:r w:rsidRPr="003455B9">
              <w:rPr>
                <w:rFonts w:ascii="Times New Roman" w:hAnsi="Times New Roman"/>
              </w:rPr>
              <w:t>,HW08</w:t>
            </w:r>
            <w:r w:rsidRPr="003455B9">
              <w:rPr>
                <w:rFonts w:ascii="Times New Roman" w:hAnsi="Times New Roman"/>
              </w:rPr>
              <w:t>废矿物油与含矿物油废物</w:t>
            </w:r>
            <w:r w:rsidRPr="003455B9">
              <w:rPr>
                <w:rFonts w:ascii="Times New Roman" w:hAnsi="Times New Roman"/>
              </w:rPr>
              <w:t>,HW09</w:t>
            </w:r>
            <w:r w:rsidRPr="003455B9">
              <w:rPr>
                <w:rFonts w:ascii="Times New Roman" w:hAnsi="Times New Roman"/>
              </w:rPr>
              <w:t>油</w:t>
            </w:r>
            <w:r w:rsidRPr="003455B9">
              <w:rPr>
                <w:rFonts w:ascii="Times New Roman" w:hAnsi="Times New Roman"/>
              </w:rPr>
              <w:t>/</w:t>
            </w:r>
            <w:r w:rsidRPr="003455B9">
              <w:rPr>
                <w:rFonts w:ascii="Times New Roman" w:hAnsi="Times New Roman"/>
              </w:rPr>
              <w:t>水、烃</w:t>
            </w:r>
            <w:r w:rsidRPr="003455B9">
              <w:rPr>
                <w:rFonts w:ascii="Times New Roman" w:hAnsi="Times New Roman"/>
              </w:rPr>
              <w:t>/</w:t>
            </w:r>
            <w:r w:rsidRPr="003455B9">
              <w:rPr>
                <w:rFonts w:ascii="Times New Roman" w:hAnsi="Times New Roman"/>
              </w:rPr>
              <w:t>水混合物或乳化液</w:t>
            </w:r>
            <w:r w:rsidRPr="003455B9">
              <w:rPr>
                <w:rFonts w:ascii="Times New Roman" w:hAnsi="Times New Roman"/>
              </w:rPr>
              <w:t>,HW11</w:t>
            </w:r>
            <w:r w:rsidRPr="003455B9">
              <w:rPr>
                <w:rFonts w:ascii="Times New Roman" w:hAnsi="Times New Roman"/>
              </w:rPr>
              <w:t>精（蒸）馏残渣</w:t>
            </w:r>
            <w:r w:rsidRPr="003455B9">
              <w:rPr>
                <w:rFonts w:ascii="Times New Roman" w:hAnsi="Times New Roman"/>
              </w:rPr>
              <w:t>,HW12</w:t>
            </w:r>
            <w:r w:rsidRPr="003455B9">
              <w:rPr>
                <w:rFonts w:ascii="Times New Roman" w:hAnsi="Times New Roman"/>
              </w:rPr>
              <w:t>染料、涂料废物</w:t>
            </w:r>
            <w:r w:rsidRPr="003455B9">
              <w:rPr>
                <w:rFonts w:ascii="Times New Roman" w:hAnsi="Times New Roman"/>
              </w:rPr>
              <w:t>,HW13</w:t>
            </w:r>
            <w:r w:rsidRPr="003455B9">
              <w:rPr>
                <w:rFonts w:ascii="Times New Roman" w:hAnsi="Times New Roman"/>
              </w:rPr>
              <w:t>有机树脂类废物</w:t>
            </w:r>
            <w:r w:rsidRPr="003455B9">
              <w:rPr>
                <w:rFonts w:ascii="Times New Roman" w:hAnsi="Times New Roman"/>
              </w:rPr>
              <w:t>,HW37</w:t>
            </w:r>
            <w:r w:rsidRPr="003455B9">
              <w:rPr>
                <w:rFonts w:ascii="Times New Roman" w:hAnsi="Times New Roman"/>
              </w:rPr>
              <w:t>有机磷化合物废物</w:t>
            </w:r>
            <w:r w:rsidRPr="003455B9">
              <w:rPr>
                <w:rFonts w:ascii="Times New Roman" w:hAnsi="Times New Roman"/>
              </w:rPr>
              <w:t>,HW39</w:t>
            </w:r>
            <w:r w:rsidRPr="003455B9">
              <w:rPr>
                <w:rFonts w:ascii="Times New Roman" w:hAnsi="Times New Roman"/>
              </w:rPr>
              <w:t>含酚废物</w:t>
            </w:r>
            <w:r w:rsidRPr="003455B9">
              <w:rPr>
                <w:rFonts w:ascii="Times New Roman" w:hAnsi="Times New Roman"/>
              </w:rPr>
              <w:t>,HW40</w:t>
            </w:r>
            <w:r w:rsidRPr="003455B9">
              <w:rPr>
                <w:rFonts w:ascii="Times New Roman" w:hAnsi="Times New Roman"/>
              </w:rPr>
              <w:t>含醚废物</w:t>
            </w:r>
            <w:r w:rsidRPr="003455B9">
              <w:rPr>
                <w:rFonts w:ascii="Times New Roman" w:hAnsi="Times New Roman"/>
              </w:rPr>
              <w:t>,HW45</w:t>
            </w:r>
            <w:r w:rsidRPr="003455B9">
              <w:rPr>
                <w:rFonts w:ascii="Times New Roman" w:hAnsi="Times New Roman"/>
              </w:rPr>
              <w:t>含有机卤化物废物</w:t>
            </w:r>
            <w:r w:rsidRPr="003455B9">
              <w:rPr>
                <w:rFonts w:ascii="Times New Roman" w:hAnsi="Times New Roman"/>
              </w:rPr>
              <w:t>,HW50</w:t>
            </w:r>
            <w:r w:rsidRPr="003455B9">
              <w:rPr>
                <w:rFonts w:ascii="Times New Roman" w:hAnsi="Times New Roman"/>
              </w:rPr>
              <w:t>废催化剂</w:t>
            </w:r>
            <w:r w:rsidRPr="003455B9">
              <w:rPr>
                <w:rFonts w:ascii="Times New Roman" w:hAnsi="Times New Roman"/>
              </w:rPr>
              <w:t>,231-001-16(HW16</w:t>
            </w:r>
            <w:r w:rsidRPr="003455B9">
              <w:rPr>
                <w:rFonts w:ascii="Times New Roman" w:hAnsi="Times New Roman"/>
              </w:rPr>
              <w:t>感光材料废物</w:t>
            </w:r>
            <w:r w:rsidRPr="003455B9">
              <w:rPr>
                <w:rFonts w:ascii="Times New Roman" w:hAnsi="Times New Roman"/>
              </w:rPr>
              <w:t>),231-002-16(HW16</w:t>
            </w:r>
            <w:r w:rsidRPr="003455B9">
              <w:rPr>
                <w:rFonts w:ascii="Times New Roman" w:hAnsi="Times New Roman"/>
              </w:rPr>
              <w:t>感光材料废物</w:t>
            </w:r>
            <w:r w:rsidRPr="003455B9">
              <w:rPr>
                <w:rFonts w:ascii="Times New Roman" w:hAnsi="Times New Roman"/>
              </w:rPr>
              <w:t>),266-009-16(HW16</w:t>
            </w:r>
            <w:r w:rsidRPr="003455B9">
              <w:rPr>
                <w:rFonts w:ascii="Times New Roman" w:hAnsi="Times New Roman"/>
              </w:rPr>
              <w:t>感光材料废物</w:t>
            </w:r>
            <w:r w:rsidRPr="003455B9">
              <w:rPr>
                <w:rFonts w:ascii="Times New Roman" w:hAnsi="Times New Roman"/>
              </w:rPr>
              <w:t>),398-001-16(HW16</w:t>
            </w:r>
            <w:r w:rsidRPr="003455B9">
              <w:rPr>
                <w:rFonts w:ascii="Times New Roman" w:hAnsi="Times New Roman"/>
              </w:rPr>
              <w:t>感光材料废物</w:t>
            </w:r>
            <w:r w:rsidRPr="003455B9">
              <w:rPr>
                <w:rFonts w:ascii="Times New Roman" w:hAnsi="Times New Roman"/>
              </w:rPr>
              <w:t>),772-006-49(HW49</w:t>
            </w:r>
            <w:r w:rsidRPr="003455B9">
              <w:rPr>
                <w:rFonts w:ascii="Times New Roman" w:hAnsi="Times New Roman"/>
              </w:rPr>
              <w:t>其他废物</w:t>
            </w:r>
            <w:r w:rsidRPr="003455B9">
              <w:rPr>
                <w:rFonts w:ascii="Times New Roman" w:hAnsi="Times New Roman"/>
              </w:rPr>
              <w:t>),806-001-16(HW16</w:t>
            </w:r>
            <w:r w:rsidRPr="003455B9">
              <w:rPr>
                <w:rFonts w:ascii="Times New Roman" w:hAnsi="Times New Roman"/>
              </w:rPr>
              <w:t>感光材料废物</w:t>
            </w:r>
            <w:r w:rsidRPr="003455B9">
              <w:rPr>
                <w:rFonts w:ascii="Times New Roman" w:hAnsi="Times New Roman"/>
              </w:rPr>
              <w:t>),873-001-16(HW16</w:t>
            </w:r>
            <w:r w:rsidRPr="003455B9">
              <w:rPr>
                <w:rFonts w:ascii="Times New Roman" w:hAnsi="Times New Roman"/>
              </w:rPr>
              <w:t>感光材料废物</w:t>
            </w:r>
            <w:r w:rsidRPr="003455B9">
              <w:rPr>
                <w:rFonts w:ascii="Times New Roman" w:hAnsi="Times New Roman"/>
              </w:rPr>
              <w:t>),900-019-16(HW16</w:t>
            </w:r>
            <w:r w:rsidRPr="003455B9">
              <w:rPr>
                <w:rFonts w:ascii="Times New Roman" w:hAnsi="Times New Roman"/>
              </w:rPr>
              <w:t>感光材料废物</w:t>
            </w:r>
            <w:r w:rsidRPr="003455B9">
              <w:rPr>
                <w:rFonts w:ascii="Times New Roman" w:hAnsi="Times New Roman"/>
              </w:rPr>
              <w:t>),900-039-49(HW49</w:t>
            </w:r>
            <w:r w:rsidRPr="003455B9">
              <w:rPr>
                <w:rFonts w:ascii="Times New Roman" w:hAnsi="Times New Roman"/>
              </w:rPr>
              <w:t>其他废物</w:t>
            </w:r>
            <w:r w:rsidRPr="003455B9">
              <w:rPr>
                <w:rFonts w:ascii="Times New Roman" w:hAnsi="Times New Roman"/>
              </w:rPr>
              <w:t>),900-041-49(HW49</w:t>
            </w:r>
            <w:r w:rsidRPr="003455B9">
              <w:rPr>
                <w:rFonts w:ascii="Times New Roman" w:hAnsi="Times New Roman"/>
              </w:rPr>
              <w:t>其他废物</w:t>
            </w:r>
            <w:r w:rsidRPr="003455B9">
              <w:rPr>
                <w:rFonts w:ascii="Times New Roman" w:hAnsi="Times New Roman"/>
              </w:rPr>
              <w:t>),900-042-49(HW49</w:t>
            </w:r>
            <w:r w:rsidRPr="003455B9">
              <w:rPr>
                <w:rFonts w:ascii="Times New Roman" w:hAnsi="Times New Roman"/>
              </w:rPr>
              <w:t>其他废物</w:t>
            </w:r>
            <w:r w:rsidRPr="003455B9">
              <w:rPr>
                <w:rFonts w:ascii="Times New Roman" w:hAnsi="Times New Roman"/>
              </w:rPr>
              <w:t>),900-047-49(HW49</w:t>
            </w:r>
            <w:r w:rsidRPr="003455B9">
              <w:rPr>
                <w:rFonts w:ascii="Times New Roman" w:hAnsi="Times New Roman"/>
              </w:rPr>
              <w:t>其他废物</w:t>
            </w:r>
            <w:r w:rsidRPr="003455B9">
              <w:rPr>
                <w:rFonts w:ascii="Times New Roman" w:hAnsi="Times New Roman"/>
              </w:rPr>
              <w:t>),900-999-49(HW49</w:t>
            </w:r>
            <w:r w:rsidRPr="003455B9">
              <w:rPr>
                <w:rFonts w:ascii="Times New Roman" w:hAnsi="Times New Roman"/>
              </w:rPr>
              <w:t>其他废物</w:t>
            </w:r>
            <w:r w:rsidRPr="003455B9">
              <w:rPr>
                <w:rFonts w:ascii="Times New Roman" w:hAnsi="Times New Roman"/>
              </w:rPr>
              <w:t>)</w:t>
            </w:r>
            <w:r w:rsidRPr="003455B9">
              <w:rPr>
                <w:rFonts w:ascii="Times New Roman" w:hAnsi="Times New Roman"/>
              </w:rPr>
              <w:t>，处置量合计</w:t>
            </w:r>
            <w:r w:rsidRPr="003455B9">
              <w:rPr>
                <w:rFonts w:ascii="Times New Roman" w:hAnsi="Times New Roman"/>
              </w:rPr>
              <w:t>20000</w:t>
            </w:r>
            <w:r w:rsidRPr="003455B9">
              <w:rPr>
                <w:rFonts w:ascii="Times New Roman" w:hAnsi="Times New Roman"/>
              </w:rPr>
              <w:t>吨</w:t>
            </w:r>
            <w:r w:rsidRPr="003455B9">
              <w:rPr>
                <w:rFonts w:ascii="Times New Roman" w:hAnsi="Times New Roman"/>
              </w:rPr>
              <w:t>/</w:t>
            </w:r>
            <w:r w:rsidRPr="003455B9">
              <w:rPr>
                <w:rFonts w:ascii="Times New Roman" w:hAnsi="Times New Roman"/>
              </w:rPr>
              <w:t>年，目前仍有余量。</w:t>
            </w:r>
          </w:p>
          <w:p w14:paraId="0480F577" w14:textId="77777777" w:rsidR="004A5539" w:rsidRPr="003455B9" w:rsidRDefault="004A5539">
            <w:pPr>
              <w:pStyle w:val="01"/>
              <w:snapToGrid w:val="0"/>
              <w:spacing w:before="0" w:line="360" w:lineRule="auto"/>
              <w:ind w:firstLine="480"/>
              <w:jc w:val="both"/>
              <w:rPr>
                <w:rFonts w:ascii="Times New Roman" w:hAnsi="Times New Roman"/>
              </w:rPr>
            </w:pPr>
            <w:r w:rsidRPr="003455B9">
              <w:rPr>
                <w:rFonts w:ascii="Times New Roman" w:hAnsi="Times New Roman"/>
              </w:rPr>
              <w:t>本项目产生的危废在其处置范围内，危废产生量约</w:t>
            </w:r>
            <w:r w:rsidR="00820EBE" w:rsidRPr="003455B9">
              <w:rPr>
                <w:rFonts w:ascii="Times New Roman" w:hAnsi="Times New Roman"/>
              </w:rPr>
              <w:t>1.</w:t>
            </w:r>
            <w:r w:rsidR="00D53472" w:rsidRPr="003455B9">
              <w:rPr>
                <w:rFonts w:ascii="Times New Roman" w:hAnsi="Times New Roman"/>
              </w:rPr>
              <w:t>8</w:t>
            </w:r>
            <w:r w:rsidR="00820EBE" w:rsidRPr="003455B9">
              <w:rPr>
                <w:rFonts w:ascii="Times New Roman" w:hAnsi="Times New Roman"/>
              </w:rPr>
              <w:t>7</w:t>
            </w:r>
            <w:r w:rsidRPr="003455B9">
              <w:rPr>
                <w:rFonts w:ascii="Times New Roman" w:hAnsi="Times New Roman"/>
              </w:rPr>
              <w:t>t/a</w:t>
            </w:r>
            <w:r w:rsidRPr="003455B9">
              <w:rPr>
                <w:rFonts w:ascii="Times New Roman" w:hAnsi="Times New Roman"/>
              </w:rPr>
              <w:t>，处置单位有处置余量接纳，因此交由江阴市锦绣江南环境发展有限公司处置是可行的。</w:t>
            </w:r>
          </w:p>
          <w:p w14:paraId="62558C7A" w14:textId="77777777" w:rsidR="004A5539" w:rsidRPr="003455B9" w:rsidRDefault="004A5539">
            <w:pPr>
              <w:snapToGrid w:val="0"/>
              <w:spacing w:line="360" w:lineRule="auto"/>
              <w:rPr>
                <w:bCs/>
                <w:sz w:val="24"/>
              </w:rPr>
            </w:pPr>
            <w:r w:rsidRPr="003455B9">
              <w:rPr>
                <w:bCs/>
                <w:sz w:val="24"/>
              </w:rPr>
              <w:t xml:space="preserve">   4.</w:t>
            </w:r>
            <w:r w:rsidR="0041416A" w:rsidRPr="003455B9">
              <w:rPr>
                <w:bCs/>
                <w:sz w:val="24"/>
              </w:rPr>
              <w:t>6</w:t>
            </w:r>
            <w:r w:rsidRPr="003455B9">
              <w:rPr>
                <w:bCs/>
                <w:sz w:val="24"/>
              </w:rPr>
              <w:t>固体废物污染防治措施及其技术分析</w:t>
            </w:r>
          </w:p>
          <w:p w14:paraId="06FB11A5" w14:textId="77777777" w:rsidR="004A5539" w:rsidRPr="003455B9" w:rsidRDefault="004A5539">
            <w:pPr>
              <w:snapToGrid w:val="0"/>
              <w:spacing w:line="360" w:lineRule="auto"/>
              <w:ind w:firstLineChars="200" w:firstLine="480"/>
              <w:rPr>
                <w:sz w:val="24"/>
              </w:rPr>
            </w:pPr>
            <w:r w:rsidRPr="003455B9">
              <w:rPr>
                <w:sz w:val="24"/>
              </w:rPr>
              <w:t>本项目危险废物每</w:t>
            </w:r>
            <w:r w:rsidRPr="003455B9">
              <w:rPr>
                <w:rFonts w:hint="eastAsia"/>
                <w:sz w:val="24"/>
              </w:rPr>
              <w:t>个月</w:t>
            </w:r>
            <w:r w:rsidRPr="003455B9">
              <w:rPr>
                <w:sz w:val="24"/>
              </w:rPr>
              <w:t>收集一次，</w:t>
            </w:r>
            <w:r w:rsidR="0041416A" w:rsidRPr="003455B9">
              <w:rPr>
                <w:sz w:val="24"/>
              </w:rPr>
              <w:t>一般固废每周收集一次</w:t>
            </w:r>
            <w:r w:rsidRPr="003455B9">
              <w:rPr>
                <w:sz w:val="24"/>
              </w:rPr>
              <w:t>；</w:t>
            </w:r>
            <w:r w:rsidR="0041416A" w:rsidRPr="003455B9">
              <w:rPr>
                <w:sz w:val="24"/>
              </w:rPr>
              <w:t>本项目固体废物贮存场所面积</w:t>
            </w:r>
            <w:r w:rsidR="0041416A" w:rsidRPr="003455B9">
              <w:rPr>
                <w:sz w:val="24"/>
              </w:rPr>
              <w:t>15m</w:t>
            </w:r>
            <w:r w:rsidR="0041416A" w:rsidRPr="003455B9">
              <w:rPr>
                <w:sz w:val="24"/>
                <w:vertAlign w:val="superscript"/>
              </w:rPr>
              <w:t>2</w:t>
            </w:r>
            <w:r w:rsidR="0041416A" w:rsidRPr="003455B9">
              <w:rPr>
                <w:sz w:val="24"/>
              </w:rPr>
              <w:t>（危险</w:t>
            </w:r>
            <w:r w:rsidR="0041416A" w:rsidRPr="003455B9">
              <w:rPr>
                <w:rFonts w:hint="eastAsia"/>
                <w:sz w:val="24"/>
              </w:rPr>
              <w:t>废物</w:t>
            </w:r>
            <w:r w:rsidR="0041416A" w:rsidRPr="003455B9">
              <w:rPr>
                <w:sz w:val="24"/>
              </w:rPr>
              <w:t>贮存场所</w:t>
            </w:r>
            <w:r w:rsidR="00820EBE" w:rsidRPr="003455B9">
              <w:rPr>
                <w:sz w:val="24"/>
              </w:rPr>
              <w:t>10</w:t>
            </w:r>
            <w:r w:rsidR="0041416A" w:rsidRPr="003455B9">
              <w:rPr>
                <w:sz w:val="24"/>
              </w:rPr>
              <w:t>m</w:t>
            </w:r>
            <w:r w:rsidR="0041416A" w:rsidRPr="003455B9">
              <w:rPr>
                <w:sz w:val="24"/>
                <w:vertAlign w:val="superscript"/>
              </w:rPr>
              <w:t>2</w:t>
            </w:r>
            <w:r w:rsidR="0041416A" w:rsidRPr="003455B9">
              <w:rPr>
                <w:sz w:val="24"/>
              </w:rPr>
              <w:t>，一般固废贮存场所</w:t>
            </w:r>
            <w:r w:rsidR="00820EBE" w:rsidRPr="003455B9">
              <w:rPr>
                <w:sz w:val="24"/>
              </w:rPr>
              <w:t>5</w:t>
            </w:r>
            <w:r w:rsidR="0041416A" w:rsidRPr="003455B9">
              <w:rPr>
                <w:sz w:val="24"/>
              </w:rPr>
              <w:t>m</w:t>
            </w:r>
            <w:r w:rsidR="0041416A" w:rsidRPr="003455B9">
              <w:rPr>
                <w:sz w:val="24"/>
                <w:vertAlign w:val="superscript"/>
              </w:rPr>
              <w:t>2</w:t>
            </w:r>
            <w:r w:rsidR="0041416A" w:rsidRPr="003455B9">
              <w:rPr>
                <w:sz w:val="24"/>
              </w:rPr>
              <w:t>），能够满足贮存需求。</w:t>
            </w:r>
          </w:p>
          <w:p w14:paraId="68E09AF1" w14:textId="77777777" w:rsidR="004A5539" w:rsidRPr="003455B9" w:rsidRDefault="004A5539">
            <w:pPr>
              <w:pStyle w:val="aff9"/>
              <w:snapToGrid w:val="0"/>
            </w:pPr>
            <w:r w:rsidRPr="003455B9">
              <w:t>根据</w:t>
            </w:r>
            <w:r w:rsidRPr="003455B9">
              <w:rPr>
                <w:rFonts w:hint="eastAsia"/>
              </w:rPr>
              <w:t>《一般工业固体废物贮存和填埋污染控制标准》</w:t>
            </w:r>
            <w:r w:rsidRPr="003455B9">
              <w:rPr>
                <w:rFonts w:hint="eastAsia"/>
              </w:rPr>
              <w:t>GB18599-2020</w:t>
            </w:r>
            <w:r w:rsidRPr="003455B9">
              <w:t>、《环境保护图形标志</w:t>
            </w:r>
            <w:r w:rsidRPr="003455B9">
              <w:t>—</w:t>
            </w:r>
            <w:r w:rsidRPr="003455B9">
              <w:t>固体废物贮存（处置场）》（</w:t>
            </w:r>
            <w:r w:rsidRPr="003455B9">
              <w:t>GB15562.2-1995</w:t>
            </w:r>
            <w:r w:rsidRPr="003455B9">
              <w:t>）</w:t>
            </w:r>
            <w:r w:rsidR="0041416A" w:rsidRPr="003455B9">
              <w:rPr>
                <w:rFonts w:hint="eastAsia"/>
              </w:rPr>
              <w:t>及修改单</w:t>
            </w:r>
            <w:r w:rsidRPr="003455B9">
              <w:t>等规定要求，各类固体废物按照相关要求分类收集贮存，</w:t>
            </w:r>
            <w:r w:rsidR="00561C08" w:rsidRPr="003455B9">
              <w:t>本项目一般固废有</w:t>
            </w:r>
            <w:r w:rsidR="009C1ECD" w:rsidRPr="003455B9">
              <w:rPr>
                <w:rFonts w:hint="eastAsia"/>
              </w:rPr>
              <w:t>废样品</w:t>
            </w:r>
            <w:r w:rsidR="00561C08" w:rsidRPr="003455B9">
              <w:t>，经收集后</w:t>
            </w:r>
            <w:r w:rsidR="00561C08" w:rsidRPr="003455B9">
              <w:rPr>
                <w:rFonts w:hint="eastAsia"/>
              </w:rPr>
              <w:t>外售综合利用</w:t>
            </w:r>
            <w:r w:rsidR="00561C08" w:rsidRPr="003455B9">
              <w:t>，</w:t>
            </w:r>
            <w:r w:rsidRPr="003455B9">
              <w:t>危险废物有</w:t>
            </w:r>
            <w:r w:rsidR="00A11EC3" w:rsidRPr="003455B9">
              <w:rPr>
                <w:rFonts w:hint="eastAsia"/>
              </w:rPr>
              <w:t>废包装袋、</w:t>
            </w:r>
            <w:r w:rsidR="00820EBE" w:rsidRPr="003455B9">
              <w:rPr>
                <w:rFonts w:hint="eastAsia"/>
              </w:rPr>
              <w:t>喷淋废液、废机油</w:t>
            </w:r>
            <w:r w:rsidR="00A11EC3" w:rsidRPr="003455B9">
              <w:rPr>
                <w:rFonts w:hint="eastAsia"/>
              </w:rPr>
              <w:t>（含废机油桶）、废含油抹布</w:t>
            </w:r>
            <w:r w:rsidRPr="003455B9">
              <w:rPr>
                <w:rFonts w:hint="eastAsia"/>
              </w:rPr>
              <w:t>，</w:t>
            </w:r>
            <w:r w:rsidRPr="003455B9">
              <w:t>收集后交有资质单位处理。生活垃圾收集后贮存于生活垃圾塑料桶，包装容器符合相关规定，与固体废物无任何反应，对固废无影响。</w:t>
            </w:r>
          </w:p>
          <w:p w14:paraId="0BA4EBA4" w14:textId="77777777" w:rsidR="004A5539" w:rsidRPr="003455B9" w:rsidRDefault="00F66582">
            <w:pPr>
              <w:pStyle w:val="aff9"/>
              <w:snapToGrid w:val="0"/>
            </w:pPr>
            <w:r w:rsidRPr="003455B9">
              <w:rPr>
                <w:rFonts w:hint="eastAsia"/>
              </w:rPr>
              <w:lastRenderedPageBreak/>
              <w:t>本项目废包装袋、喷淋废液、废机油（含废机油桶）、废含油抹布</w:t>
            </w:r>
            <w:r w:rsidR="004A5539" w:rsidRPr="003455B9">
              <w:rPr>
                <w:rFonts w:hint="eastAsia"/>
              </w:rPr>
              <w:t>存储在危废专用收集贮存箱等危废智能收集设备，由江阴市锦绣江南环境发展有限公司负责收集处置，智能收集设备具有称重、联网等功能，能自动上传产废信息、自动生成台账，产废单位可以通过手机查看产废量、提交转移申请、查看下载台账。</w:t>
            </w:r>
          </w:p>
          <w:p w14:paraId="50F0AF1F" w14:textId="77777777" w:rsidR="004A5539" w:rsidRPr="003455B9" w:rsidRDefault="004A5539">
            <w:pPr>
              <w:pStyle w:val="aff9"/>
              <w:snapToGrid w:val="0"/>
            </w:pPr>
            <w:r w:rsidRPr="003455B9">
              <w:rPr>
                <w:rFonts w:hint="eastAsia"/>
              </w:rPr>
              <w:t>综上所述</w:t>
            </w:r>
            <w:r w:rsidRPr="003455B9">
              <w:t>，本项目固体废物贮存场所建设能够达到国家相关标准规定要求。</w:t>
            </w:r>
          </w:p>
          <w:p w14:paraId="3C7B091C" w14:textId="77777777" w:rsidR="004A5539" w:rsidRPr="003455B9" w:rsidRDefault="004A5539">
            <w:pPr>
              <w:pStyle w:val="aff9"/>
              <w:snapToGrid w:val="0"/>
            </w:pPr>
            <w:r w:rsidRPr="003455B9">
              <w:t>4.</w:t>
            </w:r>
            <w:r w:rsidR="003A0CBF" w:rsidRPr="003455B9">
              <w:t>7</w:t>
            </w:r>
            <w:r w:rsidRPr="003455B9">
              <w:t>加强危险废物申报管理及落实信息公开制度</w:t>
            </w:r>
          </w:p>
          <w:p w14:paraId="571950A3" w14:textId="77777777" w:rsidR="004A5539" w:rsidRPr="003455B9" w:rsidRDefault="004A5539">
            <w:pPr>
              <w:pStyle w:val="aff9"/>
              <w:snapToGrid w:val="0"/>
            </w:pPr>
            <w:r w:rsidRPr="003455B9">
              <w:t>项目实施后，企业将结合自身实际，建立危险废物台账，如实记载危险废物的种类、数量、性质、产生环节、流向、贮存、利用处置等信息。企业将在厂区门口显著位置设置危险废物信息公开栏，主动公开危险废物产生、利用处置等情况；企业有官方网站的，在官网上同时公开项目信息。</w:t>
            </w:r>
          </w:p>
          <w:p w14:paraId="0137526A" w14:textId="77777777" w:rsidR="004A5539" w:rsidRPr="003455B9" w:rsidRDefault="004A5539">
            <w:pPr>
              <w:pStyle w:val="aff9"/>
              <w:snapToGrid w:val="0"/>
            </w:pPr>
            <w:r w:rsidRPr="003455B9">
              <w:rPr>
                <w:bCs/>
              </w:rPr>
              <w:t>4.</w:t>
            </w:r>
            <w:r w:rsidR="003A0CBF" w:rsidRPr="003455B9">
              <w:rPr>
                <w:bCs/>
              </w:rPr>
              <w:t>8</w:t>
            </w:r>
            <w:r w:rsidRPr="003455B9">
              <w:rPr>
                <w:bCs/>
              </w:rPr>
              <w:t>风险防范措施</w:t>
            </w:r>
          </w:p>
          <w:p w14:paraId="42614DC7" w14:textId="77777777" w:rsidR="004A5539" w:rsidRPr="003455B9" w:rsidRDefault="004A5539">
            <w:pPr>
              <w:snapToGrid w:val="0"/>
              <w:spacing w:line="360" w:lineRule="auto"/>
              <w:ind w:firstLineChars="200" w:firstLine="480"/>
              <w:rPr>
                <w:sz w:val="24"/>
              </w:rPr>
            </w:pPr>
            <w:r w:rsidRPr="003455B9">
              <w:rPr>
                <w:sz w:val="24"/>
              </w:rPr>
              <w:t>根据《建设项目环境风险评价技术导则》（</w:t>
            </w:r>
            <w:r w:rsidRPr="003455B9">
              <w:rPr>
                <w:sz w:val="24"/>
              </w:rPr>
              <w:t>HJ169-2018</w:t>
            </w:r>
            <w:r w:rsidRPr="003455B9">
              <w:rPr>
                <w:sz w:val="24"/>
              </w:rPr>
              <w:t>）附录</w:t>
            </w:r>
            <w:r w:rsidRPr="003455B9">
              <w:rPr>
                <w:sz w:val="24"/>
              </w:rPr>
              <w:t>A.1</w:t>
            </w:r>
            <w:r w:rsidRPr="003455B9">
              <w:rPr>
                <w:sz w:val="24"/>
              </w:rPr>
              <w:t>中相关物质辨识标准、《危险化学品重大危险源辨识》（</w:t>
            </w:r>
            <w:r w:rsidRPr="003455B9">
              <w:rPr>
                <w:sz w:val="24"/>
              </w:rPr>
              <w:t>GB18218-2018</w:t>
            </w:r>
            <w:r w:rsidRPr="003455B9">
              <w:rPr>
                <w:sz w:val="24"/>
              </w:rPr>
              <w:t>）中的规定和《化学品分类、警示性标签和警示说明安全规范急性毒性》（</w:t>
            </w:r>
            <w:r w:rsidRPr="003455B9">
              <w:rPr>
                <w:sz w:val="24"/>
              </w:rPr>
              <w:t>GB20592-2006</w:t>
            </w:r>
            <w:r w:rsidRPr="003455B9">
              <w:rPr>
                <w:sz w:val="24"/>
              </w:rPr>
              <w:t>），《职业性接触毒物危害程度分析》（</w:t>
            </w:r>
            <w:r w:rsidRPr="003455B9">
              <w:rPr>
                <w:sz w:val="24"/>
              </w:rPr>
              <w:t>GBZ230-2010</w:t>
            </w:r>
            <w:r w:rsidRPr="003455B9">
              <w:rPr>
                <w:sz w:val="24"/>
              </w:rPr>
              <w:t>）等，本项目不存在重大危险源。</w:t>
            </w:r>
          </w:p>
          <w:p w14:paraId="29F197A6" w14:textId="77777777" w:rsidR="004A5539" w:rsidRPr="003455B9" w:rsidRDefault="004A5539">
            <w:pPr>
              <w:snapToGrid w:val="0"/>
              <w:spacing w:line="360" w:lineRule="auto"/>
              <w:ind w:firstLineChars="200" w:firstLine="480"/>
              <w:rPr>
                <w:sz w:val="24"/>
              </w:rPr>
            </w:pPr>
            <w:r w:rsidRPr="003455B9">
              <w:rPr>
                <w:sz w:val="24"/>
              </w:rPr>
              <w:t>根据本项目实际情况，本评价提出如下风险防范措施：</w:t>
            </w:r>
          </w:p>
          <w:p w14:paraId="34537DC4" w14:textId="77777777" w:rsidR="004A5539" w:rsidRPr="003455B9" w:rsidRDefault="004A5539">
            <w:pPr>
              <w:snapToGrid w:val="0"/>
              <w:spacing w:line="360" w:lineRule="auto"/>
              <w:ind w:firstLineChars="200" w:firstLine="480"/>
              <w:rPr>
                <w:sz w:val="24"/>
              </w:rPr>
            </w:pPr>
            <w:r w:rsidRPr="003455B9">
              <w:rPr>
                <w:sz w:val="24"/>
              </w:rPr>
              <w:fldChar w:fldCharType="begin"/>
            </w:r>
            <w:r w:rsidRPr="003455B9">
              <w:rPr>
                <w:sz w:val="24"/>
              </w:rPr>
              <w:instrText xml:space="preserve"> = 1 \* GB3 </w:instrText>
            </w:r>
            <w:r w:rsidRPr="003455B9">
              <w:rPr>
                <w:sz w:val="24"/>
              </w:rPr>
              <w:fldChar w:fldCharType="separate"/>
            </w:r>
            <w:r w:rsidRPr="003455B9">
              <w:rPr>
                <w:rFonts w:ascii="宋体" w:hAnsi="宋体" w:cs="宋体" w:hint="eastAsia"/>
                <w:sz w:val="24"/>
              </w:rPr>
              <w:t>①</w:t>
            </w:r>
            <w:r w:rsidRPr="003455B9">
              <w:rPr>
                <w:sz w:val="24"/>
              </w:rPr>
              <w:fldChar w:fldCharType="end"/>
            </w:r>
            <w:r w:rsidRPr="003455B9">
              <w:rPr>
                <w:sz w:val="24"/>
              </w:rPr>
              <w:t>加强管理工作，设专人负责危险废物的安全贮存、厂区内输运，按照其物化性质、危险特性等特征采取相应的安全贮存方式；</w:t>
            </w:r>
          </w:p>
          <w:p w14:paraId="020CA678" w14:textId="77777777" w:rsidR="004A5539" w:rsidRPr="003455B9" w:rsidRDefault="004A5539">
            <w:pPr>
              <w:snapToGrid w:val="0"/>
              <w:spacing w:line="360" w:lineRule="auto"/>
              <w:ind w:firstLineChars="200" w:firstLine="480"/>
              <w:rPr>
                <w:sz w:val="24"/>
              </w:rPr>
            </w:pPr>
            <w:r w:rsidRPr="003455B9">
              <w:rPr>
                <w:sz w:val="24"/>
              </w:rPr>
              <w:fldChar w:fldCharType="begin"/>
            </w:r>
            <w:r w:rsidRPr="003455B9">
              <w:rPr>
                <w:sz w:val="24"/>
              </w:rPr>
              <w:instrText xml:space="preserve"> = 2 \* GB3 </w:instrText>
            </w:r>
            <w:r w:rsidRPr="003455B9">
              <w:rPr>
                <w:sz w:val="24"/>
              </w:rPr>
              <w:fldChar w:fldCharType="separate"/>
            </w:r>
            <w:r w:rsidRPr="003455B9">
              <w:rPr>
                <w:rFonts w:ascii="宋体" w:hAnsi="宋体" w:cs="宋体" w:hint="eastAsia"/>
                <w:sz w:val="24"/>
              </w:rPr>
              <w:t>②</w:t>
            </w:r>
            <w:r w:rsidRPr="003455B9">
              <w:rPr>
                <w:sz w:val="24"/>
              </w:rPr>
              <w:fldChar w:fldCharType="end"/>
            </w:r>
            <w:r w:rsidRPr="003455B9">
              <w:rPr>
                <w:sz w:val="24"/>
              </w:rPr>
              <w:t>针对危险废物的贮存、输运制定安全条例，严禁靠近明火；</w:t>
            </w:r>
          </w:p>
          <w:p w14:paraId="3A5AEA0A" w14:textId="77777777" w:rsidR="004A5539" w:rsidRPr="003455B9" w:rsidRDefault="004A5539">
            <w:pPr>
              <w:snapToGrid w:val="0"/>
              <w:spacing w:line="360" w:lineRule="auto"/>
              <w:ind w:firstLineChars="200" w:firstLine="480"/>
              <w:rPr>
                <w:sz w:val="24"/>
              </w:rPr>
            </w:pPr>
            <w:r w:rsidRPr="003455B9">
              <w:rPr>
                <w:sz w:val="24"/>
              </w:rPr>
              <w:fldChar w:fldCharType="begin"/>
            </w:r>
            <w:r w:rsidRPr="003455B9">
              <w:rPr>
                <w:sz w:val="24"/>
              </w:rPr>
              <w:instrText xml:space="preserve"> = 3 \* GB3 </w:instrText>
            </w:r>
            <w:r w:rsidRPr="003455B9">
              <w:rPr>
                <w:sz w:val="24"/>
              </w:rPr>
              <w:fldChar w:fldCharType="separate"/>
            </w:r>
            <w:r w:rsidRPr="003455B9">
              <w:rPr>
                <w:rFonts w:ascii="宋体" w:hAnsi="宋体" w:cs="宋体" w:hint="eastAsia"/>
                <w:sz w:val="24"/>
              </w:rPr>
              <w:t>③</w:t>
            </w:r>
            <w:r w:rsidRPr="003455B9">
              <w:rPr>
                <w:sz w:val="24"/>
              </w:rPr>
              <w:fldChar w:fldCharType="end"/>
            </w:r>
            <w:r w:rsidRPr="003455B9">
              <w:rPr>
                <w:sz w:val="24"/>
              </w:rPr>
              <w:t>结合消防等专业制定事故应急预案，一旦发生事故后能够及时采取有效措施进行科学处置，将事故破坏降至最低限度，同时考虑各种处置方案的科学合理性以及有效性</w:t>
            </w:r>
            <w:r w:rsidRPr="003455B9">
              <w:rPr>
                <w:rFonts w:hint="eastAsia"/>
                <w:sz w:val="24"/>
              </w:rPr>
              <w:t>；</w:t>
            </w:r>
          </w:p>
          <w:p w14:paraId="4CD14E10" w14:textId="77777777" w:rsidR="004A5539" w:rsidRPr="003455B9" w:rsidRDefault="004A5539">
            <w:pPr>
              <w:snapToGrid w:val="0"/>
              <w:spacing w:line="360" w:lineRule="auto"/>
              <w:ind w:firstLine="480"/>
              <w:rPr>
                <w:sz w:val="24"/>
              </w:rPr>
            </w:pPr>
            <w:r w:rsidRPr="003455B9">
              <w:rPr>
                <w:sz w:val="24"/>
              </w:rPr>
              <w:fldChar w:fldCharType="begin"/>
            </w:r>
            <w:r w:rsidRPr="003455B9">
              <w:rPr>
                <w:sz w:val="24"/>
              </w:rPr>
              <w:instrText xml:space="preserve"> = 4 \* GB3 </w:instrText>
            </w:r>
            <w:r w:rsidRPr="003455B9">
              <w:rPr>
                <w:sz w:val="24"/>
              </w:rPr>
              <w:fldChar w:fldCharType="separate"/>
            </w:r>
            <w:r w:rsidRPr="003455B9">
              <w:rPr>
                <w:rFonts w:ascii="宋体" w:hAnsi="宋体" w:cs="宋体" w:hint="eastAsia"/>
                <w:sz w:val="24"/>
              </w:rPr>
              <w:t>④</w:t>
            </w:r>
            <w:r w:rsidRPr="003455B9">
              <w:rPr>
                <w:sz w:val="24"/>
              </w:rPr>
              <w:fldChar w:fldCharType="end"/>
            </w:r>
            <w:r w:rsidRPr="003455B9">
              <w:rPr>
                <w:sz w:val="24"/>
              </w:rPr>
              <w:t>履行危险废物申报登记制度、建立台账管理制度、执行报批和转移联单的制度。</w:t>
            </w:r>
          </w:p>
          <w:p w14:paraId="14AC90C9" w14:textId="77777777" w:rsidR="004A5539" w:rsidRPr="003455B9" w:rsidRDefault="004A5539">
            <w:pPr>
              <w:adjustRightInd w:val="0"/>
              <w:snapToGrid w:val="0"/>
              <w:spacing w:line="360" w:lineRule="auto"/>
              <w:ind w:firstLineChars="200" w:firstLine="480"/>
              <w:rPr>
                <w:sz w:val="24"/>
              </w:rPr>
            </w:pPr>
            <w:r w:rsidRPr="003455B9">
              <w:rPr>
                <w:sz w:val="24"/>
              </w:rPr>
              <w:t>必须指出的是，固体废物处理处置前在厂内的堆放、贮存场所应按照国</w:t>
            </w:r>
            <w:r w:rsidRPr="003455B9">
              <w:rPr>
                <w:sz w:val="24"/>
              </w:rPr>
              <w:lastRenderedPageBreak/>
              <w:t>家固体废物贮存有关要求设置，危险废物应分类收集、贮存，防止危险废物与一般工业固体废物、生活垃圾混放后，引发危险废物的二次污染；各种固体废物在厂内堆放和转移输运过程应防止对环境造成影响，堆放场所采取防火、防扬散、防流失、防渗漏或者其他防止污染环境的措施后，降低对环境的影响。</w:t>
            </w:r>
          </w:p>
          <w:p w14:paraId="3B3B21BF" w14:textId="77777777" w:rsidR="004A5539" w:rsidRPr="003455B9" w:rsidRDefault="004A5539">
            <w:pPr>
              <w:adjustRightInd w:val="0"/>
              <w:snapToGrid w:val="0"/>
              <w:spacing w:line="360" w:lineRule="auto"/>
              <w:ind w:firstLineChars="200" w:firstLine="480"/>
              <w:rPr>
                <w:sz w:val="24"/>
              </w:rPr>
            </w:pPr>
            <w:r w:rsidRPr="003455B9">
              <w:rPr>
                <w:sz w:val="24"/>
              </w:rPr>
              <w:t>通过以上措施，建设项目产生的固体废物均得到了妥善处置和利用，对外环境的影响可减至最小程度。</w:t>
            </w:r>
          </w:p>
          <w:p w14:paraId="668A751A" w14:textId="77777777" w:rsidR="004A5539" w:rsidRPr="003455B9" w:rsidRDefault="004A5539">
            <w:pPr>
              <w:snapToGrid w:val="0"/>
              <w:spacing w:line="360" w:lineRule="auto"/>
              <w:ind w:firstLineChars="200" w:firstLine="480"/>
              <w:rPr>
                <w:sz w:val="24"/>
              </w:rPr>
            </w:pPr>
            <w:r w:rsidRPr="003455B9">
              <w:rPr>
                <w:bCs/>
                <w:sz w:val="24"/>
              </w:rPr>
              <w:t xml:space="preserve"> 4.</w:t>
            </w:r>
            <w:r w:rsidR="003A0CBF" w:rsidRPr="003455B9">
              <w:rPr>
                <w:bCs/>
                <w:sz w:val="24"/>
              </w:rPr>
              <w:t>9</w:t>
            </w:r>
            <w:r w:rsidRPr="003455B9">
              <w:rPr>
                <w:bCs/>
                <w:sz w:val="24"/>
              </w:rPr>
              <w:t>固体废物环境管理与监测</w:t>
            </w:r>
          </w:p>
          <w:p w14:paraId="68BB42AE" w14:textId="77777777" w:rsidR="004A5539" w:rsidRPr="003455B9" w:rsidRDefault="004A5539">
            <w:pPr>
              <w:adjustRightInd w:val="0"/>
              <w:snapToGrid w:val="0"/>
              <w:spacing w:line="360" w:lineRule="auto"/>
              <w:ind w:firstLineChars="200" w:firstLine="480"/>
              <w:rPr>
                <w:sz w:val="24"/>
              </w:rPr>
            </w:pPr>
            <w:r w:rsidRPr="003455B9">
              <w:rPr>
                <w:sz w:val="24"/>
              </w:rPr>
              <w:t>项目建成后，</w:t>
            </w:r>
            <w:r w:rsidR="00C1388A" w:rsidRPr="003455B9">
              <w:rPr>
                <w:rFonts w:hint="eastAsia"/>
                <w:sz w:val="24"/>
              </w:rPr>
              <w:t>无锡市君格之辉高端装备有限公司</w:t>
            </w:r>
            <w:r w:rsidRPr="003455B9">
              <w:rPr>
                <w:sz w:val="24"/>
              </w:rPr>
              <w:t>将危险废物的实际产生、贮存、利用、处置等情况纳入生产记录，建立危险废物管理台账和企业内部产生和收集、贮存、转移等部门危险废物交接制度。</w:t>
            </w:r>
          </w:p>
          <w:p w14:paraId="72F9FE0D" w14:textId="77777777" w:rsidR="004A5539" w:rsidRPr="003455B9" w:rsidRDefault="00C1388A">
            <w:pPr>
              <w:adjustRightInd w:val="0"/>
              <w:snapToGrid w:val="0"/>
              <w:spacing w:line="360" w:lineRule="auto"/>
              <w:ind w:firstLineChars="200" w:firstLine="480"/>
              <w:rPr>
                <w:sz w:val="24"/>
              </w:rPr>
            </w:pPr>
            <w:r w:rsidRPr="003455B9">
              <w:rPr>
                <w:rFonts w:hint="eastAsia"/>
                <w:sz w:val="24"/>
              </w:rPr>
              <w:t>无锡市君格之辉高端装备有限公司</w:t>
            </w:r>
            <w:r w:rsidR="004A5539" w:rsidRPr="003455B9">
              <w:rPr>
                <w:sz w:val="24"/>
              </w:rPr>
              <w:t>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14:paraId="7B9427B0" w14:textId="77777777" w:rsidR="004A5539" w:rsidRPr="003455B9" w:rsidRDefault="004A5539">
            <w:pPr>
              <w:adjustRightInd w:val="0"/>
              <w:snapToGrid w:val="0"/>
              <w:spacing w:line="360" w:lineRule="auto"/>
              <w:ind w:firstLineChars="200" w:firstLine="480"/>
              <w:rPr>
                <w:sz w:val="24"/>
              </w:rPr>
            </w:pPr>
            <w:r w:rsidRPr="003455B9">
              <w:rPr>
                <w:rFonts w:hint="eastAsia"/>
                <w:sz w:val="24"/>
              </w:rPr>
              <w:t>本项目危险废物存储在危废专用收集贮存箱等危废智能收集设备，由江阴市锦绣江南环境发展有限公司负责收集处置</w:t>
            </w:r>
            <w:r w:rsidRPr="003455B9">
              <w:rPr>
                <w:sz w:val="24"/>
              </w:rPr>
              <w:t>。将生产过程中产生的废物及时收集，保持车间的整洁，收集后集中堆放。提高固体废物的整合利用效率。</w:t>
            </w:r>
          </w:p>
          <w:p w14:paraId="7DC38B96" w14:textId="77777777" w:rsidR="004A5539" w:rsidRPr="003455B9" w:rsidRDefault="004A5539">
            <w:pPr>
              <w:adjustRightInd w:val="0"/>
              <w:snapToGrid w:val="0"/>
              <w:spacing w:line="360" w:lineRule="auto"/>
              <w:ind w:firstLineChars="200" w:firstLine="480"/>
              <w:rPr>
                <w:sz w:val="24"/>
              </w:rPr>
            </w:pPr>
            <w:r w:rsidRPr="003455B9">
              <w:rPr>
                <w:sz w:val="24"/>
              </w:rPr>
              <w:t>4.10</w:t>
            </w:r>
            <w:r w:rsidRPr="003455B9">
              <w:rPr>
                <w:sz w:val="24"/>
              </w:rPr>
              <w:t>省生态环境厅关于印发《江苏省固体废物全过程环境监管工作意见》的通知（苏环办〔</w:t>
            </w:r>
            <w:r w:rsidRPr="003455B9">
              <w:rPr>
                <w:sz w:val="24"/>
              </w:rPr>
              <w:t>2024</w:t>
            </w:r>
            <w:r w:rsidRPr="003455B9">
              <w:rPr>
                <w:sz w:val="24"/>
              </w:rPr>
              <w:t>〕</w:t>
            </w:r>
            <w:r w:rsidRPr="003455B9">
              <w:rPr>
                <w:sz w:val="24"/>
              </w:rPr>
              <w:t>16</w:t>
            </w:r>
            <w:r w:rsidRPr="003455B9">
              <w:rPr>
                <w:sz w:val="24"/>
              </w:rPr>
              <w:t>号）相关要求。</w:t>
            </w:r>
          </w:p>
          <w:p w14:paraId="51CEF50C" w14:textId="34E57A69" w:rsidR="004A5539" w:rsidRPr="003455B9" w:rsidRDefault="004A5539">
            <w:pPr>
              <w:spacing w:line="500" w:lineRule="exact"/>
              <w:jc w:val="center"/>
              <w:rPr>
                <w:b/>
                <w:sz w:val="24"/>
              </w:rPr>
            </w:pPr>
            <w:r w:rsidRPr="003455B9">
              <w:rPr>
                <w:b/>
                <w:sz w:val="24"/>
              </w:rPr>
              <w:t>表</w:t>
            </w:r>
            <w:r w:rsidRPr="003455B9">
              <w:rPr>
                <w:b/>
                <w:sz w:val="24"/>
              </w:rPr>
              <w:t>4-</w:t>
            </w:r>
            <w:r w:rsidR="009B75D2" w:rsidRPr="003455B9">
              <w:rPr>
                <w:b/>
                <w:sz w:val="24"/>
              </w:rPr>
              <w:t>2</w:t>
            </w:r>
            <w:r w:rsidR="00093003" w:rsidRPr="003455B9">
              <w:rPr>
                <w:b/>
                <w:sz w:val="24"/>
              </w:rPr>
              <w:t>0</w:t>
            </w:r>
            <w:r w:rsidRPr="003455B9">
              <w:rPr>
                <w:b/>
                <w:sz w:val="24"/>
              </w:rPr>
              <w:t xml:space="preserve">  </w:t>
            </w:r>
            <w:r w:rsidRPr="003455B9">
              <w:rPr>
                <w:b/>
                <w:sz w:val="24"/>
              </w:rPr>
              <w:t>拟建</w:t>
            </w:r>
            <w:r w:rsidRPr="003455B9">
              <w:rPr>
                <w:rFonts w:hint="eastAsia"/>
                <w:b/>
                <w:sz w:val="24"/>
              </w:rPr>
              <w:t>危废贮存设施</w:t>
            </w:r>
            <w:r w:rsidRPr="003455B9">
              <w:rPr>
                <w:b/>
                <w:sz w:val="24"/>
              </w:rPr>
              <w:t>与苏环办〔</w:t>
            </w:r>
            <w:r w:rsidRPr="003455B9">
              <w:rPr>
                <w:b/>
                <w:sz w:val="24"/>
              </w:rPr>
              <w:t>2024</w:t>
            </w:r>
            <w:r w:rsidRPr="003455B9">
              <w:rPr>
                <w:b/>
                <w:sz w:val="24"/>
              </w:rPr>
              <w:t>〕</w:t>
            </w:r>
            <w:r w:rsidRPr="003455B9">
              <w:rPr>
                <w:b/>
                <w:sz w:val="24"/>
              </w:rPr>
              <w:t>16</w:t>
            </w:r>
            <w:r w:rsidRPr="003455B9">
              <w:rPr>
                <w:b/>
                <w:sz w:val="24"/>
              </w:rPr>
              <w:t>号文相符性分析表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68"/>
              <w:gridCol w:w="3174"/>
              <w:gridCol w:w="3505"/>
              <w:gridCol w:w="648"/>
            </w:tblGrid>
            <w:tr w:rsidR="003455B9" w:rsidRPr="003455B9" w14:paraId="003359D7" w14:textId="77777777">
              <w:trPr>
                <w:trHeight w:val="301"/>
              </w:trPr>
              <w:tc>
                <w:tcPr>
                  <w:tcW w:w="418" w:type="pct"/>
                  <w:tcBorders>
                    <w:top w:val="single" w:sz="12" w:space="0" w:color="auto"/>
                    <w:left w:val="nil"/>
                    <w:bottom w:val="single" w:sz="12" w:space="0" w:color="auto"/>
                    <w:right w:val="single" w:sz="4" w:space="0" w:color="auto"/>
                  </w:tcBorders>
                  <w:vAlign w:val="center"/>
                </w:tcPr>
                <w:p w14:paraId="0B9BBB6F" w14:textId="77777777" w:rsidR="004A5539" w:rsidRPr="003455B9" w:rsidRDefault="004A5539">
                  <w:pPr>
                    <w:jc w:val="center"/>
                    <w:rPr>
                      <w:b/>
                      <w:bCs/>
                      <w:szCs w:val="21"/>
                    </w:rPr>
                  </w:pPr>
                  <w:r w:rsidRPr="003455B9">
                    <w:rPr>
                      <w:b/>
                      <w:bCs/>
                      <w:szCs w:val="21"/>
                    </w:rPr>
                    <w:t>序号</w:t>
                  </w:r>
                </w:p>
              </w:tc>
              <w:tc>
                <w:tcPr>
                  <w:tcW w:w="1985" w:type="pct"/>
                  <w:tcBorders>
                    <w:top w:val="single" w:sz="12" w:space="0" w:color="auto"/>
                    <w:left w:val="single" w:sz="4" w:space="0" w:color="auto"/>
                    <w:bottom w:val="single" w:sz="12" w:space="0" w:color="auto"/>
                    <w:right w:val="single" w:sz="4" w:space="0" w:color="auto"/>
                  </w:tcBorders>
                  <w:vAlign w:val="center"/>
                </w:tcPr>
                <w:p w14:paraId="70723E47" w14:textId="77777777" w:rsidR="004A5539" w:rsidRPr="003455B9" w:rsidRDefault="004A5539">
                  <w:pPr>
                    <w:jc w:val="center"/>
                    <w:rPr>
                      <w:b/>
                      <w:bCs/>
                      <w:szCs w:val="21"/>
                    </w:rPr>
                  </w:pPr>
                  <w:r w:rsidRPr="003455B9">
                    <w:rPr>
                      <w:b/>
                      <w:bCs/>
                      <w:szCs w:val="21"/>
                    </w:rPr>
                    <w:t>文件规定要求</w:t>
                  </w:r>
                </w:p>
              </w:tc>
              <w:tc>
                <w:tcPr>
                  <w:tcW w:w="2192" w:type="pct"/>
                  <w:tcBorders>
                    <w:top w:val="single" w:sz="12" w:space="0" w:color="auto"/>
                    <w:left w:val="single" w:sz="4" w:space="0" w:color="auto"/>
                    <w:bottom w:val="single" w:sz="12" w:space="0" w:color="auto"/>
                    <w:right w:val="single" w:sz="4" w:space="0" w:color="auto"/>
                  </w:tcBorders>
                  <w:vAlign w:val="center"/>
                </w:tcPr>
                <w:p w14:paraId="69CC2965" w14:textId="77777777" w:rsidR="004A5539" w:rsidRPr="003455B9" w:rsidRDefault="004A5539">
                  <w:pPr>
                    <w:jc w:val="center"/>
                    <w:rPr>
                      <w:b/>
                      <w:bCs/>
                      <w:szCs w:val="21"/>
                    </w:rPr>
                  </w:pPr>
                  <w:r w:rsidRPr="003455B9">
                    <w:rPr>
                      <w:b/>
                      <w:bCs/>
                      <w:szCs w:val="21"/>
                    </w:rPr>
                    <w:t>拟实施情况</w:t>
                  </w:r>
                </w:p>
              </w:tc>
              <w:tc>
                <w:tcPr>
                  <w:tcW w:w="405" w:type="pct"/>
                  <w:tcBorders>
                    <w:top w:val="single" w:sz="12" w:space="0" w:color="auto"/>
                    <w:left w:val="single" w:sz="4" w:space="0" w:color="auto"/>
                    <w:bottom w:val="single" w:sz="12" w:space="0" w:color="auto"/>
                    <w:right w:val="nil"/>
                  </w:tcBorders>
                  <w:vAlign w:val="center"/>
                </w:tcPr>
                <w:p w14:paraId="585CEE6B" w14:textId="77777777" w:rsidR="004A5539" w:rsidRPr="003455B9" w:rsidRDefault="004A5539">
                  <w:pPr>
                    <w:jc w:val="center"/>
                    <w:rPr>
                      <w:b/>
                      <w:bCs/>
                      <w:szCs w:val="21"/>
                    </w:rPr>
                  </w:pPr>
                  <w:r w:rsidRPr="003455B9">
                    <w:rPr>
                      <w:b/>
                      <w:bCs/>
                      <w:szCs w:val="21"/>
                    </w:rPr>
                    <w:t>备注</w:t>
                  </w:r>
                </w:p>
              </w:tc>
            </w:tr>
            <w:tr w:rsidR="003455B9" w:rsidRPr="003455B9" w14:paraId="368C141A" w14:textId="77777777">
              <w:trPr>
                <w:trHeight w:val="680"/>
              </w:trPr>
              <w:tc>
                <w:tcPr>
                  <w:tcW w:w="418" w:type="pct"/>
                  <w:tcBorders>
                    <w:top w:val="single" w:sz="12" w:space="0" w:color="auto"/>
                    <w:left w:val="nil"/>
                    <w:bottom w:val="single" w:sz="4" w:space="0" w:color="auto"/>
                    <w:right w:val="single" w:sz="4" w:space="0" w:color="auto"/>
                  </w:tcBorders>
                  <w:vAlign w:val="center"/>
                </w:tcPr>
                <w:p w14:paraId="4D0A2DD9" w14:textId="77777777" w:rsidR="004A5539" w:rsidRPr="003455B9" w:rsidRDefault="004A5539">
                  <w:pPr>
                    <w:jc w:val="center"/>
                    <w:rPr>
                      <w:szCs w:val="21"/>
                    </w:rPr>
                  </w:pPr>
                  <w:r w:rsidRPr="003455B9">
                    <w:rPr>
                      <w:szCs w:val="21"/>
                    </w:rPr>
                    <w:t>1</w:t>
                  </w:r>
                </w:p>
              </w:tc>
              <w:tc>
                <w:tcPr>
                  <w:tcW w:w="1985" w:type="pct"/>
                  <w:tcBorders>
                    <w:top w:val="single" w:sz="12" w:space="0" w:color="auto"/>
                    <w:left w:val="single" w:sz="4" w:space="0" w:color="auto"/>
                    <w:bottom w:val="single" w:sz="4" w:space="0" w:color="auto"/>
                    <w:right w:val="single" w:sz="4" w:space="0" w:color="auto"/>
                  </w:tcBorders>
                  <w:vAlign w:val="center"/>
                </w:tcPr>
                <w:p w14:paraId="1A8DC623" w14:textId="77777777" w:rsidR="004A5539" w:rsidRPr="003455B9" w:rsidRDefault="004A5539">
                  <w:pPr>
                    <w:rPr>
                      <w:szCs w:val="21"/>
                    </w:rPr>
                  </w:pPr>
                  <w:r w:rsidRPr="003455B9">
                    <w:rPr>
                      <w:rFonts w:hint="eastAsia"/>
                      <w:szCs w:val="21"/>
                    </w:rPr>
                    <w:t>规范项目环评审批。建设项目环评要评价产生的固体废物种类、数量、来源和属性，论述贮存、转移和利用处置方式合规性、合理性，提出切实可行的污染防治对策措施。</w:t>
                  </w:r>
                </w:p>
              </w:tc>
              <w:tc>
                <w:tcPr>
                  <w:tcW w:w="2192" w:type="pct"/>
                  <w:tcBorders>
                    <w:top w:val="single" w:sz="12" w:space="0" w:color="auto"/>
                    <w:left w:val="single" w:sz="4" w:space="0" w:color="auto"/>
                    <w:bottom w:val="single" w:sz="4" w:space="0" w:color="auto"/>
                    <w:right w:val="single" w:sz="4" w:space="0" w:color="auto"/>
                  </w:tcBorders>
                  <w:vAlign w:val="center"/>
                </w:tcPr>
                <w:p w14:paraId="4BF6E895" w14:textId="77777777" w:rsidR="004A5539" w:rsidRPr="003455B9" w:rsidRDefault="004A5539">
                  <w:pPr>
                    <w:spacing w:line="320" w:lineRule="exact"/>
                    <w:jc w:val="center"/>
                    <w:rPr>
                      <w:b/>
                      <w:szCs w:val="21"/>
                    </w:rPr>
                  </w:pPr>
                  <w:r w:rsidRPr="003455B9">
                    <w:rPr>
                      <w:szCs w:val="21"/>
                    </w:rPr>
                    <w:t>本项目可能产生的危险废物为</w:t>
                  </w:r>
                  <w:r w:rsidR="008925C3" w:rsidRPr="003455B9">
                    <w:rPr>
                      <w:rFonts w:hint="eastAsia"/>
                      <w:szCs w:val="21"/>
                    </w:rPr>
                    <w:t>废包装袋、喷淋废液、废机油（含废机油桶）、废含油抹布</w:t>
                  </w:r>
                  <w:r w:rsidRPr="003455B9">
                    <w:rPr>
                      <w:rFonts w:hint="eastAsia"/>
                      <w:szCs w:val="21"/>
                    </w:rPr>
                    <w:t>，</w:t>
                  </w:r>
                  <w:r w:rsidRPr="003455B9">
                    <w:rPr>
                      <w:szCs w:val="21"/>
                    </w:rPr>
                    <w:t>存储在危废专用收集贮存箱等危废智能收集设备，由江阴市锦绣江南环境发展有限公司负责收集处置</w:t>
                  </w:r>
                </w:p>
              </w:tc>
              <w:tc>
                <w:tcPr>
                  <w:tcW w:w="405" w:type="pct"/>
                  <w:tcBorders>
                    <w:top w:val="single" w:sz="12" w:space="0" w:color="auto"/>
                    <w:left w:val="single" w:sz="4" w:space="0" w:color="auto"/>
                    <w:bottom w:val="single" w:sz="4" w:space="0" w:color="auto"/>
                    <w:right w:val="nil"/>
                  </w:tcBorders>
                  <w:vAlign w:val="center"/>
                </w:tcPr>
                <w:p w14:paraId="5A457AFD" w14:textId="77777777" w:rsidR="004A5539" w:rsidRPr="003455B9" w:rsidRDefault="004A5539">
                  <w:pPr>
                    <w:jc w:val="center"/>
                    <w:rPr>
                      <w:szCs w:val="21"/>
                    </w:rPr>
                  </w:pPr>
                  <w:r w:rsidRPr="003455B9">
                    <w:rPr>
                      <w:szCs w:val="21"/>
                    </w:rPr>
                    <w:t>符合</w:t>
                  </w:r>
                </w:p>
              </w:tc>
            </w:tr>
            <w:tr w:rsidR="003455B9" w:rsidRPr="003455B9" w14:paraId="0CBB57E4" w14:textId="77777777">
              <w:trPr>
                <w:trHeight w:val="583"/>
              </w:trPr>
              <w:tc>
                <w:tcPr>
                  <w:tcW w:w="418" w:type="pct"/>
                  <w:tcBorders>
                    <w:top w:val="single" w:sz="4" w:space="0" w:color="auto"/>
                    <w:left w:val="nil"/>
                    <w:bottom w:val="single" w:sz="4" w:space="0" w:color="auto"/>
                    <w:right w:val="single" w:sz="4" w:space="0" w:color="auto"/>
                  </w:tcBorders>
                  <w:vAlign w:val="center"/>
                </w:tcPr>
                <w:p w14:paraId="36EBFB45" w14:textId="77777777" w:rsidR="004A5539" w:rsidRPr="003455B9" w:rsidRDefault="004A5539">
                  <w:pPr>
                    <w:jc w:val="center"/>
                    <w:rPr>
                      <w:szCs w:val="21"/>
                    </w:rPr>
                  </w:pPr>
                  <w:r w:rsidRPr="003455B9">
                    <w:rPr>
                      <w:szCs w:val="21"/>
                    </w:rPr>
                    <w:t>2</w:t>
                  </w:r>
                </w:p>
              </w:tc>
              <w:tc>
                <w:tcPr>
                  <w:tcW w:w="1985" w:type="pct"/>
                  <w:tcBorders>
                    <w:top w:val="single" w:sz="4" w:space="0" w:color="auto"/>
                    <w:left w:val="single" w:sz="4" w:space="0" w:color="auto"/>
                    <w:bottom w:val="single" w:sz="4" w:space="0" w:color="auto"/>
                    <w:right w:val="single" w:sz="4" w:space="0" w:color="auto"/>
                  </w:tcBorders>
                  <w:vAlign w:val="center"/>
                </w:tcPr>
                <w:p w14:paraId="16134708" w14:textId="77777777" w:rsidR="004A5539" w:rsidRPr="003455B9" w:rsidRDefault="004A5539">
                  <w:pPr>
                    <w:rPr>
                      <w:szCs w:val="21"/>
                    </w:rPr>
                  </w:pPr>
                  <w:r w:rsidRPr="003455B9">
                    <w:rPr>
                      <w:rFonts w:hint="eastAsia"/>
                      <w:szCs w:val="21"/>
                    </w:rPr>
                    <w:t>落实排污许可制度。企业要在排污许可管理系统中全面、准确申报工业固体废物产生种类，以及贮存设施和利用处置等相关情</w:t>
                  </w:r>
                  <w:r w:rsidRPr="003455B9">
                    <w:rPr>
                      <w:rFonts w:hint="eastAsia"/>
                      <w:szCs w:val="21"/>
                    </w:rPr>
                    <w:lastRenderedPageBreak/>
                    <w:t>况，并对其真实性负责。</w:t>
                  </w:r>
                </w:p>
              </w:tc>
              <w:tc>
                <w:tcPr>
                  <w:tcW w:w="2192" w:type="pct"/>
                  <w:tcBorders>
                    <w:top w:val="single" w:sz="4" w:space="0" w:color="auto"/>
                    <w:left w:val="single" w:sz="4" w:space="0" w:color="auto"/>
                    <w:bottom w:val="single" w:sz="4" w:space="0" w:color="auto"/>
                    <w:right w:val="single" w:sz="4" w:space="0" w:color="auto"/>
                  </w:tcBorders>
                  <w:vAlign w:val="center"/>
                </w:tcPr>
                <w:p w14:paraId="7C98C3E3" w14:textId="77777777" w:rsidR="004A5539" w:rsidRPr="003455B9" w:rsidRDefault="00783AC1">
                  <w:pPr>
                    <w:jc w:val="center"/>
                    <w:rPr>
                      <w:szCs w:val="21"/>
                    </w:rPr>
                  </w:pPr>
                  <w:r w:rsidRPr="003455B9">
                    <w:rPr>
                      <w:szCs w:val="21"/>
                    </w:rPr>
                    <w:lastRenderedPageBreak/>
                    <w:t>本项目将严格落实排污许可制度，在排污许可证系统中准确申报各固废的种类及处置情况等</w:t>
                  </w:r>
                </w:p>
              </w:tc>
              <w:tc>
                <w:tcPr>
                  <w:tcW w:w="405" w:type="pct"/>
                  <w:tcBorders>
                    <w:top w:val="single" w:sz="4" w:space="0" w:color="auto"/>
                    <w:left w:val="single" w:sz="4" w:space="0" w:color="auto"/>
                    <w:bottom w:val="single" w:sz="4" w:space="0" w:color="auto"/>
                    <w:right w:val="nil"/>
                  </w:tcBorders>
                  <w:vAlign w:val="center"/>
                </w:tcPr>
                <w:p w14:paraId="0B9FCE55" w14:textId="77777777" w:rsidR="004A5539" w:rsidRPr="003455B9" w:rsidRDefault="004A5539">
                  <w:pPr>
                    <w:jc w:val="center"/>
                    <w:rPr>
                      <w:szCs w:val="21"/>
                    </w:rPr>
                  </w:pPr>
                  <w:r w:rsidRPr="003455B9">
                    <w:rPr>
                      <w:szCs w:val="21"/>
                    </w:rPr>
                    <w:t>符合</w:t>
                  </w:r>
                </w:p>
              </w:tc>
            </w:tr>
            <w:tr w:rsidR="003455B9" w:rsidRPr="003455B9" w14:paraId="25857B47" w14:textId="77777777">
              <w:trPr>
                <w:trHeight w:val="374"/>
              </w:trPr>
              <w:tc>
                <w:tcPr>
                  <w:tcW w:w="418" w:type="pct"/>
                  <w:tcBorders>
                    <w:top w:val="single" w:sz="4" w:space="0" w:color="auto"/>
                    <w:left w:val="nil"/>
                    <w:bottom w:val="single" w:sz="4" w:space="0" w:color="auto"/>
                    <w:right w:val="single" w:sz="4" w:space="0" w:color="auto"/>
                  </w:tcBorders>
                  <w:vAlign w:val="center"/>
                </w:tcPr>
                <w:p w14:paraId="0A278479" w14:textId="77777777" w:rsidR="004A5539" w:rsidRPr="003455B9" w:rsidRDefault="004A5539">
                  <w:pPr>
                    <w:jc w:val="center"/>
                    <w:rPr>
                      <w:szCs w:val="21"/>
                    </w:rPr>
                  </w:pPr>
                  <w:r w:rsidRPr="003455B9">
                    <w:rPr>
                      <w:szCs w:val="21"/>
                    </w:rPr>
                    <w:t>3</w:t>
                  </w:r>
                </w:p>
              </w:tc>
              <w:tc>
                <w:tcPr>
                  <w:tcW w:w="1985" w:type="pct"/>
                  <w:tcBorders>
                    <w:top w:val="single" w:sz="4" w:space="0" w:color="auto"/>
                    <w:left w:val="single" w:sz="4" w:space="0" w:color="auto"/>
                    <w:bottom w:val="single" w:sz="4" w:space="0" w:color="auto"/>
                    <w:right w:val="single" w:sz="4" w:space="0" w:color="auto"/>
                  </w:tcBorders>
                  <w:vAlign w:val="center"/>
                </w:tcPr>
                <w:p w14:paraId="2911C3BD" w14:textId="77777777" w:rsidR="004A5539" w:rsidRPr="003455B9" w:rsidRDefault="004A5539">
                  <w:pPr>
                    <w:rPr>
                      <w:szCs w:val="21"/>
                    </w:rPr>
                  </w:pPr>
                  <w:r w:rsidRPr="003455B9">
                    <w:rPr>
                      <w:rFonts w:hint="eastAsia"/>
                      <w:szCs w:val="21"/>
                    </w:rPr>
                    <w:t>规范贮存管理要求。根据《危险废物贮存污染控制标准》（</w:t>
                  </w:r>
                  <w:r w:rsidRPr="003455B9">
                    <w:rPr>
                      <w:rFonts w:hint="eastAsia"/>
                      <w:szCs w:val="21"/>
                    </w:rPr>
                    <w:t>GB 18597</w:t>
                  </w:r>
                  <w:r w:rsidRPr="003455B9">
                    <w:rPr>
                      <w:rFonts w:hint="eastAsia"/>
                      <w:szCs w:val="21"/>
                    </w:rPr>
                    <w:t>—</w:t>
                  </w:r>
                  <w:r w:rsidRPr="003455B9">
                    <w:rPr>
                      <w:rFonts w:hint="eastAsia"/>
                      <w:szCs w:val="21"/>
                    </w:rPr>
                    <w:t>2023</w:t>
                  </w:r>
                  <w:r w:rsidRPr="003455B9">
                    <w:rPr>
                      <w:rFonts w:hint="eastAsia"/>
                      <w:szCs w:val="21"/>
                    </w:rPr>
                    <w:t>），企业可根据实际情况选择采用危险废物贮存设施或贮存点两类方式进行贮存，符合相应的污染控制标准。</w:t>
                  </w:r>
                </w:p>
                <w:p w14:paraId="298F02D4" w14:textId="77777777" w:rsidR="004A5539" w:rsidRPr="003455B9" w:rsidRDefault="004A5539">
                  <w:pPr>
                    <w:rPr>
                      <w:szCs w:val="21"/>
                    </w:rPr>
                  </w:pPr>
                </w:p>
              </w:tc>
              <w:tc>
                <w:tcPr>
                  <w:tcW w:w="2192" w:type="pct"/>
                  <w:tcBorders>
                    <w:top w:val="single" w:sz="4" w:space="0" w:color="auto"/>
                    <w:left w:val="single" w:sz="4" w:space="0" w:color="auto"/>
                    <w:bottom w:val="single" w:sz="4" w:space="0" w:color="auto"/>
                    <w:right w:val="single" w:sz="4" w:space="0" w:color="auto"/>
                  </w:tcBorders>
                  <w:vAlign w:val="center"/>
                </w:tcPr>
                <w:p w14:paraId="6E6C3855" w14:textId="77777777" w:rsidR="004A5539" w:rsidRPr="003455B9" w:rsidRDefault="00713F96">
                  <w:pPr>
                    <w:jc w:val="center"/>
                    <w:rPr>
                      <w:szCs w:val="21"/>
                    </w:rPr>
                  </w:pPr>
                  <w:r w:rsidRPr="003455B9">
                    <w:rPr>
                      <w:rFonts w:hint="eastAsia"/>
                      <w:szCs w:val="21"/>
                    </w:rPr>
                    <w:t>废包装袋、喷淋废液、废机油（含废机油桶）、废含油抹布</w:t>
                  </w:r>
                  <w:r w:rsidR="004A5539" w:rsidRPr="003455B9">
                    <w:rPr>
                      <w:szCs w:val="21"/>
                    </w:rPr>
                    <w:t>存储在危废专用收集贮存箱等危废智能收集设备</w:t>
                  </w:r>
                </w:p>
              </w:tc>
              <w:tc>
                <w:tcPr>
                  <w:tcW w:w="405" w:type="pct"/>
                  <w:tcBorders>
                    <w:top w:val="single" w:sz="4" w:space="0" w:color="auto"/>
                    <w:left w:val="single" w:sz="4" w:space="0" w:color="auto"/>
                    <w:bottom w:val="single" w:sz="4" w:space="0" w:color="auto"/>
                    <w:right w:val="nil"/>
                  </w:tcBorders>
                  <w:vAlign w:val="center"/>
                </w:tcPr>
                <w:p w14:paraId="48BA135C" w14:textId="77777777" w:rsidR="004A5539" w:rsidRPr="003455B9" w:rsidRDefault="004A5539">
                  <w:pPr>
                    <w:jc w:val="center"/>
                    <w:rPr>
                      <w:szCs w:val="21"/>
                    </w:rPr>
                  </w:pPr>
                  <w:r w:rsidRPr="003455B9">
                    <w:rPr>
                      <w:szCs w:val="21"/>
                    </w:rPr>
                    <w:t>符合</w:t>
                  </w:r>
                </w:p>
              </w:tc>
            </w:tr>
            <w:tr w:rsidR="003455B9" w:rsidRPr="003455B9" w14:paraId="182BE3D2" w14:textId="77777777">
              <w:trPr>
                <w:trHeight w:val="801"/>
              </w:trPr>
              <w:tc>
                <w:tcPr>
                  <w:tcW w:w="418" w:type="pct"/>
                  <w:tcBorders>
                    <w:top w:val="single" w:sz="4" w:space="0" w:color="auto"/>
                    <w:left w:val="nil"/>
                    <w:bottom w:val="single" w:sz="4" w:space="0" w:color="auto"/>
                    <w:right w:val="single" w:sz="4" w:space="0" w:color="auto"/>
                  </w:tcBorders>
                  <w:vAlign w:val="center"/>
                </w:tcPr>
                <w:p w14:paraId="0CD717E1" w14:textId="77777777" w:rsidR="004A5539" w:rsidRPr="003455B9" w:rsidRDefault="004A5539">
                  <w:pPr>
                    <w:jc w:val="center"/>
                    <w:rPr>
                      <w:szCs w:val="21"/>
                    </w:rPr>
                  </w:pPr>
                  <w:r w:rsidRPr="003455B9">
                    <w:rPr>
                      <w:szCs w:val="21"/>
                    </w:rPr>
                    <w:t>4</w:t>
                  </w:r>
                </w:p>
              </w:tc>
              <w:tc>
                <w:tcPr>
                  <w:tcW w:w="1985" w:type="pct"/>
                  <w:tcBorders>
                    <w:top w:val="single" w:sz="4" w:space="0" w:color="auto"/>
                    <w:left w:val="single" w:sz="4" w:space="0" w:color="auto"/>
                    <w:bottom w:val="single" w:sz="4" w:space="0" w:color="auto"/>
                    <w:right w:val="single" w:sz="4" w:space="0" w:color="auto"/>
                  </w:tcBorders>
                  <w:vAlign w:val="center"/>
                </w:tcPr>
                <w:p w14:paraId="32BBD859" w14:textId="77777777" w:rsidR="004A5539" w:rsidRPr="003455B9" w:rsidRDefault="004A5539">
                  <w:pPr>
                    <w:rPr>
                      <w:szCs w:val="21"/>
                    </w:rPr>
                  </w:pPr>
                  <w:r w:rsidRPr="003455B9">
                    <w:rPr>
                      <w:rFonts w:hint="eastAsia"/>
                      <w:szCs w:val="21"/>
                    </w:rPr>
                    <w:t>提高小微收集水平。各地要统筹布局并加快推进小微收集体系建设，杜绝“无人收”和“无序收”现象。</w:t>
                  </w:r>
                </w:p>
              </w:tc>
              <w:tc>
                <w:tcPr>
                  <w:tcW w:w="2192" w:type="pct"/>
                  <w:tcBorders>
                    <w:top w:val="single" w:sz="4" w:space="0" w:color="auto"/>
                    <w:left w:val="single" w:sz="4" w:space="0" w:color="auto"/>
                    <w:bottom w:val="single" w:sz="4" w:space="0" w:color="auto"/>
                    <w:right w:val="single" w:sz="4" w:space="0" w:color="auto"/>
                  </w:tcBorders>
                  <w:vAlign w:val="center"/>
                </w:tcPr>
                <w:p w14:paraId="6B679E5A" w14:textId="77777777" w:rsidR="004A5539" w:rsidRPr="003455B9" w:rsidRDefault="004A5539">
                  <w:pPr>
                    <w:jc w:val="center"/>
                    <w:rPr>
                      <w:szCs w:val="21"/>
                    </w:rPr>
                  </w:pPr>
                  <w:r w:rsidRPr="003455B9">
                    <w:rPr>
                      <w:rFonts w:hint="eastAsia"/>
                      <w:szCs w:val="21"/>
                    </w:rPr>
                    <w:t>本项目建成后危废产生量低于</w:t>
                  </w:r>
                  <w:r w:rsidRPr="003455B9">
                    <w:rPr>
                      <w:rFonts w:hint="eastAsia"/>
                      <w:szCs w:val="21"/>
                    </w:rPr>
                    <w:t>10</w:t>
                  </w:r>
                  <w:r w:rsidRPr="003455B9">
                    <w:rPr>
                      <w:rFonts w:hint="eastAsia"/>
                      <w:szCs w:val="21"/>
                    </w:rPr>
                    <w:t>吨</w:t>
                  </w:r>
                  <w:r w:rsidRPr="003455B9">
                    <w:rPr>
                      <w:rFonts w:hint="eastAsia"/>
                      <w:szCs w:val="21"/>
                    </w:rPr>
                    <w:t>/</w:t>
                  </w:r>
                  <w:r w:rsidRPr="003455B9">
                    <w:rPr>
                      <w:rFonts w:hint="eastAsia"/>
                      <w:szCs w:val="21"/>
                    </w:rPr>
                    <w:t>年，采取小微危废企业集中收处模式处置，连续生产时收集至危废专用收集贮存箱等危废智能收集设备，由江阴市锦绣江南环境发展有限公司负责收集处置。</w:t>
                  </w:r>
                </w:p>
              </w:tc>
              <w:tc>
                <w:tcPr>
                  <w:tcW w:w="405" w:type="pct"/>
                  <w:tcBorders>
                    <w:top w:val="single" w:sz="4" w:space="0" w:color="auto"/>
                    <w:left w:val="single" w:sz="4" w:space="0" w:color="auto"/>
                    <w:bottom w:val="single" w:sz="4" w:space="0" w:color="auto"/>
                    <w:right w:val="nil"/>
                  </w:tcBorders>
                  <w:vAlign w:val="center"/>
                </w:tcPr>
                <w:p w14:paraId="0132E29A" w14:textId="77777777" w:rsidR="004A5539" w:rsidRPr="003455B9" w:rsidRDefault="004A5539">
                  <w:pPr>
                    <w:jc w:val="center"/>
                    <w:rPr>
                      <w:szCs w:val="21"/>
                    </w:rPr>
                  </w:pPr>
                  <w:r w:rsidRPr="003455B9">
                    <w:rPr>
                      <w:szCs w:val="21"/>
                    </w:rPr>
                    <w:t>符合</w:t>
                  </w:r>
                </w:p>
              </w:tc>
            </w:tr>
            <w:tr w:rsidR="003455B9" w:rsidRPr="003455B9" w14:paraId="191C9F11" w14:textId="77777777">
              <w:trPr>
                <w:trHeight w:val="417"/>
              </w:trPr>
              <w:tc>
                <w:tcPr>
                  <w:tcW w:w="418" w:type="pct"/>
                  <w:tcBorders>
                    <w:top w:val="single" w:sz="4" w:space="0" w:color="auto"/>
                    <w:left w:val="nil"/>
                    <w:bottom w:val="single" w:sz="4" w:space="0" w:color="auto"/>
                    <w:right w:val="single" w:sz="4" w:space="0" w:color="auto"/>
                  </w:tcBorders>
                  <w:noWrap/>
                  <w:vAlign w:val="center"/>
                </w:tcPr>
                <w:p w14:paraId="66CFB9C4" w14:textId="77777777" w:rsidR="004A5539" w:rsidRPr="003455B9" w:rsidRDefault="004A5539">
                  <w:pPr>
                    <w:jc w:val="center"/>
                    <w:rPr>
                      <w:szCs w:val="21"/>
                    </w:rPr>
                  </w:pPr>
                  <w:r w:rsidRPr="003455B9">
                    <w:rPr>
                      <w:szCs w:val="21"/>
                    </w:rPr>
                    <w:t>5</w:t>
                  </w:r>
                </w:p>
              </w:tc>
              <w:tc>
                <w:tcPr>
                  <w:tcW w:w="1985" w:type="pct"/>
                  <w:tcBorders>
                    <w:top w:val="single" w:sz="4" w:space="0" w:color="auto"/>
                    <w:left w:val="single" w:sz="4" w:space="0" w:color="auto"/>
                    <w:bottom w:val="single" w:sz="4" w:space="0" w:color="auto"/>
                    <w:right w:val="single" w:sz="4" w:space="0" w:color="auto"/>
                  </w:tcBorders>
                  <w:vAlign w:val="center"/>
                </w:tcPr>
                <w:p w14:paraId="4A168EAC" w14:textId="77777777" w:rsidR="004A5539" w:rsidRPr="003455B9" w:rsidRDefault="004A5539">
                  <w:pPr>
                    <w:rPr>
                      <w:szCs w:val="21"/>
                    </w:rPr>
                  </w:pPr>
                  <w:r w:rsidRPr="003455B9">
                    <w:rPr>
                      <w:rFonts w:hint="eastAsia"/>
                      <w:szCs w:val="21"/>
                    </w:rPr>
                    <w:t>强化转移过程管理。全面落实危险废物转移电子联单制度，实行省内全域扫描“二维码”转移。加强与危险货物道路运输电子运单数据共享，实现运输轨迹可溯可查。</w:t>
                  </w:r>
                </w:p>
              </w:tc>
              <w:tc>
                <w:tcPr>
                  <w:tcW w:w="2192" w:type="pct"/>
                  <w:tcBorders>
                    <w:top w:val="single" w:sz="4" w:space="0" w:color="auto"/>
                    <w:left w:val="single" w:sz="4" w:space="0" w:color="auto"/>
                    <w:bottom w:val="single" w:sz="4" w:space="0" w:color="auto"/>
                    <w:right w:val="single" w:sz="4" w:space="0" w:color="auto"/>
                  </w:tcBorders>
                  <w:vAlign w:val="center"/>
                </w:tcPr>
                <w:p w14:paraId="5E6C4562" w14:textId="77777777" w:rsidR="004A5539" w:rsidRPr="003455B9" w:rsidRDefault="004A5539">
                  <w:pPr>
                    <w:jc w:val="center"/>
                    <w:rPr>
                      <w:szCs w:val="21"/>
                    </w:rPr>
                  </w:pPr>
                  <w:r w:rsidRPr="003455B9">
                    <w:rPr>
                      <w:rFonts w:hint="eastAsia"/>
                      <w:szCs w:val="21"/>
                    </w:rPr>
                    <w:t>本项目所使用的危废智能收集设备具有称重、联网等功能，能自动上传产废信息、自动生成台账，产废单位可以通过手机查看产废量、提交转移申请、查看下载台账。在江阴市小微危废收处信息化监管平台上，每个产废单位内智慧云仓的实时信息都能清晰查看，云仓内的容量达到预警线后，会自动发送至危险废物运输企业、平台管理员、运输企业依据规划路线和各仓重量配置，依次进行运输。</w:t>
                  </w:r>
                </w:p>
              </w:tc>
              <w:tc>
                <w:tcPr>
                  <w:tcW w:w="405" w:type="pct"/>
                  <w:tcBorders>
                    <w:top w:val="single" w:sz="4" w:space="0" w:color="auto"/>
                    <w:left w:val="single" w:sz="4" w:space="0" w:color="auto"/>
                    <w:bottom w:val="single" w:sz="4" w:space="0" w:color="auto"/>
                    <w:right w:val="nil"/>
                  </w:tcBorders>
                  <w:vAlign w:val="center"/>
                </w:tcPr>
                <w:p w14:paraId="7AAEA5D4" w14:textId="77777777" w:rsidR="004A5539" w:rsidRPr="003455B9" w:rsidRDefault="004A5539">
                  <w:pPr>
                    <w:jc w:val="center"/>
                    <w:rPr>
                      <w:szCs w:val="21"/>
                    </w:rPr>
                  </w:pPr>
                  <w:r w:rsidRPr="003455B9">
                    <w:rPr>
                      <w:rFonts w:hint="eastAsia"/>
                      <w:szCs w:val="21"/>
                    </w:rPr>
                    <w:t>符合</w:t>
                  </w:r>
                </w:p>
              </w:tc>
            </w:tr>
            <w:tr w:rsidR="003455B9" w:rsidRPr="003455B9" w14:paraId="4B31876D" w14:textId="77777777">
              <w:trPr>
                <w:trHeight w:val="410"/>
              </w:trPr>
              <w:tc>
                <w:tcPr>
                  <w:tcW w:w="418" w:type="pct"/>
                  <w:tcBorders>
                    <w:top w:val="single" w:sz="4" w:space="0" w:color="auto"/>
                    <w:left w:val="nil"/>
                    <w:bottom w:val="single" w:sz="4" w:space="0" w:color="auto"/>
                    <w:right w:val="single" w:sz="4" w:space="0" w:color="auto"/>
                  </w:tcBorders>
                  <w:vAlign w:val="center"/>
                </w:tcPr>
                <w:p w14:paraId="7A0F1C20" w14:textId="77777777" w:rsidR="004A5539" w:rsidRPr="003455B9" w:rsidRDefault="004A5539">
                  <w:pPr>
                    <w:jc w:val="center"/>
                    <w:rPr>
                      <w:szCs w:val="21"/>
                    </w:rPr>
                  </w:pPr>
                  <w:r w:rsidRPr="003455B9">
                    <w:rPr>
                      <w:szCs w:val="21"/>
                    </w:rPr>
                    <w:t>6</w:t>
                  </w:r>
                </w:p>
              </w:tc>
              <w:tc>
                <w:tcPr>
                  <w:tcW w:w="1985" w:type="pct"/>
                  <w:tcBorders>
                    <w:top w:val="single" w:sz="4" w:space="0" w:color="auto"/>
                    <w:left w:val="single" w:sz="4" w:space="0" w:color="auto"/>
                    <w:bottom w:val="single" w:sz="4" w:space="0" w:color="auto"/>
                    <w:right w:val="single" w:sz="4" w:space="0" w:color="auto"/>
                  </w:tcBorders>
                  <w:vAlign w:val="center"/>
                </w:tcPr>
                <w:p w14:paraId="30B6E65F" w14:textId="77777777" w:rsidR="004A5539" w:rsidRPr="003455B9" w:rsidRDefault="004A5539">
                  <w:pPr>
                    <w:rPr>
                      <w:szCs w:val="21"/>
                    </w:rPr>
                  </w:pPr>
                  <w:r w:rsidRPr="003455B9">
                    <w:rPr>
                      <w:rFonts w:hint="eastAsia"/>
                      <w:szCs w:val="21"/>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tc>
              <w:tc>
                <w:tcPr>
                  <w:tcW w:w="2192" w:type="pct"/>
                  <w:tcBorders>
                    <w:top w:val="single" w:sz="4" w:space="0" w:color="auto"/>
                    <w:left w:val="single" w:sz="4" w:space="0" w:color="auto"/>
                    <w:bottom w:val="single" w:sz="4" w:space="0" w:color="auto"/>
                    <w:right w:val="single" w:sz="4" w:space="0" w:color="auto"/>
                  </w:tcBorders>
                  <w:vAlign w:val="center"/>
                </w:tcPr>
                <w:p w14:paraId="73B08FF8" w14:textId="77777777" w:rsidR="004A5539" w:rsidRPr="003455B9" w:rsidRDefault="004A5539">
                  <w:pPr>
                    <w:jc w:val="center"/>
                    <w:rPr>
                      <w:szCs w:val="21"/>
                    </w:rPr>
                  </w:pPr>
                  <w:r w:rsidRPr="003455B9">
                    <w:rPr>
                      <w:szCs w:val="21"/>
                    </w:rPr>
                    <w:t>本次环评已对危废仓库的建设提出设置监控系统的要求，主要在仓库出入口、仓库内、厂门口等关键位置安装视频监控设施，进行实时监控，并与中控室联网</w:t>
                  </w:r>
                  <w:r w:rsidRPr="003455B9">
                    <w:rPr>
                      <w:rFonts w:hint="eastAsia"/>
                      <w:szCs w:val="21"/>
                    </w:rPr>
                    <w:t>；同时，</w:t>
                  </w:r>
                  <w:r w:rsidRPr="003455B9">
                    <w:rPr>
                      <w:szCs w:val="21"/>
                    </w:rPr>
                    <w:t>厂区门口设置危废信息公开栏，危废</w:t>
                  </w:r>
                  <w:r w:rsidRPr="003455B9">
                    <w:rPr>
                      <w:rFonts w:hint="eastAsia"/>
                      <w:szCs w:val="21"/>
                    </w:rPr>
                    <w:t>贮存设施</w:t>
                  </w:r>
                  <w:r w:rsidRPr="003455B9">
                    <w:rPr>
                      <w:szCs w:val="21"/>
                    </w:rPr>
                    <w:t>外墙及危废贮存处墙面设置贮存设施警示标志牌</w:t>
                  </w:r>
                </w:p>
              </w:tc>
              <w:tc>
                <w:tcPr>
                  <w:tcW w:w="405" w:type="pct"/>
                  <w:tcBorders>
                    <w:top w:val="single" w:sz="4" w:space="0" w:color="auto"/>
                    <w:left w:val="single" w:sz="4" w:space="0" w:color="auto"/>
                    <w:bottom w:val="single" w:sz="4" w:space="0" w:color="auto"/>
                    <w:right w:val="nil"/>
                  </w:tcBorders>
                  <w:vAlign w:val="center"/>
                </w:tcPr>
                <w:p w14:paraId="5790058B" w14:textId="77777777" w:rsidR="004A5539" w:rsidRPr="003455B9" w:rsidRDefault="004A5539">
                  <w:pPr>
                    <w:jc w:val="center"/>
                    <w:rPr>
                      <w:szCs w:val="21"/>
                    </w:rPr>
                  </w:pPr>
                  <w:r w:rsidRPr="003455B9">
                    <w:rPr>
                      <w:rFonts w:hint="eastAsia"/>
                      <w:szCs w:val="21"/>
                    </w:rPr>
                    <w:t>符合</w:t>
                  </w:r>
                </w:p>
              </w:tc>
            </w:tr>
          </w:tbl>
          <w:p w14:paraId="462549F2" w14:textId="77777777" w:rsidR="004A5539" w:rsidRPr="003455B9" w:rsidRDefault="004A5539">
            <w:pPr>
              <w:spacing w:line="360" w:lineRule="auto"/>
              <w:ind w:firstLineChars="200" w:firstLine="480"/>
              <w:rPr>
                <w:bCs/>
                <w:sz w:val="24"/>
              </w:rPr>
            </w:pPr>
            <w:r w:rsidRPr="003455B9">
              <w:rPr>
                <w:sz w:val="24"/>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1F92B197" w14:textId="77777777" w:rsidR="004A5539" w:rsidRPr="003455B9" w:rsidRDefault="004A5539">
            <w:pPr>
              <w:spacing w:line="360" w:lineRule="auto"/>
              <w:ind w:firstLineChars="200" w:firstLine="480"/>
              <w:rPr>
                <w:sz w:val="24"/>
              </w:rPr>
            </w:pPr>
            <w:r w:rsidRPr="003455B9">
              <w:rPr>
                <w:sz w:val="24"/>
              </w:rPr>
              <w:t>5</w:t>
            </w:r>
            <w:r w:rsidRPr="003455B9">
              <w:rPr>
                <w:sz w:val="24"/>
              </w:rPr>
              <w:t>、地下水、土壤</w:t>
            </w:r>
          </w:p>
          <w:p w14:paraId="59B3BE2D" w14:textId="77777777" w:rsidR="004A5539" w:rsidRPr="003455B9" w:rsidRDefault="004A5539">
            <w:pPr>
              <w:pStyle w:val="1--"/>
              <w:ind w:firstLine="480"/>
              <w:rPr>
                <w:sz w:val="24"/>
                <w:szCs w:val="24"/>
              </w:rPr>
            </w:pPr>
            <w:r w:rsidRPr="003455B9">
              <w:rPr>
                <w:rFonts w:hint="eastAsia"/>
                <w:sz w:val="24"/>
                <w:szCs w:val="24"/>
              </w:rPr>
              <w:t>本项目地下水、土壤污染途径主要为以下两方面：</w:t>
            </w:r>
          </w:p>
          <w:p w14:paraId="5F93B9C2" w14:textId="77777777" w:rsidR="004A5539" w:rsidRPr="003455B9" w:rsidRDefault="004A5539">
            <w:pPr>
              <w:pStyle w:val="1--"/>
              <w:ind w:firstLineChars="0" w:firstLine="480"/>
              <w:rPr>
                <w:sz w:val="24"/>
                <w:szCs w:val="24"/>
              </w:rPr>
            </w:pPr>
            <w:r w:rsidRPr="003455B9">
              <w:rPr>
                <w:rFonts w:hint="eastAsia"/>
                <w:sz w:val="24"/>
                <w:szCs w:val="24"/>
              </w:rPr>
              <w:t>①</w:t>
            </w:r>
            <w:r w:rsidRPr="003455B9">
              <w:rPr>
                <w:rFonts w:hint="eastAsia"/>
                <w:sz w:val="24"/>
                <w:szCs w:val="24"/>
              </w:rPr>
              <w:tab/>
            </w:r>
            <w:r w:rsidRPr="003455B9">
              <w:rPr>
                <w:rFonts w:hint="eastAsia"/>
                <w:sz w:val="24"/>
                <w:szCs w:val="24"/>
              </w:rPr>
              <w:t>大气沉降</w:t>
            </w:r>
          </w:p>
          <w:p w14:paraId="414A3985" w14:textId="77777777" w:rsidR="004A5539" w:rsidRPr="003455B9" w:rsidRDefault="004A5539">
            <w:pPr>
              <w:pStyle w:val="1--"/>
              <w:ind w:firstLine="480"/>
              <w:rPr>
                <w:sz w:val="24"/>
                <w:szCs w:val="24"/>
              </w:rPr>
            </w:pPr>
            <w:r w:rsidRPr="003455B9">
              <w:rPr>
                <w:rFonts w:hint="eastAsia"/>
                <w:sz w:val="24"/>
                <w:szCs w:val="24"/>
              </w:rPr>
              <w:lastRenderedPageBreak/>
              <w:t>废气以大气沉降形式渗入周边土壤及地下水，本项目排放的</w:t>
            </w:r>
            <w:r w:rsidR="00783AC1" w:rsidRPr="003455B9">
              <w:rPr>
                <w:rFonts w:hint="eastAsia"/>
                <w:sz w:val="24"/>
                <w:szCs w:val="24"/>
              </w:rPr>
              <w:t>氟化物</w:t>
            </w:r>
            <w:r w:rsidRPr="003455B9">
              <w:rPr>
                <w:rFonts w:hint="eastAsia"/>
                <w:sz w:val="24"/>
                <w:szCs w:val="24"/>
              </w:rPr>
              <w:t>可因重力沉降或降水的作用迁移至水和土壤中。</w:t>
            </w:r>
          </w:p>
          <w:p w14:paraId="578D6853" w14:textId="77777777" w:rsidR="004A5539" w:rsidRPr="003455B9" w:rsidRDefault="004A5539">
            <w:pPr>
              <w:pStyle w:val="1--"/>
              <w:ind w:firstLine="480"/>
              <w:rPr>
                <w:sz w:val="24"/>
                <w:szCs w:val="24"/>
              </w:rPr>
            </w:pPr>
            <w:r w:rsidRPr="003455B9">
              <w:rPr>
                <w:rFonts w:hint="eastAsia"/>
                <w:sz w:val="24"/>
                <w:szCs w:val="24"/>
              </w:rPr>
              <w:t>②</w:t>
            </w:r>
            <w:r w:rsidRPr="003455B9">
              <w:rPr>
                <w:rFonts w:hint="eastAsia"/>
                <w:sz w:val="24"/>
                <w:szCs w:val="24"/>
              </w:rPr>
              <w:tab/>
            </w:r>
            <w:r w:rsidRPr="003455B9">
              <w:rPr>
                <w:rFonts w:hint="eastAsia"/>
                <w:sz w:val="24"/>
                <w:szCs w:val="24"/>
              </w:rPr>
              <w:t>渗漏</w:t>
            </w:r>
          </w:p>
          <w:p w14:paraId="66E81D27" w14:textId="77777777" w:rsidR="004A5539" w:rsidRPr="003455B9" w:rsidRDefault="004A5539">
            <w:pPr>
              <w:pStyle w:val="1--"/>
              <w:ind w:firstLine="480"/>
              <w:rPr>
                <w:sz w:val="24"/>
                <w:szCs w:val="24"/>
              </w:rPr>
            </w:pPr>
            <w:r w:rsidRPr="003455B9">
              <w:rPr>
                <w:rFonts w:hint="eastAsia"/>
                <w:sz w:val="24"/>
                <w:szCs w:val="24"/>
              </w:rPr>
              <w:t>本项目正常工况下，厂区的污水防渗措施到位，污水管道运输正常的情况下，对土壤、地下水渗漏基本无污染。非正常工况下化粪池发生开裂、渗漏等现象，在这几种情况下将对土壤、地下水造成点源污染，污染物可能下渗至包气带从而在潜水层中运移。</w:t>
            </w:r>
          </w:p>
          <w:p w14:paraId="71B35BAC" w14:textId="77777777" w:rsidR="004A5539" w:rsidRPr="003455B9" w:rsidRDefault="008120DD">
            <w:pPr>
              <w:pStyle w:val="1--"/>
              <w:ind w:firstLine="480"/>
              <w:rPr>
                <w:sz w:val="24"/>
                <w:szCs w:val="24"/>
              </w:rPr>
            </w:pPr>
            <w:r w:rsidRPr="003455B9">
              <w:rPr>
                <w:rFonts w:hint="eastAsia"/>
                <w:sz w:val="24"/>
                <w:szCs w:val="24"/>
              </w:rPr>
              <w:t>本项目租赁</w:t>
            </w:r>
            <w:r w:rsidR="0005304B" w:rsidRPr="003455B9">
              <w:rPr>
                <w:rFonts w:hint="eastAsia"/>
                <w:sz w:val="24"/>
                <w:szCs w:val="24"/>
              </w:rPr>
              <w:t>现有</w:t>
            </w:r>
            <w:r w:rsidRPr="003455B9">
              <w:rPr>
                <w:rFonts w:hint="eastAsia"/>
                <w:sz w:val="24"/>
                <w:szCs w:val="24"/>
              </w:rPr>
              <w:t>厂房进行建设，目前已有</w:t>
            </w:r>
            <w:r w:rsidR="004A5539" w:rsidRPr="003455B9">
              <w:rPr>
                <w:rFonts w:hint="eastAsia"/>
                <w:sz w:val="24"/>
                <w:szCs w:val="24"/>
              </w:rPr>
              <w:t>土壤、地下水防控措施</w:t>
            </w:r>
            <w:r w:rsidRPr="003455B9">
              <w:rPr>
                <w:rFonts w:hint="eastAsia"/>
                <w:sz w:val="24"/>
                <w:szCs w:val="24"/>
              </w:rPr>
              <w:t>如下</w:t>
            </w:r>
            <w:r w:rsidR="004A5539" w:rsidRPr="003455B9">
              <w:rPr>
                <w:rFonts w:hint="eastAsia"/>
                <w:sz w:val="24"/>
                <w:szCs w:val="24"/>
              </w:rPr>
              <w:t>：</w:t>
            </w:r>
          </w:p>
          <w:p w14:paraId="08D0D504" w14:textId="77777777" w:rsidR="004A5539" w:rsidRPr="003455B9" w:rsidRDefault="004A5539">
            <w:pPr>
              <w:pStyle w:val="1--"/>
              <w:ind w:firstLine="480"/>
              <w:rPr>
                <w:sz w:val="24"/>
                <w:szCs w:val="24"/>
              </w:rPr>
            </w:pPr>
            <w:r w:rsidRPr="003455B9">
              <w:rPr>
                <w:rFonts w:hint="eastAsia"/>
                <w:sz w:val="24"/>
                <w:szCs w:val="24"/>
              </w:rPr>
              <w:t>①厂区道路</w:t>
            </w:r>
            <w:r w:rsidR="008120DD" w:rsidRPr="003455B9">
              <w:rPr>
                <w:rFonts w:hint="eastAsia"/>
                <w:sz w:val="24"/>
                <w:szCs w:val="24"/>
              </w:rPr>
              <w:t>已</w:t>
            </w:r>
            <w:r w:rsidRPr="003455B9">
              <w:rPr>
                <w:rFonts w:hint="eastAsia"/>
                <w:sz w:val="24"/>
                <w:szCs w:val="24"/>
              </w:rPr>
              <w:t>采取水泥硬化防渗处理，满足普通防渗要求。</w:t>
            </w:r>
          </w:p>
          <w:p w14:paraId="4E88B3EC" w14:textId="77777777" w:rsidR="004A5539" w:rsidRPr="003455B9" w:rsidRDefault="004A5539">
            <w:pPr>
              <w:pStyle w:val="1--"/>
              <w:ind w:firstLine="480"/>
              <w:rPr>
                <w:sz w:val="24"/>
                <w:szCs w:val="24"/>
              </w:rPr>
            </w:pPr>
            <w:r w:rsidRPr="003455B9">
              <w:rPr>
                <w:rFonts w:hint="eastAsia"/>
                <w:sz w:val="24"/>
                <w:szCs w:val="24"/>
              </w:rPr>
              <w:t>②车间内全部采用水泥地坪，满足一般仓库、办公</w:t>
            </w:r>
            <w:r w:rsidR="00286A03" w:rsidRPr="003455B9">
              <w:rPr>
                <w:rFonts w:hint="eastAsia"/>
                <w:sz w:val="24"/>
                <w:szCs w:val="24"/>
              </w:rPr>
              <w:t>区</w:t>
            </w:r>
            <w:r w:rsidRPr="003455B9">
              <w:rPr>
                <w:rFonts w:hint="eastAsia"/>
                <w:sz w:val="24"/>
                <w:szCs w:val="24"/>
              </w:rPr>
              <w:t>的需要。</w:t>
            </w:r>
          </w:p>
          <w:p w14:paraId="6D6B4AC9" w14:textId="77777777" w:rsidR="004A5539" w:rsidRPr="003455B9" w:rsidRDefault="004A5539">
            <w:pPr>
              <w:pStyle w:val="1--"/>
              <w:ind w:firstLine="480"/>
              <w:rPr>
                <w:sz w:val="24"/>
                <w:szCs w:val="24"/>
              </w:rPr>
            </w:pPr>
            <w:r w:rsidRPr="003455B9">
              <w:rPr>
                <w:rFonts w:hint="eastAsia"/>
                <w:sz w:val="24"/>
                <w:szCs w:val="24"/>
              </w:rPr>
              <w:t>③厂内污水管网等管线以地下铺设为主，地下管线为抗渗防腐的管材铺设，具有良好的防渗作用。</w:t>
            </w:r>
          </w:p>
          <w:p w14:paraId="4820E9FE" w14:textId="77777777" w:rsidR="00C01584" w:rsidRPr="003455B9" w:rsidRDefault="004A5539">
            <w:pPr>
              <w:pStyle w:val="1--"/>
              <w:ind w:firstLine="480"/>
              <w:rPr>
                <w:sz w:val="24"/>
                <w:szCs w:val="24"/>
              </w:rPr>
            </w:pPr>
            <w:r w:rsidRPr="003455B9">
              <w:rPr>
                <w:rFonts w:hint="eastAsia"/>
                <w:sz w:val="24"/>
                <w:szCs w:val="24"/>
              </w:rPr>
              <w:t>④化粪池</w:t>
            </w:r>
            <w:r w:rsidR="00C01584" w:rsidRPr="003455B9">
              <w:rPr>
                <w:rFonts w:hint="eastAsia"/>
                <w:sz w:val="24"/>
                <w:szCs w:val="24"/>
              </w:rPr>
              <w:t>依托现有，</w:t>
            </w:r>
            <w:r w:rsidRPr="003455B9">
              <w:rPr>
                <w:rFonts w:hint="eastAsia"/>
                <w:sz w:val="24"/>
                <w:szCs w:val="24"/>
              </w:rPr>
              <w:t>采用玻璃钢成品化粪池，由合成树脂为基体、玻璃纤维增强材料制作，密封性好，永不渗漏，强度高，受压均匀，行车不沉降，不变形等优点，满足一般防渗要求。</w:t>
            </w:r>
          </w:p>
          <w:p w14:paraId="31BDA18C" w14:textId="77777777" w:rsidR="00C01584" w:rsidRPr="003455B9" w:rsidRDefault="007565D3">
            <w:pPr>
              <w:pStyle w:val="1--"/>
              <w:ind w:firstLine="480"/>
              <w:rPr>
                <w:sz w:val="24"/>
                <w:szCs w:val="24"/>
              </w:rPr>
            </w:pPr>
            <w:r w:rsidRPr="003455B9">
              <w:rPr>
                <w:rFonts w:hint="eastAsia"/>
                <w:sz w:val="24"/>
                <w:szCs w:val="24"/>
              </w:rPr>
              <w:t>此外本项目</w:t>
            </w:r>
            <w:r w:rsidR="00C01584" w:rsidRPr="003455B9">
              <w:rPr>
                <w:rFonts w:hint="eastAsia"/>
                <w:sz w:val="24"/>
                <w:szCs w:val="24"/>
              </w:rPr>
              <w:t>还应采取以下措施：</w:t>
            </w:r>
          </w:p>
          <w:p w14:paraId="52EB3D64" w14:textId="77777777" w:rsidR="004A5539" w:rsidRPr="003455B9" w:rsidRDefault="00C01584">
            <w:pPr>
              <w:pStyle w:val="1--"/>
              <w:ind w:firstLine="480"/>
              <w:rPr>
                <w:sz w:val="24"/>
                <w:szCs w:val="24"/>
              </w:rPr>
            </w:pPr>
            <w:r w:rsidRPr="003455B9">
              <w:rPr>
                <w:sz w:val="24"/>
                <w:szCs w:val="24"/>
              </w:rPr>
              <w:fldChar w:fldCharType="begin"/>
            </w:r>
            <w:r w:rsidRPr="003455B9">
              <w:rPr>
                <w:sz w:val="24"/>
                <w:szCs w:val="24"/>
              </w:rPr>
              <w:instrText xml:space="preserve"> </w:instrText>
            </w:r>
            <w:r w:rsidRPr="003455B9">
              <w:rPr>
                <w:rFonts w:hint="eastAsia"/>
                <w:sz w:val="24"/>
                <w:szCs w:val="24"/>
              </w:rPr>
              <w:instrText>= 1 \* GB3</w:instrText>
            </w:r>
            <w:r w:rsidRPr="003455B9">
              <w:rPr>
                <w:sz w:val="24"/>
                <w:szCs w:val="24"/>
              </w:rPr>
              <w:instrText xml:space="preserve"> </w:instrText>
            </w:r>
            <w:r w:rsidRPr="003455B9">
              <w:rPr>
                <w:sz w:val="24"/>
                <w:szCs w:val="24"/>
              </w:rPr>
              <w:fldChar w:fldCharType="separate"/>
            </w:r>
            <w:r w:rsidRPr="003455B9">
              <w:rPr>
                <w:rFonts w:hint="eastAsia"/>
                <w:noProof/>
                <w:sz w:val="24"/>
                <w:szCs w:val="24"/>
              </w:rPr>
              <w:t>①</w:t>
            </w:r>
            <w:r w:rsidRPr="003455B9">
              <w:rPr>
                <w:sz w:val="24"/>
                <w:szCs w:val="24"/>
              </w:rPr>
              <w:fldChar w:fldCharType="end"/>
            </w:r>
            <w:r w:rsidR="004A5539" w:rsidRPr="003455B9">
              <w:rPr>
                <w:rFonts w:hint="eastAsia"/>
                <w:sz w:val="24"/>
                <w:szCs w:val="24"/>
              </w:rPr>
              <w:t>建立有效的事故废水收集系统</w:t>
            </w:r>
            <w:r w:rsidRPr="003455B9">
              <w:rPr>
                <w:rFonts w:hint="eastAsia"/>
                <w:sz w:val="24"/>
                <w:szCs w:val="24"/>
              </w:rPr>
              <w:t>，企业拟</w:t>
            </w:r>
            <w:r w:rsidR="00242E2E" w:rsidRPr="003455B9">
              <w:rPr>
                <w:rFonts w:hint="eastAsia"/>
                <w:sz w:val="24"/>
                <w:szCs w:val="24"/>
              </w:rPr>
              <w:t>购置应急袋</w:t>
            </w:r>
            <w:r w:rsidRPr="003455B9">
              <w:rPr>
                <w:rFonts w:hint="eastAsia"/>
                <w:sz w:val="24"/>
                <w:szCs w:val="24"/>
              </w:rPr>
              <w:t>用于容纳事故废水</w:t>
            </w:r>
            <w:r w:rsidR="004A5539" w:rsidRPr="003455B9">
              <w:rPr>
                <w:rFonts w:hint="eastAsia"/>
                <w:sz w:val="24"/>
                <w:szCs w:val="24"/>
              </w:rPr>
              <w:t>。</w:t>
            </w:r>
          </w:p>
          <w:p w14:paraId="259F14C0" w14:textId="77777777" w:rsidR="00C01584" w:rsidRPr="003455B9" w:rsidRDefault="00C01584">
            <w:pPr>
              <w:pStyle w:val="1--"/>
              <w:ind w:firstLine="480"/>
              <w:rPr>
                <w:sz w:val="24"/>
                <w:szCs w:val="24"/>
              </w:rPr>
            </w:pPr>
            <w:r w:rsidRPr="003455B9">
              <w:rPr>
                <w:sz w:val="24"/>
                <w:szCs w:val="24"/>
              </w:rPr>
              <w:fldChar w:fldCharType="begin"/>
            </w:r>
            <w:r w:rsidRPr="003455B9">
              <w:rPr>
                <w:sz w:val="24"/>
                <w:szCs w:val="24"/>
              </w:rPr>
              <w:instrText xml:space="preserve"> </w:instrText>
            </w:r>
            <w:r w:rsidRPr="003455B9">
              <w:rPr>
                <w:rFonts w:hint="eastAsia"/>
                <w:sz w:val="24"/>
                <w:szCs w:val="24"/>
              </w:rPr>
              <w:instrText>= 2 \* GB3</w:instrText>
            </w:r>
            <w:r w:rsidRPr="003455B9">
              <w:rPr>
                <w:sz w:val="24"/>
                <w:szCs w:val="24"/>
              </w:rPr>
              <w:instrText xml:space="preserve"> </w:instrText>
            </w:r>
            <w:r w:rsidRPr="003455B9">
              <w:rPr>
                <w:sz w:val="24"/>
                <w:szCs w:val="24"/>
              </w:rPr>
              <w:fldChar w:fldCharType="separate"/>
            </w:r>
            <w:r w:rsidRPr="003455B9">
              <w:rPr>
                <w:rFonts w:hint="eastAsia"/>
                <w:noProof/>
                <w:sz w:val="24"/>
                <w:szCs w:val="24"/>
              </w:rPr>
              <w:t>②</w:t>
            </w:r>
            <w:r w:rsidRPr="003455B9">
              <w:rPr>
                <w:sz w:val="24"/>
                <w:szCs w:val="24"/>
              </w:rPr>
              <w:fldChar w:fldCharType="end"/>
            </w:r>
            <w:r w:rsidR="004A5539" w:rsidRPr="003455B9">
              <w:rPr>
                <w:rFonts w:hint="eastAsia"/>
                <w:sz w:val="24"/>
                <w:szCs w:val="24"/>
              </w:rPr>
              <w:t>对有毒有害物质，特别是液体或粉末状危险废物贮存及输送、利用、处置、污水处理等过程采取相应的防渗漏、泄漏措施。危险</w:t>
            </w:r>
            <w:r w:rsidRPr="003455B9">
              <w:rPr>
                <w:rFonts w:hint="eastAsia"/>
                <w:sz w:val="24"/>
                <w:szCs w:val="24"/>
              </w:rPr>
              <w:t>贮存设施</w:t>
            </w:r>
            <w:r w:rsidR="004A5539" w:rsidRPr="003455B9">
              <w:rPr>
                <w:rFonts w:hint="eastAsia"/>
                <w:sz w:val="24"/>
                <w:szCs w:val="24"/>
              </w:rPr>
              <w:t>、</w:t>
            </w:r>
            <w:r w:rsidRPr="003455B9">
              <w:rPr>
                <w:rFonts w:hint="eastAsia"/>
                <w:sz w:val="24"/>
                <w:szCs w:val="24"/>
              </w:rPr>
              <w:t>实验</w:t>
            </w:r>
            <w:r w:rsidR="006C7112" w:rsidRPr="003455B9">
              <w:rPr>
                <w:rFonts w:hint="eastAsia"/>
                <w:sz w:val="24"/>
                <w:szCs w:val="24"/>
              </w:rPr>
              <w:t>区、喷漆房等区域</w:t>
            </w:r>
            <w:r w:rsidR="007565D3" w:rsidRPr="003455B9">
              <w:rPr>
                <w:rFonts w:hint="eastAsia"/>
                <w:sz w:val="24"/>
                <w:szCs w:val="24"/>
              </w:rPr>
              <w:t>应铺设</w:t>
            </w:r>
            <w:r w:rsidRPr="003455B9">
              <w:rPr>
                <w:rFonts w:hint="eastAsia"/>
                <w:sz w:val="24"/>
                <w:szCs w:val="24"/>
              </w:rPr>
              <w:t>环氧地坪，满足国家和地方标准、防渗技术规范要求。</w:t>
            </w:r>
          </w:p>
          <w:p w14:paraId="62EBC10C" w14:textId="77777777" w:rsidR="004A5539" w:rsidRPr="003455B9" w:rsidRDefault="00C01584">
            <w:pPr>
              <w:pStyle w:val="1--"/>
              <w:ind w:firstLine="480"/>
              <w:rPr>
                <w:sz w:val="24"/>
                <w:szCs w:val="24"/>
              </w:rPr>
            </w:pPr>
            <w:r w:rsidRPr="003455B9">
              <w:rPr>
                <w:rFonts w:hint="eastAsia"/>
                <w:sz w:val="24"/>
                <w:szCs w:val="24"/>
              </w:rPr>
              <w:t>综上所述，</w:t>
            </w:r>
            <w:r w:rsidR="004A5539" w:rsidRPr="003455B9">
              <w:rPr>
                <w:sz w:val="24"/>
                <w:szCs w:val="24"/>
              </w:rPr>
              <w:t>目前本项目</w:t>
            </w:r>
            <w:r w:rsidRPr="003455B9">
              <w:rPr>
                <w:rFonts w:hint="eastAsia"/>
                <w:sz w:val="24"/>
                <w:szCs w:val="24"/>
              </w:rPr>
              <w:t>仓库</w:t>
            </w:r>
            <w:r w:rsidR="004A5539" w:rsidRPr="003455B9">
              <w:rPr>
                <w:sz w:val="24"/>
                <w:szCs w:val="24"/>
              </w:rPr>
              <w:t>、办公区地面已全部硬化，满足一般防渗区的要求；</w:t>
            </w:r>
            <w:r w:rsidR="004A5539" w:rsidRPr="003455B9">
              <w:rPr>
                <w:rFonts w:hint="eastAsia"/>
                <w:sz w:val="24"/>
                <w:szCs w:val="24"/>
              </w:rPr>
              <w:t>危险废物收集于危废智能收集箱内，需定期进行检查维护，保证设备完好无泄漏</w:t>
            </w:r>
            <w:r w:rsidRPr="003455B9">
              <w:rPr>
                <w:rFonts w:hint="eastAsia"/>
                <w:sz w:val="24"/>
                <w:szCs w:val="24"/>
              </w:rPr>
              <w:t>；</w:t>
            </w:r>
            <w:r w:rsidR="006C7112" w:rsidRPr="003455B9">
              <w:rPr>
                <w:rFonts w:hint="eastAsia"/>
                <w:sz w:val="24"/>
                <w:szCs w:val="24"/>
              </w:rPr>
              <w:t>实验区、喷漆房等</w:t>
            </w:r>
            <w:r w:rsidRPr="003455B9">
              <w:rPr>
                <w:rFonts w:hint="eastAsia"/>
                <w:sz w:val="24"/>
                <w:szCs w:val="24"/>
              </w:rPr>
              <w:t>采用环氧地坪，防渗防漏，</w:t>
            </w:r>
            <w:r w:rsidR="004A5539" w:rsidRPr="003455B9">
              <w:rPr>
                <w:rFonts w:hint="eastAsia"/>
                <w:sz w:val="24"/>
                <w:szCs w:val="24"/>
              </w:rPr>
              <w:t>避免</w:t>
            </w:r>
            <w:r w:rsidR="007565D3" w:rsidRPr="003455B9">
              <w:rPr>
                <w:rFonts w:hint="eastAsia"/>
                <w:sz w:val="24"/>
                <w:szCs w:val="24"/>
              </w:rPr>
              <w:t>污染物</w:t>
            </w:r>
            <w:r w:rsidR="004A5539" w:rsidRPr="003455B9">
              <w:rPr>
                <w:rFonts w:hint="eastAsia"/>
                <w:sz w:val="24"/>
                <w:szCs w:val="24"/>
              </w:rPr>
              <w:t>下渗污染土壤和地下水。</w:t>
            </w:r>
          </w:p>
          <w:p w14:paraId="0959C526" w14:textId="77777777" w:rsidR="004A5539" w:rsidRPr="003455B9" w:rsidRDefault="004A5539">
            <w:pPr>
              <w:pStyle w:val="1--"/>
              <w:ind w:firstLine="480"/>
              <w:rPr>
                <w:sz w:val="24"/>
                <w:szCs w:val="24"/>
              </w:rPr>
            </w:pPr>
            <w:r w:rsidRPr="003455B9">
              <w:rPr>
                <w:rFonts w:hint="eastAsia"/>
                <w:sz w:val="24"/>
                <w:szCs w:val="24"/>
              </w:rPr>
              <w:t>因此，本次评价认为拟建项目在采取了有效的土壤、地下水防控措施后，污染物一般不会对土壤、地下水产生不利影响，不需开展跟踪监测。</w:t>
            </w:r>
          </w:p>
          <w:p w14:paraId="53ED09D6" w14:textId="77777777" w:rsidR="004A5539" w:rsidRPr="003455B9" w:rsidRDefault="004A5539">
            <w:pPr>
              <w:spacing w:line="360" w:lineRule="auto"/>
              <w:ind w:firstLineChars="200" w:firstLine="480"/>
              <w:rPr>
                <w:sz w:val="24"/>
              </w:rPr>
            </w:pPr>
            <w:r w:rsidRPr="003455B9">
              <w:rPr>
                <w:sz w:val="24"/>
              </w:rPr>
              <w:t>6</w:t>
            </w:r>
            <w:r w:rsidRPr="003455B9">
              <w:rPr>
                <w:sz w:val="24"/>
              </w:rPr>
              <w:t>、生态</w:t>
            </w:r>
          </w:p>
          <w:p w14:paraId="479F3813" w14:textId="77777777" w:rsidR="004A5539" w:rsidRPr="003455B9" w:rsidRDefault="004A5539">
            <w:pPr>
              <w:spacing w:line="360" w:lineRule="auto"/>
              <w:ind w:firstLineChars="200" w:firstLine="480"/>
              <w:rPr>
                <w:sz w:val="24"/>
              </w:rPr>
            </w:pPr>
            <w:r w:rsidRPr="003455B9">
              <w:rPr>
                <w:sz w:val="24"/>
              </w:rPr>
              <w:t>本项目位于工业园区内，</w:t>
            </w:r>
            <w:r w:rsidRPr="003455B9">
              <w:rPr>
                <w:rFonts w:hint="eastAsia"/>
                <w:sz w:val="24"/>
              </w:rPr>
              <w:t>不新增土地和建设厂房，因此对周围生态环境</w:t>
            </w:r>
            <w:r w:rsidRPr="003455B9">
              <w:rPr>
                <w:rFonts w:hint="eastAsia"/>
                <w:sz w:val="24"/>
              </w:rPr>
              <w:lastRenderedPageBreak/>
              <w:t>影响较小</w:t>
            </w:r>
            <w:r w:rsidRPr="003455B9">
              <w:rPr>
                <w:sz w:val="24"/>
              </w:rPr>
              <w:t>。</w:t>
            </w:r>
          </w:p>
          <w:p w14:paraId="423708DE" w14:textId="77777777" w:rsidR="004A5539" w:rsidRPr="003455B9" w:rsidRDefault="004A5539">
            <w:pPr>
              <w:spacing w:line="360" w:lineRule="auto"/>
              <w:ind w:firstLineChars="200" w:firstLine="480"/>
              <w:rPr>
                <w:sz w:val="24"/>
              </w:rPr>
            </w:pPr>
            <w:r w:rsidRPr="003455B9">
              <w:rPr>
                <w:sz w:val="24"/>
              </w:rPr>
              <w:t>7</w:t>
            </w:r>
            <w:r w:rsidRPr="003455B9">
              <w:rPr>
                <w:sz w:val="24"/>
              </w:rPr>
              <w:t>、环境风险</w:t>
            </w:r>
          </w:p>
          <w:p w14:paraId="545C0FED" w14:textId="77777777" w:rsidR="004A5539" w:rsidRPr="003455B9" w:rsidRDefault="004A5539">
            <w:pPr>
              <w:adjustRightInd w:val="0"/>
              <w:snapToGrid w:val="0"/>
              <w:spacing w:line="360" w:lineRule="auto"/>
              <w:ind w:firstLineChars="200" w:firstLine="480"/>
              <w:rPr>
                <w:bCs/>
                <w:sz w:val="24"/>
              </w:rPr>
            </w:pPr>
            <w:r w:rsidRPr="003455B9">
              <w:rPr>
                <w:bCs/>
                <w:sz w:val="24"/>
              </w:rPr>
              <w:t>7.1</w:t>
            </w:r>
            <w:r w:rsidRPr="003455B9">
              <w:rPr>
                <w:bCs/>
                <w:sz w:val="24"/>
              </w:rPr>
              <w:t>风险物质</w:t>
            </w:r>
          </w:p>
          <w:p w14:paraId="6ADBEAC9" w14:textId="77777777" w:rsidR="004A5539" w:rsidRPr="003455B9" w:rsidRDefault="004A5539">
            <w:pPr>
              <w:adjustRightInd w:val="0"/>
              <w:snapToGrid w:val="0"/>
              <w:spacing w:line="360" w:lineRule="auto"/>
              <w:ind w:firstLineChars="200" w:firstLine="480"/>
              <w:rPr>
                <w:bCs/>
                <w:sz w:val="24"/>
              </w:rPr>
            </w:pPr>
            <w:r w:rsidRPr="003455B9">
              <w:rPr>
                <w:bCs/>
                <w:sz w:val="24"/>
              </w:rPr>
              <w:t>对照《建设项目环境风险评价技术导则》（</w:t>
            </w:r>
            <w:r w:rsidRPr="003455B9">
              <w:rPr>
                <w:bCs/>
                <w:sz w:val="24"/>
              </w:rPr>
              <w:t>HJ169-2018</w:t>
            </w:r>
            <w:r w:rsidRPr="003455B9">
              <w:rPr>
                <w:bCs/>
                <w:sz w:val="24"/>
              </w:rPr>
              <w:t>）附录</w:t>
            </w:r>
            <w:r w:rsidRPr="003455B9">
              <w:rPr>
                <w:bCs/>
                <w:sz w:val="24"/>
              </w:rPr>
              <w:t>B</w:t>
            </w:r>
            <w:r w:rsidRPr="003455B9">
              <w:rPr>
                <w:bCs/>
                <w:sz w:val="24"/>
              </w:rPr>
              <w:t>、《危险化学品重大危险源辨识》</w:t>
            </w:r>
            <w:r w:rsidRPr="003455B9">
              <w:rPr>
                <w:bCs/>
                <w:sz w:val="24"/>
              </w:rPr>
              <w:t>(GB18218-2018)</w:t>
            </w:r>
            <w:r w:rsidRPr="003455B9">
              <w:rPr>
                <w:bCs/>
                <w:sz w:val="24"/>
              </w:rPr>
              <w:t>及对产品、主要原辅材料物性的分析，本项目涉及环境风险物质为</w:t>
            </w:r>
            <w:bookmarkStart w:id="272" w:name="OLE_LINK113"/>
            <w:bookmarkStart w:id="273" w:name="OLE_LINK114"/>
            <w:r w:rsidR="006C7112" w:rsidRPr="003455B9">
              <w:rPr>
                <w:rFonts w:hint="eastAsia"/>
                <w:bCs/>
                <w:sz w:val="24"/>
              </w:rPr>
              <w:t>四氟化碳、机油、</w:t>
            </w:r>
            <w:r w:rsidR="005A1F5B" w:rsidRPr="003455B9">
              <w:rPr>
                <w:rFonts w:hint="eastAsia"/>
                <w:bCs/>
                <w:sz w:val="24"/>
              </w:rPr>
              <w:t>氢氧化钠、</w:t>
            </w:r>
            <w:r w:rsidR="006C7112" w:rsidRPr="003455B9">
              <w:rPr>
                <w:rFonts w:hint="eastAsia"/>
                <w:bCs/>
                <w:sz w:val="24"/>
              </w:rPr>
              <w:t>喷淋废液、废机油</w:t>
            </w:r>
            <w:bookmarkEnd w:id="272"/>
            <w:bookmarkEnd w:id="273"/>
            <w:r w:rsidR="00107850" w:rsidRPr="003455B9">
              <w:rPr>
                <w:rFonts w:hint="eastAsia"/>
                <w:bCs/>
                <w:sz w:val="24"/>
              </w:rPr>
              <w:t>（含废机油桶）</w:t>
            </w:r>
            <w:r w:rsidR="005A1F5B" w:rsidRPr="003455B9">
              <w:rPr>
                <w:rFonts w:hint="eastAsia"/>
                <w:bCs/>
                <w:sz w:val="24"/>
              </w:rPr>
              <w:t>、废含油抹布、废包装袋</w:t>
            </w:r>
            <w:r w:rsidRPr="003455B9">
              <w:rPr>
                <w:bCs/>
                <w:sz w:val="24"/>
              </w:rPr>
              <w:t>，经计算</w:t>
            </w:r>
            <w:r w:rsidRPr="003455B9">
              <w:rPr>
                <w:bCs/>
                <w:sz w:val="24"/>
              </w:rPr>
              <w:t>Q</w:t>
            </w:r>
            <w:r w:rsidRPr="003455B9">
              <w:rPr>
                <w:bCs/>
                <w:sz w:val="24"/>
              </w:rPr>
              <w:t>＜</w:t>
            </w:r>
            <w:r w:rsidRPr="003455B9">
              <w:rPr>
                <w:bCs/>
                <w:sz w:val="24"/>
              </w:rPr>
              <w:t>1</w:t>
            </w:r>
            <w:r w:rsidRPr="003455B9">
              <w:rPr>
                <w:bCs/>
                <w:sz w:val="24"/>
              </w:rPr>
              <w:t>。</w:t>
            </w:r>
          </w:p>
          <w:p w14:paraId="11CB0C3F" w14:textId="2B4DA798" w:rsidR="004A5539" w:rsidRPr="003455B9" w:rsidRDefault="004A5539">
            <w:pPr>
              <w:pStyle w:val="affb"/>
              <w:rPr>
                <w:rFonts w:eastAsia="宋体"/>
                <w:b/>
                <w:bCs/>
                <w:sz w:val="24"/>
                <w:szCs w:val="24"/>
              </w:rPr>
            </w:pPr>
            <w:r w:rsidRPr="003455B9">
              <w:rPr>
                <w:rFonts w:eastAsia="宋体"/>
                <w:b/>
                <w:bCs/>
                <w:sz w:val="24"/>
                <w:szCs w:val="24"/>
              </w:rPr>
              <w:t>表</w:t>
            </w:r>
            <w:r w:rsidRPr="003455B9">
              <w:rPr>
                <w:rFonts w:eastAsia="宋体"/>
                <w:b/>
                <w:bCs/>
                <w:sz w:val="24"/>
                <w:szCs w:val="24"/>
              </w:rPr>
              <w:t>4-</w:t>
            </w:r>
            <w:r w:rsidR="009B75D2" w:rsidRPr="003455B9">
              <w:rPr>
                <w:rFonts w:eastAsia="宋体"/>
                <w:b/>
                <w:bCs/>
                <w:sz w:val="24"/>
                <w:szCs w:val="24"/>
              </w:rPr>
              <w:t>2</w:t>
            </w:r>
            <w:r w:rsidR="00093003" w:rsidRPr="003455B9">
              <w:rPr>
                <w:rFonts w:eastAsia="宋体"/>
                <w:b/>
                <w:bCs/>
                <w:sz w:val="24"/>
                <w:szCs w:val="24"/>
              </w:rPr>
              <w:t>1</w:t>
            </w:r>
            <w:r w:rsidRPr="003455B9">
              <w:rPr>
                <w:rFonts w:eastAsia="宋体"/>
                <w:b/>
                <w:bCs/>
                <w:sz w:val="24"/>
                <w:szCs w:val="24"/>
              </w:rPr>
              <w:t xml:space="preserve">  </w:t>
            </w:r>
            <w:r w:rsidRPr="003455B9">
              <w:rPr>
                <w:rFonts w:eastAsia="宋体"/>
                <w:b/>
                <w:bCs/>
                <w:sz w:val="24"/>
                <w:szCs w:val="24"/>
              </w:rPr>
              <w:t>建设项目</w:t>
            </w:r>
            <w:r w:rsidRPr="003455B9">
              <w:rPr>
                <w:rFonts w:eastAsia="宋体"/>
                <w:b/>
                <w:bCs/>
                <w:sz w:val="24"/>
                <w:szCs w:val="24"/>
              </w:rPr>
              <w:t>Q</w:t>
            </w:r>
            <w:r w:rsidRPr="003455B9">
              <w:rPr>
                <w:rFonts w:eastAsia="宋体"/>
                <w:b/>
                <w:bCs/>
                <w:sz w:val="24"/>
                <w:szCs w:val="24"/>
              </w:rPr>
              <w:t>值确定表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39"/>
              <w:gridCol w:w="1719"/>
              <w:gridCol w:w="2215"/>
              <w:gridCol w:w="1330"/>
              <w:gridCol w:w="1992"/>
            </w:tblGrid>
            <w:tr w:rsidR="003455B9" w:rsidRPr="003455B9" w14:paraId="4BF8AE78" w14:textId="77777777" w:rsidTr="00107850">
              <w:trPr>
                <w:trHeight w:val="334"/>
                <w:jc w:val="center"/>
              </w:trPr>
              <w:tc>
                <w:tcPr>
                  <w:tcW w:w="462" w:type="pct"/>
                  <w:tcBorders>
                    <w:bottom w:val="single" w:sz="12" w:space="0" w:color="auto"/>
                  </w:tcBorders>
                  <w:vAlign w:val="center"/>
                </w:tcPr>
                <w:p w14:paraId="35A17DAA" w14:textId="77777777" w:rsidR="005028C4" w:rsidRPr="003455B9" w:rsidRDefault="005028C4">
                  <w:pPr>
                    <w:jc w:val="center"/>
                    <w:rPr>
                      <w:b/>
                      <w:szCs w:val="21"/>
                    </w:rPr>
                  </w:pPr>
                  <w:r w:rsidRPr="003455B9">
                    <w:rPr>
                      <w:b/>
                      <w:szCs w:val="21"/>
                    </w:rPr>
                    <w:t>序号</w:t>
                  </w:r>
                </w:p>
              </w:tc>
              <w:tc>
                <w:tcPr>
                  <w:tcW w:w="1075" w:type="pct"/>
                  <w:tcBorders>
                    <w:bottom w:val="single" w:sz="12" w:space="0" w:color="auto"/>
                  </w:tcBorders>
                  <w:vAlign w:val="center"/>
                </w:tcPr>
                <w:p w14:paraId="0F5EC61E" w14:textId="77777777" w:rsidR="005028C4" w:rsidRPr="003455B9" w:rsidRDefault="005028C4">
                  <w:pPr>
                    <w:jc w:val="center"/>
                    <w:rPr>
                      <w:b/>
                      <w:szCs w:val="21"/>
                    </w:rPr>
                  </w:pPr>
                  <w:r w:rsidRPr="003455B9">
                    <w:rPr>
                      <w:b/>
                      <w:szCs w:val="21"/>
                    </w:rPr>
                    <w:t>危险物质名称</w:t>
                  </w:r>
                </w:p>
              </w:tc>
              <w:tc>
                <w:tcPr>
                  <w:tcW w:w="1385" w:type="pct"/>
                  <w:tcBorders>
                    <w:bottom w:val="single" w:sz="12" w:space="0" w:color="auto"/>
                  </w:tcBorders>
                  <w:vAlign w:val="center"/>
                </w:tcPr>
                <w:p w14:paraId="41E31AD4" w14:textId="77777777" w:rsidR="005028C4" w:rsidRPr="003455B9" w:rsidRDefault="005028C4">
                  <w:pPr>
                    <w:jc w:val="center"/>
                    <w:rPr>
                      <w:b/>
                      <w:szCs w:val="21"/>
                    </w:rPr>
                  </w:pPr>
                  <w:r w:rsidRPr="003455B9">
                    <w:rPr>
                      <w:b/>
                      <w:szCs w:val="21"/>
                    </w:rPr>
                    <w:t>最大存在总量</w:t>
                  </w:r>
                  <w:r w:rsidRPr="003455B9">
                    <w:rPr>
                      <w:b/>
                      <w:szCs w:val="21"/>
                    </w:rPr>
                    <w:t>q</w:t>
                  </w:r>
                  <w:r w:rsidRPr="003455B9">
                    <w:rPr>
                      <w:b/>
                      <w:szCs w:val="21"/>
                      <w:vertAlign w:val="subscript"/>
                    </w:rPr>
                    <w:t>n</w:t>
                  </w:r>
                  <w:r w:rsidRPr="003455B9">
                    <w:rPr>
                      <w:b/>
                      <w:szCs w:val="21"/>
                    </w:rPr>
                    <w:t>/t</w:t>
                  </w:r>
                </w:p>
              </w:tc>
              <w:tc>
                <w:tcPr>
                  <w:tcW w:w="832" w:type="pct"/>
                  <w:tcBorders>
                    <w:bottom w:val="single" w:sz="12" w:space="0" w:color="auto"/>
                  </w:tcBorders>
                  <w:vAlign w:val="center"/>
                </w:tcPr>
                <w:p w14:paraId="40891E1E" w14:textId="77777777" w:rsidR="005028C4" w:rsidRPr="003455B9" w:rsidRDefault="005028C4">
                  <w:pPr>
                    <w:jc w:val="center"/>
                    <w:rPr>
                      <w:b/>
                      <w:szCs w:val="21"/>
                    </w:rPr>
                  </w:pPr>
                  <w:r w:rsidRPr="003455B9">
                    <w:rPr>
                      <w:b/>
                      <w:szCs w:val="21"/>
                    </w:rPr>
                    <w:t>临界量</w:t>
                  </w:r>
                  <w:r w:rsidRPr="003455B9">
                    <w:rPr>
                      <w:b/>
                      <w:szCs w:val="21"/>
                    </w:rPr>
                    <w:t>Q</w:t>
                  </w:r>
                  <w:r w:rsidRPr="003455B9">
                    <w:rPr>
                      <w:b/>
                      <w:szCs w:val="21"/>
                      <w:vertAlign w:val="subscript"/>
                    </w:rPr>
                    <w:t>n</w:t>
                  </w:r>
                  <w:r w:rsidRPr="003455B9">
                    <w:rPr>
                      <w:b/>
                      <w:szCs w:val="21"/>
                    </w:rPr>
                    <w:t>/t</w:t>
                  </w:r>
                </w:p>
              </w:tc>
              <w:tc>
                <w:tcPr>
                  <w:tcW w:w="1246" w:type="pct"/>
                  <w:tcBorders>
                    <w:bottom w:val="single" w:sz="12" w:space="0" w:color="auto"/>
                  </w:tcBorders>
                  <w:vAlign w:val="center"/>
                </w:tcPr>
                <w:p w14:paraId="67553C56" w14:textId="77777777" w:rsidR="005028C4" w:rsidRPr="003455B9" w:rsidRDefault="005028C4">
                  <w:pPr>
                    <w:jc w:val="center"/>
                    <w:rPr>
                      <w:b/>
                      <w:szCs w:val="21"/>
                    </w:rPr>
                  </w:pPr>
                  <w:r w:rsidRPr="003455B9">
                    <w:rPr>
                      <w:b/>
                      <w:szCs w:val="21"/>
                    </w:rPr>
                    <w:t>该种危险物质</w:t>
                  </w:r>
                  <w:r w:rsidRPr="003455B9">
                    <w:rPr>
                      <w:b/>
                      <w:szCs w:val="21"/>
                    </w:rPr>
                    <w:t>Q</w:t>
                  </w:r>
                  <w:r w:rsidRPr="003455B9">
                    <w:rPr>
                      <w:b/>
                      <w:szCs w:val="21"/>
                    </w:rPr>
                    <w:t>值</w:t>
                  </w:r>
                </w:p>
              </w:tc>
            </w:tr>
            <w:tr w:rsidR="003455B9" w:rsidRPr="003455B9" w14:paraId="63D5085E" w14:textId="77777777" w:rsidTr="00107850">
              <w:trPr>
                <w:trHeight w:val="244"/>
                <w:jc w:val="center"/>
              </w:trPr>
              <w:tc>
                <w:tcPr>
                  <w:tcW w:w="462" w:type="pct"/>
                  <w:tcBorders>
                    <w:top w:val="single" w:sz="12" w:space="0" w:color="auto"/>
                    <w:bottom w:val="single" w:sz="4" w:space="0" w:color="auto"/>
                    <w:right w:val="single" w:sz="4" w:space="0" w:color="auto"/>
                  </w:tcBorders>
                  <w:vAlign w:val="center"/>
                </w:tcPr>
                <w:p w14:paraId="1E4A1BC5" w14:textId="77777777" w:rsidR="00107850" w:rsidRPr="003455B9" w:rsidRDefault="00107850" w:rsidP="00107850">
                  <w:pPr>
                    <w:jc w:val="center"/>
                    <w:rPr>
                      <w:szCs w:val="21"/>
                    </w:rPr>
                  </w:pPr>
                  <w:r w:rsidRPr="003455B9">
                    <w:rPr>
                      <w:rFonts w:hint="eastAsia"/>
                      <w:szCs w:val="21"/>
                    </w:rPr>
                    <w:t>1</w:t>
                  </w:r>
                </w:p>
              </w:tc>
              <w:tc>
                <w:tcPr>
                  <w:tcW w:w="1075" w:type="pct"/>
                  <w:tcBorders>
                    <w:top w:val="single" w:sz="12" w:space="0" w:color="auto"/>
                    <w:left w:val="single" w:sz="4" w:space="0" w:color="auto"/>
                    <w:bottom w:val="single" w:sz="4" w:space="0" w:color="auto"/>
                    <w:right w:val="single" w:sz="4" w:space="0" w:color="auto"/>
                  </w:tcBorders>
                  <w:vAlign w:val="center"/>
                </w:tcPr>
                <w:p w14:paraId="1C1816CE" w14:textId="77777777" w:rsidR="00107850" w:rsidRPr="003455B9" w:rsidRDefault="00107850" w:rsidP="00107850">
                  <w:pPr>
                    <w:jc w:val="center"/>
                    <w:rPr>
                      <w:szCs w:val="21"/>
                    </w:rPr>
                  </w:pPr>
                  <w:r w:rsidRPr="003455B9">
                    <w:rPr>
                      <w:rFonts w:hint="eastAsia"/>
                      <w:szCs w:val="21"/>
                    </w:rPr>
                    <w:t>四氟化碳</w:t>
                  </w:r>
                </w:p>
              </w:tc>
              <w:tc>
                <w:tcPr>
                  <w:tcW w:w="1385" w:type="pct"/>
                  <w:tcBorders>
                    <w:top w:val="single" w:sz="12" w:space="0" w:color="auto"/>
                    <w:left w:val="single" w:sz="4" w:space="0" w:color="auto"/>
                    <w:bottom w:val="single" w:sz="4" w:space="0" w:color="auto"/>
                    <w:right w:val="single" w:sz="4" w:space="0" w:color="auto"/>
                  </w:tcBorders>
                  <w:vAlign w:val="center"/>
                </w:tcPr>
                <w:p w14:paraId="632FA630" w14:textId="77777777" w:rsidR="00107850" w:rsidRPr="003455B9" w:rsidRDefault="00107850" w:rsidP="00107850">
                  <w:pPr>
                    <w:jc w:val="center"/>
                    <w:rPr>
                      <w:szCs w:val="21"/>
                    </w:rPr>
                  </w:pPr>
                  <w:r w:rsidRPr="003455B9">
                    <w:rPr>
                      <w:rFonts w:hint="eastAsia"/>
                      <w:szCs w:val="21"/>
                    </w:rPr>
                    <w:t>0</w:t>
                  </w:r>
                  <w:r w:rsidRPr="003455B9">
                    <w:rPr>
                      <w:szCs w:val="21"/>
                    </w:rPr>
                    <w:t>.01</w:t>
                  </w:r>
                </w:p>
              </w:tc>
              <w:tc>
                <w:tcPr>
                  <w:tcW w:w="832" w:type="pct"/>
                  <w:tcBorders>
                    <w:top w:val="single" w:sz="12" w:space="0" w:color="auto"/>
                    <w:left w:val="single" w:sz="4" w:space="0" w:color="auto"/>
                    <w:bottom w:val="single" w:sz="4" w:space="0" w:color="auto"/>
                    <w:right w:val="single" w:sz="4" w:space="0" w:color="auto"/>
                  </w:tcBorders>
                  <w:vAlign w:val="center"/>
                </w:tcPr>
                <w:p w14:paraId="360778F9" w14:textId="77777777" w:rsidR="00107850" w:rsidRPr="003455B9" w:rsidRDefault="00107850" w:rsidP="00107850">
                  <w:pPr>
                    <w:jc w:val="center"/>
                    <w:rPr>
                      <w:szCs w:val="21"/>
                    </w:rPr>
                  </w:pPr>
                  <w:r w:rsidRPr="003455B9">
                    <w:rPr>
                      <w:rFonts w:hint="eastAsia"/>
                      <w:szCs w:val="21"/>
                    </w:rPr>
                    <w:t>1</w:t>
                  </w:r>
                  <w:r w:rsidRPr="003455B9">
                    <w:rPr>
                      <w:szCs w:val="21"/>
                    </w:rPr>
                    <w:t>00</w:t>
                  </w:r>
                </w:p>
              </w:tc>
              <w:tc>
                <w:tcPr>
                  <w:tcW w:w="1246" w:type="pct"/>
                  <w:tcBorders>
                    <w:top w:val="single" w:sz="12" w:space="0" w:color="auto"/>
                    <w:left w:val="single" w:sz="4" w:space="0" w:color="auto"/>
                    <w:bottom w:val="single" w:sz="4" w:space="0" w:color="auto"/>
                  </w:tcBorders>
                  <w:vAlign w:val="center"/>
                </w:tcPr>
                <w:p w14:paraId="57B8B3C2" w14:textId="77777777" w:rsidR="00107850" w:rsidRPr="003455B9" w:rsidRDefault="00107850" w:rsidP="00107850">
                  <w:pPr>
                    <w:widowControl/>
                    <w:jc w:val="center"/>
                    <w:rPr>
                      <w:rFonts w:eastAsia="等线"/>
                      <w:kern w:val="0"/>
                      <w:szCs w:val="21"/>
                    </w:rPr>
                  </w:pPr>
                  <w:r w:rsidRPr="003455B9">
                    <w:rPr>
                      <w:rFonts w:eastAsia="等线"/>
                      <w:szCs w:val="21"/>
                    </w:rPr>
                    <w:t>0.0001</w:t>
                  </w:r>
                </w:p>
              </w:tc>
            </w:tr>
            <w:tr w:rsidR="003455B9" w:rsidRPr="003455B9" w14:paraId="06C526F8"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7EAEF7C1" w14:textId="77777777" w:rsidR="00107850" w:rsidRPr="003455B9" w:rsidRDefault="00107850" w:rsidP="00107850">
                  <w:pPr>
                    <w:jc w:val="center"/>
                    <w:rPr>
                      <w:szCs w:val="21"/>
                    </w:rPr>
                  </w:pPr>
                  <w:r w:rsidRPr="003455B9">
                    <w:rPr>
                      <w:rFonts w:hint="eastAsia"/>
                      <w:szCs w:val="21"/>
                    </w:rPr>
                    <w:t>2</w:t>
                  </w:r>
                </w:p>
              </w:tc>
              <w:tc>
                <w:tcPr>
                  <w:tcW w:w="1075" w:type="pct"/>
                  <w:tcBorders>
                    <w:top w:val="single" w:sz="4" w:space="0" w:color="auto"/>
                    <w:left w:val="single" w:sz="4" w:space="0" w:color="auto"/>
                    <w:bottom w:val="single" w:sz="4" w:space="0" w:color="auto"/>
                    <w:right w:val="single" w:sz="4" w:space="0" w:color="auto"/>
                  </w:tcBorders>
                  <w:vAlign w:val="center"/>
                </w:tcPr>
                <w:p w14:paraId="19639FC0" w14:textId="77777777" w:rsidR="00107850" w:rsidRPr="003455B9" w:rsidRDefault="00107850" w:rsidP="00107850">
                  <w:pPr>
                    <w:jc w:val="center"/>
                    <w:rPr>
                      <w:szCs w:val="21"/>
                    </w:rPr>
                  </w:pPr>
                  <w:r w:rsidRPr="003455B9">
                    <w:rPr>
                      <w:rFonts w:hint="eastAsia"/>
                      <w:szCs w:val="21"/>
                    </w:rPr>
                    <w:t>机油</w:t>
                  </w:r>
                </w:p>
              </w:tc>
              <w:tc>
                <w:tcPr>
                  <w:tcW w:w="1385" w:type="pct"/>
                  <w:tcBorders>
                    <w:top w:val="single" w:sz="4" w:space="0" w:color="auto"/>
                    <w:left w:val="single" w:sz="4" w:space="0" w:color="auto"/>
                    <w:bottom w:val="single" w:sz="4" w:space="0" w:color="auto"/>
                    <w:right w:val="single" w:sz="4" w:space="0" w:color="auto"/>
                  </w:tcBorders>
                  <w:vAlign w:val="center"/>
                </w:tcPr>
                <w:p w14:paraId="1DF44D50" w14:textId="77777777" w:rsidR="00107850" w:rsidRPr="003455B9" w:rsidRDefault="00107850" w:rsidP="00107850">
                  <w:pPr>
                    <w:jc w:val="center"/>
                    <w:rPr>
                      <w:szCs w:val="21"/>
                    </w:rPr>
                  </w:pPr>
                  <w:r w:rsidRPr="003455B9">
                    <w:rPr>
                      <w:rFonts w:hint="eastAsia"/>
                      <w:szCs w:val="21"/>
                    </w:rPr>
                    <w:t>0</w:t>
                  </w:r>
                  <w:r w:rsidRPr="003455B9">
                    <w:rPr>
                      <w:szCs w:val="21"/>
                    </w:rPr>
                    <w:t>.2</w:t>
                  </w:r>
                </w:p>
              </w:tc>
              <w:tc>
                <w:tcPr>
                  <w:tcW w:w="832" w:type="pct"/>
                  <w:tcBorders>
                    <w:top w:val="single" w:sz="4" w:space="0" w:color="auto"/>
                    <w:left w:val="single" w:sz="4" w:space="0" w:color="auto"/>
                    <w:bottom w:val="single" w:sz="4" w:space="0" w:color="auto"/>
                    <w:right w:val="single" w:sz="4" w:space="0" w:color="auto"/>
                  </w:tcBorders>
                  <w:vAlign w:val="center"/>
                </w:tcPr>
                <w:p w14:paraId="4046B142" w14:textId="77777777" w:rsidR="00107850" w:rsidRPr="003455B9" w:rsidRDefault="00107850" w:rsidP="00107850">
                  <w:pPr>
                    <w:jc w:val="center"/>
                    <w:rPr>
                      <w:szCs w:val="21"/>
                    </w:rPr>
                  </w:pPr>
                  <w:r w:rsidRPr="003455B9">
                    <w:rPr>
                      <w:rFonts w:hint="eastAsia"/>
                      <w:szCs w:val="21"/>
                    </w:rPr>
                    <w:t>2</w:t>
                  </w:r>
                  <w:r w:rsidRPr="003455B9">
                    <w:rPr>
                      <w:szCs w:val="21"/>
                    </w:rPr>
                    <w:t>500</w:t>
                  </w:r>
                </w:p>
              </w:tc>
              <w:tc>
                <w:tcPr>
                  <w:tcW w:w="1246" w:type="pct"/>
                  <w:tcBorders>
                    <w:top w:val="single" w:sz="4" w:space="0" w:color="auto"/>
                    <w:left w:val="single" w:sz="4" w:space="0" w:color="auto"/>
                    <w:bottom w:val="single" w:sz="4" w:space="0" w:color="auto"/>
                  </w:tcBorders>
                  <w:vAlign w:val="center"/>
                </w:tcPr>
                <w:p w14:paraId="730AF77B" w14:textId="77777777" w:rsidR="00107850" w:rsidRPr="003455B9" w:rsidRDefault="00107850" w:rsidP="00107850">
                  <w:pPr>
                    <w:jc w:val="center"/>
                    <w:rPr>
                      <w:rFonts w:eastAsia="等线"/>
                      <w:szCs w:val="21"/>
                    </w:rPr>
                  </w:pPr>
                  <w:r w:rsidRPr="003455B9">
                    <w:rPr>
                      <w:rFonts w:eastAsia="等线"/>
                      <w:szCs w:val="21"/>
                    </w:rPr>
                    <w:t>0.00008</w:t>
                  </w:r>
                </w:p>
              </w:tc>
            </w:tr>
            <w:tr w:rsidR="003455B9" w:rsidRPr="003455B9" w14:paraId="6DE24976"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5474A02E" w14:textId="77777777" w:rsidR="00107850" w:rsidRPr="003455B9" w:rsidRDefault="00107850" w:rsidP="00107850">
                  <w:pPr>
                    <w:jc w:val="center"/>
                    <w:rPr>
                      <w:szCs w:val="21"/>
                    </w:rPr>
                  </w:pPr>
                  <w:r w:rsidRPr="003455B9">
                    <w:rPr>
                      <w:rFonts w:hint="eastAsia"/>
                      <w:szCs w:val="21"/>
                    </w:rPr>
                    <w:t>3</w:t>
                  </w:r>
                </w:p>
              </w:tc>
              <w:tc>
                <w:tcPr>
                  <w:tcW w:w="1075" w:type="pct"/>
                  <w:tcBorders>
                    <w:top w:val="single" w:sz="4" w:space="0" w:color="auto"/>
                    <w:left w:val="single" w:sz="4" w:space="0" w:color="auto"/>
                    <w:bottom w:val="single" w:sz="4" w:space="0" w:color="auto"/>
                    <w:right w:val="single" w:sz="4" w:space="0" w:color="auto"/>
                  </w:tcBorders>
                  <w:vAlign w:val="center"/>
                </w:tcPr>
                <w:p w14:paraId="1931E55F" w14:textId="77777777" w:rsidR="00107850" w:rsidRPr="003455B9" w:rsidRDefault="00107850" w:rsidP="00107850">
                  <w:pPr>
                    <w:jc w:val="center"/>
                    <w:rPr>
                      <w:szCs w:val="21"/>
                    </w:rPr>
                  </w:pPr>
                  <w:r w:rsidRPr="003455B9">
                    <w:rPr>
                      <w:rFonts w:hint="eastAsia"/>
                      <w:szCs w:val="21"/>
                    </w:rPr>
                    <w:t>氢氧化钠</w:t>
                  </w:r>
                </w:p>
              </w:tc>
              <w:tc>
                <w:tcPr>
                  <w:tcW w:w="1385" w:type="pct"/>
                  <w:tcBorders>
                    <w:top w:val="single" w:sz="4" w:space="0" w:color="auto"/>
                    <w:left w:val="single" w:sz="4" w:space="0" w:color="auto"/>
                    <w:bottom w:val="single" w:sz="4" w:space="0" w:color="auto"/>
                    <w:right w:val="single" w:sz="4" w:space="0" w:color="auto"/>
                  </w:tcBorders>
                  <w:vAlign w:val="center"/>
                </w:tcPr>
                <w:p w14:paraId="2A392D21" w14:textId="77777777" w:rsidR="00107850" w:rsidRPr="003455B9" w:rsidRDefault="00107850" w:rsidP="00107850">
                  <w:pPr>
                    <w:jc w:val="center"/>
                    <w:rPr>
                      <w:szCs w:val="21"/>
                    </w:rPr>
                  </w:pPr>
                  <w:r w:rsidRPr="003455B9">
                    <w:rPr>
                      <w:rFonts w:hint="eastAsia"/>
                      <w:szCs w:val="21"/>
                    </w:rPr>
                    <w:t>0</w:t>
                  </w:r>
                  <w:r w:rsidRPr="003455B9">
                    <w:rPr>
                      <w:szCs w:val="21"/>
                    </w:rPr>
                    <w:t>.5</w:t>
                  </w:r>
                </w:p>
              </w:tc>
              <w:tc>
                <w:tcPr>
                  <w:tcW w:w="832" w:type="pct"/>
                  <w:tcBorders>
                    <w:top w:val="single" w:sz="4" w:space="0" w:color="auto"/>
                    <w:left w:val="single" w:sz="4" w:space="0" w:color="auto"/>
                    <w:bottom w:val="single" w:sz="4" w:space="0" w:color="auto"/>
                    <w:right w:val="single" w:sz="4" w:space="0" w:color="auto"/>
                  </w:tcBorders>
                  <w:vAlign w:val="center"/>
                </w:tcPr>
                <w:p w14:paraId="6E8506A1" w14:textId="77777777" w:rsidR="00107850" w:rsidRPr="003455B9" w:rsidRDefault="00107850" w:rsidP="00107850">
                  <w:pPr>
                    <w:jc w:val="center"/>
                    <w:rPr>
                      <w:szCs w:val="21"/>
                    </w:rPr>
                  </w:pPr>
                  <w:r w:rsidRPr="003455B9">
                    <w:rPr>
                      <w:rFonts w:hint="eastAsia"/>
                      <w:szCs w:val="21"/>
                    </w:rPr>
                    <w:t>5</w:t>
                  </w:r>
                  <w:r w:rsidRPr="003455B9">
                    <w:rPr>
                      <w:szCs w:val="21"/>
                    </w:rPr>
                    <w:t>0</w:t>
                  </w:r>
                </w:p>
              </w:tc>
              <w:tc>
                <w:tcPr>
                  <w:tcW w:w="1246" w:type="pct"/>
                  <w:tcBorders>
                    <w:top w:val="single" w:sz="4" w:space="0" w:color="auto"/>
                    <w:left w:val="single" w:sz="4" w:space="0" w:color="auto"/>
                    <w:bottom w:val="single" w:sz="4" w:space="0" w:color="auto"/>
                  </w:tcBorders>
                  <w:vAlign w:val="center"/>
                </w:tcPr>
                <w:p w14:paraId="005C3ECF" w14:textId="77777777" w:rsidR="00107850" w:rsidRPr="003455B9" w:rsidRDefault="00107850" w:rsidP="00107850">
                  <w:pPr>
                    <w:jc w:val="center"/>
                    <w:rPr>
                      <w:rFonts w:eastAsia="等线"/>
                      <w:szCs w:val="21"/>
                    </w:rPr>
                  </w:pPr>
                  <w:r w:rsidRPr="003455B9">
                    <w:rPr>
                      <w:rFonts w:eastAsia="等线"/>
                      <w:szCs w:val="21"/>
                    </w:rPr>
                    <w:t>0.01</w:t>
                  </w:r>
                </w:p>
              </w:tc>
            </w:tr>
            <w:tr w:rsidR="003455B9" w:rsidRPr="003455B9" w14:paraId="5A06543A"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1D2931E7" w14:textId="77777777" w:rsidR="00107850" w:rsidRPr="003455B9" w:rsidRDefault="00107850" w:rsidP="00107850">
                  <w:pPr>
                    <w:jc w:val="center"/>
                    <w:rPr>
                      <w:szCs w:val="21"/>
                    </w:rPr>
                  </w:pPr>
                  <w:r w:rsidRPr="003455B9">
                    <w:rPr>
                      <w:szCs w:val="21"/>
                    </w:rPr>
                    <w:t>4</w:t>
                  </w:r>
                </w:p>
              </w:tc>
              <w:tc>
                <w:tcPr>
                  <w:tcW w:w="1075" w:type="pct"/>
                  <w:tcBorders>
                    <w:top w:val="single" w:sz="4" w:space="0" w:color="auto"/>
                    <w:left w:val="single" w:sz="4" w:space="0" w:color="auto"/>
                    <w:bottom w:val="single" w:sz="4" w:space="0" w:color="auto"/>
                    <w:right w:val="single" w:sz="4" w:space="0" w:color="auto"/>
                  </w:tcBorders>
                  <w:vAlign w:val="center"/>
                </w:tcPr>
                <w:p w14:paraId="506C1A59" w14:textId="77777777" w:rsidR="00107850" w:rsidRPr="003455B9" w:rsidRDefault="00107850" w:rsidP="00107850">
                  <w:pPr>
                    <w:jc w:val="center"/>
                    <w:rPr>
                      <w:szCs w:val="21"/>
                    </w:rPr>
                  </w:pPr>
                  <w:r w:rsidRPr="003455B9">
                    <w:rPr>
                      <w:rFonts w:hint="eastAsia"/>
                      <w:szCs w:val="21"/>
                    </w:rPr>
                    <w:t>喷淋废液</w:t>
                  </w:r>
                </w:p>
              </w:tc>
              <w:tc>
                <w:tcPr>
                  <w:tcW w:w="1385" w:type="pct"/>
                  <w:tcBorders>
                    <w:top w:val="single" w:sz="4" w:space="0" w:color="auto"/>
                    <w:left w:val="single" w:sz="4" w:space="0" w:color="auto"/>
                    <w:bottom w:val="single" w:sz="4" w:space="0" w:color="auto"/>
                    <w:right w:val="single" w:sz="4" w:space="0" w:color="auto"/>
                  </w:tcBorders>
                  <w:vAlign w:val="center"/>
                </w:tcPr>
                <w:p w14:paraId="5E3BA158" w14:textId="77777777" w:rsidR="00107850" w:rsidRPr="003455B9" w:rsidRDefault="00107850" w:rsidP="00107850">
                  <w:pPr>
                    <w:jc w:val="center"/>
                    <w:rPr>
                      <w:szCs w:val="21"/>
                    </w:rPr>
                  </w:pPr>
                  <w:r w:rsidRPr="003455B9">
                    <w:rPr>
                      <w:rFonts w:hint="eastAsia"/>
                      <w:szCs w:val="21"/>
                    </w:rPr>
                    <w:t>0</w:t>
                  </w:r>
                  <w:r w:rsidRPr="003455B9">
                    <w:rPr>
                      <w:szCs w:val="21"/>
                    </w:rPr>
                    <w:t>.4</w:t>
                  </w:r>
                </w:p>
              </w:tc>
              <w:tc>
                <w:tcPr>
                  <w:tcW w:w="832" w:type="pct"/>
                  <w:tcBorders>
                    <w:top w:val="single" w:sz="4" w:space="0" w:color="auto"/>
                    <w:left w:val="single" w:sz="4" w:space="0" w:color="auto"/>
                    <w:bottom w:val="single" w:sz="4" w:space="0" w:color="auto"/>
                    <w:right w:val="single" w:sz="4" w:space="0" w:color="auto"/>
                  </w:tcBorders>
                  <w:vAlign w:val="center"/>
                </w:tcPr>
                <w:p w14:paraId="30A9A514" w14:textId="77777777" w:rsidR="00107850" w:rsidRPr="003455B9" w:rsidRDefault="00107850" w:rsidP="00107850">
                  <w:pPr>
                    <w:jc w:val="center"/>
                    <w:rPr>
                      <w:szCs w:val="21"/>
                    </w:rPr>
                  </w:pPr>
                  <w:r w:rsidRPr="003455B9">
                    <w:rPr>
                      <w:rFonts w:hint="eastAsia"/>
                      <w:szCs w:val="21"/>
                    </w:rPr>
                    <w:t>5</w:t>
                  </w:r>
                  <w:r w:rsidRPr="003455B9">
                    <w:rPr>
                      <w:szCs w:val="21"/>
                    </w:rPr>
                    <w:t>0</w:t>
                  </w:r>
                </w:p>
              </w:tc>
              <w:tc>
                <w:tcPr>
                  <w:tcW w:w="1246" w:type="pct"/>
                  <w:tcBorders>
                    <w:top w:val="single" w:sz="4" w:space="0" w:color="auto"/>
                    <w:left w:val="single" w:sz="4" w:space="0" w:color="auto"/>
                    <w:bottom w:val="single" w:sz="4" w:space="0" w:color="auto"/>
                  </w:tcBorders>
                  <w:vAlign w:val="center"/>
                </w:tcPr>
                <w:p w14:paraId="772ED09F" w14:textId="77777777" w:rsidR="00107850" w:rsidRPr="003455B9" w:rsidRDefault="00107850" w:rsidP="00107850">
                  <w:pPr>
                    <w:jc w:val="center"/>
                    <w:rPr>
                      <w:rFonts w:eastAsia="等线"/>
                      <w:szCs w:val="21"/>
                    </w:rPr>
                  </w:pPr>
                  <w:r w:rsidRPr="003455B9">
                    <w:rPr>
                      <w:rFonts w:eastAsia="等线"/>
                      <w:szCs w:val="21"/>
                    </w:rPr>
                    <w:t>0.008</w:t>
                  </w:r>
                </w:p>
              </w:tc>
            </w:tr>
            <w:tr w:rsidR="003455B9" w:rsidRPr="003455B9" w14:paraId="3C5F1DD6"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3FDA27A3" w14:textId="77777777" w:rsidR="00107850" w:rsidRPr="003455B9" w:rsidRDefault="00107850" w:rsidP="00107850">
                  <w:pPr>
                    <w:jc w:val="center"/>
                    <w:rPr>
                      <w:szCs w:val="21"/>
                    </w:rPr>
                  </w:pPr>
                  <w:r w:rsidRPr="003455B9">
                    <w:rPr>
                      <w:szCs w:val="21"/>
                    </w:rPr>
                    <w:t>5</w:t>
                  </w:r>
                </w:p>
              </w:tc>
              <w:tc>
                <w:tcPr>
                  <w:tcW w:w="1075" w:type="pct"/>
                  <w:tcBorders>
                    <w:top w:val="single" w:sz="4" w:space="0" w:color="auto"/>
                    <w:left w:val="single" w:sz="4" w:space="0" w:color="auto"/>
                    <w:bottom w:val="single" w:sz="4" w:space="0" w:color="auto"/>
                    <w:right w:val="single" w:sz="4" w:space="0" w:color="auto"/>
                  </w:tcBorders>
                  <w:vAlign w:val="center"/>
                </w:tcPr>
                <w:p w14:paraId="2F2F67A4" w14:textId="77777777" w:rsidR="00107850" w:rsidRPr="003455B9" w:rsidRDefault="00107850" w:rsidP="00107850">
                  <w:pPr>
                    <w:jc w:val="center"/>
                    <w:rPr>
                      <w:szCs w:val="21"/>
                    </w:rPr>
                  </w:pPr>
                  <w:r w:rsidRPr="003455B9">
                    <w:rPr>
                      <w:rFonts w:hint="eastAsia"/>
                      <w:szCs w:val="21"/>
                    </w:rPr>
                    <w:t>废机油（含废机油桶）</w:t>
                  </w:r>
                </w:p>
              </w:tc>
              <w:tc>
                <w:tcPr>
                  <w:tcW w:w="1385" w:type="pct"/>
                  <w:tcBorders>
                    <w:top w:val="single" w:sz="4" w:space="0" w:color="auto"/>
                    <w:left w:val="single" w:sz="4" w:space="0" w:color="auto"/>
                    <w:bottom w:val="single" w:sz="4" w:space="0" w:color="auto"/>
                    <w:right w:val="single" w:sz="4" w:space="0" w:color="auto"/>
                  </w:tcBorders>
                  <w:vAlign w:val="center"/>
                </w:tcPr>
                <w:p w14:paraId="48A7C6BC" w14:textId="77777777" w:rsidR="00107850" w:rsidRPr="003455B9" w:rsidRDefault="00107850" w:rsidP="00107850">
                  <w:pPr>
                    <w:jc w:val="center"/>
                    <w:rPr>
                      <w:szCs w:val="21"/>
                    </w:rPr>
                  </w:pPr>
                  <w:r w:rsidRPr="003455B9">
                    <w:rPr>
                      <w:rFonts w:hint="eastAsia"/>
                      <w:szCs w:val="21"/>
                    </w:rPr>
                    <w:t>0</w:t>
                  </w:r>
                  <w:r w:rsidRPr="003455B9">
                    <w:rPr>
                      <w:szCs w:val="21"/>
                    </w:rPr>
                    <w:t>.12</w:t>
                  </w:r>
                </w:p>
              </w:tc>
              <w:tc>
                <w:tcPr>
                  <w:tcW w:w="832" w:type="pct"/>
                  <w:tcBorders>
                    <w:top w:val="single" w:sz="4" w:space="0" w:color="auto"/>
                    <w:left w:val="single" w:sz="4" w:space="0" w:color="auto"/>
                    <w:bottom w:val="single" w:sz="4" w:space="0" w:color="auto"/>
                    <w:right w:val="single" w:sz="4" w:space="0" w:color="auto"/>
                  </w:tcBorders>
                  <w:vAlign w:val="center"/>
                </w:tcPr>
                <w:p w14:paraId="677FF110" w14:textId="77777777" w:rsidR="00107850" w:rsidRPr="003455B9" w:rsidRDefault="00107850" w:rsidP="00107850">
                  <w:pPr>
                    <w:jc w:val="center"/>
                    <w:rPr>
                      <w:szCs w:val="21"/>
                    </w:rPr>
                  </w:pPr>
                  <w:r w:rsidRPr="003455B9">
                    <w:rPr>
                      <w:rFonts w:hint="eastAsia"/>
                      <w:szCs w:val="21"/>
                    </w:rPr>
                    <w:t>5</w:t>
                  </w:r>
                  <w:r w:rsidRPr="003455B9">
                    <w:rPr>
                      <w:szCs w:val="21"/>
                    </w:rPr>
                    <w:t>0</w:t>
                  </w:r>
                </w:p>
              </w:tc>
              <w:tc>
                <w:tcPr>
                  <w:tcW w:w="1246" w:type="pct"/>
                  <w:tcBorders>
                    <w:top w:val="single" w:sz="4" w:space="0" w:color="auto"/>
                    <w:left w:val="single" w:sz="4" w:space="0" w:color="auto"/>
                    <w:bottom w:val="single" w:sz="4" w:space="0" w:color="auto"/>
                  </w:tcBorders>
                  <w:vAlign w:val="center"/>
                </w:tcPr>
                <w:p w14:paraId="324FD9B1" w14:textId="77777777" w:rsidR="00107850" w:rsidRPr="003455B9" w:rsidRDefault="00107850" w:rsidP="00107850">
                  <w:pPr>
                    <w:jc w:val="center"/>
                    <w:rPr>
                      <w:rFonts w:eastAsia="等线"/>
                      <w:szCs w:val="21"/>
                    </w:rPr>
                  </w:pPr>
                  <w:r w:rsidRPr="003455B9">
                    <w:rPr>
                      <w:rFonts w:eastAsia="等线"/>
                      <w:szCs w:val="21"/>
                    </w:rPr>
                    <w:t>0.0024</w:t>
                  </w:r>
                </w:p>
              </w:tc>
            </w:tr>
            <w:tr w:rsidR="003455B9" w:rsidRPr="003455B9" w14:paraId="31CB08BA"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28087FF9" w14:textId="77777777" w:rsidR="00107850" w:rsidRPr="003455B9" w:rsidRDefault="00107850" w:rsidP="00107850">
                  <w:pPr>
                    <w:jc w:val="center"/>
                    <w:rPr>
                      <w:szCs w:val="21"/>
                    </w:rPr>
                  </w:pPr>
                  <w:r w:rsidRPr="003455B9">
                    <w:rPr>
                      <w:rFonts w:hint="eastAsia"/>
                      <w:szCs w:val="21"/>
                    </w:rPr>
                    <w:t>6</w:t>
                  </w:r>
                </w:p>
              </w:tc>
              <w:tc>
                <w:tcPr>
                  <w:tcW w:w="1075" w:type="pct"/>
                  <w:tcBorders>
                    <w:top w:val="single" w:sz="4" w:space="0" w:color="auto"/>
                    <w:left w:val="single" w:sz="4" w:space="0" w:color="auto"/>
                    <w:bottom w:val="single" w:sz="4" w:space="0" w:color="auto"/>
                    <w:right w:val="single" w:sz="4" w:space="0" w:color="auto"/>
                  </w:tcBorders>
                  <w:vAlign w:val="center"/>
                </w:tcPr>
                <w:p w14:paraId="69223624" w14:textId="77777777" w:rsidR="00107850" w:rsidRPr="003455B9" w:rsidRDefault="00107850" w:rsidP="00107850">
                  <w:pPr>
                    <w:jc w:val="center"/>
                    <w:rPr>
                      <w:szCs w:val="21"/>
                    </w:rPr>
                  </w:pPr>
                  <w:r w:rsidRPr="003455B9">
                    <w:rPr>
                      <w:rFonts w:hint="eastAsia"/>
                      <w:szCs w:val="21"/>
                    </w:rPr>
                    <w:t>废含油抹布</w:t>
                  </w:r>
                </w:p>
              </w:tc>
              <w:tc>
                <w:tcPr>
                  <w:tcW w:w="1385" w:type="pct"/>
                  <w:tcBorders>
                    <w:top w:val="single" w:sz="4" w:space="0" w:color="auto"/>
                    <w:left w:val="single" w:sz="4" w:space="0" w:color="auto"/>
                    <w:bottom w:val="single" w:sz="4" w:space="0" w:color="auto"/>
                    <w:right w:val="single" w:sz="4" w:space="0" w:color="auto"/>
                  </w:tcBorders>
                  <w:vAlign w:val="center"/>
                </w:tcPr>
                <w:p w14:paraId="6083F63E" w14:textId="77777777" w:rsidR="00107850" w:rsidRPr="003455B9" w:rsidRDefault="00107850" w:rsidP="00107850">
                  <w:pPr>
                    <w:jc w:val="center"/>
                    <w:rPr>
                      <w:szCs w:val="21"/>
                    </w:rPr>
                  </w:pPr>
                  <w:r w:rsidRPr="003455B9">
                    <w:rPr>
                      <w:rFonts w:hint="eastAsia"/>
                      <w:szCs w:val="21"/>
                    </w:rPr>
                    <w:t>0</w:t>
                  </w:r>
                  <w:r w:rsidRPr="003455B9">
                    <w:rPr>
                      <w:szCs w:val="21"/>
                    </w:rPr>
                    <w:t>.1</w:t>
                  </w:r>
                </w:p>
              </w:tc>
              <w:tc>
                <w:tcPr>
                  <w:tcW w:w="832" w:type="pct"/>
                  <w:tcBorders>
                    <w:top w:val="single" w:sz="4" w:space="0" w:color="auto"/>
                    <w:left w:val="single" w:sz="4" w:space="0" w:color="auto"/>
                    <w:bottom w:val="single" w:sz="4" w:space="0" w:color="auto"/>
                    <w:right w:val="single" w:sz="4" w:space="0" w:color="auto"/>
                  </w:tcBorders>
                  <w:vAlign w:val="center"/>
                </w:tcPr>
                <w:p w14:paraId="418A8955" w14:textId="77777777" w:rsidR="00107850" w:rsidRPr="003455B9" w:rsidRDefault="00107850" w:rsidP="00107850">
                  <w:pPr>
                    <w:jc w:val="center"/>
                    <w:rPr>
                      <w:szCs w:val="21"/>
                    </w:rPr>
                  </w:pPr>
                  <w:r w:rsidRPr="003455B9">
                    <w:rPr>
                      <w:rFonts w:hint="eastAsia"/>
                      <w:szCs w:val="21"/>
                    </w:rPr>
                    <w:t>5</w:t>
                  </w:r>
                  <w:r w:rsidRPr="003455B9">
                    <w:rPr>
                      <w:szCs w:val="21"/>
                    </w:rPr>
                    <w:t>0</w:t>
                  </w:r>
                </w:p>
              </w:tc>
              <w:tc>
                <w:tcPr>
                  <w:tcW w:w="1246" w:type="pct"/>
                  <w:tcBorders>
                    <w:top w:val="single" w:sz="4" w:space="0" w:color="auto"/>
                    <w:left w:val="single" w:sz="4" w:space="0" w:color="auto"/>
                    <w:bottom w:val="single" w:sz="4" w:space="0" w:color="auto"/>
                  </w:tcBorders>
                  <w:vAlign w:val="center"/>
                </w:tcPr>
                <w:p w14:paraId="7AC34F6D" w14:textId="77777777" w:rsidR="00107850" w:rsidRPr="003455B9" w:rsidRDefault="00107850" w:rsidP="00107850">
                  <w:pPr>
                    <w:jc w:val="center"/>
                    <w:rPr>
                      <w:rFonts w:eastAsia="等线"/>
                      <w:szCs w:val="21"/>
                    </w:rPr>
                  </w:pPr>
                  <w:r w:rsidRPr="003455B9">
                    <w:rPr>
                      <w:rFonts w:eastAsia="等线"/>
                      <w:szCs w:val="21"/>
                    </w:rPr>
                    <w:t>0.002</w:t>
                  </w:r>
                </w:p>
              </w:tc>
            </w:tr>
            <w:tr w:rsidR="003455B9" w:rsidRPr="003455B9" w14:paraId="724CA3D0" w14:textId="77777777" w:rsidTr="00107850">
              <w:trPr>
                <w:trHeight w:val="244"/>
                <w:jc w:val="center"/>
              </w:trPr>
              <w:tc>
                <w:tcPr>
                  <w:tcW w:w="462" w:type="pct"/>
                  <w:tcBorders>
                    <w:top w:val="single" w:sz="4" w:space="0" w:color="auto"/>
                    <w:bottom w:val="single" w:sz="4" w:space="0" w:color="auto"/>
                    <w:right w:val="single" w:sz="4" w:space="0" w:color="auto"/>
                  </w:tcBorders>
                  <w:vAlign w:val="center"/>
                </w:tcPr>
                <w:p w14:paraId="551A926C" w14:textId="77777777" w:rsidR="00107850" w:rsidRPr="003455B9" w:rsidRDefault="00107850" w:rsidP="00107850">
                  <w:pPr>
                    <w:jc w:val="center"/>
                    <w:rPr>
                      <w:szCs w:val="21"/>
                    </w:rPr>
                  </w:pPr>
                  <w:r w:rsidRPr="003455B9">
                    <w:rPr>
                      <w:rFonts w:hint="eastAsia"/>
                      <w:szCs w:val="21"/>
                    </w:rPr>
                    <w:t>7</w:t>
                  </w:r>
                </w:p>
              </w:tc>
              <w:tc>
                <w:tcPr>
                  <w:tcW w:w="1075" w:type="pct"/>
                  <w:tcBorders>
                    <w:top w:val="single" w:sz="4" w:space="0" w:color="auto"/>
                    <w:left w:val="single" w:sz="4" w:space="0" w:color="auto"/>
                    <w:bottom w:val="single" w:sz="4" w:space="0" w:color="auto"/>
                    <w:right w:val="single" w:sz="4" w:space="0" w:color="auto"/>
                  </w:tcBorders>
                  <w:vAlign w:val="center"/>
                </w:tcPr>
                <w:p w14:paraId="777024AE" w14:textId="77777777" w:rsidR="00107850" w:rsidRPr="003455B9" w:rsidRDefault="00107850" w:rsidP="00107850">
                  <w:pPr>
                    <w:jc w:val="center"/>
                    <w:rPr>
                      <w:szCs w:val="21"/>
                    </w:rPr>
                  </w:pPr>
                  <w:r w:rsidRPr="003455B9">
                    <w:rPr>
                      <w:rFonts w:hint="eastAsia"/>
                      <w:szCs w:val="21"/>
                    </w:rPr>
                    <w:t>废包装袋</w:t>
                  </w:r>
                </w:p>
              </w:tc>
              <w:tc>
                <w:tcPr>
                  <w:tcW w:w="1385" w:type="pct"/>
                  <w:tcBorders>
                    <w:top w:val="single" w:sz="4" w:space="0" w:color="auto"/>
                    <w:left w:val="single" w:sz="4" w:space="0" w:color="auto"/>
                    <w:bottom w:val="single" w:sz="4" w:space="0" w:color="auto"/>
                    <w:right w:val="single" w:sz="4" w:space="0" w:color="auto"/>
                  </w:tcBorders>
                  <w:vAlign w:val="center"/>
                </w:tcPr>
                <w:p w14:paraId="243C132F" w14:textId="77777777" w:rsidR="00107850" w:rsidRPr="003455B9" w:rsidRDefault="00107850" w:rsidP="00107850">
                  <w:pPr>
                    <w:jc w:val="center"/>
                    <w:rPr>
                      <w:szCs w:val="21"/>
                    </w:rPr>
                  </w:pPr>
                  <w:r w:rsidRPr="003455B9">
                    <w:rPr>
                      <w:rFonts w:hint="eastAsia"/>
                      <w:szCs w:val="21"/>
                    </w:rPr>
                    <w:t>0</w:t>
                  </w:r>
                  <w:r w:rsidRPr="003455B9">
                    <w:rPr>
                      <w:szCs w:val="21"/>
                    </w:rPr>
                    <w:t>.05</w:t>
                  </w:r>
                </w:p>
              </w:tc>
              <w:tc>
                <w:tcPr>
                  <w:tcW w:w="832" w:type="pct"/>
                  <w:tcBorders>
                    <w:top w:val="single" w:sz="4" w:space="0" w:color="auto"/>
                    <w:left w:val="single" w:sz="4" w:space="0" w:color="auto"/>
                    <w:bottom w:val="single" w:sz="4" w:space="0" w:color="auto"/>
                    <w:right w:val="single" w:sz="4" w:space="0" w:color="auto"/>
                  </w:tcBorders>
                  <w:vAlign w:val="center"/>
                </w:tcPr>
                <w:p w14:paraId="2FB8C22D" w14:textId="77777777" w:rsidR="00107850" w:rsidRPr="003455B9" w:rsidRDefault="00107850" w:rsidP="00107850">
                  <w:pPr>
                    <w:jc w:val="center"/>
                    <w:rPr>
                      <w:szCs w:val="21"/>
                    </w:rPr>
                  </w:pPr>
                  <w:r w:rsidRPr="003455B9">
                    <w:rPr>
                      <w:rFonts w:hint="eastAsia"/>
                      <w:szCs w:val="21"/>
                    </w:rPr>
                    <w:t>5</w:t>
                  </w:r>
                  <w:r w:rsidRPr="003455B9">
                    <w:rPr>
                      <w:szCs w:val="21"/>
                    </w:rPr>
                    <w:t>0</w:t>
                  </w:r>
                </w:p>
              </w:tc>
              <w:tc>
                <w:tcPr>
                  <w:tcW w:w="1246" w:type="pct"/>
                  <w:tcBorders>
                    <w:top w:val="single" w:sz="4" w:space="0" w:color="auto"/>
                    <w:left w:val="single" w:sz="4" w:space="0" w:color="auto"/>
                    <w:bottom w:val="single" w:sz="4" w:space="0" w:color="auto"/>
                  </w:tcBorders>
                  <w:vAlign w:val="center"/>
                </w:tcPr>
                <w:p w14:paraId="5DFDF27E" w14:textId="77777777" w:rsidR="00107850" w:rsidRPr="003455B9" w:rsidRDefault="00107850" w:rsidP="00107850">
                  <w:pPr>
                    <w:jc w:val="center"/>
                    <w:rPr>
                      <w:rFonts w:eastAsia="等线"/>
                      <w:szCs w:val="21"/>
                    </w:rPr>
                  </w:pPr>
                  <w:r w:rsidRPr="003455B9">
                    <w:rPr>
                      <w:rFonts w:eastAsia="等线"/>
                      <w:szCs w:val="21"/>
                    </w:rPr>
                    <w:t>0.001</w:t>
                  </w:r>
                </w:p>
              </w:tc>
            </w:tr>
            <w:tr w:rsidR="003455B9" w:rsidRPr="003455B9" w14:paraId="00545A8C" w14:textId="77777777" w:rsidTr="00107850">
              <w:trPr>
                <w:trHeight w:val="334"/>
                <w:jc w:val="center"/>
              </w:trPr>
              <w:tc>
                <w:tcPr>
                  <w:tcW w:w="3754" w:type="pct"/>
                  <w:gridSpan w:val="4"/>
                  <w:tcBorders>
                    <w:top w:val="single" w:sz="4" w:space="0" w:color="auto"/>
                    <w:bottom w:val="single" w:sz="12" w:space="0" w:color="auto"/>
                    <w:right w:val="single" w:sz="4" w:space="0" w:color="auto"/>
                  </w:tcBorders>
                  <w:vAlign w:val="center"/>
                </w:tcPr>
                <w:p w14:paraId="01354CD1" w14:textId="77777777" w:rsidR="005028C4" w:rsidRPr="003455B9" w:rsidRDefault="005028C4" w:rsidP="00A06527">
                  <w:pPr>
                    <w:jc w:val="center"/>
                    <w:rPr>
                      <w:szCs w:val="21"/>
                    </w:rPr>
                  </w:pPr>
                  <w:r w:rsidRPr="003455B9">
                    <w:rPr>
                      <w:szCs w:val="21"/>
                    </w:rPr>
                    <w:t>项目</w:t>
                  </w:r>
                  <w:r w:rsidRPr="003455B9">
                    <w:rPr>
                      <w:szCs w:val="21"/>
                    </w:rPr>
                    <w:t>Q</w:t>
                  </w:r>
                  <w:r w:rsidRPr="003455B9">
                    <w:rPr>
                      <w:szCs w:val="21"/>
                    </w:rPr>
                    <w:t>值</w:t>
                  </w:r>
                  <w:r w:rsidRPr="003455B9">
                    <w:rPr>
                      <w:szCs w:val="21"/>
                    </w:rPr>
                    <w:t>Σ</w:t>
                  </w:r>
                </w:p>
              </w:tc>
              <w:tc>
                <w:tcPr>
                  <w:tcW w:w="1246" w:type="pct"/>
                  <w:tcBorders>
                    <w:top w:val="single" w:sz="4" w:space="0" w:color="auto"/>
                    <w:left w:val="single" w:sz="4" w:space="0" w:color="auto"/>
                    <w:bottom w:val="single" w:sz="12" w:space="0" w:color="auto"/>
                  </w:tcBorders>
                  <w:vAlign w:val="center"/>
                </w:tcPr>
                <w:p w14:paraId="74D090EA" w14:textId="77777777" w:rsidR="005028C4" w:rsidRPr="003455B9" w:rsidRDefault="002327C1" w:rsidP="00297A59">
                  <w:pPr>
                    <w:widowControl/>
                    <w:jc w:val="center"/>
                    <w:rPr>
                      <w:rFonts w:eastAsia="等线"/>
                      <w:kern w:val="0"/>
                      <w:szCs w:val="21"/>
                    </w:rPr>
                  </w:pPr>
                  <w:r w:rsidRPr="003455B9">
                    <w:rPr>
                      <w:rFonts w:eastAsia="等线" w:hint="eastAsia"/>
                      <w:kern w:val="0"/>
                      <w:szCs w:val="21"/>
                    </w:rPr>
                    <w:t>0</w:t>
                  </w:r>
                  <w:r w:rsidRPr="003455B9">
                    <w:rPr>
                      <w:rFonts w:eastAsia="等线"/>
                      <w:kern w:val="0"/>
                      <w:szCs w:val="21"/>
                    </w:rPr>
                    <w:t>.0</w:t>
                  </w:r>
                  <w:r w:rsidR="00107850" w:rsidRPr="003455B9">
                    <w:rPr>
                      <w:rFonts w:eastAsia="等线"/>
                      <w:kern w:val="0"/>
                      <w:szCs w:val="21"/>
                    </w:rPr>
                    <w:t>2358</w:t>
                  </w:r>
                </w:p>
              </w:tc>
            </w:tr>
          </w:tbl>
          <w:p w14:paraId="3F225D57" w14:textId="77777777" w:rsidR="004A5539" w:rsidRPr="003455B9" w:rsidRDefault="004A5539">
            <w:pPr>
              <w:widowControl/>
              <w:spacing w:line="360" w:lineRule="auto"/>
              <w:ind w:firstLineChars="200" w:firstLine="480"/>
              <w:jc w:val="left"/>
              <w:rPr>
                <w:kern w:val="0"/>
                <w:sz w:val="24"/>
              </w:rPr>
            </w:pPr>
            <w:r w:rsidRPr="003455B9">
              <w:rPr>
                <w:kern w:val="0"/>
                <w:sz w:val="24"/>
              </w:rPr>
              <w:t>7.2</w:t>
            </w:r>
            <w:r w:rsidRPr="003455B9">
              <w:rPr>
                <w:kern w:val="0"/>
                <w:sz w:val="24"/>
              </w:rPr>
              <w:t>环境风险识别</w:t>
            </w:r>
          </w:p>
          <w:p w14:paraId="24639A17" w14:textId="77777777" w:rsidR="004A5539" w:rsidRPr="003455B9" w:rsidRDefault="004A5539">
            <w:pPr>
              <w:snapToGrid w:val="0"/>
              <w:spacing w:line="360" w:lineRule="auto"/>
              <w:ind w:firstLineChars="200" w:firstLine="480"/>
              <w:rPr>
                <w:bCs/>
                <w:sz w:val="24"/>
              </w:rPr>
            </w:pPr>
            <w:r w:rsidRPr="003455B9">
              <w:rPr>
                <w:bCs/>
                <w:sz w:val="24"/>
              </w:rPr>
              <w:fldChar w:fldCharType="begin"/>
            </w:r>
            <w:r w:rsidRPr="003455B9">
              <w:rPr>
                <w:bCs/>
                <w:sz w:val="24"/>
              </w:rPr>
              <w:instrText xml:space="preserve"> = 1 \* GB3 </w:instrText>
            </w:r>
            <w:r w:rsidRPr="003455B9">
              <w:rPr>
                <w:bCs/>
                <w:sz w:val="24"/>
              </w:rPr>
              <w:fldChar w:fldCharType="separate"/>
            </w:r>
            <w:r w:rsidRPr="003455B9">
              <w:rPr>
                <w:rFonts w:ascii="宋体" w:hAnsi="宋体" w:cs="宋体" w:hint="eastAsia"/>
                <w:bCs/>
                <w:sz w:val="24"/>
              </w:rPr>
              <w:t>①</w:t>
            </w:r>
            <w:r w:rsidRPr="003455B9">
              <w:rPr>
                <w:bCs/>
                <w:sz w:val="24"/>
              </w:rPr>
              <w:fldChar w:fldCharType="end"/>
            </w:r>
            <w:r w:rsidRPr="003455B9">
              <w:rPr>
                <w:bCs/>
                <w:sz w:val="24"/>
              </w:rPr>
              <w:t>物质识别</w:t>
            </w:r>
          </w:p>
          <w:p w14:paraId="1C1B3129" w14:textId="77777777" w:rsidR="004A5539" w:rsidRPr="003455B9" w:rsidRDefault="004A5539">
            <w:pPr>
              <w:snapToGrid w:val="0"/>
              <w:spacing w:line="360" w:lineRule="auto"/>
              <w:ind w:firstLineChars="200" w:firstLine="480"/>
              <w:rPr>
                <w:bCs/>
                <w:sz w:val="24"/>
              </w:rPr>
            </w:pPr>
            <w:r w:rsidRPr="003455B9">
              <w:rPr>
                <w:bCs/>
                <w:sz w:val="24"/>
              </w:rPr>
              <w:t>物质危险性识别包括主要原辅材料、燃料、中间产品、副产品、最终产品、污染物、火灾和爆炸伴生次生物等。</w:t>
            </w:r>
          </w:p>
          <w:p w14:paraId="5A39AC56" w14:textId="77777777" w:rsidR="004A5539" w:rsidRPr="003455B9" w:rsidRDefault="004A5539">
            <w:pPr>
              <w:snapToGrid w:val="0"/>
              <w:spacing w:line="360" w:lineRule="auto"/>
              <w:ind w:firstLineChars="200" w:firstLine="480"/>
              <w:rPr>
                <w:bCs/>
                <w:sz w:val="24"/>
              </w:rPr>
            </w:pPr>
            <w:r w:rsidRPr="003455B9">
              <w:rPr>
                <w:bCs/>
                <w:sz w:val="24"/>
              </w:rPr>
              <w:t>对照《建设项目环境风险评价技术导则》附录</w:t>
            </w:r>
            <w:r w:rsidRPr="003455B9">
              <w:rPr>
                <w:bCs/>
                <w:sz w:val="24"/>
              </w:rPr>
              <w:t>B</w:t>
            </w:r>
            <w:r w:rsidRPr="003455B9">
              <w:rPr>
                <w:bCs/>
                <w:sz w:val="24"/>
              </w:rPr>
              <w:t>、《危险化学品重大危险源辨识》</w:t>
            </w:r>
            <w:r w:rsidRPr="003455B9">
              <w:rPr>
                <w:bCs/>
                <w:sz w:val="24"/>
              </w:rPr>
              <w:t>(GB18218-2018)</w:t>
            </w:r>
            <w:r w:rsidRPr="003455B9">
              <w:rPr>
                <w:bCs/>
                <w:sz w:val="24"/>
              </w:rPr>
              <w:t>及对产品、主要原辅材料物性的分析，本项目涉及的环境风险物质为</w:t>
            </w:r>
            <w:r w:rsidR="006E4D56" w:rsidRPr="003455B9">
              <w:rPr>
                <w:rFonts w:hint="eastAsia"/>
                <w:bCs/>
                <w:sz w:val="24"/>
              </w:rPr>
              <w:t>四氟化碳、机油、氢氧化钠、</w:t>
            </w:r>
            <w:bookmarkStart w:id="274" w:name="OLE_LINK69"/>
            <w:bookmarkStart w:id="275" w:name="OLE_LINK70"/>
            <w:r w:rsidR="006E4D56" w:rsidRPr="003455B9">
              <w:rPr>
                <w:rFonts w:hint="eastAsia"/>
                <w:bCs/>
                <w:sz w:val="24"/>
              </w:rPr>
              <w:t>喷淋废液、废机油（含废机油桶）、废含油抹布、废包装袋</w:t>
            </w:r>
            <w:bookmarkEnd w:id="274"/>
            <w:bookmarkEnd w:id="275"/>
            <w:r w:rsidRPr="003455B9">
              <w:rPr>
                <w:bCs/>
                <w:sz w:val="24"/>
              </w:rPr>
              <w:t>。</w:t>
            </w:r>
          </w:p>
          <w:p w14:paraId="71955327" w14:textId="77777777" w:rsidR="004A5539" w:rsidRPr="003455B9" w:rsidRDefault="004A5539">
            <w:pPr>
              <w:snapToGrid w:val="0"/>
              <w:spacing w:line="360" w:lineRule="auto"/>
              <w:ind w:firstLineChars="200" w:firstLine="480"/>
              <w:rPr>
                <w:bCs/>
                <w:sz w:val="24"/>
              </w:rPr>
            </w:pPr>
            <w:r w:rsidRPr="003455B9">
              <w:rPr>
                <w:bCs/>
                <w:sz w:val="24"/>
              </w:rPr>
              <w:fldChar w:fldCharType="begin"/>
            </w:r>
            <w:r w:rsidRPr="003455B9">
              <w:rPr>
                <w:bCs/>
                <w:sz w:val="24"/>
              </w:rPr>
              <w:instrText xml:space="preserve"> = 2 \* GB3 </w:instrText>
            </w:r>
            <w:r w:rsidRPr="003455B9">
              <w:rPr>
                <w:bCs/>
                <w:sz w:val="24"/>
              </w:rPr>
              <w:fldChar w:fldCharType="separate"/>
            </w:r>
            <w:r w:rsidRPr="003455B9">
              <w:rPr>
                <w:rFonts w:ascii="宋体" w:hAnsi="宋体" w:cs="宋体" w:hint="eastAsia"/>
                <w:bCs/>
                <w:sz w:val="24"/>
              </w:rPr>
              <w:t>②</w:t>
            </w:r>
            <w:r w:rsidRPr="003455B9">
              <w:rPr>
                <w:bCs/>
                <w:sz w:val="24"/>
              </w:rPr>
              <w:fldChar w:fldCharType="end"/>
            </w:r>
            <w:r w:rsidRPr="003455B9">
              <w:rPr>
                <w:bCs/>
                <w:sz w:val="24"/>
              </w:rPr>
              <w:t>生产设施风险识别</w:t>
            </w:r>
          </w:p>
          <w:p w14:paraId="1685D177" w14:textId="38A97712" w:rsidR="001863CD" w:rsidRPr="003455B9" w:rsidRDefault="004A5539" w:rsidP="00A11F0C">
            <w:pPr>
              <w:snapToGrid w:val="0"/>
              <w:spacing w:line="360" w:lineRule="auto"/>
              <w:ind w:firstLineChars="200" w:firstLine="480"/>
              <w:rPr>
                <w:b/>
                <w:bCs/>
                <w:sz w:val="24"/>
              </w:rPr>
            </w:pPr>
            <w:r w:rsidRPr="003455B9">
              <w:rPr>
                <w:bCs/>
                <w:sz w:val="24"/>
              </w:rPr>
              <w:t>生产系统危险性识别包括主要生产装置、储运设施、公用工程和辅助生产设施，以及环境保护设施等。详细见表</w:t>
            </w:r>
            <w:r w:rsidRPr="003455B9">
              <w:rPr>
                <w:bCs/>
                <w:sz w:val="24"/>
              </w:rPr>
              <w:t>4-</w:t>
            </w:r>
            <w:r w:rsidR="00385E64" w:rsidRPr="003455B9">
              <w:rPr>
                <w:bCs/>
                <w:sz w:val="24"/>
              </w:rPr>
              <w:t>2</w:t>
            </w:r>
            <w:r w:rsidR="00093003" w:rsidRPr="003455B9">
              <w:rPr>
                <w:bCs/>
                <w:sz w:val="24"/>
              </w:rPr>
              <w:t>2</w:t>
            </w:r>
            <w:r w:rsidRPr="003455B9">
              <w:rPr>
                <w:bCs/>
                <w:sz w:val="24"/>
              </w:rPr>
              <w:t>。</w:t>
            </w:r>
          </w:p>
          <w:p w14:paraId="26C18751" w14:textId="4303E3A2" w:rsidR="004A5539" w:rsidRPr="003455B9" w:rsidRDefault="004A5539">
            <w:pPr>
              <w:spacing w:line="360" w:lineRule="auto"/>
              <w:ind w:firstLineChars="200" w:firstLine="482"/>
              <w:jc w:val="center"/>
              <w:rPr>
                <w:b/>
                <w:bCs/>
                <w:sz w:val="24"/>
              </w:rPr>
            </w:pPr>
            <w:r w:rsidRPr="003455B9">
              <w:rPr>
                <w:b/>
                <w:bCs/>
                <w:sz w:val="24"/>
              </w:rPr>
              <w:t>表</w:t>
            </w:r>
            <w:r w:rsidRPr="003455B9">
              <w:rPr>
                <w:b/>
                <w:bCs/>
                <w:sz w:val="24"/>
              </w:rPr>
              <w:t>4-</w:t>
            </w:r>
            <w:r w:rsidR="009B75D2" w:rsidRPr="003455B9">
              <w:rPr>
                <w:b/>
                <w:bCs/>
                <w:sz w:val="24"/>
              </w:rPr>
              <w:t>2</w:t>
            </w:r>
            <w:r w:rsidR="00093003" w:rsidRPr="003455B9">
              <w:rPr>
                <w:b/>
                <w:bCs/>
                <w:sz w:val="24"/>
              </w:rPr>
              <w:t>2</w:t>
            </w:r>
            <w:r w:rsidR="009B75D2" w:rsidRPr="003455B9">
              <w:rPr>
                <w:b/>
                <w:bCs/>
                <w:sz w:val="24"/>
              </w:rPr>
              <w:t xml:space="preserve"> </w:t>
            </w:r>
            <w:r w:rsidRPr="003455B9">
              <w:rPr>
                <w:b/>
                <w:bCs/>
                <w:sz w:val="24"/>
              </w:rPr>
              <w:t xml:space="preserve"> </w:t>
            </w:r>
            <w:r w:rsidRPr="003455B9">
              <w:rPr>
                <w:b/>
                <w:bCs/>
                <w:sz w:val="24"/>
              </w:rPr>
              <w:t>各生产单元潜在危险分析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11"/>
              <w:gridCol w:w="1148"/>
              <w:gridCol w:w="1562"/>
              <w:gridCol w:w="1329"/>
              <w:gridCol w:w="1198"/>
              <w:gridCol w:w="2147"/>
            </w:tblGrid>
            <w:tr w:rsidR="003455B9" w:rsidRPr="003455B9" w14:paraId="7A056D2E" w14:textId="77777777">
              <w:trPr>
                <w:jc w:val="center"/>
              </w:trPr>
              <w:tc>
                <w:tcPr>
                  <w:tcW w:w="382" w:type="pct"/>
                  <w:tcBorders>
                    <w:top w:val="single" w:sz="12" w:space="0" w:color="auto"/>
                    <w:left w:val="nil"/>
                    <w:bottom w:val="single" w:sz="12" w:space="0" w:color="auto"/>
                  </w:tcBorders>
                  <w:vAlign w:val="center"/>
                </w:tcPr>
                <w:p w14:paraId="6970F408"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序号</w:t>
                  </w:r>
                </w:p>
              </w:tc>
              <w:tc>
                <w:tcPr>
                  <w:tcW w:w="718" w:type="pct"/>
                  <w:tcBorders>
                    <w:top w:val="single" w:sz="12" w:space="0" w:color="auto"/>
                    <w:bottom w:val="single" w:sz="12" w:space="0" w:color="auto"/>
                  </w:tcBorders>
                  <w:vAlign w:val="center"/>
                </w:tcPr>
                <w:p w14:paraId="2D4ECD4B"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风险类型</w:t>
                  </w:r>
                </w:p>
              </w:tc>
              <w:tc>
                <w:tcPr>
                  <w:tcW w:w="977" w:type="pct"/>
                  <w:tcBorders>
                    <w:top w:val="single" w:sz="12" w:space="0" w:color="auto"/>
                    <w:bottom w:val="single" w:sz="12" w:space="0" w:color="auto"/>
                  </w:tcBorders>
                  <w:vAlign w:val="center"/>
                </w:tcPr>
                <w:p w14:paraId="43268FC9"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危险部位</w:t>
                  </w:r>
                </w:p>
              </w:tc>
              <w:tc>
                <w:tcPr>
                  <w:tcW w:w="831" w:type="pct"/>
                  <w:tcBorders>
                    <w:top w:val="single" w:sz="12" w:space="0" w:color="auto"/>
                    <w:bottom w:val="single" w:sz="12" w:space="0" w:color="auto"/>
                  </w:tcBorders>
                  <w:vAlign w:val="center"/>
                </w:tcPr>
                <w:p w14:paraId="3966EE2F"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主要危险物料</w:t>
                  </w:r>
                </w:p>
              </w:tc>
              <w:tc>
                <w:tcPr>
                  <w:tcW w:w="749" w:type="pct"/>
                  <w:tcBorders>
                    <w:top w:val="single" w:sz="12" w:space="0" w:color="auto"/>
                    <w:bottom w:val="single" w:sz="12" w:space="0" w:color="auto"/>
                  </w:tcBorders>
                  <w:vAlign w:val="center"/>
                </w:tcPr>
                <w:p w14:paraId="3CCC4496"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事故类型</w:t>
                  </w:r>
                </w:p>
              </w:tc>
              <w:tc>
                <w:tcPr>
                  <w:tcW w:w="1343" w:type="pct"/>
                  <w:tcBorders>
                    <w:top w:val="single" w:sz="12" w:space="0" w:color="auto"/>
                    <w:bottom w:val="single" w:sz="12" w:space="0" w:color="auto"/>
                    <w:right w:val="nil"/>
                  </w:tcBorders>
                  <w:vAlign w:val="center"/>
                </w:tcPr>
                <w:p w14:paraId="036FFB39" w14:textId="77777777" w:rsidR="004A5539" w:rsidRPr="003455B9" w:rsidRDefault="004A5539">
                  <w:pPr>
                    <w:pStyle w:val="affa"/>
                    <w:adjustRightInd w:val="0"/>
                    <w:snapToGrid w:val="0"/>
                    <w:rPr>
                      <w:rFonts w:ascii="Times New Roman" w:eastAsia="宋体" w:hAnsi="Times New Roman"/>
                      <w:b/>
                    </w:rPr>
                  </w:pPr>
                  <w:r w:rsidRPr="003455B9">
                    <w:rPr>
                      <w:rFonts w:ascii="Times New Roman" w:eastAsia="宋体" w:hAnsi="Times New Roman"/>
                      <w:b/>
                    </w:rPr>
                    <w:t>事故成因</w:t>
                  </w:r>
                </w:p>
              </w:tc>
            </w:tr>
            <w:tr w:rsidR="003455B9" w:rsidRPr="003455B9" w14:paraId="38602926" w14:textId="77777777">
              <w:trPr>
                <w:trHeight w:val="419"/>
                <w:jc w:val="center"/>
              </w:trPr>
              <w:tc>
                <w:tcPr>
                  <w:tcW w:w="382" w:type="pct"/>
                  <w:tcBorders>
                    <w:top w:val="single" w:sz="12" w:space="0" w:color="auto"/>
                    <w:left w:val="nil"/>
                  </w:tcBorders>
                  <w:vAlign w:val="center"/>
                </w:tcPr>
                <w:p w14:paraId="3D3A75BF"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1</w:t>
                  </w:r>
                </w:p>
              </w:tc>
              <w:tc>
                <w:tcPr>
                  <w:tcW w:w="718" w:type="pct"/>
                  <w:tcBorders>
                    <w:top w:val="single" w:sz="12" w:space="0" w:color="auto"/>
                  </w:tcBorders>
                  <w:vAlign w:val="center"/>
                </w:tcPr>
                <w:p w14:paraId="06C3F9EE"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贮存系统有害物质</w:t>
                  </w:r>
                  <w:r w:rsidRPr="003455B9">
                    <w:rPr>
                      <w:rFonts w:ascii="Times New Roman" w:eastAsia="宋体" w:hAnsi="Times New Roman"/>
                    </w:rPr>
                    <w:lastRenderedPageBreak/>
                    <w:t>泄漏</w:t>
                  </w:r>
                </w:p>
              </w:tc>
              <w:tc>
                <w:tcPr>
                  <w:tcW w:w="977" w:type="pct"/>
                  <w:tcBorders>
                    <w:top w:val="single" w:sz="12" w:space="0" w:color="auto"/>
                  </w:tcBorders>
                  <w:vAlign w:val="center"/>
                </w:tcPr>
                <w:p w14:paraId="2757D543" w14:textId="77777777" w:rsidR="004A5539" w:rsidRPr="003455B9" w:rsidRDefault="002327C1">
                  <w:pPr>
                    <w:pStyle w:val="affa"/>
                    <w:adjustRightInd w:val="0"/>
                    <w:snapToGrid w:val="0"/>
                    <w:rPr>
                      <w:rFonts w:ascii="Times New Roman" w:eastAsia="宋体" w:hAnsi="Times New Roman"/>
                    </w:rPr>
                  </w:pPr>
                  <w:r w:rsidRPr="003455B9">
                    <w:rPr>
                      <w:rFonts w:ascii="Times New Roman" w:eastAsia="宋体" w:hAnsi="Times New Roman" w:hint="eastAsia"/>
                    </w:rPr>
                    <w:lastRenderedPageBreak/>
                    <w:t>原料仓库</w:t>
                  </w:r>
                </w:p>
              </w:tc>
              <w:tc>
                <w:tcPr>
                  <w:tcW w:w="831" w:type="pct"/>
                  <w:tcBorders>
                    <w:top w:val="single" w:sz="12" w:space="0" w:color="auto"/>
                  </w:tcBorders>
                  <w:vAlign w:val="center"/>
                </w:tcPr>
                <w:p w14:paraId="6F9D2ED9" w14:textId="77777777" w:rsidR="004A5539" w:rsidRPr="003455B9" w:rsidRDefault="002327C1">
                  <w:pPr>
                    <w:pStyle w:val="affa"/>
                    <w:adjustRightInd w:val="0"/>
                    <w:snapToGrid w:val="0"/>
                    <w:rPr>
                      <w:rFonts w:ascii="Times New Roman" w:eastAsia="宋体" w:hAnsi="Times New Roman"/>
                    </w:rPr>
                  </w:pPr>
                  <w:r w:rsidRPr="003455B9">
                    <w:rPr>
                      <w:rFonts w:ascii="Times New Roman" w:eastAsia="宋体" w:hAnsi="Times New Roman" w:hint="eastAsia"/>
                    </w:rPr>
                    <w:t>四氟化碳、机油</w:t>
                  </w:r>
                  <w:r w:rsidR="001863CD" w:rsidRPr="003455B9">
                    <w:rPr>
                      <w:rFonts w:ascii="Times New Roman" w:eastAsia="宋体" w:hAnsi="Times New Roman" w:hint="eastAsia"/>
                    </w:rPr>
                    <w:t>、氢氧</w:t>
                  </w:r>
                  <w:r w:rsidR="001863CD" w:rsidRPr="003455B9">
                    <w:rPr>
                      <w:rFonts w:ascii="Times New Roman" w:eastAsia="宋体" w:hAnsi="Times New Roman" w:hint="eastAsia"/>
                    </w:rPr>
                    <w:lastRenderedPageBreak/>
                    <w:t>化钠</w:t>
                  </w:r>
                </w:p>
              </w:tc>
              <w:tc>
                <w:tcPr>
                  <w:tcW w:w="749" w:type="pct"/>
                  <w:tcBorders>
                    <w:top w:val="single" w:sz="12" w:space="0" w:color="auto"/>
                  </w:tcBorders>
                  <w:vAlign w:val="center"/>
                </w:tcPr>
                <w:p w14:paraId="7C1B2DEB"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hint="eastAsia"/>
                    </w:rPr>
                    <w:lastRenderedPageBreak/>
                    <w:t>泄漏、</w:t>
                  </w:r>
                  <w:r w:rsidRPr="003455B9">
                    <w:rPr>
                      <w:rFonts w:ascii="Times New Roman" w:eastAsia="宋体" w:hAnsi="Times New Roman"/>
                    </w:rPr>
                    <w:t>火灾、爆炸</w:t>
                  </w:r>
                </w:p>
              </w:tc>
              <w:tc>
                <w:tcPr>
                  <w:tcW w:w="1343" w:type="pct"/>
                  <w:tcBorders>
                    <w:top w:val="single" w:sz="12" w:space="0" w:color="auto"/>
                    <w:right w:val="nil"/>
                  </w:tcBorders>
                  <w:vAlign w:val="center"/>
                </w:tcPr>
                <w:p w14:paraId="39BD9093"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腐蚀、误操作、管道破损，导致泄漏</w:t>
                  </w:r>
                </w:p>
              </w:tc>
            </w:tr>
            <w:tr w:rsidR="003455B9" w:rsidRPr="003455B9" w14:paraId="0B6965CD" w14:textId="77777777">
              <w:trPr>
                <w:trHeight w:val="596"/>
                <w:jc w:val="center"/>
              </w:trPr>
              <w:tc>
                <w:tcPr>
                  <w:tcW w:w="382" w:type="pct"/>
                  <w:vMerge w:val="restart"/>
                  <w:tcBorders>
                    <w:left w:val="nil"/>
                  </w:tcBorders>
                  <w:vAlign w:val="center"/>
                </w:tcPr>
                <w:p w14:paraId="5C177729"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2</w:t>
                  </w:r>
                </w:p>
              </w:tc>
              <w:tc>
                <w:tcPr>
                  <w:tcW w:w="718" w:type="pct"/>
                  <w:vMerge w:val="restart"/>
                  <w:vAlign w:val="center"/>
                </w:tcPr>
                <w:p w14:paraId="0B43505E"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污染控制系统</w:t>
                  </w:r>
                </w:p>
              </w:tc>
              <w:tc>
                <w:tcPr>
                  <w:tcW w:w="977" w:type="pct"/>
                  <w:tcBorders>
                    <w:bottom w:val="single" w:sz="4" w:space="0" w:color="auto"/>
                  </w:tcBorders>
                  <w:vAlign w:val="center"/>
                </w:tcPr>
                <w:p w14:paraId="306ECBEA"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hint="eastAsia"/>
                    </w:rPr>
                    <w:t>危废智能收集设备</w:t>
                  </w:r>
                </w:p>
              </w:tc>
              <w:tc>
                <w:tcPr>
                  <w:tcW w:w="831" w:type="pct"/>
                  <w:tcBorders>
                    <w:bottom w:val="single" w:sz="4" w:space="0" w:color="auto"/>
                  </w:tcBorders>
                  <w:vAlign w:val="center"/>
                </w:tcPr>
                <w:p w14:paraId="25919877" w14:textId="77777777" w:rsidR="004A5539" w:rsidRPr="003455B9" w:rsidRDefault="001863CD">
                  <w:pPr>
                    <w:pStyle w:val="affa"/>
                    <w:adjustRightInd w:val="0"/>
                    <w:snapToGrid w:val="0"/>
                    <w:rPr>
                      <w:rFonts w:ascii="Times New Roman" w:eastAsia="宋体" w:hAnsi="Times New Roman"/>
                    </w:rPr>
                  </w:pPr>
                  <w:bookmarkStart w:id="276" w:name="OLE_LINK73"/>
                  <w:bookmarkStart w:id="277" w:name="OLE_LINK74"/>
                  <w:r w:rsidRPr="003455B9">
                    <w:rPr>
                      <w:rFonts w:ascii="Times New Roman" w:eastAsia="宋体" w:hAnsi="Times New Roman" w:hint="eastAsia"/>
                    </w:rPr>
                    <w:t>喷淋废液、废机油（含废机油桶）、废含油抹布、废包装袋</w:t>
                  </w:r>
                  <w:bookmarkEnd w:id="276"/>
                  <w:bookmarkEnd w:id="277"/>
                </w:p>
              </w:tc>
              <w:tc>
                <w:tcPr>
                  <w:tcW w:w="749" w:type="pct"/>
                  <w:tcBorders>
                    <w:bottom w:val="single" w:sz="4" w:space="0" w:color="auto"/>
                  </w:tcBorders>
                  <w:vAlign w:val="center"/>
                </w:tcPr>
                <w:p w14:paraId="5D92D982"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hint="eastAsia"/>
                    </w:rPr>
                    <w:t>泄漏、</w:t>
                  </w:r>
                  <w:r w:rsidRPr="003455B9">
                    <w:rPr>
                      <w:rFonts w:ascii="Times New Roman" w:eastAsia="宋体" w:hAnsi="Times New Roman"/>
                    </w:rPr>
                    <w:t>渗漏、火灾</w:t>
                  </w:r>
                </w:p>
              </w:tc>
              <w:tc>
                <w:tcPr>
                  <w:tcW w:w="1343" w:type="pct"/>
                  <w:tcBorders>
                    <w:bottom w:val="single" w:sz="4" w:space="0" w:color="auto"/>
                    <w:right w:val="nil"/>
                  </w:tcBorders>
                  <w:vAlign w:val="center"/>
                </w:tcPr>
                <w:p w14:paraId="65AF269E"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防渗材料损坏等</w:t>
                  </w:r>
                </w:p>
              </w:tc>
            </w:tr>
            <w:tr w:rsidR="003455B9" w:rsidRPr="003455B9" w14:paraId="7AEA466A" w14:textId="77777777">
              <w:trPr>
                <w:trHeight w:val="548"/>
                <w:jc w:val="center"/>
              </w:trPr>
              <w:tc>
                <w:tcPr>
                  <w:tcW w:w="382" w:type="pct"/>
                  <w:vMerge/>
                  <w:tcBorders>
                    <w:left w:val="nil"/>
                    <w:bottom w:val="single" w:sz="12" w:space="0" w:color="auto"/>
                  </w:tcBorders>
                  <w:vAlign w:val="center"/>
                </w:tcPr>
                <w:p w14:paraId="65731A40" w14:textId="77777777" w:rsidR="004A5539" w:rsidRPr="003455B9" w:rsidRDefault="004A5539">
                  <w:pPr>
                    <w:pStyle w:val="affa"/>
                    <w:adjustRightInd w:val="0"/>
                    <w:snapToGrid w:val="0"/>
                    <w:rPr>
                      <w:rFonts w:ascii="Times New Roman" w:eastAsia="宋体" w:hAnsi="Times New Roman"/>
                    </w:rPr>
                  </w:pPr>
                </w:p>
              </w:tc>
              <w:tc>
                <w:tcPr>
                  <w:tcW w:w="718" w:type="pct"/>
                  <w:vMerge/>
                  <w:tcBorders>
                    <w:bottom w:val="single" w:sz="12" w:space="0" w:color="auto"/>
                  </w:tcBorders>
                  <w:vAlign w:val="center"/>
                </w:tcPr>
                <w:p w14:paraId="0BC2EC9C" w14:textId="77777777" w:rsidR="004A5539" w:rsidRPr="003455B9" w:rsidRDefault="004A5539">
                  <w:pPr>
                    <w:pStyle w:val="affa"/>
                    <w:adjustRightInd w:val="0"/>
                    <w:snapToGrid w:val="0"/>
                    <w:rPr>
                      <w:rFonts w:ascii="Times New Roman" w:eastAsia="宋体" w:hAnsi="Times New Roman"/>
                    </w:rPr>
                  </w:pPr>
                </w:p>
              </w:tc>
              <w:tc>
                <w:tcPr>
                  <w:tcW w:w="977" w:type="pct"/>
                  <w:tcBorders>
                    <w:top w:val="single" w:sz="4" w:space="0" w:color="auto"/>
                    <w:bottom w:val="single" w:sz="12" w:space="0" w:color="auto"/>
                  </w:tcBorders>
                  <w:vAlign w:val="center"/>
                </w:tcPr>
                <w:p w14:paraId="4FFBCA9A"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废气处理装置</w:t>
                  </w:r>
                </w:p>
              </w:tc>
              <w:tc>
                <w:tcPr>
                  <w:tcW w:w="831" w:type="pct"/>
                  <w:tcBorders>
                    <w:top w:val="single" w:sz="4" w:space="0" w:color="auto"/>
                    <w:bottom w:val="single" w:sz="12" w:space="0" w:color="auto"/>
                  </w:tcBorders>
                  <w:vAlign w:val="center"/>
                </w:tcPr>
                <w:p w14:paraId="09985D0D" w14:textId="77777777" w:rsidR="004A5539" w:rsidRPr="003455B9" w:rsidRDefault="008C1EAE">
                  <w:pPr>
                    <w:pStyle w:val="affa"/>
                    <w:adjustRightInd w:val="0"/>
                    <w:snapToGrid w:val="0"/>
                    <w:rPr>
                      <w:rFonts w:ascii="Times New Roman" w:eastAsia="宋体" w:hAnsi="Times New Roman"/>
                    </w:rPr>
                  </w:pPr>
                  <w:r w:rsidRPr="003455B9">
                    <w:rPr>
                      <w:rFonts w:ascii="Times New Roman" w:eastAsia="宋体" w:hAnsi="Times New Roman" w:hint="eastAsia"/>
                    </w:rPr>
                    <w:t>氟化物</w:t>
                  </w:r>
                </w:p>
              </w:tc>
              <w:tc>
                <w:tcPr>
                  <w:tcW w:w="749" w:type="pct"/>
                  <w:tcBorders>
                    <w:top w:val="single" w:sz="4" w:space="0" w:color="auto"/>
                    <w:bottom w:val="single" w:sz="12" w:space="0" w:color="auto"/>
                  </w:tcBorders>
                  <w:vAlign w:val="center"/>
                </w:tcPr>
                <w:p w14:paraId="35366CCD"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事故排放</w:t>
                  </w:r>
                </w:p>
              </w:tc>
              <w:tc>
                <w:tcPr>
                  <w:tcW w:w="1343" w:type="pct"/>
                  <w:tcBorders>
                    <w:top w:val="single" w:sz="4" w:space="0" w:color="auto"/>
                    <w:bottom w:val="single" w:sz="12" w:space="0" w:color="auto"/>
                    <w:right w:val="nil"/>
                  </w:tcBorders>
                  <w:vAlign w:val="center"/>
                </w:tcPr>
                <w:p w14:paraId="03F8CD57" w14:textId="77777777" w:rsidR="004A5539" w:rsidRPr="003455B9" w:rsidRDefault="004A5539">
                  <w:pPr>
                    <w:pStyle w:val="affa"/>
                    <w:adjustRightInd w:val="0"/>
                    <w:snapToGrid w:val="0"/>
                    <w:rPr>
                      <w:rFonts w:ascii="Times New Roman" w:eastAsia="宋体" w:hAnsi="Times New Roman"/>
                    </w:rPr>
                  </w:pPr>
                  <w:r w:rsidRPr="003455B9">
                    <w:rPr>
                      <w:rFonts w:ascii="Times New Roman" w:eastAsia="宋体" w:hAnsi="Times New Roman"/>
                    </w:rPr>
                    <w:t>设备腐蚀、材质缺陷、操作失误等</w:t>
                  </w:r>
                </w:p>
              </w:tc>
            </w:tr>
          </w:tbl>
          <w:p w14:paraId="089C391D" w14:textId="77777777" w:rsidR="004A5539" w:rsidRPr="003455B9" w:rsidRDefault="004A5539">
            <w:pPr>
              <w:widowControl/>
              <w:spacing w:line="360" w:lineRule="auto"/>
              <w:ind w:firstLineChars="200" w:firstLine="480"/>
              <w:jc w:val="left"/>
              <w:rPr>
                <w:kern w:val="0"/>
                <w:sz w:val="24"/>
              </w:rPr>
            </w:pPr>
            <w:r w:rsidRPr="003455B9">
              <w:rPr>
                <w:kern w:val="0"/>
                <w:sz w:val="24"/>
              </w:rPr>
              <w:t>7.3</w:t>
            </w:r>
            <w:r w:rsidRPr="003455B9">
              <w:rPr>
                <w:kern w:val="0"/>
                <w:sz w:val="24"/>
              </w:rPr>
              <w:t>环境风险分析</w:t>
            </w:r>
          </w:p>
          <w:p w14:paraId="6C47B086" w14:textId="56557876" w:rsidR="00240F52" w:rsidRPr="003455B9" w:rsidRDefault="008C1EAE" w:rsidP="001863CD">
            <w:pPr>
              <w:widowControl/>
              <w:spacing w:line="360" w:lineRule="auto"/>
              <w:ind w:firstLineChars="200" w:firstLine="480"/>
              <w:rPr>
                <w:rFonts w:hAnsi="宋体"/>
                <w:b/>
                <w:sz w:val="24"/>
              </w:rPr>
            </w:pPr>
            <w:r w:rsidRPr="003455B9">
              <w:rPr>
                <w:rFonts w:hint="eastAsia"/>
                <w:kern w:val="0"/>
                <w:sz w:val="24"/>
              </w:rPr>
              <w:t>企业环境风险情况见表</w:t>
            </w:r>
            <w:r w:rsidRPr="003455B9">
              <w:rPr>
                <w:kern w:val="0"/>
                <w:sz w:val="24"/>
              </w:rPr>
              <w:t>4-2</w:t>
            </w:r>
            <w:r w:rsidR="00093003" w:rsidRPr="003455B9">
              <w:rPr>
                <w:kern w:val="0"/>
                <w:sz w:val="24"/>
              </w:rPr>
              <w:t>3</w:t>
            </w:r>
            <w:r w:rsidRPr="003455B9">
              <w:rPr>
                <w:rFonts w:hint="eastAsia"/>
                <w:kern w:val="0"/>
                <w:sz w:val="24"/>
              </w:rPr>
              <w:t>。</w:t>
            </w:r>
          </w:p>
          <w:p w14:paraId="154BFE37" w14:textId="67F1B39F" w:rsidR="008C1EAE" w:rsidRPr="003455B9" w:rsidRDefault="008C1EAE" w:rsidP="008C1EAE">
            <w:pPr>
              <w:widowControl/>
              <w:spacing w:line="360" w:lineRule="auto"/>
              <w:ind w:firstLineChars="200" w:firstLine="482"/>
              <w:jc w:val="center"/>
              <w:rPr>
                <w:kern w:val="0"/>
                <w:sz w:val="24"/>
              </w:rPr>
            </w:pPr>
            <w:r w:rsidRPr="003455B9">
              <w:rPr>
                <w:rFonts w:hAnsi="宋体" w:hint="eastAsia"/>
                <w:b/>
                <w:sz w:val="24"/>
              </w:rPr>
              <w:t>表</w:t>
            </w:r>
            <w:r w:rsidRPr="003455B9">
              <w:rPr>
                <w:rFonts w:hAnsi="宋体"/>
                <w:b/>
                <w:sz w:val="24"/>
              </w:rPr>
              <w:t>4-2</w:t>
            </w:r>
            <w:r w:rsidR="00093003" w:rsidRPr="003455B9">
              <w:rPr>
                <w:rFonts w:hAnsi="宋体"/>
                <w:b/>
                <w:sz w:val="24"/>
              </w:rPr>
              <w:t>3</w:t>
            </w:r>
            <w:r w:rsidRPr="003455B9">
              <w:rPr>
                <w:rFonts w:hAnsi="宋体"/>
                <w:b/>
                <w:sz w:val="24"/>
              </w:rPr>
              <w:t xml:space="preserve"> </w:t>
            </w:r>
            <w:r w:rsidRPr="003455B9">
              <w:rPr>
                <w:rFonts w:hAnsi="宋体" w:hint="eastAsia"/>
                <w:b/>
                <w:sz w:val="24"/>
              </w:rPr>
              <w:t>企业风险源分布及传播途径及次生危害</w:t>
            </w:r>
          </w:p>
          <w:tbl>
            <w:tblPr>
              <w:tblW w:w="4997" w:type="pct"/>
              <w:jc w:val="center"/>
              <w:tblBorders>
                <w:top w:val="single" w:sz="12" w:space="0" w:color="auto"/>
                <w:bottom w:val="single" w:sz="12" w:space="0" w:color="auto"/>
                <w:insideH w:val="inset" w:sz="4" w:space="0" w:color="auto"/>
                <w:insideV w:val="single" w:sz="4" w:space="0" w:color="auto"/>
              </w:tblBorders>
              <w:tblCellMar>
                <w:left w:w="51" w:type="dxa"/>
                <w:right w:w="51" w:type="dxa"/>
              </w:tblCellMar>
              <w:tblLook w:val="0000" w:firstRow="0" w:lastRow="0" w:firstColumn="0" w:lastColumn="0" w:noHBand="0" w:noVBand="0"/>
            </w:tblPr>
            <w:tblGrid>
              <w:gridCol w:w="1048"/>
              <w:gridCol w:w="873"/>
              <w:gridCol w:w="1106"/>
              <w:gridCol w:w="4963"/>
            </w:tblGrid>
            <w:tr w:rsidR="003455B9" w:rsidRPr="003455B9" w14:paraId="6C36DA61" w14:textId="77777777" w:rsidTr="006E38E4">
              <w:trPr>
                <w:trHeight w:val="684"/>
                <w:jc w:val="center"/>
              </w:trPr>
              <w:tc>
                <w:tcPr>
                  <w:tcW w:w="656" w:type="pct"/>
                  <w:tcBorders>
                    <w:tl2br w:val="nil"/>
                    <w:tr2bl w:val="nil"/>
                  </w:tcBorders>
                  <w:vAlign w:val="center"/>
                </w:tcPr>
                <w:p w14:paraId="1F644F70" w14:textId="77777777" w:rsidR="008C1EAE" w:rsidRPr="003455B9" w:rsidRDefault="008C1EAE" w:rsidP="008C1EAE">
                  <w:pPr>
                    <w:adjustRightInd w:val="0"/>
                    <w:snapToGrid w:val="0"/>
                    <w:jc w:val="center"/>
                    <w:rPr>
                      <w:szCs w:val="21"/>
                    </w:rPr>
                  </w:pPr>
                  <w:r w:rsidRPr="003455B9">
                    <w:rPr>
                      <w:rFonts w:hint="eastAsia"/>
                      <w:szCs w:val="21"/>
                    </w:rPr>
                    <w:t>风险源</w:t>
                  </w:r>
                </w:p>
                <w:p w14:paraId="66482BCA" w14:textId="77777777" w:rsidR="008C1EAE" w:rsidRPr="003455B9" w:rsidRDefault="008C1EAE" w:rsidP="008C1EAE">
                  <w:pPr>
                    <w:adjustRightInd w:val="0"/>
                    <w:snapToGrid w:val="0"/>
                    <w:jc w:val="center"/>
                    <w:rPr>
                      <w:szCs w:val="21"/>
                    </w:rPr>
                  </w:pPr>
                  <w:r w:rsidRPr="003455B9">
                    <w:rPr>
                      <w:rFonts w:hint="eastAsia"/>
                      <w:szCs w:val="21"/>
                    </w:rPr>
                    <w:t>位置</w:t>
                  </w:r>
                </w:p>
              </w:tc>
              <w:tc>
                <w:tcPr>
                  <w:tcW w:w="546" w:type="pct"/>
                  <w:tcBorders>
                    <w:tl2br w:val="nil"/>
                    <w:tr2bl w:val="nil"/>
                  </w:tcBorders>
                  <w:vAlign w:val="center"/>
                </w:tcPr>
                <w:p w14:paraId="79C4D5BF" w14:textId="77777777" w:rsidR="008C1EAE" w:rsidRPr="003455B9" w:rsidRDefault="008C1EAE" w:rsidP="008C1EAE">
                  <w:pPr>
                    <w:adjustRightInd w:val="0"/>
                    <w:snapToGrid w:val="0"/>
                    <w:jc w:val="center"/>
                    <w:rPr>
                      <w:szCs w:val="21"/>
                    </w:rPr>
                  </w:pPr>
                  <w:r w:rsidRPr="003455B9">
                    <w:rPr>
                      <w:rFonts w:hint="eastAsia"/>
                      <w:szCs w:val="21"/>
                    </w:rPr>
                    <w:t>涉及风险物质</w:t>
                  </w:r>
                </w:p>
              </w:tc>
              <w:tc>
                <w:tcPr>
                  <w:tcW w:w="692" w:type="pct"/>
                  <w:tcBorders>
                    <w:tl2br w:val="nil"/>
                    <w:tr2bl w:val="nil"/>
                  </w:tcBorders>
                  <w:vAlign w:val="center"/>
                </w:tcPr>
                <w:p w14:paraId="0F48F9C6" w14:textId="77777777" w:rsidR="008C1EAE" w:rsidRPr="003455B9" w:rsidRDefault="008C1EAE" w:rsidP="008C1EAE">
                  <w:pPr>
                    <w:adjustRightInd w:val="0"/>
                    <w:snapToGrid w:val="0"/>
                    <w:jc w:val="center"/>
                    <w:rPr>
                      <w:szCs w:val="21"/>
                    </w:rPr>
                  </w:pPr>
                  <w:r w:rsidRPr="003455B9">
                    <w:rPr>
                      <w:rFonts w:hint="eastAsia"/>
                      <w:szCs w:val="21"/>
                    </w:rPr>
                    <w:t>发生事故的原因</w:t>
                  </w:r>
                </w:p>
              </w:tc>
              <w:tc>
                <w:tcPr>
                  <w:tcW w:w="3106" w:type="pct"/>
                  <w:tcBorders>
                    <w:tl2br w:val="nil"/>
                    <w:tr2bl w:val="nil"/>
                  </w:tcBorders>
                  <w:vAlign w:val="center"/>
                </w:tcPr>
                <w:p w14:paraId="7DA2DE4B" w14:textId="77777777" w:rsidR="008C1EAE" w:rsidRPr="003455B9" w:rsidRDefault="008C1EAE" w:rsidP="008C1EAE">
                  <w:pPr>
                    <w:adjustRightInd w:val="0"/>
                    <w:snapToGrid w:val="0"/>
                    <w:jc w:val="center"/>
                    <w:rPr>
                      <w:szCs w:val="21"/>
                    </w:rPr>
                  </w:pPr>
                  <w:r w:rsidRPr="003455B9">
                    <w:rPr>
                      <w:rFonts w:hint="eastAsia"/>
                      <w:kern w:val="0"/>
                      <w:szCs w:val="21"/>
                    </w:rPr>
                    <w:t>传播途径及次生危害</w:t>
                  </w:r>
                </w:p>
              </w:tc>
            </w:tr>
            <w:tr w:rsidR="003455B9" w:rsidRPr="003455B9" w14:paraId="7E9759CD" w14:textId="77777777" w:rsidTr="006E38E4">
              <w:trPr>
                <w:trHeight w:val="283"/>
                <w:jc w:val="center"/>
              </w:trPr>
              <w:tc>
                <w:tcPr>
                  <w:tcW w:w="656" w:type="pct"/>
                  <w:tcBorders>
                    <w:tl2br w:val="nil"/>
                    <w:tr2bl w:val="nil"/>
                  </w:tcBorders>
                  <w:vAlign w:val="center"/>
                </w:tcPr>
                <w:p w14:paraId="0F64B440" w14:textId="77777777" w:rsidR="008C1EAE" w:rsidRPr="003455B9" w:rsidRDefault="008C1EAE" w:rsidP="008C1EAE">
                  <w:pPr>
                    <w:jc w:val="center"/>
                    <w:rPr>
                      <w:snapToGrid w:val="0"/>
                      <w:spacing w:val="-4"/>
                      <w:kern w:val="0"/>
                      <w:szCs w:val="21"/>
                    </w:rPr>
                  </w:pPr>
                  <w:r w:rsidRPr="003455B9">
                    <w:rPr>
                      <w:rFonts w:hint="eastAsia"/>
                      <w:snapToGrid w:val="0"/>
                      <w:spacing w:val="-4"/>
                      <w:kern w:val="0"/>
                      <w:szCs w:val="21"/>
                    </w:rPr>
                    <w:t>原料仓库</w:t>
                  </w:r>
                </w:p>
              </w:tc>
              <w:tc>
                <w:tcPr>
                  <w:tcW w:w="546" w:type="pct"/>
                  <w:tcBorders>
                    <w:tl2br w:val="nil"/>
                    <w:tr2bl w:val="nil"/>
                  </w:tcBorders>
                  <w:vAlign w:val="center"/>
                </w:tcPr>
                <w:p w14:paraId="2563BC37" w14:textId="77777777" w:rsidR="008C1EAE" w:rsidRPr="003455B9" w:rsidRDefault="008C1EAE" w:rsidP="008C1EAE">
                  <w:pPr>
                    <w:jc w:val="center"/>
                    <w:rPr>
                      <w:snapToGrid w:val="0"/>
                      <w:spacing w:val="-4"/>
                      <w:kern w:val="0"/>
                      <w:szCs w:val="21"/>
                    </w:rPr>
                  </w:pPr>
                  <w:r w:rsidRPr="003455B9">
                    <w:rPr>
                      <w:rFonts w:hint="eastAsia"/>
                      <w:snapToGrid w:val="0"/>
                      <w:spacing w:val="-4"/>
                      <w:kern w:val="0"/>
                      <w:szCs w:val="21"/>
                    </w:rPr>
                    <w:t>机油、四氟化碳</w:t>
                  </w:r>
                  <w:r w:rsidR="001863CD" w:rsidRPr="003455B9">
                    <w:rPr>
                      <w:rFonts w:hint="eastAsia"/>
                      <w:snapToGrid w:val="0"/>
                      <w:spacing w:val="-4"/>
                      <w:kern w:val="0"/>
                      <w:szCs w:val="21"/>
                    </w:rPr>
                    <w:t>、氢氧化钠</w:t>
                  </w:r>
                </w:p>
              </w:tc>
              <w:tc>
                <w:tcPr>
                  <w:tcW w:w="692" w:type="pct"/>
                  <w:tcBorders>
                    <w:tl2br w:val="nil"/>
                    <w:tr2bl w:val="nil"/>
                  </w:tcBorders>
                  <w:vAlign w:val="center"/>
                </w:tcPr>
                <w:p w14:paraId="7E384FF6" w14:textId="77777777" w:rsidR="008C1EAE" w:rsidRPr="003455B9" w:rsidRDefault="008C1EAE" w:rsidP="008C1EAE">
                  <w:pPr>
                    <w:adjustRightInd w:val="0"/>
                    <w:snapToGrid w:val="0"/>
                    <w:jc w:val="center"/>
                    <w:rPr>
                      <w:szCs w:val="21"/>
                    </w:rPr>
                  </w:pPr>
                  <w:r w:rsidRPr="003455B9">
                    <w:rPr>
                      <w:rFonts w:hint="eastAsia"/>
                      <w:szCs w:val="21"/>
                    </w:rPr>
                    <w:t>泄漏，遇高热、明火可能引发火灾</w:t>
                  </w:r>
                </w:p>
              </w:tc>
              <w:tc>
                <w:tcPr>
                  <w:tcW w:w="3106" w:type="pct"/>
                  <w:tcBorders>
                    <w:tl2br w:val="nil"/>
                    <w:tr2bl w:val="nil"/>
                  </w:tcBorders>
                  <w:vAlign w:val="center"/>
                </w:tcPr>
                <w:p w14:paraId="5160833B" w14:textId="77777777" w:rsidR="008C1EAE" w:rsidRPr="003455B9" w:rsidRDefault="008C1EAE" w:rsidP="008C1EAE">
                  <w:pPr>
                    <w:widowControl/>
                    <w:jc w:val="left"/>
                    <w:rPr>
                      <w:szCs w:val="21"/>
                    </w:rPr>
                  </w:pPr>
                  <w:r w:rsidRPr="003455B9">
                    <w:rPr>
                      <w:rFonts w:hint="eastAsia"/>
                      <w:szCs w:val="21"/>
                    </w:rPr>
                    <w:t>泄漏后如因防渗措施不当，通过垂直入渗方式会对土壤、地下水产生一定影响，通过地表漫流进入附近地表水体。火灾、爆炸事故，会产生次生</w:t>
                  </w:r>
                  <w:r w:rsidRPr="003455B9">
                    <w:rPr>
                      <w:szCs w:val="21"/>
                    </w:rPr>
                    <w:t>/</w:t>
                  </w:r>
                  <w:r w:rsidRPr="003455B9">
                    <w:rPr>
                      <w:rFonts w:hint="eastAsia"/>
                      <w:szCs w:val="21"/>
                    </w:rPr>
                    <w:t>伴生污染物</w:t>
                  </w:r>
                  <w:r w:rsidRPr="003455B9">
                    <w:rPr>
                      <w:szCs w:val="21"/>
                    </w:rPr>
                    <w:t>CO</w:t>
                  </w:r>
                  <w:r w:rsidRPr="003455B9">
                    <w:rPr>
                      <w:rFonts w:hint="eastAsia"/>
                      <w:szCs w:val="21"/>
                    </w:rPr>
                    <w:t>、颗粒物、</w:t>
                  </w:r>
                  <w:r w:rsidRPr="003455B9">
                    <w:rPr>
                      <w:szCs w:val="21"/>
                    </w:rPr>
                    <w:t>NOx</w:t>
                  </w:r>
                  <w:bookmarkStart w:id="278" w:name="OLE_LINK128"/>
                  <w:bookmarkStart w:id="279" w:name="OLE_LINK150"/>
                  <w:r w:rsidR="001863CD" w:rsidRPr="003455B9">
                    <w:rPr>
                      <w:rFonts w:hint="eastAsia"/>
                      <w:szCs w:val="21"/>
                    </w:rPr>
                    <w:t>、氟化物</w:t>
                  </w:r>
                  <w:bookmarkEnd w:id="278"/>
                  <w:bookmarkEnd w:id="279"/>
                  <w:r w:rsidRPr="003455B9">
                    <w:rPr>
                      <w:rFonts w:hint="eastAsia"/>
                      <w:szCs w:val="21"/>
                    </w:rPr>
                    <w:t>，导致局部空气恶化；燃烧后的物质因处理不当随污水流入就近河流或渗入地下，从而对水体和地下水体造成污染。燃烧后的物质较难分解，且在分级而过程中易产生对环境有害的物质，并可能随水体进入生物链，产生生态影响。</w:t>
                  </w:r>
                </w:p>
              </w:tc>
            </w:tr>
            <w:tr w:rsidR="003455B9" w:rsidRPr="003455B9" w14:paraId="3B8A7962" w14:textId="77777777" w:rsidTr="006E38E4">
              <w:trPr>
                <w:trHeight w:val="283"/>
                <w:jc w:val="center"/>
              </w:trPr>
              <w:tc>
                <w:tcPr>
                  <w:tcW w:w="656" w:type="pct"/>
                  <w:tcBorders>
                    <w:tl2br w:val="nil"/>
                    <w:tr2bl w:val="nil"/>
                  </w:tcBorders>
                  <w:vAlign w:val="center"/>
                </w:tcPr>
                <w:p w14:paraId="0F5D18D8" w14:textId="77777777" w:rsidR="008C1EAE" w:rsidRPr="003455B9" w:rsidRDefault="008C1EAE" w:rsidP="008C1EAE">
                  <w:pPr>
                    <w:jc w:val="center"/>
                    <w:rPr>
                      <w:snapToGrid w:val="0"/>
                      <w:spacing w:val="-4"/>
                      <w:kern w:val="0"/>
                      <w:szCs w:val="21"/>
                    </w:rPr>
                  </w:pPr>
                  <w:r w:rsidRPr="003455B9">
                    <w:rPr>
                      <w:rFonts w:hint="eastAsia"/>
                      <w:snapToGrid w:val="0"/>
                      <w:spacing w:val="-4"/>
                      <w:kern w:val="0"/>
                      <w:szCs w:val="21"/>
                    </w:rPr>
                    <w:t>碱液喷淋装置</w:t>
                  </w:r>
                </w:p>
              </w:tc>
              <w:tc>
                <w:tcPr>
                  <w:tcW w:w="546" w:type="pct"/>
                  <w:tcBorders>
                    <w:tl2br w:val="nil"/>
                    <w:tr2bl w:val="nil"/>
                  </w:tcBorders>
                  <w:vAlign w:val="center"/>
                </w:tcPr>
                <w:p w14:paraId="018EC441" w14:textId="77777777" w:rsidR="008C1EAE" w:rsidRPr="003455B9" w:rsidRDefault="008C1EAE" w:rsidP="008C1EAE">
                  <w:pPr>
                    <w:jc w:val="center"/>
                    <w:rPr>
                      <w:szCs w:val="21"/>
                    </w:rPr>
                  </w:pPr>
                  <w:r w:rsidRPr="003455B9">
                    <w:rPr>
                      <w:rFonts w:hint="eastAsia"/>
                      <w:szCs w:val="21"/>
                    </w:rPr>
                    <w:t>氟化物</w:t>
                  </w:r>
                </w:p>
              </w:tc>
              <w:tc>
                <w:tcPr>
                  <w:tcW w:w="692" w:type="pct"/>
                  <w:tcBorders>
                    <w:tl2br w:val="nil"/>
                    <w:tr2bl w:val="nil"/>
                  </w:tcBorders>
                  <w:vAlign w:val="center"/>
                </w:tcPr>
                <w:p w14:paraId="5D0BA46A" w14:textId="77777777" w:rsidR="008C1EAE" w:rsidRPr="003455B9" w:rsidRDefault="008C1EAE" w:rsidP="008C1EAE">
                  <w:pPr>
                    <w:adjustRightInd w:val="0"/>
                    <w:snapToGrid w:val="0"/>
                    <w:jc w:val="center"/>
                    <w:rPr>
                      <w:szCs w:val="21"/>
                    </w:rPr>
                  </w:pPr>
                  <w:r w:rsidRPr="003455B9">
                    <w:rPr>
                      <w:rFonts w:hint="eastAsia"/>
                      <w:szCs w:val="21"/>
                    </w:rPr>
                    <w:t>废气处理设施故障引起泄漏或引发火灾、爆炸事故</w:t>
                  </w:r>
                </w:p>
              </w:tc>
              <w:tc>
                <w:tcPr>
                  <w:tcW w:w="3106" w:type="pct"/>
                  <w:tcBorders>
                    <w:tl2br w:val="nil"/>
                    <w:tr2bl w:val="nil"/>
                  </w:tcBorders>
                  <w:vAlign w:val="center"/>
                </w:tcPr>
                <w:p w14:paraId="22AF5632" w14:textId="77777777" w:rsidR="008C1EAE" w:rsidRPr="003455B9" w:rsidRDefault="008C1EAE" w:rsidP="008C1EAE">
                  <w:pPr>
                    <w:adjustRightInd w:val="0"/>
                    <w:snapToGrid w:val="0"/>
                    <w:jc w:val="center"/>
                    <w:rPr>
                      <w:szCs w:val="21"/>
                    </w:rPr>
                  </w:pPr>
                  <w:r w:rsidRPr="003455B9">
                    <w:rPr>
                      <w:rFonts w:hint="eastAsia"/>
                      <w:szCs w:val="21"/>
                    </w:rPr>
                    <w:t>故障后，企业废气未经处理后直接排放至大气环境，并随空气流动在大气中传播和转移，可能会对周边大气环境造成污染；经大气沉降、垂直入渗等方式进入土壤、地下水环境，造成一定污染；燃烧产生的有毒有害气体对周围大气环境保护目标造成一定影响，消防废水对地表水造成一定影响。</w:t>
                  </w:r>
                </w:p>
              </w:tc>
            </w:tr>
            <w:tr w:rsidR="003455B9" w:rsidRPr="003455B9" w14:paraId="6FE7B9AB" w14:textId="77777777" w:rsidTr="006E38E4">
              <w:trPr>
                <w:trHeight w:val="283"/>
                <w:jc w:val="center"/>
              </w:trPr>
              <w:tc>
                <w:tcPr>
                  <w:tcW w:w="656" w:type="pct"/>
                  <w:tcBorders>
                    <w:tl2br w:val="nil"/>
                    <w:tr2bl w:val="nil"/>
                  </w:tcBorders>
                  <w:vAlign w:val="center"/>
                </w:tcPr>
                <w:p w14:paraId="4A5F6770" w14:textId="77777777" w:rsidR="008C1EAE" w:rsidRPr="003455B9" w:rsidRDefault="008C1EAE" w:rsidP="008C1EAE">
                  <w:pPr>
                    <w:spacing w:line="260" w:lineRule="exact"/>
                    <w:jc w:val="center"/>
                    <w:rPr>
                      <w:szCs w:val="21"/>
                    </w:rPr>
                  </w:pPr>
                  <w:r w:rsidRPr="003455B9">
                    <w:rPr>
                      <w:rFonts w:hint="eastAsia"/>
                      <w:szCs w:val="21"/>
                    </w:rPr>
                    <w:t>危废</w:t>
                  </w:r>
                  <w:r w:rsidR="00240F52" w:rsidRPr="003455B9">
                    <w:rPr>
                      <w:rFonts w:hint="eastAsia"/>
                      <w:szCs w:val="21"/>
                    </w:rPr>
                    <w:t>贮存设施</w:t>
                  </w:r>
                </w:p>
              </w:tc>
              <w:tc>
                <w:tcPr>
                  <w:tcW w:w="546" w:type="pct"/>
                  <w:tcBorders>
                    <w:tl2br w:val="nil"/>
                    <w:tr2bl w:val="nil"/>
                  </w:tcBorders>
                  <w:vAlign w:val="center"/>
                </w:tcPr>
                <w:p w14:paraId="49100E6D" w14:textId="77777777" w:rsidR="008C1EAE" w:rsidRPr="003455B9" w:rsidRDefault="001863CD" w:rsidP="008C1EAE">
                  <w:pPr>
                    <w:jc w:val="center"/>
                    <w:rPr>
                      <w:szCs w:val="21"/>
                    </w:rPr>
                  </w:pPr>
                  <w:r w:rsidRPr="003455B9">
                    <w:rPr>
                      <w:rFonts w:hint="eastAsia"/>
                    </w:rPr>
                    <w:t>喷淋废液、废机油（含废机油桶）、废含油抹布、废包装袋</w:t>
                  </w:r>
                </w:p>
              </w:tc>
              <w:tc>
                <w:tcPr>
                  <w:tcW w:w="692" w:type="pct"/>
                  <w:tcBorders>
                    <w:tl2br w:val="nil"/>
                    <w:tr2bl w:val="nil"/>
                  </w:tcBorders>
                  <w:vAlign w:val="center"/>
                </w:tcPr>
                <w:p w14:paraId="0806442B" w14:textId="77777777" w:rsidR="008C1EAE" w:rsidRPr="003455B9" w:rsidRDefault="008C1EAE" w:rsidP="008C1EAE">
                  <w:pPr>
                    <w:jc w:val="center"/>
                    <w:rPr>
                      <w:szCs w:val="21"/>
                    </w:rPr>
                  </w:pPr>
                  <w:r w:rsidRPr="003455B9">
                    <w:rPr>
                      <w:rFonts w:hint="eastAsia"/>
                      <w:szCs w:val="21"/>
                    </w:rPr>
                    <w:t>泄漏，遇高热、明火可能引发火灾事故</w:t>
                  </w:r>
                </w:p>
              </w:tc>
              <w:tc>
                <w:tcPr>
                  <w:tcW w:w="3106" w:type="pct"/>
                  <w:tcBorders>
                    <w:tl2br w:val="nil"/>
                    <w:tr2bl w:val="nil"/>
                  </w:tcBorders>
                  <w:vAlign w:val="center"/>
                </w:tcPr>
                <w:p w14:paraId="7371CD8E" w14:textId="77777777" w:rsidR="008C1EAE" w:rsidRPr="003455B9" w:rsidRDefault="008C1EAE" w:rsidP="008C1EAE">
                  <w:pPr>
                    <w:adjustRightInd w:val="0"/>
                    <w:snapToGrid w:val="0"/>
                    <w:jc w:val="left"/>
                    <w:rPr>
                      <w:szCs w:val="21"/>
                    </w:rPr>
                  </w:pPr>
                  <w:r w:rsidRPr="003455B9">
                    <w:rPr>
                      <w:rFonts w:hint="eastAsia"/>
                      <w:szCs w:val="21"/>
                    </w:rPr>
                    <w:t>泄漏后如因防渗措施不当，通过垂直入渗方式会对土壤、地下水产生一定影响，通过地表漫流进入附近地表水体；燃烧产生的有毒有害气体对周围大气环境保护目标造成一定影响，消防废水对地表水造成一定影响。火灾、爆炸事故，会产生次生</w:t>
                  </w:r>
                  <w:r w:rsidRPr="003455B9">
                    <w:rPr>
                      <w:szCs w:val="21"/>
                    </w:rPr>
                    <w:t>/</w:t>
                  </w:r>
                  <w:r w:rsidRPr="003455B9">
                    <w:rPr>
                      <w:rFonts w:hint="eastAsia"/>
                      <w:szCs w:val="21"/>
                    </w:rPr>
                    <w:t>伴生污染物</w:t>
                  </w:r>
                  <w:r w:rsidRPr="003455B9">
                    <w:rPr>
                      <w:szCs w:val="21"/>
                    </w:rPr>
                    <w:t>CO</w:t>
                  </w:r>
                  <w:r w:rsidRPr="003455B9">
                    <w:rPr>
                      <w:rFonts w:hint="eastAsia"/>
                      <w:szCs w:val="21"/>
                    </w:rPr>
                    <w:t>、颗粒物、</w:t>
                  </w:r>
                  <w:r w:rsidRPr="003455B9">
                    <w:rPr>
                      <w:szCs w:val="21"/>
                    </w:rPr>
                    <w:t>NOx</w:t>
                  </w:r>
                  <w:r w:rsidRPr="003455B9">
                    <w:rPr>
                      <w:rFonts w:hint="eastAsia"/>
                      <w:szCs w:val="21"/>
                    </w:rPr>
                    <w:t>，导致局部空气恶化；燃烧后的物质因处理不当随污水流入就近河流或渗入地下，从而对水体和地下水体造成污染。燃烧后的物质较难分解，且在分级而过程中易产生对环境有害的物质，并可能随水体进入生物链，产生生态影响。</w:t>
                  </w:r>
                </w:p>
              </w:tc>
            </w:tr>
          </w:tbl>
          <w:p w14:paraId="27CAC358" w14:textId="77777777" w:rsidR="004A5539" w:rsidRPr="003455B9" w:rsidRDefault="004A5539">
            <w:pPr>
              <w:widowControl/>
              <w:spacing w:line="360" w:lineRule="auto"/>
              <w:ind w:firstLineChars="200" w:firstLine="480"/>
              <w:rPr>
                <w:kern w:val="0"/>
                <w:sz w:val="24"/>
              </w:rPr>
            </w:pPr>
            <w:r w:rsidRPr="003455B9">
              <w:rPr>
                <w:kern w:val="0"/>
                <w:sz w:val="24"/>
              </w:rPr>
              <w:t>7.4</w:t>
            </w:r>
            <w:r w:rsidRPr="003455B9">
              <w:rPr>
                <w:kern w:val="0"/>
                <w:sz w:val="24"/>
              </w:rPr>
              <w:t>环境风险防范措施及应急要求</w:t>
            </w:r>
          </w:p>
          <w:p w14:paraId="28B4C1F0" w14:textId="77777777" w:rsidR="004A5539" w:rsidRPr="003455B9" w:rsidRDefault="004A5539">
            <w:pPr>
              <w:spacing w:line="360" w:lineRule="auto"/>
              <w:ind w:firstLineChars="200" w:firstLine="480"/>
              <w:rPr>
                <w:sz w:val="24"/>
              </w:rPr>
            </w:pPr>
            <w:r w:rsidRPr="003455B9">
              <w:rPr>
                <w:sz w:val="24"/>
              </w:rPr>
              <w:t xml:space="preserve"> </w:t>
            </w:r>
            <w:r w:rsidRPr="003455B9">
              <w:rPr>
                <w:rFonts w:hint="eastAsia"/>
                <w:sz w:val="24"/>
              </w:rPr>
              <w:t>（</w:t>
            </w:r>
            <w:r w:rsidRPr="003455B9">
              <w:rPr>
                <w:rFonts w:hint="eastAsia"/>
                <w:sz w:val="24"/>
              </w:rPr>
              <w:t>1</w:t>
            </w:r>
            <w:r w:rsidRPr="003455B9">
              <w:rPr>
                <w:rFonts w:hint="eastAsia"/>
                <w:sz w:val="24"/>
              </w:rPr>
              <w:t>）</w:t>
            </w:r>
            <w:r w:rsidRPr="003455B9">
              <w:rPr>
                <w:sz w:val="24"/>
              </w:rPr>
              <w:t>风险防范措施</w:t>
            </w:r>
          </w:p>
          <w:p w14:paraId="3980EC27" w14:textId="77777777" w:rsidR="004A5539" w:rsidRPr="003455B9" w:rsidRDefault="004A5539">
            <w:pPr>
              <w:spacing w:line="360" w:lineRule="auto"/>
              <w:ind w:firstLineChars="200" w:firstLine="480"/>
              <w:rPr>
                <w:sz w:val="24"/>
              </w:rPr>
            </w:pPr>
            <w:r w:rsidRPr="003455B9">
              <w:rPr>
                <w:sz w:val="24"/>
              </w:rPr>
              <w:t>A</w:t>
            </w:r>
            <w:r w:rsidRPr="003455B9">
              <w:rPr>
                <w:sz w:val="24"/>
              </w:rPr>
              <w:t>、原辅料储存及使用防范措施</w:t>
            </w:r>
          </w:p>
          <w:p w14:paraId="21F07773" w14:textId="77777777" w:rsidR="004A5539" w:rsidRPr="003455B9" w:rsidRDefault="004A5539">
            <w:pPr>
              <w:spacing w:line="360" w:lineRule="auto"/>
              <w:ind w:firstLineChars="200" w:firstLine="480"/>
              <w:rPr>
                <w:sz w:val="24"/>
              </w:rPr>
            </w:pPr>
            <w:r w:rsidRPr="003455B9">
              <w:rPr>
                <w:rFonts w:ascii="宋体" w:hAnsi="宋体" w:cs="宋体" w:hint="eastAsia"/>
                <w:sz w:val="24"/>
                <w:szCs w:val="22"/>
              </w:rPr>
              <w:t>①</w:t>
            </w:r>
            <w:r w:rsidRPr="003455B9">
              <w:rPr>
                <w:sz w:val="24"/>
              </w:rPr>
              <w:t>合理安排相关物料的单次采购量，降低项目风险物料的最大仓储量。</w:t>
            </w:r>
            <w:r w:rsidRPr="003455B9">
              <w:rPr>
                <w:sz w:val="24"/>
              </w:rPr>
              <w:lastRenderedPageBreak/>
              <w:t>同时安排专人做好风险物质的日常管理工作，定期检查，谨防泄漏。仓库区域范围内严禁出现明火。</w:t>
            </w:r>
          </w:p>
          <w:p w14:paraId="2123441B" w14:textId="77777777" w:rsidR="004A5539" w:rsidRPr="003455B9" w:rsidRDefault="004A5539">
            <w:pPr>
              <w:spacing w:line="360" w:lineRule="auto"/>
              <w:ind w:firstLineChars="200" w:firstLine="480"/>
              <w:rPr>
                <w:sz w:val="24"/>
              </w:rPr>
            </w:pPr>
            <w:r w:rsidRPr="003455B9">
              <w:rPr>
                <w:rFonts w:ascii="宋体" w:hAnsi="宋体" w:cs="宋体" w:hint="eastAsia"/>
                <w:sz w:val="24"/>
              </w:rPr>
              <w:t>②</w:t>
            </w:r>
            <w:r w:rsidRPr="003455B9">
              <w:rPr>
                <w:sz w:val="24"/>
              </w:rPr>
              <w:t>仓库按照分区防渗的要求，做好地面防渗处理。</w:t>
            </w:r>
          </w:p>
          <w:p w14:paraId="60F884AA" w14:textId="77777777" w:rsidR="004A5539" w:rsidRPr="003455B9" w:rsidRDefault="004A5539">
            <w:pPr>
              <w:spacing w:line="360" w:lineRule="auto"/>
              <w:ind w:firstLineChars="200" w:firstLine="480"/>
              <w:rPr>
                <w:sz w:val="24"/>
              </w:rPr>
            </w:pPr>
            <w:r w:rsidRPr="003455B9">
              <w:rPr>
                <w:sz w:val="24"/>
              </w:rPr>
              <w:t>B</w:t>
            </w:r>
            <w:r w:rsidRPr="003455B9">
              <w:rPr>
                <w:sz w:val="24"/>
              </w:rPr>
              <w:t>、危废贮存设施风险防范措施</w:t>
            </w:r>
          </w:p>
          <w:p w14:paraId="39066B30" w14:textId="77777777" w:rsidR="004A5539" w:rsidRPr="003455B9" w:rsidRDefault="004A5539">
            <w:pPr>
              <w:spacing w:line="360" w:lineRule="auto"/>
              <w:ind w:firstLineChars="200" w:firstLine="480"/>
              <w:rPr>
                <w:sz w:val="24"/>
              </w:rPr>
            </w:pPr>
            <w:r w:rsidRPr="003455B9">
              <w:rPr>
                <w:rFonts w:ascii="宋体" w:hAnsi="宋体" w:cs="宋体" w:hint="eastAsia"/>
                <w:sz w:val="24"/>
                <w:szCs w:val="22"/>
              </w:rPr>
              <w:t>①</w:t>
            </w:r>
            <w:r w:rsidRPr="003455B9">
              <w:rPr>
                <w:sz w:val="24"/>
              </w:rPr>
              <w:t>危废贮存设施应按照相关要求进行设计，由专人负责管理，定期检查，谨防泄漏，并</w:t>
            </w:r>
            <w:r w:rsidRPr="003455B9">
              <w:rPr>
                <w:sz w:val="24"/>
                <w:szCs w:val="22"/>
              </w:rPr>
              <w:t>做好防火、防雨、防渗、防流失等措施。</w:t>
            </w:r>
          </w:p>
          <w:p w14:paraId="464AECD3" w14:textId="77777777" w:rsidR="004A5539" w:rsidRPr="003455B9" w:rsidRDefault="004A5539">
            <w:pPr>
              <w:spacing w:line="360" w:lineRule="auto"/>
              <w:ind w:firstLineChars="200" w:firstLine="480"/>
              <w:rPr>
                <w:sz w:val="24"/>
              </w:rPr>
            </w:pPr>
            <w:r w:rsidRPr="003455B9">
              <w:rPr>
                <w:rFonts w:ascii="宋体" w:hAnsi="宋体" w:cs="宋体" w:hint="eastAsia"/>
                <w:sz w:val="24"/>
              </w:rPr>
              <w:t>②</w:t>
            </w:r>
            <w:r w:rsidRPr="003455B9">
              <w:rPr>
                <w:sz w:val="24"/>
              </w:rPr>
              <w:t>危废贮存设施</w:t>
            </w:r>
            <w:r w:rsidRPr="003455B9">
              <w:rPr>
                <w:bCs/>
                <w:sz w:val="24"/>
              </w:rPr>
              <w:t>设置防腐、防渗措施，四周设置</w:t>
            </w:r>
            <w:r w:rsidRPr="003455B9">
              <w:rPr>
                <w:sz w:val="24"/>
              </w:rPr>
              <w:t>导流沟、收集槽</w:t>
            </w:r>
            <w:r w:rsidRPr="003455B9">
              <w:rPr>
                <w:bCs/>
                <w:sz w:val="24"/>
              </w:rPr>
              <w:t>，固废分类堆放。</w:t>
            </w:r>
          </w:p>
          <w:p w14:paraId="436C3311" w14:textId="77777777" w:rsidR="004A5539" w:rsidRPr="003455B9" w:rsidRDefault="004A5539">
            <w:pPr>
              <w:spacing w:line="360" w:lineRule="auto"/>
              <w:ind w:firstLineChars="200" w:firstLine="480"/>
              <w:rPr>
                <w:sz w:val="24"/>
              </w:rPr>
            </w:pPr>
            <w:r w:rsidRPr="003455B9">
              <w:rPr>
                <w:sz w:val="24"/>
              </w:rPr>
              <w:t>C</w:t>
            </w:r>
            <w:r w:rsidRPr="003455B9">
              <w:rPr>
                <w:sz w:val="24"/>
              </w:rPr>
              <w:t>、</w:t>
            </w:r>
            <w:r w:rsidRPr="003455B9">
              <w:rPr>
                <w:sz w:val="24"/>
                <w:lang w:val="zh-CN"/>
              </w:rPr>
              <w:t>污染防治措施运行管理要求及安全防范措施</w:t>
            </w:r>
          </w:p>
          <w:p w14:paraId="28EFF9E7" w14:textId="77777777" w:rsidR="004A5539" w:rsidRPr="003455B9" w:rsidRDefault="004A5539">
            <w:pPr>
              <w:spacing w:line="360" w:lineRule="auto"/>
              <w:ind w:firstLineChars="200" w:firstLine="480"/>
              <w:rPr>
                <w:sz w:val="24"/>
              </w:rPr>
            </w:pPr>
            <w:r w:rsidRPr="003455B9">
              <w:rPr>
                <w:sz w:val="24"/>
              </w:rPr>
              <w:t>定期检查废气处理装置（</w:t>
            </w:r>
            <w:r w:rsidR="00A039B5" w:rsidRPr="003455B9">
              <w:rPr>
                <w:rFonts w:hint="eastAsia"/>
                <w:sz w:val="24"/>
              </w:rPr>
              <w:t>碱液喷淋</w:t>
            </w:r>
            <w:r w:rsidRPr="003455B9">
              <w:rPr>
                <w:sz w:val="24"/>
              </w:rPr>
              <w:t>装置）的有效性，保证处理效率。废气处理装置必须确保正常运行，若因故不能运行，则生产必须停止。</w:t>
            </w:r>
          </w:p>
          <w:p w14:paraId="1952EDE2" w14:textId="77777777" w:rsidR="004A5539" w:rsidRPr="003455B9" w:rsidRDefault="004A5539">
            <w:pPr>
              <w:spacing w:line="360" w:lineRule="auto"/>
              <w:ind w:firstLineChars="200" w:firstLine="480"/>
              <w:rPr>
                <w:sz w:val="24"/>
              </w:rPr>
            </w:pPr>
            <w:r w:rsidRPr="003455B9">
              <w:rPr>
                <w:sz w:val="24"/>
              </w:rPr>
              <w:t>D</w:t>
            </w:r>
            <w:r w:rsidRPr="003455B9">
              <w:rPr>
                <w:sz w:val="24"/>
              </w:rPr>
              <w:t>、消防系统</w:t>
            </w:r>
          </w:p>
          <w:p w14:paraId="1D7CBE36" w14:textId="77777777" w:rsidR="004A5539" w:rsidRPr="003455B9" w:rsidRDefault="004A5539">
            <w:pPr>
              <w:spacing w:line="360" w:lineRule="auto"/>
              <w:ind w:firstLineChars="200" w:firstLine="480"/>
              <w:rPr>
                <w:sz w:val="24"/>
              </w:rPr>
            </w:pPr>
            <w:r w:rsidRPr="003455B9">
              <w:rPr>
                <w:sz w:val="24"/>
              </w:rPr>
              <w:t>企业发生火灾爆炸或者泄漏等事故时，消防废水是一个不容忽视的二次污染问题，由于消防水在灭火时产生，产生时间短，产生量巨大，不易控制和导向，一般进入火灾厂区雨水或清下水管网后直接进入外环境水体，消防水中带有的化学品等会对外环境水体造成严重的污染事故。根据这些事故特征，本评价提出如下预防措施：</w:t>
            </w:r>
          </w:p>
          <w:p w14:paraId="5599DF8E" w14:textId="77777777" w:rsidR="004A5539" w:rsidRPr="003455B9" w:rsidRDefault="004A5539">
            <w:pPr>
              <w:pStyle w:val="160"/>
              <w:snapToGrid/>
              <w:ind w:firstLine="480"/>
              <w:rPr>
                <w:rFonts w:eastAsia="宋体"/>
                <w:sz w:val="24"/>
                <w:szCs w:val="24"/>
              </w:rPr>
            </w:pPr>
            <w:r w:rsidRPr="003455B9">
              <w:rPr>
                <w:rFonts w:ascii="宋体" w:eastAsia="宋体" w:hAnsi="宋体" w:cs="宋体" w:hint="eastAsia"/>
                <w:sz w:val="24"/>
                <w:szCs w:val="22"/>
              </w:rPr>
              <w:t>①</w:t>
            </w:r>
            <w:r w:rsidR="00912B40" w:rsidRPr="003455B9">
              <w:rPr>
                <w:rFonts w:ascii="宋体" w:eastAsia="宋体" w:hAnsi="宋体" w:cs="宋体" w:hint="eastAsia"/>
                <w:sz w:val="24"/>
                <w:szCs w:val="22"/>
              </w:rPr>
              <w:t>本项目依托现有雨污水排口，目前</w:t>
            </w:r>
            <w:r w:rsidRPr="003455B9">
              <w:rPr>
                <w:rFonts w:eastAsia="宋体"/>
                <w:sz w:val="24"/>
                <w:szCs w:val="24"/>
              </w:rPr>
              <w:t>污水排放口、雨水排放口都</w:t>
            </w:r>
            <w:r w:rsidR="00912B40" w:rsidRPr="003455B9">
              <w:rPr>
                <w:rFonts w:eastAsia="宋体" w:hint="eastAsia"/>
                <w:sz w:val="24"/>
                <w:szCs w:val="24"/>
              </w:rPr>
              <w:t>已</w:t>
            </w:r>
            <w:r w:rsidRPr="003455B9">
              <w:rPr>
                <w:rFonts w:eastAsia="宋体"/>
                <w:sz w:val="24"/>
                <w:szCs w:val="24"/>
              </w:rPr>
              <w:t>设置截止阀，雨水排放口</w:t>
            </w:r>
            <w:r w:rsidR="00912B40" w:rsidRPr="003455B9">
              <w:rPr>
                <w:rFonts w:eastAsia="宋体" w:hint="eastAsia"/>
                <w:sz w:val="24"/>
                <w:szCs w:val="24"/>
              </w:rPr>
              <w:t>为</w:t>
            </w:r>
            <w:r w:rsidRPr="003455B9">
              <w:rPr>
                <w:rFonts w:eastAsia="宋体"/>
                <w:sz w:val="24"/>
                <w:szCs w:val="24"/>
              </w:rPr>
              <w:t>明渠，设置位置便于检查、管理、采样；</w:t>
            </w:r>
          </w:p>
          <w:p w14:paraId="0B221E6F" w14:textId="77777777" w:rsidR="004A5539" w:rsidRPr="003455B9" w:rsidRDefault="004A5539">
            <w:pPr>
              <w:pStyle w:val="160"/>
              <w:snapToGrid/>
              <w:ind w:firstLine="480"/>
              <w:rPr>
                <w:rFonts w:eastAsia="宋体"/>
                <w:sz w:val="24"/>
                <w:szCs w:val="24"/>
              </w:rPr>
            </w:pPr>
            <w:r w:rsidRPr="003455B9">
              <w:rPr>
                <w:rFonts w:ascii="宋体" w:eastAsia="宋体" w:hAnsi="宋体" w:cs="宋体" w:hint="eastAsia"/>
                <w:sz w:val="24"/>
              </w:rPr>
              <w:t>②</w:t>
            </w:r>
            <w:r w:rsidRPr="003455B9">
              <w:rPr>
                <w:rFonts w:eastAsia="宋体"/>
                <w:sz w:val="24"/>
                <w:szCs w:val="24"/>
              </w:rPr>
              <w:t>在厂区边界预先准备适量的沙包、沙袋等堵漏物，在厂区灭火时堵住厂界围墙有泄漏的地方，防止消防废水向厂外泄漏；</w:t>
            </w:r>
          </w:p>
          <w:p w14:paraId="36F6459E" w14:textId="77777777" w:rsidR="004A5539" w:rsidRPr="003455B9" w:rsidRDefault="004A5539">
            <w:pPr>
              <w:spacing w:line="360" w:lineRule="auto"/>
              <w:ind w:firstLineChars="200" w:firstLine="480"/>
              <w:rPr>
                <w:sz w:val="24"/>
              </w:rPr>
            </w:pPr>
            <w:r w:rsidRPr="003455B9">
              <w:rPr>
                <w:rFonts w:ascii="宋体" w:hAnsi="宋体" w:cs="宋体" w:hint="eastAsia"/>
                <w:sz w:val="24"/>
              </w:rPr>
              <w:t>③</w:t>
            </w:r>
            <w:r w:rsidRPr="003455B9">
              <w:rPr>
                <w:sz w:val="24"/>
              </w:rPr>
              <w:t>设置满足容积要求的事故应急池；</w:t>
            </w:r>
          </w:p>
          <w:p w14:paraId="69664075" w14:textId="77777777" w:rsidR="004A5539" w:rsidRPr="003455B9" w:rsidRDefault="004A5539">
            <w:pPr>
              <w:snapToGrid w:val="0"/>
              <w:spacing w:line="360" w:lineRule="auto"/>
              <w:ind w:firstLineChars="200" w:firstLine="480"/>
              <w:rPr>
                <w:sz w:val="24"/>
              </w:rPr>
            </w:pPr>
            <w:r w:rsidRPr="003455B9">
              <w:rPr>
                <w:sz w:val="24"/>
              </w:rPr>
              <w:t>7.4.3</w:t>
            </w:r>
            <w:r w:rsidRPr="003455B9">
              <w:rPr>
                <w:sz w:val="24"/>
              </w:rPr>
              <w:t>环境风险应急处置</w:t>
            </w:r>
          </w:p>
          <w:p w14:paraId="12C3AA10" w14:textId="77777777" w:rsidR="004A5539" w:rsidRPr="003455B9" w:rsidRDefault="004A5539">
            <w:pPr>
              <w:adjustRightInd w:val="0"/>
              <w:spacing w:line="360" w:lineRule="auto"/>
              <w:ind w:firstLineChars="200" w:firstLine="480"/>
              <w:rPr>
                <w:sz w:val="24"/>
              </w:rPr>
            </w:pPr>
            <w:r w:rsidRPr="003455B9">
              <w:rPr>
                <w:sz w:val="24"/>
              </w:rPr>
              <w:t>1</w:t>
            </w:r>
            <w:r w:rsidRPr="003455B9">
              <w:rPr>
                <w:sz w:val="24"/>
              </w:rPr>
              <w:t>、泄漏事故应急处置</w:t>
            </w:r>
          </w:p>
          <w:p w14:paraId="775FEE51" w14:textId="77777777" w:rsidR="004A5539" w:rsidRPr="003455B9" w:rsidRDefault="004A5539">
            <w:pPr>
              <w:adjustRightInd w:val="0"/>
              <w:spacing w:line="360" w:lineRule="auto"/>
              <w:ind w:firstLineChars="200" w:firstLine="480"/>
              <w:rPr>
                <w:sz w:val="24"/>
              </w:rPr>
            </w:pPr>
            <w:r w:rsidRPr="003455B9">
              <w:rPr>
                <w:sz w:val="24"/>
              </w:rPr>
              <w:t>（</w:t>
            </w:r>
            <w:r w:rsidRPr="003455B9">
              <w:rPr>
                <w:sz w:val="24"/>
              </w:rPr>
              <w:t>1</w:t>
            </w:r>
            <w:r w:rsidRPr="003455B9">
              <w:rPr>
                <w:sz w:val="24"/>
              </w:rPr>
              <w:t>）原辅料泄漏</w:t>
            </w:r>
          </w:p>
          <w:p w14:paraId="364696B5" w14:textId="77777777" w:rsidR="006766CF" w:rsidRPr="003455B9" w:rsidRDefault="00BB2705">
            <w:pPr>
              <w:spacing w:line="360" w:lineRule="auto"/>
              <w:ind w:firstLineChars="200" w:firstLine="480"/>
              <w:rPr>
                <w:sz w:val="24"/>
              </w:rPr>
            </w:pPr>
            <w:r w:rsidRPr="003455B9">
              <w:rPr>
                <w:rFonts w:hint="eastAsia"/>
                <w:sz w:val="24"/>
              </w:rPr>
              <w:t>机油</w:t>
            </w:r>
            <w:r w:rsidR="0042551C" w:rsidRPr="003455B9">
              <w:rPr>
                <w:rFonts w:hint="eastAsia"/>
                <w:sz w:val="24"/>
              </w:rPr>
              <w:t>等</w:t>
            </w:r>
            <w:r w:rsidR="004A5539" w:rsidRPr="003455B9">
              <w:rPr>
                <w:sz w:val="24"/>
              </w:rPr>
              <w:t>液态化学品外包装下方设置托盘，并配有应急物资（黄砂、收集空桶），一旦出现泄漏事故，禁止无关人员进入泄漏区，</w:t>
            </w:r>
            <w:r w:rsidR="004A5539" w:rsidRPr="003455B9">
              <w:rPr>
                <w:spacing w:val="-3"/>
                <w:sz w:val="24"/>
              </w:rPr>
              <w:t>应急处置人员戴好面罩，穿戴防护服，</w:t>
            </w:r>
            <w:r w:rsidR="004A5539" w:rsidRPr="003455B9">
              <w:rPr>
                <w:sz w:val="24"/>
              </w:rPr>
              <w:t>采取措施尽快堵漏，然后对泄漏物进行阻隔收集和暂存，阻止泄</w:t>
            </w:r>
            <w:r w:rsidR="004A5539" w:rsidRPr="003455B9">
              <w:rPr>
                <w:sz w:val="24"/>
              </w:rPr>
              <w:lastRenderedPageBreak/>
              <w:t>漏物料进入外环境。将泄漏的废液收集至储存桶内暂存，地面残留废液采用黄砂吸附，收集的泄漏物委托有资质单位处置。</w:t>
            </w:r>
          </w:p>
          <w:p w14:paraId="4D106C34" w14:textId="77777777" w:rsidR="004A5539" w:rsidRPr="003455B9" w:rsidRDefault="004A5539">
            <w:pPr>
              <w:spacing w:line="360" w:lineRule="auto"/>
              <w:ind w:firstLineChars="200" w:firstLine="480"/>
              <w:rPr>
                <w:sz w:val="24"/>
              </w:rPr>
            </w:pPr>
            <w:r w:rsidRPr="003455B9">
              <w:rPr>
                <w:sz w:val="24"/>
              </w:rPr>
              <w:t>（</w:t>
            </w:r>
            <w:r w:rsidRPr="003455B9">
              <w:rPr>
                <w:sz w:val="24"/>
              </w:rPr>
              <w:t>2</w:t>
            </w:r>
            <w:r w:rsidRPr="003455B9">
              <w:rPr>
                <w:sz w:val="24"/>
              </w:rPr>
              <w:t>）危废贮存设施危废泄漏</w:t>
            </w:r>
          </w:p>
          <w:p w14:paraId="0A13E78D" w14:textId="77777777" w:rsidR="004A5539" w:rsidRPr="003455B9" w:rsidRDefault="004A5539">
            <w:pPr>
              <w:spacing w:line="360" w:lineRule="auto"/>
              <w:ind w:firstLineChars="200" w:firstLine="480"/>
              <w:rPr>
                <w:sz w:val="24"/>
              </w:rPr>
            </w:pPr>
            <w:r w:rsidRPr="003455B9">
              <w:rPr>
                <w:sz w:val="24"/>
              </w:rPr>
              <w:t>发生泄漏后，疏散泄漏污染区人员至安全区，禁止无关人员进入污染区，切断火源。</w:t>
            </w:r>
            <w:r w:rsidRPr="003455B9">
              <w:rPr>
                <w:spacing w:val="-3"/>
                <w:sz w:val="24"/>
              </w:rPr>
              <w:t>应急处置人员戴好面罩，穿戴防护服。</w:t>
            </w:r>
            <w:r w:rsidRPr="003455B9">
              <w:rPr>
                <w:sz w:val="24"/>
              </w:rPr>
              <w:t>在确保安全情况下堵漏。用黄砂覆盖吸收，然后使用收集桶收集运至废物处理场所处置。如大量泄漏，利用贮存设施内的导流沟、收集槽收容，然后收集、转移、回收或无害处理。</w:t>
            </w:r>
          </w:p>
          <w:p w14:paraId="38A6CBD6" w14:textId="77777777" w:rsidR="004A5539" w:rsidRPr="003455B9" w:rsidRDefault="004A5539">
            <w:pPr>
              <w:spacing w:line="360" w:lineRule="auto"/>
              <w:ind w:firstLineChars="200" w:firstLine="480"/>
              <w:rPr>
                <w:sz w:val="24"/>
              </w:rPr>
            </w:pPr>
            <w:r w:rsidRPr="003455B9">
              <w:rPr>
                <w:sz w:val="24"/>
              </w:rPr>
              <w:t>2</w:t>
            </w:r>
            <w:r w:rsidRPr="003455B9">
              <w:rPr>
                <w:sz w:val="24"/>
              </w:rPr>
              <w:t>、废气处理装置故障应急处置</w:t>
            </w:r>
          </w:p>
          <w:p w14:paraId="71E6B2BF" w14:textId="77777777" w:rsidR="004A5539" w:rsidRPr="003455B9" w:rsidRDefault="004A5539">
            <w:pPr>
              <w:spacing w:line="360" w:lineRule="auto"/>
              <w:ind w:firstLineChars="200" w:firstLine="480"/>
              <w:rPr>
                <w:sz w:val="24"/>
              </w:rPr>
            </w:pPr>
            <w:r w:rsidRPr="003455B9">
              <w:rPr>
                <w:sz w:val="24"/>
              </w:rPr>
              <w:t>废气处理装置发生故障时，立即停止生产作业，通知相关人员检查事故原因并对故障设备进行维修，待废气处理设施能正常运行时才能开展生产。</w:t>
            </w:r>
          </w:p>
          <w:p w14:paraId="3A6439B4" w14:textId="77777777" w:rsidR="004A5539" w:rsidRPr="003455B9" w:rsidRDefault="004A5539">
            <w:pPr>
              <w:snapToGrid w:val="0"/>
              <w:spacing w:line="360" w:lineRule="auto"/>
              <w:ind w:firstLineChars="200" w:firstLine="480"/>
              <w:rPr>
                <w:sz w:val="24"/>
              </w:rPr>
            </w:pPr>
            <w:r w:rsidRPr="003455B9">
              <w:rPr>
                <w:sz w:val="24"/>
              </w:rPr>
              <w:t>3</w:t>
            </w:r>
            <w:r w:rsidRPr="003455B9">
              <w:rPr>
                <w:sz w:val="24"/>
              </w:rPr>
              <w:t>、火灾事故应急处置</w:t>
            </w:r>
          </w:p>
          <w:p w14:paraId="32069305" w14:textId="77777777" w:rsidR="004A5539" w:rsidRPr="003455B9" w:rsidRDefault="004A5539">
            <w:pPr>
              <w:snapToGrid w:val="0"/>
              <w:spacing w:line="360" w:lineRule="auto"/>
              <w:ind w:firstLineChars="200" w:firstLine="480"/>
              <w:rPr>
                <w:sz w:val="24"/>
              </w:rPr>
            </w:pPr>
            <w:r w:rsidRPr="003455B9">
              <w:rPr>
                <w:sz w:val="24"/>
              </w:rPr>
              <w:t>操作工或负责人及时进行判断，向全体工作人员和上司通报发生火灾的详细情况。依《异常</w:t>
            </w:r>
            <w:bookmarkStart w:id="280" w:name="OLE_LINK24"/>
            <w:bookmarkStart w:id="281" w:name="OLE_LINK26"/>
            <w:r w:rsidRPr="003455B9">
              <w:rPr>
                <w:sz w:val="24"/>
              </w:rPr>
              <w:t>发生的处置操作规程》中止各工序的作业。考虑到</w:t>
            </w:r>
            <w:r w:rsidRPr="003455B9">
              <w:rPr>
                <w:rFonts w:hint="eastAsia"/>
                <w:sz w:val="24"/>
              </w:rPr>
              <w:t>化学品</w:t>
            </w:r>
            <w:r w:rsidRPr="003455B9">
              <w:rPr>
                <w:sz w:val="24"/>
              </w:rPr>
              <w:t>燃烧分解会产生</w:t>
            </w:r>
            <w:r w:rsidRPr="003455B9">
              <w:rPr>
                <w:sz w:val="24"/>
              </w:rPr>
              <w:t>CO</w:t>
            </w:r>
            <w:r w:rsidR="00630633" w:rsidRPr="003455B9">
              <w:rPr>
                <w:rFonts w:hint="eastAsia"/>
                <w:sz w:val="24"/>
              </w:rPr>
              <w:t>、氟化物</w:t>
            </w:r>
            <w:r w:rsidR="001D44F7" w:rsidRPr="003455B9">
              <w:rPr>
                <w:rFonts w:hint="eastAsia"/>
                <w:sz w:val="24"/>
              </w:rPr>
              <w:t>等</w:t>
            </w:r>
            <w:r w:rsidRPr="003455B9">
              <w:rPr>
                <w:sz w:val="24"/>
              </w:rPr>
              <w:t>有毒有</w:t>
            </w:r>
            <w:bookmarkEnd w:id="280"/>
            <w:bookmarkEnd w:id="281"/>
            <w:r w:rsidRPr="003455B9">
              <w:rPr>
                <w:sz w:val="24"/>
              </w:rPr>
              <w:t>害气体，厂内日常必须配备充足的防毒面具、防护服等应急物资，发生火灾实施救援时必须穿戴好防毒面具、防护服等个人防护用品，将抢救伤员放在首位，发现负伤者，将其向安全场所转移的同时，迅速向上司报告，寻求救护。</w:t>
            </w:r>
          </w:p>
          <w:p w14:paraId="4142FE7C" w14:textId="77777777" w:rsidR="004A5539" w:rsidRPr="003455B9" w:rsidRDefault="004A5539">
            <w:pPr>
              <w:spacing w:line="360" w:lineRule="auto"/>
              <w:ind w:firstLineChars="200" w:firstLine="480"/>
              <w:rPr>
                <w:sz w:val="24"/>
              </w:rPr>
            </w:pPr>
            <w:r w:rsidRPr="003455B9">
              <w:rPr>
                <w:sz w:val="24"/>
              </w:rPr>
              <w:t>根据火灾情况，由当班负责人会同上司组成临时消防班，根据物料性质选择灭火方式：遇湿易燃物品禁用水。此活动要以救出人命和灭火为优先，并立即与上司进行联系，如判断有可能造成人身伤害和爆炸时，应立即撤离到安全的地区，同时由安全负责人根据火灾状况向邻近消防队发出求援信息，必要时向邻近企业发出临时避难请求，使用二氧化碳灭火器的必须开门，防止缺氧。</w:t>
            </w:r>
          </w:p>
          <w:p w14:paraId="4229A274" w14:textId="77777777" w:rsidR="004A5539" w:rsidRPr="003455B9" w:rsidRDefault="004A5539">
            <w:pPr>
              <w:spacing w:line="360" w:lineRule="auto"/>
              <w:ind w:firstLineChars="200" w:firstLine="480"/>
              <w:rPr>
                <w:sz w:val="24"/>
              </w:rPr>
            </w:pPr>
            <w:r w:rsidRPr="003455B9">
              <w:rPr>
                <w:sz w:val="24"/>
              </w:rPr>
              <w:t>在消防部门到达后，企业应急救援总指挥和现场总指挥及时向消防部门汇报情况，并且配合消防部门进行灭火工作，此时指挥权由消防部门担任，所有人员应服从消防部门的指挥。</w:t>
            </w:r>
          </w:p>
          <w:p w14:paraId="524A19F3" w14:textId="77777777" w:rsidR="004A5539" w:rsidRPr="003455B9" w:rsidRDefault="004A5539">
            <w:pPr>
              <w:snapToGrid w:val="0"/>
              <w:spacing w:line="360" w:lineRule="auto"/>
              <w:ind w:firstLineChars="200" w:firstLine="480"/>
              <w:rPr>
                <w:sz w:val="24"/>
              </w:rPr>
            </w:pPr>
            <w:r w:rsidRPr="003455B9">
              <w:rPr>
                <w:sz w:val="24"/>
              </w:rPr>
              <w:t>在灭火过程中建议：</w:t>
            </w:r>
            <w:r w:rsidRPr="003455B9">
              <w:rPr>
                <w:sz w:val="24"/>
              </w:rPr>
              <w:t>A</w:t>
            </w:r>
            <w:r w:rsidRPr="003455B9">
              <w:rPr>
                <w:sz w:val="24"/>
              </w:rPr>
              <w:t>、如有可能，转移未着火的容器。防止包装破损，引起环境污染。</w:t>
            </w:r>
            <w:r w:rsidRPr="003455B9">
              <w:rPr>
                <w:sz w:val="24"/>
              </w:rPr>
              <w:t>B</w:t>
            </w:r>
            <w:r w:rsidRPr="003455B9">
              <w:rPr>
                <w:sz w:val="24"/>
              </w:rPr>
              <w:t>、收容消防废水，在排放口设置截止阀，厂内设置事故应急</w:t>
            </w:r>
            <w:r w:rsidRPr="003455B9">
              <w:rPr>
                <w:sz w:val="24"/>
              </w:rPr>
              <w:lastRenderedPageBreak/>
              <w:t>池，将废水截流在厂内，待事故结束后，根据水质情况送有资质单位处置或接管污水处理厂，确保消防废水不排入外环境。</w:t>
            </w:r>
          </w:p>
          <w:p w14:paraId="7FD268FF" w14:textId="77777777" w:rsidR="004A5539" w:rsidRPr="003455B9" w:rsidRDefault="004A5539">
            <w:pPr>
              <w:snapToGrid w:val="0"/>
              <w:spacing w:line="360" w:lineRule="auto"/>
              <w:ind w:firstLineChars="200" w:firstLine="480"/>
              <w:rPr>
                <w:sz w:val="24"/>
              </w:rPr>
            </w:pPr>
            <w:r w:rsidRPr="003455B9">
              <w:rPr>
                <w:kern w:val="0"/>
                <w:sz w:val="24"/>
              </w:rPr>
              <w:t>7.</w:t>
            </w:r>
            <w:r w:rsidR="001D44F7" w:rsidRPr="003455B9">
              <w:rPr>
                <w:kern w:val="0"/>
                <w:sz w:val="24"/>
              </w:rPr>
              <w:t>5</w:t>
            </w:r>
            <w:r w:rsidRPr="003455B9">
              <w:rPr>
                <w:kern w:val="0"/>
                <w:sz w:val="24"/>
              </w:rPr>
              <w:t>设施的安全风险辨识管控要求</w:t>
            </w:r>
          </w:p>
          <w:p w14:paraId="46130A27" w14:textId="77777777" w:rsidR="004A5539" w:rsidRPr="003455B9" w:rsidRDefault="004A5539">
            <w:pPr>
              <w:snapToGrid w:val="0"/>
              <w:spacing w:line="360" w:lineRule="auto"/>
              <w:ind w:firstLineChars="200" w:firstLine="480"/>
              <w:rPr>
                <w:sz w:val="24"/>
              </w:rPr>
            </w:pPr>
            <w:r w:rsidRPr="003455B9">
              <w:rPr>
                <w:sz w:val="24"/>
              </w:rPr>
              <w:t>根据《关于做好生态环境和应急管理部门联动工作的意见》（苏环办〔</w:t>
            </w:r>
            <w:r w:rsidRPr="003455B9">
              <w:rPr>
                <w:sz w:val="24"/>
              </w:rPr>
              <w:t>2020</w:t>
            </w:r>
            <w:r w:rsidRPr="003455B9">
              <w:rPr>
                <w:sz w:val="24"/>
              </w:rPr>
              <w:t>〕</w:t>
            </w:r>
            <w:r w:rsidRPr="003455B9">
              <w:rPr>
                <w:sz w:val="24"/>
              </w:rPr>
              <w:t>101</w:t>
            </w:r>
            <w:r w:rsidRPr="003455B9">
              <w:rPr>
                <w:sz w:val="24"/>
              </w:rPr>
              <w:t>号）、《省生态环境厅关于做好安全生产专项整治工作实施方案》（苏环办</w:t>
            </w:r>
            <w:r w:rsidRPr="003455B9">
              <w:rPr>
                <w:sz w:val="24"/>
              </w:rPr>
              <w:t>[2020]16</w:t>
            </w:r>
            <w:r w:rsidRPr="003455B9">
              <w:rPr>
                <w:sz w:val="24"/>
              </w:rPr>
              <w:t>号）要求，企业要对本项目</w:t>
            </w:r>
            <w:r w:rsidR="001D44F7" w:rsidRPr="003455B9">
              <w:rPr>
                <w:rFonts w:hint="eastAsia"/>
                <w:sz w:val="24"/>
              </w:rPr>
              <w:t>碱液喷淋</w:t>
            </w:r>
            <w:r w:rsidRPr="003455B9">
              <w:rPr>
                <w:rFonts w:hint="eastAsia"/>
                <w:sz w:val="24"/>
              </w:rPr>
              <w:t>装置</w:t>
            </w:r>
            <w:r w:rsidRPr="003455B9">
              <w:rPr>
                <w:sz w:val="24"/>
              </w:rPr>
              <w:t>开展安全风险辨识管控，要健全内部污染防治措施稳定运行和管理责任制度，严格依据标准规范建设环境治理设施，确保环境治理设施安全、稳定、有效运行。</w:t>
            </w:r>
          </w:p>
          <w:p w14:paraId="63795C66" w14:textId="77777777" w:rsidR="004A5539" w:rsidRPr="003455B9" w:rsidRDefault="004A5539">
            <w:pPr>
              <w:adjustRightInd w:val="0"/>
              <w:snapToGrid w:val="0"/>
              <w:spacing w:line="360" w:lineRule="auto"/>
              <w:ind w:firstLineChars="200" w:firstLine="480"/>
              <w:rPr>
                <w:sz w:val="24"/>
              </w:rPr>
            </w:pPr>
            <w:r w:rsidRPr="003455B9">
              <w:rPr>
                <w:sz w:val="24"/>
              </w:rPr>
              <w:t>7.</w:t>
            </w:r>
            <w:r w:rsidR="001D44F7" w:rsidRPr="003455B9">
              <w:rPr>
                <w:sz w:val="24"/>
              </w:rPr>
              <w:t>6</w:t>
            </w:r>
            <w:r w:rsidRPr="003455B9">
              <w:rPr>
                <w:sz w:val="24"/>
              </w:rPr>
              <w:t>结论</w:t>
            </w:r>
          </w:p>
          <w:p w14:paraId="41DA93EA" w14:textId="77777777" w:rsidR="004A5539" w:rsidRPr="003455B9" w:rsidRDefault="004A5539">
            <w:pPr>
              <w:adjustRightInd w:val="0"/>
              <w:snapToGrid w:val="0"/>
              <w:spacing w:line="360" w:lineRule="auto"/>
              <w:ind w:firstLineChars="200" w:firstLine="480"/>
              <w:rPr>
                <w:sz w:val="24"/>
              </w:rPr>
            </w:pPr>
            <w:r w:rsidRPr="003455B9">
              <w:rPr>
                <w:sz w:val="24"/>
              </w:rPr>
              <w:t>在各环境风险防范措施落实到位的情况下，可降低项目的环境风险，最大程度减少对环境可能造成的危害，项目对环境的风险影响可接受。</w:t>
            </w:r>
          </w:p>
          <w:p w14:paraId="79695032" w14:textId="77777777" w:rsidR="004A5539" w:rsidRPr="003455B9" w:rsidRDefault="004A5539">
            <w:pPr>
              <w:adjustRightInd w:val="0"/>
              <w:snapToGrid w:val="0"/>
              <w:spacing w:line="360" w:lineRule="auto"/>
              <w:ind w:firstLineChars="200" w:firstLine="480"/>
              <w:rPr>
                <w:sz w:val="24"/>
              </w:rPr>
            </w:pPr>
            <w:r w:rsidRPr="003455B9">
              <w:rPr>
                <w:sz w:val="24"/>
              </w:rPr>
              <w:t>8.</w:t>
            </w:r>
            <w:r w:rsidRPr="003455B9">
              <w:rPr>
                <w:sz w:val="24"/>
              </w:rPr>
              <w:t>电磁辐射。</w:t>
            </w:r>
          </w:p>
          <w:p w14:paraId="58368659" w14:textId="77777777" w:rsidR="004A5539" w:rsidRPr="003455B9" w:rsidRDefault="004A5539">
            <w:pPr>
              <w:snapToGrid w:val="0"/>
              <w:spacing w:line="360" w:lineRule="auto"/>
              <w:ind w:firstLineChars="200" w:firstLine="440"/>
              <w:rPr>
                <w:sz w:val="24"/>
              </w:rPr>
            </w:pPr>
            <w:r w:rsidRPr="003455B9">
              <w:rPr>
                <w:bCs/>
                <w:spacing w:val="-10"/>
                <w:sz w:val="24"/>
              </w:rPr>
              <w:t>本项目不涉及。</w:t>
            </w:r>
          </w:p>
          <w:p w14:paraId="20087635" w14:textId="77777777" w:rsidR="004A5539" w:rsidRPr="003455B9" w:rsidRDefault="004A5539">
            <w:pPr>
              <w:adjustRightInd w:val="0"/>
              <w:snapToGrid w:val="0"/>
              <w:spacing w:line="360" w:lineRule="auto"/>
              <w:rPr>
                <w:bCs/>
                <w:spacing w:val="-10"/>
                <w:sz w:val="24"/>
              </w:rPr>
            </w:pPr>
          </w:p>
          <w:p w14:paraId="74C56EF1" w14:textId="77777777" w:rsidR="00A11F0C" w:rsidRPr="003455B9" w:rsidRDefault="00A11F0C">
            <w:pPr>
              <w:adjustRightInd w:val="0"/>
              <w:snapToGrid w:val="0"/>
              <w:spacing w:line="360" w:lineRule="auto"/>
              <w:rPr>
                <w:bCs/>
                <w:spacing w:val="-10"/>
                <w:sz w:val="24"/>
              </w:rPr>
            </w:pPr>
          </w:p>
          <w:p w14:paraId="4AB39769" w14:textId="77777777" w:rsidR="00A11F0C" w:rsidRPr="003455B9" w:rsidRDefault="00A11F0C">
            <w:pPr>
              <w:adjustRightInd w:val="0"/>
              <w:snapToGrid w:val="0"/>
              <w:spacing w:line="360" w:lineRule="auto"/>
              <w:rPr>
                <w:bCs/>
                <w:spacing w:val="-10"/>
                <w:sz w:val="24"/>
              </w:rPr>
            </w:pPr>
          </w:p>
          <w:p w14:paraId="192C655A" w14:textId="77777777" w:rsidR="00A11F0C" w:rsidRPr="003455B9" w:rsidRDefault="00A11F0C">
            <w:pPr>
              <w:adjustRightInd w:val="0"/>
              <w:snapToGrid w:val="0"/>
              <w:spacing w:line="360" w:lineRule="auto"/>
              <w:rPr>
                <w:bCs/>
                <w:spacing w:val="-10"/>
                <w:sz w:val="24"/>
              </w:rPr>
            </w:pPr>
          </w:p>
          <w:p w14:paraId="3CB00052" w14:textId="77777777" w:rsidR="00A11F0C" w:rsidRPr="003455B9" w:rsidRDefault="00A11F0C">
            <w:pPr>
              <w:adjustRightInd w:val="0"/>
              <w:snapToGrid w:val="0"/>
              <w:spacing w:line="360" w:lineRule="auto"/>
              <w:rPr>
                <w:bCs/>
                <w:spacing w:val="-10"/>
                <w:sz w:val="24"/>
              </w:rPr>
            </w:pPr>
          </w:p>
          <w:p w14:paraId="43135B65" w14:textId="77777777" w:rsidR="00A11F0C" w:rsidRPr="003455B9" w:rsidRDefault="00A11F0C">
            <w:pPr>
              <w:adjustRightInd w:val="0"/>
              <w:snapToGrid w:val="0"/>
              <w:spacing w:line="360" w:lineRule="auto"/>
              <w:rPr>
                <w:bCs/>
                <w:spacing w:val="-10"/>
                <w:sz w:val="24"/>
              </w:rPr>
            </w:pPr>
          </w:p>
          <w:p w14:paraId="75DB8927" w14:textId="77777777" w:rsidR="00A11F0C" w:rsidRPr="003455B9" w:rsidRDefault="00A11F0C">
            <w:pPr>
              <w:adjustRightInd w:val="0"/>
              <w:snapToGrid w:val="0"/>
              <w:spacing w:line="360" w:lineRule="auto"/>
              <w:rPr>
                <w:bCs/>
                <w:spacing w:val="-10"/>
                <w:sz w:val="24"/>
              </w:rPr>
            </w:pPr>
          </w:p>
          <w:p w14:paraId="0F175367" w14:textId="77777777" w:rsidR="00A11F0C" w:rsidRPr="003455B9" w:rsidRDefault="00A11F0C">
            <w:pPr>
              <w:adjustRightInd w:val="0"/>
              <w:snapToGrid w:val="0"/>
              <w:spacing w:line="360" w:lineRule="auto"/>
              <w:rPr>
                <w:bCs/>
                <w:spacing w:val="-10"/>
                <w:sz w:val="24"/>
              </w:rPr>
            </w:pPr>
          </w:p>
          <w:p w14:paraId="1E19753E" w14:textId="77777777" w:rsidR="00A11F0C" w:rsidRPr="003455B9" w:rsidRDefault="00A11F0C">
            <w:pPr>
              <w:adjustRightInd w:val="0"/>
              <w:snapToGrid w:val="0"/>
              <w:spacing w:line="360" w:lineRule="auto"/>
              <w:rPr>
                <w:bCs/>
                <w:spacing w:val="-10"/>
                <w:sz w:val="24"/>
              </w:rPr>
            </w:pPr>
          </w:p>
          <w:p w14:paraId="700A5E6D" w14:textId="77777777" w:rsidR="00A11F0C" w:rsidRPr="003455B9" w:rsidRDefault="00A11F0C">
            <w:pPr>
              <w:adjustRightInd w:val="0"/>
              <w:snapToGrid w:val="0"/>
              <w:spacing w:line="360" w:lineRule="auto"/>
              <w:rPr>
                <w:bCs/>
                <w:spacing w:val="-10"/>
                <w:sz w:val="24"/>
              </w:rPr>
            </w:pPr>
          </w:p>
          <w:p w14:paraId="0E2C998E" w14:textId="77777777" w:rsidR="00A11F0C" w:rsidRPr="003455B9" w:rsidRDefault="00A11F0C">
            <w:pPr>
              <w:adjustRightInd w:val="0"/>
              <w:snapToGrid w:val="0"/>
              <w:spacing w:line="360" w:lineRule="auto"/>
              <w:rPr>
                <w:bCs/>
                <w:spacing w:val="-10"/>
                <w:sz w:val="24"/>
              </w:rPr>
            </w:pPr>
          </w:p>
          <w:p w14:paraId="36C7E5CE" w14:textId="77777777" w:rsidR="00A11F0C" w:rsidRPr="003455B9" w:rsidRDefault="00A11F0C">
            <w:pPr>
              <w:adjustRightInd w:val="0"/>
              <w:snapToGrid w:val="0"/>
              <w:spacing w:line="360" w:lineRule="auto"/>
              <w:rPr>
                <w:bCs/>
                <w:spacing w:val="-10"/>
                <w:sz w:val="24"/>
              </w:rPr>
            </w:pPr>
          </w:p>
          <w:p w14:paraId="67039E8C" w14:textId="77777777" w:rsidR="00A11F0C" w:rsidRPr="003455B9" w:rsidRDefault="00A11F0C">
            <w:pPr>
              <w:adjustRightInd w:val="0"/>
              <w:snapToGrid w:val="0"/>
              <w:spacing w:line="360" w:lineRule="auto"/>
              <w:rPr>
                <w:bCs/>
                <w:spacing w:val="-10"/>
                <w:sz w:val="24"/>
              </w:rPr>
            </w:pPr>
          </w:p>
          <w:p w14:paraId="6DED7999" w14:textId="77777777" w:rsidR="00A11F0C" w:rsidRPr="003455B9" w:rsidRDefault="00A11F0C">
            <w:pPr>
              <w:adjustRightInd w:val="0"/>
              <w:snapToGrid w:val="0"/>
              <w:spacing w:line="360" w:lineRule="auto"/>
              <w:rPr>
                <w:bCs/>
                <w:spacing w:val="-10"/>
                <w:sz w:val="24"/>
              </w:rPr>
            </w:pPr>
          </w:p>
          <w:p w14:paraId="3423B6DF" w14:textId="77777777" w:rsidR="00A11F0C" w:rsidRPr="003455B9" w:rsidRDefault="00A11F0C">
            <w:pPr>
              <w:adjustRightInd w:val="0"/>
              <w:snapToGrid w:val="0"/>
              <w:spacing w:line="360" w:lineRule="auto"/>
              <w:rPr>
                <w:bCs/>
                <w:spacing w:val="-10"/>
                <w:sz w:val="24"/>
              </w:rPr>
            </w:pPr>
          </w:p>
          <w:p w14:paraId="6CB36273" w14:textId="77777777" w:rsidR="00A11F0C" w:rsidRPr="003455B9" w:rsidRDefault="00A11F0C">
            <w:pPr>
              <w:adjustRightInd w:val="0"/>
              <w:snapToGrid w:val="0"/>
              <w:spacing w:line="360" w:lineRule="auto"/>
              <w:rPr>
                <w:bCs/>
                <w:spacing w:val="-10"/>
                <w:sz w:val="24"/>
              </w:rPr>
            </w:pPr>
          </w:p>
          <w:p w14:paraId="3ECCEBA9" w14:textId="592B4999" w:rsidR="00A11F0C" w:rsidRPr="003455B9" w:rsidRDefault="00A11F0C">
            <w:pPr>
              <w:adjustRightInd w:val="0"/>
              <w:snapToGrid w:val="0"/>
              <w:spacing w:line="360" w:lineRule="auto"/>
              <w:rPr>
                <w:rFonts w:hint="eastAsia"/>
                <w:bCs/>
                <w:spacing w:val="-10"/>
                <w:sz w:val="24"/>
              </w:rPr>
            </w:pPr>
          </w:p>
        </w:tc>
      </w:tr>
    </w:tbl>
    <w:p w14:paraId="0D0BEDBE" w14:textId="77777777" w:rsidR="004A5539" w:rsidRPr="003455B9" w:rsidRDefault="004A5539">
      <w:pPr>
        <w:pStyle w:val="af8"/>
        <w:snapToGrid w:val="0"/>
        <w:jc w:val="center"/>
        <w:outlineLvl w:val="0"/>
        <w:rPr>
          <w:rFonts w:ascii="Times New Roman" w:hAnsi="Times New Roman"/>
          <w:snapToGrid w:val="0"/>
          <w:sz w:val="30"/>
          <w:szCs w:val="30"/>
        </w:rPr>
        <w:sectPr w:rsidR="004A5539" w:rsidRPr="003455B9">
          <w:pgSz w:w="11906" w:h="16838"/>
          <w:pgMar w:top="1701" w:right="1531" w:bottom="1701" w:left="1531" w:header="851" w:footer="851" w:gutter="0"/>
          <w:cols w:space="720"/>
          <w:docGrid w:linePitch="312"/>
        </w:sectPr>
      </w:pPr>
    </w:p>
    <w:p w14:paraId="1DAC56F6" w14:textId="77777777" w:rsidR="004A5539" w:rsidRPr="003455B9" w:rsidRDefault="004A5539" w:rsidP="005568D4">
      <w:pPr>
        <w:pStyle w:val="af8"/>
        <w:snapToGrid w:val="0"/>
        <w:jc w:val="center"/>
        <w:outlineLvl w:val="0"/>
        <w:rPr>
          <w:rFonts w:ascii="Times New Roman" w:hAnsi="Times New Roman"/>
          <w:snapToGrid w:val="0"/>
          <w:sz w:val="30"/>
          <w:szCs w:val="30"/>
        </w:rPr>
      </w:pPr>
      <w:bookmarkStart w:id="282" w:name="OLE_LINK125"/>
      <w:bookmarkStart w:id="283" w:name="OLE_LINK126"/>
      <w:r w:rsidRPr="003455B9">
        <w:rPr>
          <w:rFonts w:ascii="Times New Roman" w:hAnsi="Times New Roman"/>
          <w:snapToGrid w:val="0"/>
          <w:sz w:val="30"/>
          <w:szCs w:val="30"/>
        </w:rPr>
        <w:lastRenderedPageBreak/>
        <w:t>五、</w:t>
      </w:r>
      <w:bookmarkStart w:id="284" w:name="_Hlk54167917"/>
      <w:r w:rsidRPr="003455B9">
        <w:rPr>
          <w:rFonts w:ascii="Times New Roman" w:hAnsi="Times New Roman"/>
          <w:snapToGrid w:val="0"/>
          <w:sz w:val="30"/>
          <w:szCs w:val="30"/>
        </w:rPr>
        <w:t>环境保护措施监督检查清单</w:t>
      </w:r>
      <w:bookmarkEnd w:id="284"/>
      <w:r w:rsidR="001D44F7" w:rsidRPr="003455B9">
        <w:rPr>
          <w:rFonts w:ascii="Times New Roman" w:hAnsi="Times New Roman" w:hint="eastAsia"/>
          <w:snapToGrid w:val="0"/>
          <w:sz w:val="30"/>
          <w:szCs w:val="30"/>
        </w:rPr>
        <w:t>（本项目）</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96"/>
        <w:gridCol w:w="1279"/>
        <w:gridCol w:w="1275"/>
        <w:gridCol w:w="1418"/>
        <w:gridCol w:w="718"/>
        <w:gridCol w:w="992"/>
        <w:gridCol w:w="1727"/>
      </w:tblGrid>
      <w:tr w:rsidR="003455B9" w:rsidRPr="003455B9" w14:paraId="58E026A1" w14:textId="77777777" w:rsidTr="003B2C59">
        <w:trPr>
          <w:trHeight w:val="471"/>
          <w:jc w:val="center"/>
        </w:trPr>
        <w:tc>
          <w:tcPr>
            <w:tcW w:w="1396" w:type="dxa"/>
            <w:vMerge w:val="restart"/>
            <w:tcBorders>
              <w:tl2br w:val="single" w:sz="4" w:space="0" w:color="auto"/>
            </w:tcBorders>
          </w:tcPr>
          <w:bookmarkEnd w:id="282"/>
          <w:bookmarkEnd w:id="283"/>
          <w:p w14:paraId="7790D309" w14:textId="77777777" w:rsidR="004A5539" w:rsidRPr="003455B9" w:rsidRDefault="004A5539">
            <w:pPr>
              <w:adjustRightInd w:val="0"/>
              <w:snapToGrid w:val="0"/>
              <w:jc w:val="right"/>
              <w:rPr>
                <w:szCs w:val="21"/>
              </w:rPr>
            </w:pPr>
            <w:r w:rsidRPr="003455B9">
              <w:rPr>
                <w:szCs w:val="21"/>
              </w:rPr>
              <w:t>内容</w:t>
            </w:r>
          </w:p>
          <w:p w14:paraId="09FCFEE7" w14:textId="77777777" w:rsidR="004A5539" w:rsidRPr="003455B9" w:rsidRDefault="004A5539">
            <w:pPr>
              <w:adjustRightInd w:val="0"/>
              <w:snapToGrid w:val="0"/>
              <w:rPr>
                <w:szCs w:val="21"/>
              </w:rPr>
            </w:pPr>
            <w:r w:rsidRPr="003455B9">
              <w:rPr>
                <w:szCs w:val="21"/>
              </w:rPr>
              <w:t>要素</w:t>
            </w:r>
          </w:p>
        </w:tc>
        <w:tc>
          <w:tcPr>
            <w:tcW w:w="1279" w:type="dxa"/>
            <w:vMerge w:val="restart"/>
            <w:vAlign w:val="center"/>
          </w:tcPr>
          <w:p w14:paraId="49CB967F" w14:textId="77777777" w:rsidR="004A5539" w:rsidRPr="003455B9" w:rsidRDefault="004A5539">
            <w:pPr>
              <w:adjustRightInd w:val="0"/>
              <w:snapToGrid w:val="0"/>
              <w:jc w:val="center"/>
              <w:rPr>
                <w:szCs w:val="21"/>
              </w:rPr>
            </w:pPr>
            <w:r w:rsidRPr="003455B9">
              <w:rPr>
                <w:szCs w:val="21"/>
              </w:rPr>
              <w:t>排放口</w:t>
            </w:r>
            <w:r w:rsidRPr="003455B9">
              <w:rPr>
                <w:szCs w:val="21"/>
              </w:rPr>
              <w:t>(</w:t>
            </w:r>
            <w:r w:rsidRPr="003455B9">
              <w:rPr>
                <w:szCs w:val="21"/>
              </w:rPr>
              <w:t>编号、</w:t>
            </w:r>
          </w:p>
          <w:p w14:paraId="225950EB" w14:textId="77777777" w:rsidR="004A5539" w:rsidRPr="003455B9" w:rsidRDefault="004A5539">
            <w:pPr>
              <w:adjustRightInd w:val="0"/>
              <w:snapToGrid w:val="0"/>
              <w:jc w:val="center"/>
              <w:rPr>
                <w:szCs w:val="21"/>
              </w:rPr>
            </w:pPr>
            <w:r w:rsidRPr="003455B9">
              <w:rPr>
                <w:szCs w:val="21"/>
              </w:rPr>
              <w:t>名称</w:t>
            </w:r>
            <w:r w:rsidRPr="003455B9">
              <w:rPr>
                <w:szCs w:val="21"/>
              </w:rPr>
              <w:t>)/</w:t>
            </w:r>
            <w:r w:rsidRPr="003455B9">
              <w:rPr>
                <w:szCs w:val="21"/>
              </w:rPr>
              <w:t>污染源</w:t>
            </w:r>
          </w:p>
        </w:tc>
        <w:tc>
          <w:tcPr>
            <w:tcW w:w="1275" w:type="dxa"/>
            <w:vMerge w:val="restart"/>
            <w:vAlign w:val="center"/>
          </w:tcPr>
          <w:p w14:paraId="5782057C" w14:textId="77777777" w:rsidR="004A5539" w:rsidRPr="003455B9" w:rsidRDefault="004A5539">
            <w:pPr>
              <w:adjustRightInd w:val="0"/>
              <w:snapToGrid w:val="0"/>
              <w:jc w:val="center"/>
              <w:rPr>
                <w:szCs w:val="21"/>
              </w:rPr>
            </w:pPr>
            <w:r w:rsidRPr="003455B9">
              <w:rPr>
                <w:szCs w:val="21"/>
              </w:rPr>
              <w:t>污染物项目</w:t>
            </w:r>
          </w:p>
        </w:tc>
        <w:tc>
          <w:tcPr>
            <w:tcW w:w="1418" w:type="dxa"/>
            <w:vMerge w:val="restart"/>
            <w:vAlign w:val="center"/>
          </w:tcPr>
          <w:p w14:paraId="32195624" w14:textId="77777777" w:rsidR="004A5539" w:rsidRPr="003455B9" w:rsidRDefault="004A5539">
            <w:pPr>
              <w:adjustRightInd w:val="0"/>
              <w:snapToGrid w:val="0"/>
              <w:jc w:val="center"/>
              <w:rPr>
                <w:szCs w:val="21"/>
              </w:rPr>
            </w:pPr>
            <w:r w:rsidRPr="003455B9">
              <w:rPr>
                <w:szCs w:val="21"/>
              </w:rPr>
              <w:t>环境保护措施</w:t>
            </w:r>
          </w:p>
        </w:tc>
        <w:tc>
          <w:tcPr>
            <w:tcW w:w="3437" w:type="dxa"/>
            <w:gridSpan w:val="3"/>
            <w:vAlign w:val="center"/>
          </w:tcPr>
          <w:p w14:paraId="110A72BB" w14:textId="77777777" w:rsidR="004A5539" w:rsidRPr="003455B9" w:rsidRDefault="004A5539">
            <w:pPr>
              <w:adjustRightInd w:val="0"/>
              <w:snapToGrid w:val="0"/>
              <w:jc w:val="center"/>
              <w:rPr>
                <w:szCs w:val="21"/>
              </w:rPr>
            </w:pPr>
            <w:r w:rsidRPr="003455B9">
              <w:rPr>
                <w:szCs w:val="21"/>
              </w:rPr>
              <w:t>执行标准</w:t>
            </w:r>
          </w:p>
        </w:tc>
      </w:tr>
      <w:tr w:rsidR="003455B9" w:rsidRPr="003455B9" w14:paraId="43CA267B" w14:textId="77777777" w:rsidTr="00630633">
        <w:trPr>
          <w:trHeight w:val="332"/>
          <w:jc w:val="center"/>
        </w:trPr>
        <w:tc>
          <w:tcPr>
            <w:tcW w:w="1396" w:type="dxa"/>
            <w:vMerge/>
            <w:tcBorders>
              <w:tl2br w:val="single" w:sz="4" w:space="0" w:color="auto"/>
            </w:tcBorders>
          </w:tcPr>
          <w:p w14:paraId="2A36DF42" w14:textId="77777777" w:rsidR="004A5539" w:rsidRPr="003455B9" w:rsidRDefault="004A5539">
            <w:pPr>
              <w:adjustRightInd w:val="0"/>
              <w:snapToGrid w:val="0"/>
              <w:jc w:val="right"/>
              <w:rPr>
                <w:szCs w:val="21"/>
              </w:rPr>
            </w:pPr>
          </w:p>
        </w:tc>
        <w:tc>
          <w:tcPr>
            <w:tcW w:w="1279" w:type="dxa"/>
            <w:vMerge/>
            <w:vAlign w:val="center"/>
          </w:tcPr>
          <w:p w14:paraId="161FA89E" w14:textId="77777777" w:rsidR="004A5539" w:rsidRPr="003455B9" w:rsidRDefault="004A5539">
            <w:pPr>
              <w:adjustRightInd w:val="0"/>
              <w:snapToGrid w:val="0"/>
              <w:jc w:val="center"/>
              <w:rPr>
                <w:szCs w:val="21"/>
              </w:rPr>
            </w:pPr>
          </w:p>
        </w:tc>
        <w:tc>
          <w:tcPr>
            <w:tcW w:w="1275" w:type="dxa"/>
            <w:vMerge/>
            <w:vAlign w:val="center"/>
          </w:tcPr>
          <w:p w14:paraId="57946D5E" w14:textId="77777777" w:rsidR="004A5539" w:rsidRPr="003455B9" w:rsidRDefault="004A5539">
            <w:pPr>
              <w:adjustRightInd w:val="0"/>
              <w:snapToGrid w:val="0"/>
              <w:jc w:val="center"/>
              <w:rPr>
                <w:szCs w:val="21"/>
              </w:rPr>
            </w:pPr>
          </w:p>
        </w:tc>
        <w:tc>
          <w:tcPr>
            <w:tcW w:w="1418" w:type="dxa"/>
            <w:vMerge/>
            <w:vAlign w:val="center"/>
          </w:tcPr>
          <w:p w14:paraId="7434A349" w14:textId="77777777" w:rsidR="004A5539" w:rsidRPr="003455B9" w:rsidRDefault="004A5539">
            <w:pPr>
              <w:adjustRightInd w:val="0"/>
              <w:snapToGrid w:val="0"/>
              <w:jc w:val="center"/>
              <w:rPr>
                <w:szCs w:val="21"/>
              </w:rPr>
            </w:pPr>
          </w:p>
        </w:tc>
        <w:tc>
          <w:tcPr>
            <w:tcW w:w="718" w:type="dxa"/>
            <w:vAlign w:val="center"/>
          </w:tcPr>
          <w:p w14:paraId="22691631" w14:textId="77777777" w:rsidR="004A5539" w:rsidRPr="003455B9" w:rsidRDefault="004A5539">
            <w:pPr>
              <w:snapToGrid w:val="0"/>
              <w:spacing w:line="240" w:lineRule="exact"/>
              <w:ind w:leftChars="-20" w:left="-42" w:rightChars="-20" w:right="-42"/>
              <w:jc w:val="center"/>
              <w:rPr>
                <w:spacing w:val="-20"/>
                <w:szCs w:val="21"/>
              </w:rPr>
            </w:pPr>
            <w:r w:rsidRPr="003455B9">
              <w:rPr>
                <w:spacing w:val="-20"/>
                <w:szCs w:val="21"/>
              </w:rPr>
              <w:t>排放浓度</w:t>
            </w:r>
          </w:p>
          <w:p w14:paraId="34851438" w14:textId="77777777" w:rsidR="004A5539" w:rsidRPr="003455B9" w:rsidRDefault="004A5539">
            <w:pPr>
              <w:snapToGrid w:val="0"/>
              <w:spacing w:line="240" w:lineRule="exact"/>
              <w:ind w:leftChars="-20" w:left="-42" w:rightChars="-20" w:right="-42"/>
              <w:jc w:val="center"/>
              <w:rPr>
                <w:szCs w:val="21"/>
              </w:rPr>
            </w:pPr>
            <w:r w:rsidRPr="003455B9">
              <w:rPr>
                <w:spacing w:val="-20"/>
                <w:szCs w:val="21"/>
              </w:rPr>
              <w:t>mg/m</w:t>
            </w:r>
            <w:r w:rsidRPr="003455B9">
              <w:rPr>
                <w:spacing w:val="-20"/>
                <w:szCs w:val="21"/>
                <w:vertAlign w:val="superscript"/>
              </w:rPr>
              <w:t>3</w:t>
            </w:r>
          </w:p>
        </w:tc>
        <w:tc>
          <w:tcPr>
            <w:tcW w:w="992" w:type="dxa"/>
            <w:vAlign w:val="center"/>
          </w:tcPr>
          <w:p w14:paraId="70656795" w14:textId="77777777" w:rsidR="004A5539" w:rsidRPr="003455B9" w:rsidRDefault="004A5539">
            <w:pPr>
              <w:snapToGrid w:val="0"/>
              <w:spacing w:line="240" w:lineRule="exact"/>
              <w:ind w:leftChars="-20" w:left="-42" w:rightChars="-20" w:right="-42"/>
              <w:jc w:val="center"/>
              <w:rPr>
                <w:spacing w:val="-20"/>
                <w:szCs w:val="21"/>
              </w:rPr>
            </w:pPr>
            <w:r w:rsidRPr="003455B9">
              <w:rPr>
                <w:spacing w:val="-20"/>
                <w:szCs w:val="21"/>
              </w:rPr>
              <w:t>排放速率</w:t>
            </w:r>
          </w:p>
          <w:p w14:paraId="7D43A4A7" w14:textId="77777777" w:rsidR="004A5539" w:rsidRPr="003455B9" w:rsidRDefault="004A5539">
            <w:pPr>
              <w:snapToGrid w:val="0"/>
              <w:spacing w:line="240" w:lineRule="exact"/>
              <w:ind w:leftChars="-20" w:left="-42" w:rightChars="-20" w:right="-42"/>
              <w:jc w:val="center"/>
              <w:rPr>
                <w:szCs w:val="21"/>
              </w:rPr>
            </w:pPr>
            <w:r w:rsidRPr="003455B9">
              <w:rPr>
                <w:spacing w:val="-20"/>
                <w:szCs w:val="21"/>
              </w:rPr>
              <w:t>(kg/h)</w:t>
            </w:r>
          </w:p>
        </w:tc>
        <w:tc>
          <w:tcPr>
            <w:tcW w:w="1727" w:type="dxa"/>
            <w:vAlign w:val="center"/>
          </w:tcPr>
          <w:p w14:paraId="27109FAB" w14:textId="77777777" w:rsidR="004A5539" w:rsidRPr="003455B9" w:rsidRDefault="004A5539">
            <w:pPr>
              <w:adjustRightInd w:val="0"/>
              <w:snapToGrid w:val="0"/>
              <w:spacing w:line="240" w:lineRule="exact"/>
              <w:jc w:val="center"/>
              <w:rPr>
                <w:szCs w:val="21"/>
              </w:rPr>
            </w:pPr>
            <w:r w:rsidRPr="003455B9">
              <w:rPr>
                <w:szCs w:val="21"/>
              </w:rPr>
              <w:t>排放标准</w:t>
            </w:r>
          </w:p>
        </w:tc>
      </w:tr>
      <w:tr w:rsidR="003455B9" w:rsidRPr="003455B9" w14:paraId="22535FCA" w14:textId="77777777" w:rsidTr="00630633">
        <w:trPr>
          <w:trHeight w:val="249"/>
          <w:jc w:val="center"/>
        </w:trPr>
        <w:tc>
          <w:tcPr>
            <w:tcW w:w="1396" w:type="dxa"/>
            <w:vMerge w:val="restart"/>
            <w:tcBorders>
              <w:top w:val="single" w:sz="4" w:space="0" w:color="auto"/>
            </w:tcBorders>
            <w:vAlign w:val="center"/>
          </w:tcPr>
          <w:p w14:paraId="3D3321D6" w14:textId="77777777" w:rsidR="0068290F" w:rsidRPr="003455B9" w:rsidRDefault="0068290F" w:rsidP="0068290F">
            <w:pPr>
              <w:adjustRightInd w:val="0"/>
              <w:snapToGrid w:val="0"/>
              <w:jc w:val="center"/>
              <w:rPr>
                <w:szCs w:val="21"/>
              </w:rPr>
            </w:pPr>
            <w:bookmarkStart w:id="285" w:name="_Hlk208325476"/>
            <w:r w:rsidRPr="003455B9">
              <w:rPr>
                <w:szCs w:val="21"/>
              </w:rPr>
              <w:t>大气环境</w:t>
            </w:r>
          </w:p>
        </w:tc>
        <w:tc>
          <w:tcPr>
            <w:tcW w:w="1279" w:type="dxa"/>
            <w:vAlign w:val="center"/>
          </w:tcPr>
          <w:p w14:paraId="6DA5F0D2" w14:textId="77777777" w:rsidR="0068290F" w:rsidRPr="003455B9" w:rsidRDefault="0068290F" w:rsidP="0068290F">
            <w:pPr>
              <w:adjustRightInd w:val="0"/>
              <w:snapToGrid w:val="0"/>
              <w:jc w:val="center"/>
              <w:rPr>
                <w:szCs w:val="21"/>
              </w:rPr>
            </w:pPr>
            <w:bookmarkStart w:id="286" w:name="OLE_LINK136"/>
            <w:bookmarkStart w:id="287" w:name="OLE_LINK137"/>
            <w:r w:rsidRPr="003455B9">
              <w:rPr>
                <w:szCs w:val="21"/>
              </w:rPr>
              <w:t>DA00</w:t>
            </w:r>
            <w:r w:rsidR="00B12853" w:rsidRPr="003455B9">
              <w:rPr>
                <w:szCs w:val="21"/>
              </w:rPr>
              <w:t>2</w:t>
            </w:r>
            <w:r w:rsidRPr="003455B9">
              <w:rPr>
                <w:szCs w:val="21"/>
              </w:rPr>
              <w:t xml:space="preserve"> /</w:t>
            </w:r>
            <w:r w:rsidRPr="003455B9">
              <w:rPr>
                <w:rFonts w:hint="eastAsia"/>
                <w:szCs w:val="21"/>
              </w:rPr>
              <w:t>纯化</w:t>
            </w:r>
            <w:bookmarkEnd w:id="286"/>
            <w:bookmarkEnd w:id="287"/>
          </w:p>
        </w:tc>
        <w:tc>
          <w:tcPr>
            <w:tcW w:w="1275" w:type="dxa"/>
            <w:vAlign w:val="center"/>
          </w:tcPr>
          <w:p w14:paraId="12149F94" w14:textId="77777777" w:rsidR="0068290F" w:rsidRPr="003455B9" w:rsidRDefault="0068290F" w:rsidP="0068290F">
            <w:pPr>
              <w:jc w:val="center"/>
              <w:rPr>
                <w:szCs w:val="21"/>
              </w:rPr>
            </w:pPr>
            <w:r w:rsidRPr="003455B9">
              <w:rPr>
                <w:rFonts w:hint="eastAsia"/>
                <w:szCs w:val="21"/>
              </w:rPr>
              <w:t>氟化物</w:t>
            </w:r>
          </w:p>
        </w:tc>
        <w:tc>
          <w:tcPr>
            <w:tcW w:w="1418" w:type="dxa"/>
            <w:vAlign w:val="center"/>
          </w:tcPr>
          <w:p w14:paraId="3C3AAAD6" w14:textId="77777777" w:rsidR="0068290F" w:rsidRPr="003455B9" w:rsidRDefault="0068290F" w:rsidP="0068290F">
            <w:pPr>
              <w:adjustRightInd w:val="0"/>
              <w:snapToGrid w:val="0"/>
              <w:jc w:val="center"/>
              <w:rPr>
                <w:szCs w:val="21"/>
              </w:rPr>
            </w:pPr>
            <w:r w:rsidRPr="003455B9">
              <w:rPr>
                <w:rFonts w:hint="eastAsia"/>
                <w:szCs w:val="21"/>
              </w:rPr>
              <w:t>密闭收集</w:t>
            </w:r>
            <w:r w:rsidRPr="003455B9">
              <w:rPr>
                <w:rFonts w:hint="eastAsia"/>
                <w:szCs w:val="21"/>
              </w:rPr>
              <w:t>+</w:t>
            </w:r>
            <w:r w:rsidRPr="003455B9">
              <w:rPr>
                <w:rFonts w:hint="eastAsia"/>
                <w:szCs w:val="21"/>
              </w:rPr>
              <w:t>碱液喷淋装置</w:t>
            </w:r>
            <w:r w:rsidRPr="003455B9">
              <w:rPr>
                <w:rFonts w:hint="eastAsia"/>
                <w:szCs w:val="21"/>
              </w:rPr>
              <w:t>+</w:t>
            </w:r>
            <w:r w:rsidRPr="003455B9">
              <w:rPr>
                <w:szCs w:val="21"/>
              </w:rPr>
              <w:t>20</w:t>
            </w:r>
            <w:r w:rsidRPr="003455B9">
              <w:rPr>
                <w:rFonts w:hint="eastAsia"/>
                <w:szCs w:val="21"/>
              </w:rPr>
              <w:t>m</w:t>
            </w:r>
            <w:r w:rsidRPr="003455B9">
              <w:rPr>
                <w:rFonts w:hint="eastAsia"/>
                <w:szCs w:val="21"/>
              </w:rPr>
              <w:t>高排气筒（</w:t>
            </w:r>
            <w:r w:rsidRPr="003455B9">
              <w:rPr>
                <w:rFonts w:hint="eastAsia"/>
                <w:szCs w:val="21"/>
              </w:rPr>
              <w:t>DA00</w:t>
            </w:r>
            <w:r w:rsidRPr="003455B9">
              <w:rPr>
                <w:szCs w:val="21"/>
              </w:rPr>
              <w:t>2</w:t>
            </w:r>
            <w:r w:rsidRPr="003455B9">
              <w:rPr>
                <w:rFonts w:hint="eastAsia"/>
                <w:szCs w:val="21"/>
              </w:rPr>
              <w:t>）</w:t>
            </w:r>
          </w:p>
        </w:tc>
        <w:tc>
          <w:tcPr>
            <w:tcW w:w="718" w:type="dxa"/>
            <w:vAlign w:val="center"/>
          </w:tcPr>
          <w:p w14:paraId="31B8A4D1" w14:textId="77777777" w:rsidR="0068290F" w:rsidRPr="003455B9" w:rsidRDefault="0068290F" w:rsidP="0068290F">
            <w:pPr>
              <w:adjustRightInd w:val="0"/>
              <w:snapToGrid w:val="0"/>
              <w:jc w:val="center"/>
              <w:rPr>
                <w:szCs w:val="21"/>
              </w:rPr>
            </w:pPr>
            <w:r w:rsidRPr="003455B9">
              <w:rPr>
                <w:szCs w:val="21"/>
              </w:rPr>
              <w:t>3</w:t>
            </w:r>
          </w:p>
        </w:tc>
        <w:tc>
          <w:tcPr>
            <w:tcW w:w="992" w:type="dxa"/>
            <w:vAlign w:val="center"/>
          </w:tcPr>
          <w:p w14:paraId="1397ADEF" w14:textId="77777777" w:rsidR="0068290F" w:rsidRPr="003455B9" w:rsidRDefault="0068290F" w:rsidP="0068290F">
            <w:pPr>
              <w:adjustRightInd w:val="0"/>
              <w:snapToGrid w:val="0"/>
              <w:jc w:val="center"/>
              <w:rPr>
                <w:szCs w:val="21"/>
              </w:rPr>
            </w:pPr>
            <w:r w:rsidRPr="003455B9">
              <w:rPr>
                <w:szCs w:val="21"/>
              </w:rPr>
              <w:t>0.072</w:t>
            </w:r>
          </w:p>
        </w:tc>
        <w:tc>
          <w:tcPr>
            <w:tcW w:w="1727" w:type="dxa"/>
            <w:vAlign w:val="center"/>
          </w:tcPr>
          <w:p w14:paraId="3CF872A8" w14:textId="77777777" w:rsidR="0068290F" w:rsidRPr="003455B9" w:rsidRDefault="0068290F" w:rsidP="0068290F">
            <w:pPr>
              <w:adjustRightInd w:val="0"/>
              <w:snapToGrid w:val="0"/>
              <w:jc w:val="center"/>
              <w:rPr>
                <w:szCs w:val="21"/>
              </w:rPr>
            </w:pPr>
            <w:bookmarkStart w:id="288" w:name="OLE_LINK15"/>
            <w:bookmarkStart w:id="289" w:name="OLE_LINK14"/>
            <w:r w:rsidRPr="003455B9">
              <w:rPr>
                <w:rFonts w:hint="eastAsia"/>
                <w:szCs w:val="21"/>
              </w:rPr>
              <w:t>《大气污染物综合排放标准》（</w:t>
            </w:r>
            <w:r w:rsidRPr="003455B9">
              <w:rPr>
                <w:rFonts w:hint="eastAsia"/>
                <w:szCs w:val="21"/>
              </w:rPr>
              <w:t>DB32/4041-2021</w:t>
            </w:r>
            <w:r w:rsidRPr="003455B9">
              <w:rPr>
                <w:rFonts w:hint="eastAsia"/>
                <w:szCs w:val="21"/>
              </w:rPr>
              <w:t>）</w:t>
            </w:r>
            <w:bookmarkEnd w:id="288"/>
            <w:bookmarkEnd w:id="289"/>
            <w:r w:rsidRPr="003455B9">
              <w:rPr>
                <w:rFonts w:hint="eastAsia"/>
                <w:szCs w:val="21"/>
              </w:rPr>
              <w:t>表</w:t>
            </w:r>
            <w:r w:rsidRPr="003455B9">
              <w:rPr>
                <w:rFonts w:hint="eastAsia"/>
                <w:szCs w:val="21"/>
              </w:rPr>
              <w:t>1</w:t>
            </w:r>
            <w:r w:rsidRPr="003455B9">
              <w:rPr>
                <w:rFonts w:hint="eastAsia"/>
                <w:szCs w:val="21"/>
              </w:rPr>
              <w:t>标准</w:t>
            </w:r>
          </w:p>
        </w:tc>
      </w:tr>
      <w:bookmarkEnd w:id="285"/>
      <w:tr w:rsidR="003455B9" w:rsidRPr="003455B9" w14:paraId="3FF181AC" w14:textId="77777777" w:rsidTr="00630633">
        <w:trPr>
          <w:trHeight w:val="305"/>
          <w:jc w:val="center"/>
        </w:trPr>
        <w:tc>
          <w:tcPr>
            <w:tcW w:w="1396" w:type="dxa"/>
            <w:vMerge/>
            <w:vAlign w:val="center"/>
          </w:tcPr>
          <w:p w14:paraId="738E8A2B" w14:textId="77777777" w:rsidR="003B2C59" w:rsidRPr="003455B9" w:rsidRDefault="003B2C59">
            <w:pPr>
              <w:adjustRightInd w:val="0"/>
              <w:snapToGrid w:val="0"/>
              <w:jc w:val="center"/>
              <w:rPr>
                <w:szCs w:val="21"/>
              </w:rPr>
            </w:pPr>
          </w:p>
        </w:tc>
        <w:tc>
          <w:tcPr>
            <w:tcW w:w="1279" w:type="dxa"/>
            <w:vAlign w:val="center"/>
          </w:tcPr>
          <w:p w14:paraId="3E577FE5" w14:textId="77777777" w:rsidR="003B2C59" w:rsidRPr="003455B9" w:rsidRDefault="003B2C59">
            <w:pPr>
              <w:adjustRightInd w:val="0"/>
              <w:snapToGrid w:val="0"/>
              <w:jc w:val="center"/>
              <w:rPr>
                <w:szCs w:val="21"/>
              </w:rPr>
            </w:pPr>
            <w:r w:rsidRPr="003455B9">
              <w:rPr>
                <w:rFonts w:hint="eastAsia"/>
                <w:szCs w:val="21"/>
              </w:rPr>
              <w:t>无组织</w:t>
            </w:r>
            <w:r w:rsidRPr="003455B9">
              <w:rPr>
                <w:rFonts w:hint="eastAsia"/>
                <w:szCs w:val="21"/>
              </w:rPr>
              <w:t>/</w:t>
            </w:r>
            <w:r w:rsidRPr="003455B9">
              <w:rPr>
                <w:rFonts w:hint="eastAsia"/>
                <w:szCs w:val="21"/>
              </w:rPr>
              <w:t>未捕集废气</w:t>
            </w:r>
          </w:p>
        </w:tc>
        <w:tc>
          <w:tcPr>
            <w:tcW w:w="1275" w:type="dxa"/>
            <w:vAlign w:val="center"/>
          </w:tcPr>
          <w:p w14:paraId="3DD239CD" w14:textId="77777777" w:rsidR="003B2C59" w:rsidRPr="003455B9" w:rsidRDefault="0068290F">
            <w:pPr>
              <w:jc w:val="center"/>
              <w:rPr>
                <w:szCs w:val="21"/>
              </w:rPr>
            </w:pPr>
            <w:r w:rsidRPr="003455B9">
              <w:rPr>
                <w:rFonts w:hint="eastAsia"/>
                <w:szCs w:val="21"/>
              </w:rPr>
              <w:t>氟化物</w:t>
            </w:r>
          </w:p>
        </w:tc>
        <w:tc>
          <w:tcPr>
            <w:tcW w:w="1418" w:type="dxa"/>
            <w:vAlign w:val="center"/>
          </w:tcPr>
          <w:p w14:paraId="45003D7F" w14:textId="77777777" w:rsidR="003B2C59" w:rsidRPr="003455B9" w:rsidRDefault="003B2C59">
            <w:pPr>
              <w:adjustRightInd w:val="0"/>
              <w:snapToGrid w:val="0"/>
              <w:jc w:val="center"/>
              <w:rPr>
                <w:szCs w:val="21"/>
              </w:rPr>
            </w:pPr>
            <w:r w:rsidRPr="003455B9">
              <w:rPr>
                <w:rFonts w:hint="eastAsia"/>
                <w:szCs w:val="21"/>
              </w:rPr>
              <w:t>加强通风</w:t>
            </w:r>
          </w:p>
        </w:tc>
        <w:tc>
          <w:tcPr>
            <w:tcW w:w="718" w:type="dxa"/>
            <w:vAlign w:val="center"/>
          </w:tcPr>
          <w:p w14:paraId="35440AAD" w14:textId="77777777" w:rsidR="003B2C59" w:rsidRPr="003455B9" w:rsidRDefault="0068290F">
            <w:pPr>
              <w:adjustRightInd w:val="0"/>
              <w:snapToGrid w:val="0"/>
              <w:jc w:val="center"/>
              <w:rPr>
                <w:szCs w:val="21"/>
              </w:rPr>
            </w:pPr>
            <w:r w:rsidRPr="003455B9">
              <w:rPr>
                <w:szCs w:val="21"/>
              </w:rPr>
              <w:t>0.02</w:t>
            </w:r>
          </w:p>
        </w:tc>
        <w:tc>
          <w:tcPr>
            <w:tcW w:w="992" w:type="dxa"/>
            <w:vAlign w:val="center"/>
          </w:tcPr>
          <w:p w14:paraId="0E5A6B03" w14:textId="77777777" w:rsidR="003B2C59" w:rsidRPr="003455B9" w:rsidRDefault="003B2C59">
            <w:pPr>
              <w:pStyle w:val="aff9"/>
              <w:adjustRightInd w:val="0"/>
              <w:snapToGrid w:val="0"/>
              <w:spacing w:line="240" w:lineRule="auto"/>
              <w:ind w:firstLineChars="0" w:firstLine="0"/>
              <w:jc w:val="center"/>
              <w:rPr>
                <w:sz w:val="21"/>
                <w:szCs w:val="21"/>
              </w:rPr>
            </w:pPr>
            <w:r w:rsidRPr="003455B9">
              <w:rPr>
                <w:rFonts w:hint="eastAsia"/>
                <w:sz w:val="21"/>
                <w:szCs w:val="21"/>
              </w:rPr>
              <w:t>/</w:t>
            </w:r>
          </w:p>
        </w:tc>
        <w:tc>
          <w:tcPr>
            <w:tcW w:w="1727" w:type="dxa"/>
            <w:vAlign w:val="center"/>
          </w:tcPr>
          <w:p w14:paraId="3DC8159A" w14:textId="77777777" w:rsidR="003B2C59" w:rsidRPr="003455B9" w:rsidRDefault="003B2C59">
            <w:pPr>
              <w:adjustRightInd w:val="0"/>
              <w:snapToGrid w:val="0"/>
              <w:jc w:val="center"/>
              <w:rPr>
                <w:szCs w:val="21"/>
              </w:rPr>
            </w:pPr>
            <w:r w:rsidRPr="003455B9">
              <w:rPr>
                <w:rFonts w:hint="eastAsia"/>
                <w:szCs w:val="21"/>
              </w:rPr>
              <w:t>《大气污染物综合排放标准》（</w:t>
            </w:r>
            <w:r w:rsidRPr="003455B9">
              <w:rPr>
                <w:rFonts w:hint="eastAsia"/>
                <w:szCs w:val="21"/>
              </w:rPr>
              <w:t>DB32/4041-2021</w:t>
            </w:r>
            <w:r w:rsidRPr="003455B9">
              <w:rPr>
                <w:rFonts w:hint="eastAsia"/>
                <w:szCs w:val="21"/>
              </w:rPr>
              <w:t>）表</w:t>
            </w:r>
            <w:r w:rsidRPr="003455B9">
              <w:rPr>
                <w:szCs w:val="21"/>
              </w:rPr>
              <w:t>3</w:t>
            </w:r>
            <w:r w:rsidRPr="003455B9">
              <w:rPr>
                <w:rFonts w:hint="eastAsia"/>
                <w:szCs w:val="21"/>
              </w:rPr>
              <w:t>标准</w:t>
            </w:r>
          </w:p>
        </w:tc>
      </w:tr>
      <w:tr w:rsidR="003455B9" w:rsidRPr="003455B9" w14:paraId="6CE6058D" w14:textId="77777777" w:rsidTr="00630633">
        <w:trPr>
          <w:trHeight w:val="237"/>
          <w:jc w:val="center"/>
        </w:trPr>
        <w:tc>
          <w:tcPr>
            <w:tcW w:w="1396" w:type="dxa"/>
            <w:vAlign w:val="center"/>
          </w:tcPr>
          <w:p w14:paraId="2F087D53" w14:textId="77777777" w:rsidR="004A5539" w:rsidRPr="003455B9" w:rsidRDefault="004A5539">
            <w:pPr>
              <w:adjustRightInd w:val="0"/>
              <w:snapToGrid w:val="0"/>
              <w:jc w:val="center"/>
              <w:rPr>
                <w:szCs w:val="21"/>
              </w:rPr>
            </w:pPr>
            <w:r w:rsidRPr="003455B9">
              <w:rPr>
                <w:szCs w:val="21"/>
              </w:rPr>
              <w:t>地表水环境</w:t>
            </w:r>
          </w:p>
        </w:tc>
        <w:tc>
          <w:tcPr>
            <w:tcW w:w="1279" w:type="dxa"/>
            <w:vAlign w:val="center"/>
          </w:tcPr>
          <w:p w14:paraId="73BCAAD2" w14:textId="77777777" w:rsidR="004A5539" w:rsidRPr="003455B9" w:rsidRDefault="0068290F">
            <w:pPr>
              <w:adjustRightInd w:val="0"/>
              <w:snapToGrid w:val="0"/>
              <w:jc w:val="center"/>
              <w:rPr>
                <w:szCs w:val="21"/>
              </w:rPr>
            </w:pPr>
            <w:bookmarkStart w:id="290" w:name="OLE_LINK130"/>
            <w:bookmarkStart w:id="291" w:name="OLE_LINK131"/>
            <w:r w:rsidRPr="003455B9">
              <w:rPr>
                <w:szCs w:val="21"/>
              </w:rPr>
              <w:t>/</w:t>
            </w:r>
            <w:bookmarkEnd w:id="290"/>
            <w:bookmarkEnd w:id="291"/>
          </w:p>
        </w:tc>
        <w:tc>
          <w:tcPr>
            <w:tcW w:w="1275" w:type="dxa"/>
            <w:vAlign w:val="center"/>
          </w:tcPr>
          <w:p w14:paraId="27F23A0B" w14:textId="77777777" w:rsidR="004A5539" w:rsidRPr="003455B9" w:rsidRDefault="0068290F">
            <w:pPr>
              <w:adjustRightInd w:val="0"/>
              <w:snapToGrid w:val="0"/>
              <w:spacing w:line="240" w:lineRule="exact"/>
              <w:jc w:val="center"/>
              <w:rPr>
                <w:szCs w:val="21"/>
              </w:rPr>
            </w:pPr>
            <w:r w:rsidRPr="003455B9">
              <w:rPr>
                <w:szCs w:val="21"/>
              </w:rPr>
              <w:t>/</w:t>
            </w:r>
          </w:p>
        </w:tc>
        <w:tc>
          <w:tcPr>
            <w:tcW w:w="1418" w:type="dxa"/>
          </w:tcPr>
          <w:p w14:paraId="12A9864D" w14:textId="77777777" w:rsidR="004A5539" w:rsidRPr="003455B9" w:rsidRDefault="0068290F">
            <w:pPr>
              <w:adjustRightInd w:val="0"/>
              <w:snapToGrid w:val="0"/>
              <w:jc w:val="center"/>
              <w:rPr>
                <w:szCs w:val="21"/>
              </w:rPr>
            </w:pPr>
            <w:r w:rsidRPr="003455B9">
              <w:rPr>
                <w:szCs w:val="21"/>
              </w:rPr>
              <w:t>/</w:t>
            </w:r>
          </w:p>
        </w:tc>
        <w:tc>
          <w:tcPr>
            <w:tcW w:w="718" w:type="dxa"/>
            <w:vAlign w:val="center"/>
          </w:tcPr>
          <w:p w14:paraId="0C91E455" w14:textId="77777777" w:rsidR="004A5539" w:rsidRPr="003455B9" w:rsidRDefault="0068290F">
            <w:pPr>
              <w:adjustRightInd w:val="0"/>
              <w:snapToGrid w:val="0"/>
              <w:jc w:val="center"/>
              <w:rPr>
                <w:spacing w:val="-17"/>
                <w:szCs w:val="21"/>
              </w:rPr>
            </w:pPr>
            <w:r w:rsidRPr="003455B9">
              <w:rPr>
                <w:szCs w:val="21"/>
              </w:rPr>
              <w:t>/</w:t>
            </w:r>
          </w:p>
        </w:tc>
        <w:tc>
          <w:tcPr>
            <w:tcW w:w="2719" w:type="dxa"/>
            <w:gridSpan w:val="2"/>
          </w:tcPr>
          <w:p w14:paraId="53F158BC" w14:textId="77777777" w:rsidR="004A5539" w:rsidRPr="003455B9" w:rsidRDefault="0068290F">
            <w:pPr>
              <w:adjustRightInd w:val="0"/>
              <w:snapToGrid w:val="0"/>
              <w:jc w:val="center"/>
              <w:rPr>
                <w:szCs w:val="21"/>
              </w:rPr>
            </w:pPr>
            <w:r w:rsidRPr="003455B9">
              <w:rPr>
                <w:szCs w:val="21"/>
              </w:rPr>
              <w:t>/</w:t>
            </w:r>
          </w:p>
        </w:tc>
      </w:tr>
      <w:tr w:rsidR="003455B9" w:rsidRPr="003455B9" w14:paraId="389B7053" w14:textId="77777777" w:rsidTr="003B2C59">
        <w:trPr>
          <w:trHeight w:val="425"/>
          <w:jc w:val="center"/>
        </w:trPr>
        <w:tc>
          <w:tcPr>
            <w:tcW w:w="1396" w:type="dxa"/>
            <w:vAlign w:val="center"/>
          </w:tcPr>
          <w:p w14:paraId="4F6FE995" w14:textId="77777777" w:rsidR="004A5539" w:rsidRPr="003455B9" w:rsidRDefault="004A5539">
            <w:pPr>
              <w:adjustRightInd w:val="0"/>
              <w:snapToGrid w:val="0"/>
              <w:jc w:val="center"/>
              <w:rPr>
                <w:szCs w:val="21"/>
              </w:rPr>
            </w:pPr>
            <w:r w:rsidRPr="003455B9">
              <w:rPr>
                <w:szCs w:val="21"/>
              </w:rPr>
              <w:t>声环境</w:t>
            </w:r>
          </w:p>
        </w:tc>
        <w:tc>
          <w:tcPr>
            <w:tcW w:w="2554" w:type="dxa"/>
            <w:gridSpan w:val="2"/>
            <w:vAlign w:val="center"/>
          </w:tcPr>
          <w:p w14:paraId="1360E09C" w14:textId="77777777" w:rsidR="004A5539" w:rsidRPr="003455B9" w:rsidRDefault="004A5539">
            <w:pPr>
              <w:adjustRightInd w:val="0"/>
              <w:snapToGrid w:val="0"/>
              <w:jc w:val="center"/>
              <w:rPr>
                <w:szCs w:val="21"/>
              </w:rPr>
            </w:pPr>
            <w:r w:rsidRPr="003455B9">
              <w:rPr>
                <w:rFonts w:hint="eastAsia"/>
                <w:szCs w:val="21"/>
              </w:rPr>
              <w:t>本项目噪声源主要为</w:t>
            </w:r>
            <w:r w:rsidR="0068290F" w:rsidRPr="003455B9">
              <w:rPr>
                <w:rFonts w:hint="eastAsia"/>
                <w:szCs w:val="21"/>
              </w:rPr>
              <w:t>纯化炉</w:t>
            </w:r>
            <w:r w:rsidRPr="003455B9">
              <w:rPr>
                <w:rFonts w:hint="eastAsia"/>
                <w:szCs w:val="21"/>
              </w:rPr>
              <w:t>、风机等生产及辅助设备，单台噪声源强≤</w:t>
            </w:r>
            <w:r w:rsidRPr="003455B9">
              <w:rPr>
                <w:rFonts w:hint="eastAsia"/>
                <w:szCs w:val="21"/>
              </w:rPr>
              <w:t>85dB(A)</w:t>
            </w:r>
            <w:r w:rsidRPr="003455B9">
              <w:rPr>
                <w:rFonts w:hint="eastAsia"/>
                <w:szCs w:val="21"/>
              </w:rPr>
              <w:t>。</w:t>
            </w:r>
          </w:p>
        </w:tc>
        <w:tc>
          <w:tcPr>
            <w:tcW w:w="1418" w:type="dxa"/>
            <w:vAlign w:val="center"/>
          </w:tcPr>
          <w:p w14:paraId="06956E3B" w14:textId="77777777" w:rsidR="004A5539" w:rsidRPr="003455B9" w:rsidRDefault="004A5539">
            <w:pPr>
              <w:adjustRightInd w:val="0"/>
              <w:snapToGrid w:val="0"/>
              <w:jc w:val="center"/>
              <w:rPr>
                <w:szCs w:val="21"/>
              </w:rPr>
            </w:pPr>
            <w:r w:rsidRPr="003455B9">
              <w:rPr>
                <w:szCs w:val="21"/>
              </w:rPr>
              <w:t>选用低噪声设备，设备设置于室内，车间厂房隔声，距离衰减</w:t>
            </w:r>
          </w:p>
        </w:tc>
        <w:tc>
          <w:tcPr>
            <w:tcW w:w="3437" w:type="dxa"/>
            <w:gridSpan w:val="3"/>
            <w:vAlign w:val="center"/>
          </w:tcPr>
          <w:p w14:paraId="2DB291B2" w14:textId="77777777" w:rsidR="004A5539" w:rsidRPr="003455B9" w:rsidRDefault="004A5539">
            <w:pPr>
              <w:adjustRightInd w:val="0"/>
              <w:snapToGrid w:val="0"/>
              <w:jc w:val="center"/>
              <w:rPr>
                <w:szCs w:val="21"/>
              </w:rPr>
            </w:pPr>
            <w:r w:rsidRPr="003455B9">
              <w:rPr>
                <w:szCs w:val="21"/>
              </w:rPr>
              <w:t>达</w:t>
            </w:r>
            <w:r w:rsidRPr="003455B9">
              <w:rPr>
                <w:szCs w:val="21"/>
              </w:rPr>
              <w:t>GB12348-2008</w:t>
            </w:r>
            <w:r w:rsidRPr="003455B9">
              <w:rPr>
                <w:szCs w:val="21"/>
              </w:rPr>
              <w:t>表</w:t>
            </w:r>
            <w:r w:rsidRPr="003455B9">
              <w:rPr>
                <w:szCs w:val="21"/>
              </w:rPr>
              <w:t>1</w:t>
            </w:r>
            <w:r w:rsidRPr="003455B9">
              <w:rPr>
                <w:szCs w:val="21"/>
              </w:rPr>
              <w:t>中</w:t>
            </w:r>
            <w:r w:rsidRPr="003455B9">
              <w:rPr>
                <w:szCs w:val="21"/>
              </w:rPr>
              <w:t>3</w:t>
            </w:r>
            <w:r w:rsidRPr="003455B9">
              <w:rPr>
                <w:szCs w:val="21"/>
              </w:rPr>
              <w:t>类标准</w:t>
            </w:r>
          </w:p>
          <w:p w14:paraId="368C1F59" w14:textId="77777777" w:rsidR="004A5539" w:rsidRPr="003455B9" w:rsidRDefault="004A5539">
            <w:pPr>
              <w:adjustRightInd w:val="0"/>
              <w:snapToGrid w:val="0"/>
              <w:jc w:val="center"/>
              <w:rPr>
                <w:szCs w:val="21"/>
              </w:rPr>
            </w:pPr>
            <w:r w:rsidRPr="003455B9">
              <w:rPr>
                <w:szCs w:val="21"/>
              </w:rPr>
              <w:t>昼间：</w:t>
            </w:r>
            <w:r w:rsidRPr="003455B9">
              <w:rPr>
                <w:szCs w:val="21"/>
              </w:rPr>
              <w:t>65dB(A)</w:t>
            </w:r>
          </w:p>
        </w:tc>
      </w:tr>
      <w:tr w:rsidR="003455B9" w:rsidRPr="003455B9" w14:paraId="7DE95574" w14:textId="77777777" w:rsidTr="003B2C59">
        <w:trPr>
          <w:trHeight w:val="425"/>
          <w:jc w:val="center"/>
        </w:trPr>
        <w:tc>
          <w:tcPr>
            <w:tcW w:w="1396" w:type="dxa"/>
            <w:vAlign w:val="center"/>
          </w:tcPr>
          <w:p w14:paraId="3E30F592" w14:textId="77777777" w:rsidR="004A5539" w:rsidRPr="003455B9" w:rsidRDefault="004A5539">
            <w:pPr>
              <w:adjustRightInd w:val="0"/>
              <w:snapToGrid w:val="0"/>
              <w:jc w:val="center"/>
              <w:rPr>
                <w:szCs w:val="21"/>
              </w:rPr>
            </w:pPr>
            <w:r w:rsidRPr="003455B9">
              <w:rPr>
                <w:szCs w:val="21"/>
              </w:rPr>
              <w:t>电磁辐射</w:t>
            </w:r>
          </w:p>
        </w:tc>
        <w:tc>
          <w:tcPr>
            <w:tcW w:w="1279" w:type="dxa"/>
            <w:vAlign w:val="center"/>
          </w:tcPr>
          <w:p w14:paraId="7749BE93" w14:textId="77777777" w:rsidR="004A5539" w:rsidRPr="003455B9" w:rsidRDefault="004A5539">
            <w:pPr>
              <w:adjustRightInd w:val="0"/>
              <w:snapToGrid w:val="0"/>
              <w:jc w:val="center"/>
              <w:rPr>
                <w:szCs w:val="21"/>
              </w:rPr>
            </w:pPr>
            <w:r w:rsidRPr="003455B9">
              <w:rPr>
                <w:szCs w:val="21"/>
              </w:rPr>
              <w:t>/</w:t>
            </w:r>
          </w:p>
        </w:tc>
        <w:tc>
          <w:tcPr>
            <w:tcW w:w="1275" w:type="dxa"/>
            <w:vAlign w:val="center"/>
          </w:tcPr>
          <w:p w14:paraId="6320F3C1" w14:textId="77777777" w:rsidR="004A5539" w:rsidRPr="003455B9" w:rsidRDefault="004A5539">
            <w:pPr>
              <w:adjustRightInd w:val="0"/>
              <w:snapToGrid w:val="0"/>
              <w:jc w:val="center"/>
              <w:rPr>
                <w:szCs w:val="21"/>
              </w:rPr>
            </w:pPr>
            <w:r w:rsidRPr="003455B9">
              <w:rPr>
                <w:szCs w:val="21"/>
              </w:rPr>
              <w:t>/</w:t>
            </w:r>
          </w:p>
        </w:tc>
        <w:tc>
          <w:tcPr>
            <w:tcW w:w="1418" w:type="dxa"/>
            <w:vAlign w:val="center"/>
          </w:tcPr>
          <w:p w14:paraId="023411C0" w14:textId="77777777" w:rsidR="004A5539" w:rsidRPr="003455B9" w:rsidRDefault="004A5539">
            <w:pPr>
              <w:adjustRightInd w:val="0"/>
              <w:snapToGrid w:val="0"/>
              <w:jc w:val="center"/>
              <w:rPr>
                <w:szCs w:val="21"/>
              </w:rPr>
            </w:pPr>
            <w:r w:rsidRPr="003455B9">
              <w:rPr>
                <w:szCs w:val="21"/>
              </w:rPr>
              <w:t>/</w:t>
            </w:r>
          </w:p>
        </w:tc>
        <w:tc>
          <w:tcPr>
            <w:tcW w:w="3437" w:type="dxa"/>
            <w:gridSpan w:val="3"/>
            <w:vAlign w:val="center"/>
          </w:tcPr>
          <w:p w14:paraId="2299B60A" w14:textId="77777777" w:rsidR="004A5539" w:rsidRPr="003455B9" w:rsidRDefault="004A5539">
            <w:pPr>
              <w:adjustRightInd w:val="0"/>
              <w:snapToGrid w:val="0"/>
              <w:jc w:val="center"/>
              <w:rPr>
                <w:szCs w:val="21"/>
              </w:rPr>
            </w:pPr>
            <w:r w:rsidRPr="003455B9">
              <w:rPr>
                <w:szCs w:val="21"/>
              </w:rPr>
              <w:t>/</w:t>
            </w:r>
          </w:p>
        </w:tc>
      </w:tr>
      <w:tr w:rsidR="003455B9" w:rsidRPr="003455B9" w14:paraId="3FC41916" w14:textId="77777777" w:rsidTr="003B2C59">
        <w:trPr>
          <w:trHeight w:val="291"/>
          <w:jc w:val="center"/>
        </w:trPr>
        <w:tc>
          <w:tcPr>
            <w:tcW w:w="1396" w:type="dxa"/>
            <w:vMerge w:val="restart"/>
            <w:vAlign w:val="center"/>
          </w:tcPr>
          <w:p w14:paraId="7B804058" w14:textId="77777777" w:rsidR="00630633" w:rsidRPr="003455B9" w:rsidRDefault="00630633" w:rsidP="00630633">
            <w:pPr>
              <w:adjustRightInd w:val="0"/>
              <w:snapToGrid w:val="0"/>
              <w:jc w:val="center"/>
              <w:rPr>
                <w:szCs w:val="21"/>
              </w:rPr>
            </w:pPr>
            <w:r w:rsidRPr="003455B9">
              <w:rPr>
                <w:szCs w:val="21"/>
              </w:rPr>
              <w:t>固体废物</w:t>
            </w:r>
          </w:p>
        </w:tc>
        <w:tc>
          <w:tcPr>
            <w:tcW w:w="1279" w:type="dxa"/>
            <w:tcBorders>
              <w:bottom w:val="single" w:sz="2" w:space="0" w:color="auto"/>
            </w:tcBorders>
            <w:vAlign w:val="center"/>
          </w:tcPr>
          <w:p w14:paraId="02315DE5" w14:textId="77777777" w:rsidR="00630633" w:rsidRPr="003455B9" w:rsidRDefault="00630633" w:rsidP="00630633">
            <w:pPr>
              <w:jc w:val="center"/>
              <w:rPr>
                <w:szCs w:val="21"/>
              </w:rPr>
            </w:pPr>
            <w:r w:rsidRPr="003455B9">
              <w:rPr>
                <w:rFonts w:hint="eastAsia"/>
                <w:szCs w:val="21"/>
              </w:rPr>
              <w:t>实验过程</w:t>
            </w:r>
          </w:p>
        </w:tc>
        <w:tc>
          <w:tcPr>
            <w:tcW w:w="1275" w:type="dxa"/>
            <w:tcBorders>
              <w:bottom w:val="single" w:sz="2" w:space="0" w:color="auto"/>
            </w:tcBorders>
            <w:vAlign w:val="center"/>
          </w:tcPr>
          <w:p w14:paraId="3AEBB94A" w14:textId="77777777" w:rsidR="00630633" w:rsidRPr="003455B9" w:rsidRDefault="00630633" w:rsidP="00630633">
            <w:pPr>
              <w:snapToGrid w:val="0"/>
              <w:jc w:val="center"/>
              <w:rPr>
                <w:szCs w:val="21"/>
              </w:rPr>
            </w:pPr>
            <w:r w:rsidRPr="003455B9">
              <w:rPr>
                <w:rFonts w:hint="eastAsia"/>
                <w:szCs w:val="21"/>
              </w:rPr>
              <w:t>废样品</w:t>
            </w:r>
          </w:p>
        </w:tc>
        <w:tc>
          <w:tcPr>
            <w:tcW w:w="1418" w:type="dxa"/>
            <w:vAlign w:val="center"/>
          </w:tcPr>
          <w:p w14:paraId="00300DFA" w14:textId="77777777" w:rsidR="00630633" w:rsidRPr="003455B9" w:rsidRDefault="00630633" w:rsidP="00630633">
            <w:pPr>
              <w:adjustRightInd w:val="0"/>
              <w:snapToGrid w:val="0"/>
              <w:jc w:val="center"/>
              <w:rPr>
                <w:szCs w:val="21"/>
              </w:rPr>
            </w:pPr>
            <w:r w:rsidRPr="003455B9">
              <w:rPr>
                <w:rFonts w:hint="eastAsia"/>
                <w:szCs w:val="21"/>
              </w:rPr>
              <w:t>外售综合利用</w:t>
            </w:r>
          </w:p>
        </w:tc>
        <w:tc>
          <w:tcPr>
            <w:tcW w:w="3437" w:type="dxa"/>
            <w:gridSpan w:val="3"/>
            <w:vMerge w:val="restart"/>
            <w:vAlign w:val="center"/>
          </w:tcPr>
          <w:p w14:paraId="4E94DBE1" w14:textId="77777777" w:rsidR="00630633" w:rsidRPr="003455B9" w:rsidRDefault="00630633" w:rsidP="00630633">
            <w:pPr>
              <w:adjustRightInd w:val="0"/>
              <w:snapToGrid w:val="0"/>
              <w:jc w:val="center"/>
              <w:rPr>
                <w:szCs w:val="21"/>
              </w:rPr>
            </w:pPr>
            <w:r w:rsidRPr="003455B9">
              <w:rPr>
                <w:szCs w:val="21"/>
              </w:rPr>
              <w:t>妥善处置，不外排</w:t>
            </w:r>
          </w:p>
        </w:tc>
      </w:tr>
      <w:tr w:rsidR="003455B9" w:rsidRPr="003455B9" w14:paraId="55ED954A" w14:textId="77777777" w:rsidTr="003B2C59">
        <w:trPr>
          <w:trHeight w:val="291"/>
          <w:jc w:val="center"/>
        </w:trPr>
        <w:tc>
          <w:tcPr>
            <w:tcW w:w="1396" w:type="dxa"/>
            <w:vMerge/>
            <w:vAlign w:val="center"/>
          </w:tcPr>
          <w:p w14:paraId="61033AC1" w14:textId="77777777" w:rsidR="00630633" w:rsidRPr="003455B9" w:rsidRDefault="00630633" w:rsidP="00630633">
            <w:pPr>
              <w:adjustRightInd w:val="0"/>
              <w:snapToGrid w:val="0"/>
              <w:jc w:val="center"/>
              <w:rPr>
                <w:szCs w:val="21"/>
              </w:rPr>
            </w:pPr>
            <w:bookmarkStart w:id="292" w:name="_Hlk208325735"/>
          </w:p>
        </w:tc>
        <w:tc>
          <w:tcPr>
            <w:tcW w:w="1279" w:type="dxa"/>
            <w:tcBorders>
              <w:bottom w:val="single" w:sz="2" w:space="0" w:color="auto"/>
            </w:tcBorders>
            <w:vAlign w:val="center"/>
          </w:tcPr>
          <w:p w14:paraId="53F1EF2E" w14:textId="77777777" w:rsidR="00630633" w:rsidRPr="003455B9" w:rsidRDefault="00630633" w:rsidP="00630633">
            <w:pPr>
              <w:jc w:val="center"/>
              <w:rPr>
                <w:szCs w:val="21"/>
              </w:rPr>
            </w:pPr>
            <w:r w:rsidRPr="003455B9">
              <w:rPr>
                <w:rFonts w:hint="eastAsia"/>
                <w:szCs w:val="21"/>
              </w:rPr>
              <w:t>原料包装</w:t>
            </w:r>
          </w:p>
        </w:tc>
        <w:tc>
          <w:tcPr>
            <w:tcW w:w="1275" w:type="dxa"/>
            <w:tcBorders>
              <w:bottom w:val="single" w:sz="2" w:space="0" w:color="auto"/>
            </w:tcBorders>
            <w:vAlign w:val="center"/>
          </w:tcPr>
          <w:p w14:paraId="0371953A" w14:textId="77777777" w:rsidR="00630633" w:rsidRPr="003455B9" w:rsidRDefault="00630633" w:rsidP="00630633">
            <w:pPr>
              <w:snapToGrid w:val="0"/>
              <w:jc w:val="center"/>
              <w:rPr>
                <w:szCs w:val="21"/>
              </w:rPr>
            </w:pPr>
            <w:r w:rsidRPr="003455B9">
              <w:rPr>
                <w:rFonts w:hint="eastAsia"/>
                <w:szCs w:val="21"/>
              </w:rPr>
              <w:t>废包装袋</w:t>
            </w:r>
          </w:p>
        </w:tc>
        <w:tc>
          <w:tcPr>
            <w:tcW w:w="1418" w:type="dxa"/>
            <w:vMerge w:val="restart"/>
            <w:vAlign w:val="center"/>
          </w:tcPr>
          <w:p w14:paraId="3776798F" w14:textId="77777777" w:rsidR="00630633" w:rsidRPr="003455B9" w:rsidRDefault="00630633" w:rsidP="00630633">
            <w:pPr>
              <w:adjustRightInd w:val="0"/>
              <w:snapToGrid w:val="0"/>
              <w:jc w:val="center"/>
              <w:rPr>
                <w:szCs w:val="21"/>
              </w:rPr>
            </w:pPr>
            <w:r w:rsidRPr="003455B9">
              <w:rPr>
                <w:szCs w:val="21"/>
              </w:rPr>
              <w:t>委托有资质单位处置</w:t>
            </w:r>
          </w:p>
        </w:tc>
        <w:tc>
          <w:tcPr>
            <w:tcW w:w="3437" w:type="dxa"/>
            <w:gridSpan w:val="3"/>
            <w:vMerge/>
            <w:vAlign w:val="center"/>
          </w:tcPr>
          <w:p w14:paraId="57223239" w14:textId="77777777" w:rsidR="00630633" w:rsidRPr="003455B9" w:rsidRDefault="00630633" w:rsidP="00630633">
            <w:pPr>
              <w:adjustRightInd w:val="0"/>
              <w:snapToGrid w:val="0"/>
              <w:jc w:val="center"/>
              <w:rPr>
                <w:szCs w:val="21"/>
              </w:rPr>
            </w:pPr>
          </w:p>
        </w:tc>
      </w:tr>
      <w:tr w:rsidR="003455B9" w:rsidRPr="003455B9" w14:paraId="77DF41D1" w14:textId="77777777" w:rsidTr="003B2C59">
        <w:trPr>
          <w:trHeight w:val="109"/>
          <w:jc w:val="center"/>
        </w:trPr>
        <w:tc>
          <w:tcPr>
            <w:tcW w:w="1396" w:type="dxa"/>
            <w:vMerge/>
            <w:vAlign w:val="center"/>
          </w:tcPr>
          <w:p w14:paraId="168516E5" w14:textId="77777777" w:rsidR="00630633" w:rsidRPr="003455B9" w:rsidRDefault="00630633" w:rsidP="00630633">
            <w:pPr>
              <w:adjustRightInd w:val="0"/>
              <w:snapToGrid w:val="0"/>
              <w:jc w:val="center"/>
              <w:rPr>
                <w:szCs w:val="21"/>
              </w:rPr>
            </w:pPr>
          </w:p>
        </w:tc>
        <w:tc>
          <w:tcPr>
            <w:tcW w:w="1279" w:type="dxa"/>
            <w:tcBorders>
              <w:top w:val="single" w:sz="2" w:space="0" w:color="auto"/>
              <w:bottom w:val="single" w:sz="2" w:space="0" w:color="auto"/>
            </w:tcBorders>
            <w:vAlign w:val="center"/>
          </w:tcPr>
          <w:p w14:paraId="0ACC0EF5" w14:textId="77777777" w:rsidR="00630633" w:rsidRPr="003455B9" w:rsidRDefault="00630633" w:rsidP="00630633">
            <w:pPr>
              <w:jc w:val="center"/>
              <w:rPr>
                <w:szCs w:val="21"/>
              </w:rPr>
            </w:pPr>
            <w:r w:rsidRPr="003455B9">
              <w:rPr>
                <w:rFonts w:hint="eastAsia"/>
                <w:szCs w:val="21"/>
              </w:rPr>
              <w:t>废气治理</w:t>
            </w:r>
          </w:p>
        </w:tc>
        <w:tc>
          <w:tcPr>
            <w:tcW w:w="1275" w:type="dxa"/>
            <w:tcBorders>
              <w:top w:val="single" w:sz="2" w:space="0" w:color="auto"/>
              <w:bottom w:val="single" w:sz="2" w:space="0" w:color="auto"/>
            </w:tcBorders>
            <w:vAlign w:val="center"/>
          </w:tcPr>
          <w:p w14:paraId="51669695" w14:textId="77777777" w:rsidR="00630633" w:rsidRPr="003455B9" w:rsidRDefault="00630633" w:rsidP="00630633">
            <w:pPr>
              <w:snapToGrid w:val="0"/>
              <w:jc w:val="center"/>
              <w:rPr>
                <w:szCs w:val="21"/>
              </w:rPr>
            </w:pPr>
            <w:r w:rsidRPr="003455B9">
              <w:rPr>
                <w:rFonts w:hint="eastAsia"/>
                <w:szCs w:val="21"/>
              </w:rPr>
              <w:t>喷淋废液</w:t>
            </w:r>
          </w:p>
        </w:tc>
        <w:tc>
          <w:tcPr>
            <w:tcW w:w="1418" w:type="dxa"/>
            <w:vMerge/>
            <w:vAlign w:val="center"/>
          </w:tcPr>
          <w:p w14:paraId="67ABBA34" w14:textId="77777777" w:rsidR="00630633" w:rsidRPr="003455B9" w:rsidRDefault="00630633" w:rsidP="00630633">
            <w:pPr>
              <w:adjustRightInd w:val="0"/>
              <w:snapToGrid w:val="0"/>
              <w:jc w:val="center"/>
              <w:rPr>
                <w:szCs w:val="21"/>
              </w:rPr>
            </w:pPr>
          </w:p>
        </w:tc>
        <w:tc>
          <w:tcPr>
            <w:tcW w:w="3437" w:type="dxa"/>
            <w:gridSpan w:val="3"/>
            <w:vMerge/>
            <w:vAlign w:val="center"/>
          </w:tcPr>
          <w:p w14:paraId="42134232" w14:textId="77777777" w:rsidR="00630633" w:rsidRPr="003455B9" w:rsidRDefault="00630633" w:rsidP="00630633">
            <w:pPr>
              <w:adjustRightInd w:val="0"/>
              <w:snapToGrid w:val="0"/>
              <w:jc w:val="center"/>
              <w:rPr>
                <w:szCs w:val="21"/>
              </w:rPr>
            </w:pPr>
          </w:p>
        </w:tc>
      </w:tr>
      <w:tr w:rsidR="003455B9" w:rsidRPr="003455B9" w14:paraId="4A144949" w14:textId="77777777" w:rsidTr="003B2C59">
        <w:trPr>
          <w:trHeight w:val="109"/>
          <w:jc w:val="center"/>
        </w:trPr>
        <w:tc>
          <w:tcPr>
            <w:tcW w:w="1396" w:type="dxa"/>
            <w:vMerge/>
            <w:vAlign w:val="center"/>
          </w:tcPr>
          <w:p w14:paraId="4AECDDF8" w14:textId="77777777" w:rsidR="00630633" w:rsidRPr="003455B9" w:rsidRDefault="00630633" w:rsidP="00630633">
            <w:pPr>
              <w:adjustRightInd w:val="0"/>
              <w:snapToGrid w:val="0"/>
              <w:jc w:val="center"/>
              <w:rPr>
                <w:szCs w:val="21"/>
              </w:rPr>
            </w:pPr>
          </w:p>
        </w:tc>
        <w:tc>
          <w:tcPr>
            <w:tcW w:w="1279" w:type="dxa"/>
            <w:tcBorders>
              <w:top w:val="single" w:sz="2" w:space="0" w:color="auto"/>
              <w:bottom w:val="single" w:sz="2" w:space="0" w:color="auto"/>
            </w:tcBorders>
            <w:vAlign w:val="center"/>
          </w:tcPr>
          <w:p w14:paraId="7C0C546C" w14:textId="77777777" w:rsidR="00630633" w:rsidRPr="003455B9" w:rsidRDefault="00630633" w:rsidP="00630633">
            <w:pPr>
              <w:jc w:val="center"/>
              <w:rPr>
                <w:szCs w:val="21"/>
              </w:rPr>
            </w:pPr>
            <w:r w:rsidRPr="003455B9">
              <w:rPr>
                <w:rFonts w:hint="eastAsia"/>
                <w:szCs w:val="21"/>
              </w:rPr>
              <w:t>设备维护</w:t>
            </w:r>
          </w:p>
        </w:tc>
        <w:tc>
          <w:tcPr>
            <w:tcW w:w="1275" w:type="dxa"/>
            <w:tcBorders>
              <w:top w:val="single" w:sz="2" w:space="0" w:color="auto"/>
              <w:bottom w:val="single" w:sz="2" w:space="0" w:color="auto"/>
            </w:tcBorders>
            <w:vAlign w:val="center"/>
          </w:tcPr>
          <w:p w14:paraId="000FB191" w14:textId="77777777" w:rsidR="00630633" w:rsidRPr="003455B9" w:rsidRDefault="00630633" w:rsidP="00630633">
            <w:pPr>
              <w:snapToGrid w:val="0"/>
              <w:jc w:val="center"/>
            </w:pPr>
            <w:r w:rsidRPr="003455B9">
              <w:t>废机油</w:t>
            </w:r>
            <w:r w:rsidRPr="003455B9">
              <w:rPr>
                <w:rFonts w:hint="eastAsia"/>
              </w:rPr>
              <w:t>（含废机油桶）</w:t>
            </w:r>
          </w:p>
        </w:tc>
        <w:tc>
          <w:tcPr>
            <w:tcW w:w="1418" w:type="dxa"/>
            <w:vMerge/>
            <w:vAlign w:val="center"/>
          </w:tcPr>
          <w:p w14:paraId="751BC4BD" w14:textId="77777777" w:rsidR="00630633" w:rsidRPr="003455B9" w:rsidRDefault="00630633" w:rsidP="00630633">
            <w:pPr>
              <w:adjustRightInd w:val="0"/>
              <w:snapToGrid w:val="0"/>
              <w:jc w:val="center"/>
              <w:rPr>
                <w:szCs w:val="21"/>
              </w:rPr>
            </w:pPr>
          </w:p>
        </w:tc>
        <w:tc>
          <w:tcPr>
            <w:tcW w:w="3437" w:type="dxa"/>
            <w:gridSpan w:val="3"/>
            <w:vMerge/>
            <w:vAlign w:val="center"/>
          </w:tcPr>
          <w:p w14:paraId="4557884A" w14:textId="77777777" w:rsidR="00630633" w:rsidRPr="003455B9" w:rsidRDefault="00630633" w:rsidP="00630633">
            <w:pPr>
              <w:adjustRightInd w:val="0"/>
              <w:snapToGrid w:val="0"/>
              <w:jc w:val="center"/>
              <w:rPr>
                <w:szCs w:val="21"/>
              </w:rPr>
            </w:pPr>
          </w:p>
        </w:tc>
      </w:tr>
      <w:tr w:rsidR="003455B9" w:rsidRPr="003455B9" w14:paraId="6950627E" w14:textId="77777777" w:rsidTr="003B2C59">
        <w:trPr>
          <w:trHeight w:val="109"/>
          <w:jc w:val="center"/>
        </w:trPr>
        <w:tc>
          <w:tcPr>
            <w:tcW w:w="1396" w:type="dxa"/>
            <w:vMerge/>
            <w:vAlign w:val="center"/>
          </w:tcPr>
          <w:p w14:paraId="074C5D86" w14:textId="77777777" w:rsidR="00630633" w:rsidRPr="003455B9" w:rsidRDefault="00630633" w:rsidP="00630633">
            <w:pPr>
              <w:adjustRightInd w:val="0"/>
              <w:snapToGrid w:val="0"/>
              <w:jc w:val="center"/>
              <w:rPr>
                <w:szCs w:val="21"/>
              </w:rPr>
            </w:pPr>
          </w:p>
        </w:tc>
        <w:tc>
          <w:tcPr>
            <w:tcW w:w="1279" w:type="dxa"/>
            <w:tcBorders>
              <w:top w:val="single" w:sz="2" w:space="0" w:color="auto"/>
              <w:bottom w:val="single" w:sz="2" w:space="0" w:color="auto"/>
            </w:tcBorders>
            <w:vAlign w:val="center"/>
          </w:tcPr>
          <w:p w14:paraId="17AC95A7" w14:textId="77777777" w:rsidR="00630633" w:rsidRPr="003455B9" w:rsidRDefault="00630633" w:rsidP="00630633">
            <w:pPr>
              <w:jc w:val="center"/>
              <w:rPr>
                <w:szCs w:val="21"/>
              </w:rPr>
            </w:pPr>
            <w:r w:rsidRPr="003455B9">
              <w:rPr>
                <w:rFonts w:hint="eastAsia"/>
                <w:szCs w:val="21"/>
              </w:rPr>
              <w:t>设备维护</w:t>
            </w:r>
          </w:p>
        </w:tc>
        <w:tc>
          <w:tcPr>
            <w:tcW w:w="1275" w:type="dxa"/>
            <w:tcBorders>
              <w:top w:val="single" w:sz="2" w:space="0" w:color="auto"/>
              <w:bottom w:val="single" w:sz="2" w:space="0" w:color="auto"/>
            </w:tcBorders>
            <w:vAlign w:val="center"/>
          </w:tcPr>
          <w:p w14:paraId="52F5F571" w14:textId="77777777" w:rsidR="00630633" w:rsidRPr="003455B9" w:rsidRDefault="00630633" w:rsidP="00630633">
            <w:pPr>
              <w:snapToGrid w:val="0"/>
              <w:jc w:val="center"/>
              <w:rPr>
                <w:szCs w:val="21"/>
              </w:rPr>
            </w:pPr>
            <w:r w:rsidRPr="003455B9">
              <w:rPr>
                <w:rFonts w:hint="eastAsia"/>
                <w:szCs w:val="21"/>
              </w:rPr>
              <w:t>废含油抹布</w:t>
            </w:r>
          </w:p>
        </w:tc>
        <w:tc>
          <w:tcPr>
            <w:tcW w:w="1418" w:type="dxa"/>
            <w:vMerge/>
            <w:vAlign w:val="center"/>
          </w:tcPr>
          <w:p w14:paraId="40D5DEB8" w14:textId="77777777" w:rsidR="00630633" w:rsidRPr="003455B9" w:rsidRDefault="00630633" w:rsidP="00630633">
            <w:pPr>
              <w:adjustRightInd w:val="0"/>
              <w:snapToGrid w:val="0"/>
              <w:jc w:val="center"/>
              <w:rPr>
                <w:szCs w:val="21"/>
              </w:rPr>
            </w:pPr>
          </w:p>
        </w:tc>
        <w:tc>
          <w:tcPr>
            <w:tcW w:w="3437" w:type="dxa"/>
            <w:gridSpan w:val="3"/>
            <w:vMerge/>
            <w:vAlign w:val="center"/>
          </w:tcPr>
          <w:p w14:paraId="67CE1D8C" w14:textId="77777777" w:rsidR="00630633" w:rsidRPr="003455B9" w:rsidRDefault="00630633" w:rsidP="00630633">
            <w:pPr>
              <w:adjustRightInd w:val="0"/>
              <w:snapToGrid w:val="0"/>
              <w:jc w:val="center"/>
              <w:rPr>
                <w:szCs w:val="21"/>
              </w:rPr>
            </w:pPr>
          </w:p>
        </w:tc>
      </w:tr>
      <w:bookmarkEnd w:id="292"/>
      <w:tr w:rsidR="003455B9" w:rsidRPr="003455B9" w14:paraId="1F8FF513" w14:textId="77777777">
        <w:trPr>
          <w:trHeight w:val="876"/>
          <w:jc w:val="center"/>
        </w:trPr>
        <w:tc>
          <w:tcPr>
            <w:tcW w:w="1396" w:type="dxa"/>
            <w:vAlign w:val="center"/>
          </w:tcPr>
          <w:p w14:paraId="4BDF656C" w14:textId="77777777" w:rsidR="004A5539" w:rsidRPr="003455B9" w:rsidRDefault="004A5539">
            <w:pPr>
              <w:adjustRightInd w:val="0"/>
              <w:snapToGrid w:val="0"/>
              <w:jc w:val="center"/>
              <w:rPr>
                <w:szCs w:val="21"/>
              </w:rPr>
            </w:pPr>
            <w:r w:rsidRPr="003455B9">
              <w:rPr>
                <w:szCs w:val="21"/>
              </w:rPr>
              <w:t>土壤及地下水、污染防治措施</w:t>
            </w:r>
          </w:p>
        </w:tc>
        <w:tc>
          <w:tcPr>
            <w:tcW w:w="7409" w:type="dxa"/>
            <w:gridSpan w:val="6"/>
            <w:vAlign w:val="center"/>
          </w:tcPr>
          <w:p w14:paraId="5442BE6B" w14:textId="77777777" w:rsidR="004A5539" w:rsidRPr="003455B9" w:rsidRDefault="004A5539">
            <w:pPr>
              <w:adjustRightInd w:val="0"/>
              <w:snapToGrid w:val="0"/>
              <w:jc w:val="center"/>
              <w:rPr>
                <w:szCs w:val="21"/>
              </w:rPr>
            </w:pPr>
            <w:r w:rsidRPr="003455B9">
              <w:rPr>
                <w:rFonts w:hint="eastAsia"/>
                <w:szCs w:val="21"/>
              </w:rPr>
              <w:t>企业厂区内地面已全部硬化，厂内污水管网等管线以地下铺设为主，地下管线为抗渗防腐的管材铺设，化粪池采用玻璃钢成品化粪池，建立有效的事故废水收集系统。</w:t>
            </w:r>
          </w:p>
        </w:tc>
      </w:tr>
      <w:tr w:rsidR="003455B9" w:rsidRPr="003455B9" w14:paraId="57FCA8C3" w14:textId="77777777">
        <w:trPr>
          <w:trHeight w:hRule="exact" w:val="681"/>
          <w:jc w:val="center"/>
        </w:trPr>
        <w:tc>
          <w:tcPr>
            <w:tcW w:w="1396" w:type="dxa"/>
            <w:vAlign w:val="center"/>
          </w:tcPr>
          <w:p w14:paraId="70B9AA73" w14:textId="77777777" w:rsidR="004A5539" w:rsidRPr="003455B9" w:rsidRDefault="004A5539">
            <w:pPr>
              <w:adjustRightInd w:val="0"/>
              <w:snapToGrid w:val="0"/>
              <w:jc w:val="center"/>
              <w:rPr>
                <w:szCs w:val="21"/>
              </w:rPr>
            </w:pPr>
            <w:r w:rsidRPr="003455B9">
              <w:rPr>
                <w:szCs w:val="21"/>
              </w:rPr>
              <w:t>生态保护措施</w:t>
            </w:r>
          </w:p>
        </w:tc>
        <w:tc>
          <w:tcPr>
            <w:tcW w:w="7409" w:type="dxa"/>
            <w:gridSpan w:val="6"/>
            <w:vAlign w:val="center"/>
          </w:tcPr>
          <w:p w14:paraId="1DCCE1BC" w14:textId="77777777" w:rsidR="004A5539" w:rsidRPr="003455B9" w:rsidRDefault="004A5539">
            <w:pPr>
              <w:adjustRightInd w:val="0"/>
              <w:snapToGrid w:val="0"/>
              <w:jc w:val="center"/>
              <w:rPr>
                <w:szCs w:val="21"/>
              </w:rPr>
            </w:pPr>
            <w:r w:rsidRPr="003455B9">
              <w:rPr>
                <w:rFonts w:hint="eastAsia"/>
                <w:szCs w:val="21"/>
              </w:rPr>
              <w:t>本项目不属于产业园区外新增用地，用地范围内不含生态环境保护目标，因此对周围生态环境影响较小。</w:t>
            </w:r>
          </w:p>
        </w:tc>
      </w:tr>
      <w:tr w:rsidR="003455B9" w:rsidRPr="003455B9" w14:paraId="48EA9163" w14:textId="77777777">
        <w:trPr>
          <w:jc w:val="center"/>
        </w:trPr>
        <w:tc>
          <w:tcPr>
            <w:tcW w:w="1396" w:type="dxa"/>
            <w:vAlign w:val="center"/>
          </w:tcPr>
          <w:p w14:paraId="12E314EA" w14:textId="77777777" w:rsidR="004A5539" w:rsidRPr="003455B9" w:rsidRDefault="004A5539">
            <w:pPr>
              <w:adjustRightInd w:val="0"/>
              <w:snapToGrid w:val="0"/>
              <w:jc w:val="center"/>
              <w:rPr>
                <w:spacing w:val="-8"/>
                <w:szCs w:val="21"/>
              </w:rPr>
            </w:pPr>
            <w:r w:rsidRPr="003455B9">
              <w:rPr>
                <w:spacing w:val="-8"/>
                <w:szCs w:val="21"/>
              </w:rPr>
              <w:t>环境风险</w:t>
            </w:r>
          </w:p>
          <w:p w14:paraId="2CA600D8" w14:textId="77777777" w:rsidR="004A5539" w:rsidRPr="003455B9" w:rsidRDefault="004A5539">
            <w:pPr>
              <w:adjustRightInd w:val="0"/>
              <w:snapToGrid w:val="0"/>
              <w:jc w:val="center"/>
              <w:rPr>
                <w:spacing w:val="-8"/>
                <w:szCs w:val="21"/>
              </w:rPr>
            </w:pPr>
            <w:r w:rsidRPr="003455B9">
              <w:rPr>
                <w:spacing w:val="-8"/>
                <w:szCs w:val="21"/>
              </w:rPr>
              <w:t>防范措施</w:t>
            </w:r>
          </w:p>
        </w:tc>
        <w:tc>
          <w:tcPr>
            <w:tcW w:w="7409" w:type="dxa"/>
            <w:gridSpan w:val="6"/>
            <w:vAlign w:val="center"/>
          </w:tcPr>
          <w:p w14:paraId="777B1BE8" w14:textId="77777777" w:rsidR="004A5539" w:rsidRPr="003455B9" w:rsidRDefault="004A5539">
            <w:pPr>
              <w:adjustRightInd w:val="0"/>
              <w:snapToGrid w:val="0"/>
              <w:jc w:val="center"/>
              <w:rPr>
                <w:szCs w:val="21"/>
              </w:rPr>
            </w:pPr>
            <w:r w:rsidRPr="003455B9">
              <w:rPr>
                <w:szCs w:val="21"/>
              </w:rPr>
              <w:t>包括原料贮运安全防范措施、泄漏事故的防范措施、火灾事故应急处置措施、危险废物的环境风险防范措施，制定应急预案等。</w:t>
            </w:r>
          </w:p>
        </w:tc>
      </w:tr>
      <w:tr w:rsidR="003455B9" w:rsidRPr="003455B9" w14:paraId="788F14C9" w14:textId="77777777" w:rsidTr="002E1621">
        <w:trPr>
          <w:trHeight w:hRule="exact" w:val="2364"/>
          <w:jc w:val="center"/>
        </w:trPr>
        <w:tc>
          <w:tcPr>
            <w:tcW w:w="1396" w:type="dxa"/>
            <w:vAlign w:val="center"/>
          </w:tcPr>
          <w:p w14:paraId="69D8516A" w14:textId="77777777" w:rsidR="004A5539" w:rsidRPr="003455B9" w:rsidRDefault="004A5539">
            <w:pPr>
              <w:adjustRightInd w:val="0"/>
              <w:snapToGrid w:val="0"/>
              <w:jc w:val="center"/>
              <w:rPr>
                <w:spacing w:val="-8"/>
                <w:szCs w:val="21"/>
              </w:rPr>
            </w:pPr>
            <w:r w:rsidRPr="003455B9">
              <w:rPr>
                <w:spacing w:val="-8"/>
                <w:szCs w:val="21"/>
              </w:rPr>
              <w:t>其他环境</w:t>
            </w:r>
          </w:p>
          <w:p w14:paraId="2AB8302B" w14:textId="77777777" w:rsidR="004A5539" w:rsidRPr="003455B9" w:rsidRDefault="004A5539">
            <w:pPr>
              <w:adjustRightInd w:val="0"/>
              <w:snapToGrid w:val="0"/>
              <w:jc w:val="center"/>
              <w:rPr>
                <w:spacing w:val="-8"/>
                <w:szCs w:val="21"/>
              </w:rPr>
            </w:pPr>
            <w:r w:rsidRPr="003455B9">
              <w:rPr>
                <w:spacing w:val="-8"/>
                <w:szCs w:val="21"/>
              </w:rPr>
              <w:t>管理要求</w:t>
            </w:r>
          </w:p>
        </w:tc>
        <w:tc>
          <w:tcPr>
            <w:tcW w:w="7409" w:type="dxa"/>
            <w:gridSpan w:val="6"/>
          </w:tcPr>
          <w:p w14:paraId="771CA13B" w14:textId="77777777" w:rsidR="004A5539" w:rsidRPr="003455B9" w:rsidRDefault="004A5539">
            <w:pPr>
              <w:adjustRightInd w:val="0"/>
              <w:snapToGrid w:val="0"/>
              <w:spacing w:line="360" w:lineRule="auto"/>
              <w:ind w:firstLineChars="200" w:firstLine="420"/>
              <w:rPr>
                <w:szCs w:val="21"/>
              </w:rPr>
            </w:pPr>
            <w:r w:rsidRPr="003455B9">
              <w:rPr>
                <w:rFonts w:hint="eastAsia"/>
                <w:szCs w:val="21"/>
              </w:rPr>
              <w:t>雨排口规范化建设，雨水排放口前端设置明渠（排放井）和初期雨水收集池，便于日常检查、采样检测，排放口安装截止阀，受污染的初期雨水需经处理达标后方可接入雨水管网。</w:t>
            </w:r>
          </w:p>
          <w:p w14:paraId="20625CCE" w14:textId="77777777" w:rsidR="004A5539" w:rsidRPr="003455B9" w:rsidRDefault="004A5539" w:rsidP="002E1621">
            <w:pPr>
              <w:adjustRightInd w:val="0"/>
              <w:snapToGrid w:val="0"/>
              <w:spacing w:line="360" w:lineRule="auto"/>
              <w:ind w:firstLineChars="200" w:firstLine="420"/>
              <w:rPr>
                <w:szCs w:val="21"/>
              </w:rPr>
            </w:pPr>
            <w:r w:rsidRPr="003455B9">
              <w:rPr>
                <w:rFonts w:hint="eastAsia"/>
                <w:szCs w:val="21"/>
              </w:rPr>
              <w:t>根据《固定污染源排污许可分类管理名录》（</w:t>
            </w:r>
            <w:r w:rsidRPr="003455B9">
              <w:rPr>
                <w:rFonts w:hint="eastAsia"/>
                <w:szCs w:val="21"/>
              </w:rPr>
              <w:t>2019</w:t>
            </w:r>
            <w:r w:rsidRPr="003455B9">
              <w:rPr>
                <w:rFonts w:hint="eastAsia"/>
                <w:szCs w:val="21"/>
              </w:rPr>
              <w:t>年版），本项目属于“五十、其他行业</w:t>
            </w:r>
            <w:r w:rsidRPr="003455B9">
              <w:rPr>
                <w:rFonts w:hint="eastAsia"/>
                <w:szCs w:val="21"/>
              </w:rPr>
              <w:t xml:space="preserve"> 108 </w:t>
            </w:r>
            <w:r w:rsidRPr="003455B9">
              <w:rPr>
                <w:rFonts w:hint="eastAsia"/>
                <w:szCs w:val="21"/>
              </w:rPr>
              <w:t>除</w:t>
            </w:r>
            <w:r w:rsidRPr="003455B9">
              <w:rPr>
                <w:rFonts w:hint="eastAsia"/>
                <w:szCs w:val="21"/>
              </w:rPr>
              <w:t xml:space="preserve"> 1-</w:t>
            </w:r>
            <w:r w:rsidRPr="003455B9">
              <w:rPr>
                <w:szCs w:val="21"/>
              </w:rPr>
              <w:t>107</w:t>
            </w:r>
            <w:r w:rsidRPr="003455B9">
              <w:rPr>
                <w:rFonts w:hint="eastAsia"/>
                <w:szCs w:val="21"/>
              </w:rPr>
              <w:t xml:space="preserve"> </w:t>
            </w:r>
            <w:r w:rsidRPr="003455B9">
              <w:rPr>
                <w:rFonts w:hint="eastAsia"/>
                <w:szCs w:val="21"/>
              </w:rPr>
              <w:t>外的其他行业”中“涉及通用工序登记管理的”类别，因此本项目属于登记管理。</w:t>
            </w:r>
          </w:p>
        </w:tc>
      </w:tr>
    </w:tbl>
    <w:p w14:paraId="241D6DF0" w14:textId="77777777" w:rsidR="001D44F7" w:rsidRPr="003455B9" w:rsidRDefault="001D44F7" w:rsidP="001D44F7">
      <w:pPr>
        <w:pStyle w:val="af8"/>
        <w:jc w:val="center"/>
        <w:outlineLvl w:val="0"/>
        <w:rPr>
          <w:rFonts w:ascii="Times New Roman" w:hAnsi="Times New Roman"/>
          <w:snapToGrid w:val="0"/>
        </w:rPr>
        <w:sectPr w:rsidR="001D44F7" w:rsidRPr="003455B9">
          <w:pgSz w:w="11906" w:h="16838"/>
          <w:pgMar w:top="1701" w:right="1531" w:bottom="1701" w:left="1531" w:header="851" w:footer="851" w:gutter="0"/>
          <w:cols w:space="720"/>
          <w:docGrid w:linePitch="312"/>
        </w:sectPr>
      </w:pPr>
    </w:p>
    <w:p w14:paraId="180F610A" w14:textId="77777777" w:rsidR="001D44F7" w:rsidRPr="003455B9" w:rsidRDefault="001D44F7" w:rsidP="001D44F7">
      <w:pPr>
        <w:pStyle w:val="af8"/>
        <w:snapToGrid w:val="0"/>
        <w:jc w:val="center"/>
        <w:outlineLvl w:val="0"/>
        <w:rPr>
          <w:rFonts w:ascii="Times New Roman" w:hAnsi="Times New Roman"/>
          <w:snapToGrid w:val="0"/>
          <w:sz w:val="30"/>
          <w:szCs w:val="30"/>
        </w:rPr>
      </w:pPr>
      <w:r w:rsidRPr="003455B9">
        <w:rPr>
          <w:rFonts w:ascii="Times New Roman" w:hAnsi="Times New Roman" w:hint="eastAsia"/>
          <w:snapToGrid w:val="0"/>
          <w:sz w:val="30"/>
          <w:szCs w:val="30"/>
        </w:rPr>
        <w:lastRenderedPageBreak/>
        <w:t>五、环境保护措施监督检查清单（全厂）</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96"/>
        <w:gridCol w:w="1279"/>
        <w:gridCol w:w="1275"/>
        <w:gridCol w:w="1418"/>
        <w:gridCol w:w="992"/>
        <w:gridCol w:w="851"/>
        <w:gridCol w:w="1594"/>
      </w:tblGrid>
      <w:tr w:rsidR="003455B9" w:rsidRPr="003455B9" w14:paraId="5B15A316" w14:textId="77777777" w:rsidTr="006E38E4">
        <w:trPr>
          <w:trHeight w:val="471"/>
          <w:jc w:val="center"/>
        </w:trPr>
        <w:tc>
          <w:tcPr>
            <w:tcW w:w="1396" w:type="dxa"/>
            <w:vMerge w:val="restart"/>
            <w:tcBorders>
              <w:tl2br w:val="single" w:sz="4" w:space="0" w:color="auto"/>
            </w:tcBorders>
          </w:tcPr>
          <w:p w14:paraId="210A6FBC" w14:textId="77777777" w:rsidR="001D44F7" w:rsidRPr="003455B9" w:rsidRDefault="001D44F7" w:rsidP="006E38E4">
            <w:pPr>
              <w:adjustRightInd w:val="0"/>
              <w:snapToGrid w:val="0"/>
              <w:jc w:val="right"/>
              <w:rPr>
                <w:szCs w:val="21"/>
              </w:rPr>
            </w:pPr>
            <w:r w:rsidRPr="003455B9">
              <w:rPr>
                <w:szCs w:val="21"/>
              </w:rPr>
              <w:t>内容</w:t>
            </w:r>
          </w:p>
          <w:p w14:paraId="286D547E" w14:textId="77777777" w:rsidR="001D44F7" w:rsidRPr="003455B9" w:rsidRDefault="001D44F7" w:rsidP="006E38E4">
            <w:pPr>
              <w:adjustRightInd w:val="0"/>
              <w:snapToGrid w:val="0"/>
              <w:rPr>
                <w:szCs w:val="21"/>
              </w:rPr>
            </w:pPr>
            <w:r w:rsidRPr="003455B9">
              <w:rPr>
                <w:szCs w:val="21"/>
              </w:rPr>
              <w:t>要素</w:t>
            </w:r>
          </w:p>
        </w:tc>
        <w:tc>
          <w:tcPr>
            <w:tcW w:w="1279" w:type="dxa"/>
            <w:vMerge w:val="restart"/>
            <w:vAlign w:val="center"/>
          </w:tcPr>
          <w:p w14:paraId="054F2D69" w14:textId="77777777" w:rsidR="001D44F7" w:rsidRPr="003455B9" w:rsidRDefault="001D44F7" w:rsidP="006E38E4">
            <w:pPr>
              <w:adjustRightInd w:val="0"/>
              <w:snapToGrid w:val="0"/>
              <w:jc w:val="center"/>
              <w:rPr>
                <w:szCs w:val="21"/>
              </w:rPr>
            </w:pPr>
            <w:r w:rsidRPr="003455B9">
              <w:rPr>
                <w:szCs w:val="21"/>
              </w:rPr>
              <w:t>排放口</w:t>
            </w:r>
            <w:r w:rsidRPr="003455B9">
              <w:rPr>
                <w:szCs w:val="21"/>
              </w:rPr>
              <w:t>(</w:t>
            </w:r>
            <w:r w:rsidRPr="003455B9">
              <w:rPr>
                <w:szCs w:val="21"/>
              </w:rPr>
              <w:t>编号、</w:t>
            </w:r>
          </w:p>
          <w:p w14:paraId="498DBB22" w14:textId="77777777" w:rsidR="001D44F7" w:rsidRPr="003455B9" w:rsidRDefault="001D44F7" w:rsidP="006E38E4">
            <w:pPr>
              <w:adjustRightInd w:val="0"/>
              <w:snapToGrid w:val="0"/>
              <w:jc w:val="center"/>
              <w:rPr>
                <w:szCs w:val="21"/>
              </w:rPr>
            </w:pPr>
            <w:r w:rsidRPr="003455B9">
              <w:rPr>
                <w:szCs w:val="21"/>
              </w:rPr>
              <w:t>名称</w:t>
            </w:r>
            <w:r w:rsidRPr="003455B9">
              <w:rPr>
                <w:szCs w:val="21"/>
              </w:rPr>
              <w:t>)/</w:t>
            </w:r>
            <w:r w:rsidRPr="003455B9">
              <w:rPr>
                <w:szCs w:val="21"/>
              </w:rPr>
              <w:t>污染源</w:t>
            </w:r>
          </w:p>
        </w:tc>
        <w:tc>
          <w:tcPr>
            <w:tcW w:w="1275" w:type="dxa"/>
            <w:vMerge w:val="restart"/>
            <w:vAlign w:val="center"/>
          </w:tcPr>
          <w:p w14:paraId="5D50E4B6" w14:textId="77777777" w:rsidR="001D44F7" w:rsidRPr="003455B9" w:rsidRDefault="001D44F7" w:rsidP="006E38E4">
            <w:pPr>
              <w:adjustRightInd w:val="0"/>
              <w:snapToGrid w:val="0"/>
              <w:jc w:val="center"/>
              <w:rPr>
                <w:szCs w:val="21"/>
              </w:rPr>
            </w:pPr>
            <w:r w:rsidRPr="003455B9">
              <w:rPr>
                <w:szCs w:val="21"/>
              </w:rPr>
              <w:t>污染物项目</w:t>
            </w:r>
          </w:p>
        </w:tc>
        <w:tc>
          <w:tcPr>
            <w:tcW w:w="1418" w:type="dxa"/>
            <w:vMerge w:val="restart"/>
            <w:vAlign w:val="center"/>
          </w:tcPr>
          <w:p w14:paraId="03630066" w14:textId="77777777" w:rsidR="001D44F7" w:rsidRPr="003455B9" w:rsidRDefault="001D44F7" w:rsidP="006E38E4">
            <w:pPr>
              <w:adjustRightInd w:val="0"/>
              <w:snapToGrid w:val="0"/>
              <w:jc w:val="center"/>
              <w:rPr>
                <w:szCs w:val="21"/>
              </w:rPr>
            </w:pPr>
            <w:r w:rsidRPr="003455B9">
              <w:rPr>
                <w:szCs w:val="21"/>
              </w:rPr>
              <w:t>环境保护措施</w:t>
            </w:r>
          </w:p>
        </w:tc>
        <w:tc>
          <w:tcPr>
            <w:tcW w:w="3437" w:type="dxa"/>
            <w:gridSpan w:val="3"/>
            <w:vAlign w:val="center"/>
          </w:tcPr>
          <w:p w14:paraId="0812FA36" w14:textId="77777777" w:rsidR="001D44F7" w:rsidRPr="003455B9" w:rsidRDefault="001D44F7" w:rsidP="006E38E4">
            <w:pPr>
              <w:adjustRightInd w:val="0"/>
              <w:snapToGrid w:val="0"/>
              <w:jc w:val="center"/>
              <w:rPr>
                <w:szCs w:val="21"/>
              </w:rPr>
            </w:pPr>
            <w:r w:rsidRPr="003455B9">
              <w:rPr>
                <w:szCs w:val="21"/>
              </w:rPr>
              <w:t>执行标准</w:t>
            </w:r>
          </w:p>
        </w:tc>
      </w:tr>
      <w:tr w:rsidR="003455B9" w:rsidRPr="003455B9" w14:paraId="6AEA522B" w14:textId="77777777" w:rsidTr="006E38E4">
        <w:trPr>
          <w:trHeight w:val="332"/>
          <w:jc w:val="center"/>
        </w:trPr>
        <w:tc>
          <w:tcPr>
            <w:tcW w:w="1396" w:type="dxa"/>
            <w:vMerge/>
            <w:tcBorders>
              <w:tl2br w:val="single" w:sz="4" w:space="0" w:color="auto"/>
            </w:tcBorders>
          </w:tcPr>
          <w:p w14:paraId="681E690B" w14:textId="77777777" w:rsidR="001D44F7" w:rsidRPr="003455B9" w:rsidRDefault="001D44F7" w:rsidP="006E38E4">
            <w:pPr>
              <w:adjustRightInd w:val="0"/>
              <w:snapToGrid w:val="0"/>
              <w:jc w:val="right"/>
              <w:rPr>
                <w:szCs w:val="21"/>
              </w:rPr>
            </w:pPr>
          </w:p>
        </w:tc>
        <w:tc>
          <w:tcPr>
            <w:tcW w:w="1279" w:type="dxa"/>
            <w:vMerge/>
            <w:vAlign w:val="center"/>
          </w:tcPr>
          <w:p w14:paraId="71B0B3F8" w14:textId="77777777" w:rsidR="001D44F7" w:rsidRPr="003455B9" w:rsidRDefault="001D44F7" w:rsidP="006E38E4">
            <w:pPr>
              <w:adjustRightInd w:val="0"/>
              <w:snapToGrid w:val="0"/>
              <w:jc w:val="center"/>
              <w:rPr>
                <w:szCs w:val="21"/>
              </w:rPr>
            </w:pPr>
          </w:p>
        </w:tc>
        <w:tc>
          <w:tcPr>
            <w:tcW w:w="1275" w:type="dxa"/>
            <w:vMerge/>
            <w:vAlign w:val="center"/>
          </w:tcPr>
          <w:p w14:paraId="22F51D4B" w14:textId="77777777" w:rsidR="001D44F7" w:rsidRPr="003455B9" w:rsidRDefault="001D44F7" w:rsidP="006E38E4">
            <w:pPr>
              <w:adjustRightInd w:val="0"/>
              <w:snapToGrid w:val="0"/>
              <w:jc w:val="center"/>
              <w:rPr>
                <w:szCs w:val="21"/>
              </w:rPr>
            </w:pPr>
          </w:p>
        </w:tc>
        <w:tc>
          <w:tcPr>
            <w:tcW w:w="1418" w:type="dxa"/>
            <w:vMerge/>
            <w:vAlign w:val="center"/>
          </w:tcPr>
          <w:p w14:paraId="307184D0" w14:textId="77777777" w:rsidR="001D44F7" w:rsidRPr="003455B9" w:rsidRDefault="001D44F7" w:rsidP="006E38E4">
            <w:pPr>
              <w:adjustRightInd w:val="0"/>
              <w:snapToGrid w:val="0"/>
              <w:jc w:val="center"/>
              <w:rPr>
                <w:szCs w:val="21"/>
              </w:rPr>
            </w:pPr>
          </w:p>
        </w:tc>
        <w:tc>
          <w:tcPr>
            <w:tcW w:w="992" w:type="dxa"/>
            <w:vAlign w:val="center"/>
          </w:tcPr>
          <w:p w14:paraId="0E00ECBE" w14:textId="77777777" w:rsidR="001D44F7" w:rsidRPr="003455B9" w:rsidRDefault="001D44F7" w:rsidP="006E38E4">
            <w:pPr>
              <w:snapToGrid w:val="0"/>
              <w:spacing w:line="240" w:lineRule="exact"/>
              <w:ind w:leftChars="-20" w:left="-42" w:rightChars="-20" w:right="-42"/>
              <w:jc w:val="center"/>
              <w:rPr>
                <w:spacing w:val="-20"/>
                <w:szCs w:val="21"/>
              </w:rPr>
            </w:pPr>
            <w:r w:rsidRPr="003455B9">
              <w:rPr>
                <w:spacing w:val="-20"/>
                <w:szCs w:val="21"/>
              </w:rPr>
              <w:t>排放浓度</w:t>
            </w:r>
          </w:p>
          <w:p w14:paraId="5486EBF2" w14:textId="77777777" w:rsidR="001D44F7" w:rsidRPr="003455B9" w:rsidRDefault="001D44F7" w:rsidP="006E38E4">
            <w:pPr>
              <w:snapToGrid w:val="0"/>
              <w:spacing w:line="240" w:lineRule="exact"/>
              <w:ind w:leftChars="-20" w:left="-42" w:rightChars="-20" w:right="-42"/>
              <w:jc w:val="center"/>
              <w:rPr>
                <w:szCs w:val="21"/>
              </w:rPr>
            </w:pPr>
            <w:r w:rsidRPr="003455B9">
              <w:rPr>
                <w:spacing w:val="-20"/>
                <w:szCs w:val="21"/>
              </w:rPr>
              <w:t>mg/m</w:t>
            </w:r>
            <w:r w:rsidRPr="003455B9">
              <w:rPr>
                <w:spacing w:val="-20"/>
                <w:szCs w:val="21"/>
                <w:vertAlign w:val="superscript"/>
              </w:rPr>
              <w:t>3</w:t>
            </w:r>
          </w:p>
        </w:tc>
        <w:tc>
          <w:tcPr>
            <w:tcW w:w="851" w:type="dxa"/>
            <w:vAlign w:val="center"/>
          </w:tcPr>
          <w:p w14:paraId="57168239" w14:textId="77777777" w:rsidR="001D44F7" w:rsidRPr="003455B9" w:rsidRDefault="001D44F7" w:rsidP="006E38E4">
            <w:pPr>
              <w:snapToGrid w:val="0"/>
              <w:spacing w:line="240" w:lineRule="exact"/>
              <w:ind w:leftChars="-20" w:left="-42" w:rightChars="-20" w:right="-42"/>
              <w:jc w:val="center"/>
              <w:rPr>
                <w:spacing w:val="-20"/>
                <w:szCs w:val="21"/>
              </w:rPr>
            </w:pPr>
            <w:r w:rsidRPr="003455B9">
              <w:rPr>
                <w:spacing w:val="-20"/>
                <w:szCs w:val="21"/>
              </w:rPr>
              <w:t>排放速率</w:t>
            </w:r>
          </w:p>
          <w:p w14:paraId="158EA059" w14:textId="77777777" w:rsidR="001D44F7" w:rsidRPr="003455B9" w:rsidRDefault="001D44F7" w:rsidP="006E38E4">
            <w:pPr>
              <w:snapToGrid w:val="0"/>
              <w:spacing w:line="240" w:lineRule="exact"/>
              <w:ind w:leftChars="-20" w:left="-42" w:rightChars="-20" w:right="-42"/>
              <w:jc w:val="center"/>
              <w:rPr>
                <w:szCs w:val="21"/>
              </w:rPr>
            </w:pPr>
            <w:r w:rsidRPr="003455B9">
              <w:rPr>
                <w:spacing w:val="-20"/>
                <w:szCs w:val="21"/>
              </w:rPr>
              <w:t>(kg/h)</w:t>
            </w:r>
          </w:p>
        </w:tc>
        <w:tc>
          <w:tcPr>
            <w:tcW w:w="1594" w:type="dxa"/>
            <w:vAlign w:val="center"/>
          </w:tcPr>
          <w:p w14:paraId="1BAA2F6E" w14:textId="77777777" w:rsidR="001D44F7" w:rsidRPr="003455B9" w:rsidRDefault="001D44F7" w:rsidP="006E38E4">
            <w:pPr>
              <w:adjustRightInd w:val="0"/>
              <w:snapToGrid w:val="0"/>
              <w:spacing w:line="240" w:lineRule="exact"/>
              <w:jc w:val="center"/>
              <w:rPr>
                <w:szCs w:val="21"/>
              </w:rPr>
            </w:pPr>
            <w:r w:rsidRPr="003455B9">
              <w:rPr>
                <w:szCs w:val="21"/>
              </w:rPr>
              <w:t>排放标准</w:t>
            </w:r>
          </w:p>
        </w:tc>
      </w:tr>
      <w:tr w:rsidR="003455B9" w:rsidRPr="003455B9" w14:paraId="05D33D26" w14:textId="77777777" w:rsidTr="00A616E9">
        <w:trPr>
          <w:trHeight w:val="913"/>
          <w:jc w:val="center"/>
        </w:trPr>
        <w:tc>
          <w:tcPr>
            <w:tcW w:w="1396" w:type="dxa"/>
            <w:vMerge w:val="restart"/>
            <w:tcBorders>
              <w:top w:val="single" w:sz="4" w:space="0" w:color="auto"/>
            </w:tcBorders>
            <w:vAlign w:val="center"/>
          </w:tcPr>
          <w:p w14:paraId="3A5F3934" w14:textId="77777777" w:rsidR="00A701E1" w:rsidRPr="003455B9" w:rsidRDefault="00A701E1" w:rsidP="00A616E9">
            <w:pPr>
              <w:adjustRightInd w:val="0"/>
              <w:snapToGrid w:val="0"/>
              <w:jc w:val="center"/>
              <w:rPr>
                <w:szCs w:val="21"/>
              </w:rPr>
            </w:pPr>
            <w:r w:rsidRPr="003455B9">
              <w:rPr>
                <w:szCs w:val="21"/>
              </w:rPr>
              <w:t>大气环境</w:t>
            </w:r>
          </w:p>
        </w:tc>
        <w:tc>
          <w:tcPr>
            <w:tcW w:w="1279" w:type="dxa"/>
            <w:vMerge w:val="restart"/>
            <w:vAlign w:val="center"/>
          </w:tcPr>
          <w:p w14:paraId="722243D9" w14:textId="77777777" w:rsidR="00A701E1" w:rsidRPr="003455B9" w:rsidRDefault="00A701E1" w:rsidP="00A616E9">
            <w:pPr>
              <w:adjustRightInd w:val="0"/>
              <w:snapToGrid w:val="0"/>
              <w:jc w:val="center"/>
              <w:rPr>
                <w:szCs w:val="21"/>
              </w:rPr>
            </w:pPr>
            <w:r w:rsidRPr="003455B9">
              <w:rPr>
                <w:szCs w:val="21"/>
              </w:rPr>
              <w:t>DA001/</w:t>
            </w:r>
            <w:r w:rsidRPr="003455B9">
              <w:rPr>
                <w:rFonts w:hint="eastAsia"/>
                <w:szCs w:val="21"/>
              </w:rPr>
              <w:t>补漆、晾干</w:t>
            </w:r>
            <w:r w:rsidRPr="003455B9">
              <w:rPr>
                <w:szCs w:val="21"/>
              </w:rPr>
              <w:t xml:space="preserve"> </w:t>
            </w:r>
          </w:p>
        </w:tc>
        <w:tc>
          <w:tcPr>
            <w:tcW w:w="1275" w:type="dxa"/>
            <w:vAlign w:val="center"/>
          </w:tcPr>
          <w:p w14:paraId="2791D25F" w14:textId="77777777" w:rsidR="00A701E1" w:rsidRPr="003455B9" w:rsidRDefault="00A701E1" w:rsidP="00A616E9">
            <w:pPr>
              <w:jc w:val="center"/>
              <w:rPr>
                <w:szCs w:val="21"/>
              </w:rPr>
            </w:pPr>
            <w:r w:rsidRPr="003455B9">
              <w:rPr>
                <w:rFonts w:hint="eastAsia"/>
                <w:szCs w:val="21"/>
              </w:rPr>
              <w:t>颗粒物</w:t>
            </w:r>
          </w:p>
        </w:tc>
        <w:tc>
          <w:tcPr>
            <w:tcW w:w="1418" w:type="dxa"/>
            <w:vMerge w:val="restart"/>
            <w:vAlign w:val="center"/>
          </w:tcPr>
          <w:p w14:paraId="204047C7" w14:textId="77777777" w:rsidR="00A701E1" w:rsidRPr="003455B9" w:rsidRDefault="00A701E1" w:rsidP="00A616E9">
            <w:pPr>
              <w:adjustRightInd w:val="0"/>
              <w:snapToGrid w:val="0"/>
              <w:jc w:val="center"/>
              <w:rPr>
                <w:szCs w:val="21"/>
              </w:rPr>
            </w:pPr>
            <w:r w:rsidRPr="003455B9">
              <w:rPr>
                <w:rFonts w:hint="eastAsia"/>
                <w:szCs w:val="21"/>
              </w:rPr>
              <w:t>密闭收集</w:t>
            </w:r>
            <w:r w:rsidRPr="003455B9">
              <w:rPr>
                <w:rFonts w:hint="eastAsia"/>
                <w:szCs w:val="21"/>
              </w:rPr>
              <w:t>+</w:t>
            </w:r>
            <w:r w:rsidRPr="003455B9">
              <w:rPr>
                <w:rFonts w:hint="eastAsia"/>
                <w:szCs w:val="21"/>
              </w:rPr>
              <w:t>过滤棉</w:t>
            </w:r>
            <w:r w:rsidRPr="003455B9">
              <w:rPr>
                <w:rFonts w:hint="eastAsia"/>
                <w:szCs w:val="21"/>
              </w:rPr>
              <w:t>+</w:t>
            </w:r>
            <w:r w:rsidRPr="003455B9">
              <w:rPr>
                <w:rFonts w:hint="eastAsia"/>
                <w:szCs w:val="21"/>
              </w:rPr>
              <w:t>二级活性炭</w:t>
            </w:r>
            <w:r w:rsidRPr="003455B9">
              <w:rPr>
                <w:rFonts w:hint="eastAsia"/>
                <w:szCs w:val="21"/>
              </w:rPr>
              <w:t>+</w:t>
            </w:r>
            <w:r w:rsidRPr="003455B9">
              <w:rPr>
                <w:szCs w:val="21"/>
              </w:rPr>
              <w:t>20</w:t>
            </w:r>
            <w:r w:rsidRPr="003455B9">
              <w:rPr>
                <w:rFonts w:hint="eastAsia"/>
                <w:szCs w:val="21"/>
              </w:rPr>
              <w:t>m</w:t>
            </w:r>
            <w:r w:rsidRPr="003455B9">
              <w:rPr>
                <w:rFonts w:hint="eastAsia"/>
                <w:szCs w:val="21"/>
              </w:rPr>
              <w:t>高排气筒（</w:t>
            </w:r>
            <w:r w:rsidRPr="003455B9">
              <w:rPr>
                <w:rFonts w:hint="eastAsia"/>
                <w:szCs w:val="21"/>
              </w:rPr>
              <w:t>D</w:t>
            </w:r>
            <w:r w:rsidRPr="003455B9">
              <w:rPr>
                <w:szCs w:val="21"/>
              </w:rPr>
              <w:t>A001</w:t>
            </w:r>
            <w:r w:rsidRPr="003455B9">
              <w:rPr>
                <w:rFonts w:hint="eastAsia"/>
                <w:szCs w:val="21"/>
              </w:rPr>
              <w:t>）</w:t>
            </w:r>
          </w:p>
        </w:tc>
        <w:tc>
          <w:tcPr>
            <w:tcW w:w="992" w:type="dxa"/>
            <w:vAlign w:val="center"/>
          </w:tcPr>
          <w:p w14:paraId="5D0E58C9" w14:textId="77777777" w:rsidR="00A701E1" w:rsidRPr="003455B9" w:rsidRDefault="00A701E1" w:rsidP="00A616E9">
            <w:pPr>
              <w:adjustRightInd w:val="0"/>
              <w:snapToGrid w:val="0"/>
              <w:jc w:val="center"/>
              <w:rPr>
                <w:szCs w:val="21"/>
              </w:rPr>
            </w:pPr>
            <w:r w:rsidRPr="003455B9">
              <w:rPr>
                <w:szCs w:val="21"/>
              </w:rPr>
              <w:t>10</w:t>
            </w:r>
          </w:p>
        </w:tc>
        <w:tc>
          <w:tcPr>
            <w:tcW w:w="851" w:type="dxa"/>
            <w:vAlign w:val="center"/>
          </w:tcPr>
          <w:p w14:paraId="0A70F967" w14:textId="77777777" w:rsidR="00A701E1" w:rsidRPr="003455B9" w:rsidRDefault="00A701E1" w:rsidP="00A616E9">
            <w:pPr>
              <w:adjustRightInd w:val="0"/>
              <w:snapToGrid w:val="0"/>
              <w:jc w:val="center"/>
              <w:rPr>
                <w:szCs w:val="21"/>
              </w:rPr>
            </w:pPr>
            <w:r w:rsidRPr="003455B9">
              <w:rPr>
                <w:szCs w:val="21"/>
              </w:rPr>
              <w:t>0.4</w:t>
            </w:r>
          </w:p>
        </w:tc>
        <w:tc>
          <w:tcPr>
            <w:tcW w:w="1594" w:type="dxa"/>
            <w:vMerge w:val="restart"/>
            <w:vAlign w:val="center"/>
          </w:tcPr>
          <w:p w14:paraId="2B1CAADA" w14:textId="77777777" w:rsidR="00A701E1" w:rsidRPr="003455B9" w:rsidRDefault="00A701E1" w:rsidP="00A616E9">
            <w:pPr>
              <w:adjustRightInd w:val="0"/>
              <w:snapToGrid w:val="0"/>
              <w:jc w:val="center"/>
              <w:rPr>
                <w:szCs w:val="21"/>
              </w:rPr>
            </w:pPr>
            <w:r w:rsidRPr="003455B9">
              <w:rPr>
                <w:rFonts w:hint="eastAsia"/>
                <w:szCs w:val="21"/>
              </w:rPr>
              <w:t>《工业涂装工序大气污染物排放标准》（</w:t>
            </w:r>
            <w:r w:rsidRPr="003455B9">
              <w:rPr>
                <w:rFonts w:hint="eastAsia"/>
                <w:szCs w:val="21"/>
              </w:rPr>
              <w:t>DB32/4439-2022</w:t>
            </w:r>
            <w:r w:rsidRPr="003455B9">
              <w:rPr>
                <w:rFonts w:hint="eastAsia"/>
                <w:szCs w:val="21"/>
              </w:rPr>
              <w:t>）表</w:t>
            </w:r>
            <w:r w:rsidRPr="003455B9">
              <w:rPr>
                <w:rFonts w:hint="eastAsia"/>
                <w:szCs w:val="21"/>
              </w:rPr>
              <w:t>1</w:t>
            </w:r>
            <w:r w:rsidRPr="003455B9">
              <w:rPr>
                <w:rFonts w:hint="eastAsia"/>
                <w:szCs w:val="21"/>
              </w:rPr>
              <w:t>标准</w:t>
            </w:r>
          </w:p>
        </w:tc>
      </w:tr>
      <w:tr w:rsidR="003455B9" w:rsidRPr="003455B9" w14:paraId="15148BC6" w14:textId="77777777" w:rsidTr="006E38E4">
        <w:trPr>
          <w:trHeight w:val="235"/>
          <w:jc w:val="center"/>
        </w:trPr>
        <w:tc>
          <w:tcPr>
            <w:tcW w:w="1396" w:type="dxa"/>
            <w:vMerge/>
            <w:vAlign w:val="center"/>
          </w:tcPr>
          <w:p w14:paraId="13DD8704" w14:textId="77777777" w:rsidR="00A701E1" w:rsidRPr="003455B9" w:rsidRDefault="00A701E1" w:rsidP="00A616E9">
            <w:pPr>
              <w:adjustRightInd w:val="0"/>
              <w:snapToGrid w:val="0"/>
              <w:jc w:val="center"/>
              <w:rPr>
                <w:szCs w:val="21"/>
              </w:rPr>
            </w:pPr>
          </w:p>
        </w:tc>
        <w:tc>
          <w:tcPr>
            <w:tcW w:w="1279" w:type="dxa"/>
            <w:vMerge/>
            <w:vAlign w:val="center"/>
          </w:tcPr>
          <w:p w14:paraId="34915E60" w14:textId="77777777" w:rsidR="00A701E1" w:rsidRPr="003455B9" w:rsidRDefault="00A701E1" w:rsidP="00A616E9">
            <w:pPr>
              <w:adjustRightInd w:val="0"/>
              <w:snapToGrid w:val="0"/>
              <w:jc w:val="center"/>
              <w:rPr>
                <w:szCs w:val="21"/>
              </w:rPr>
            </w:pPr>
          </w:p>
        </w:tc>
        <w:tc>
          <w:tcPr>
            <w:tcW w:w="1275" w:type="dxa"/>
            <w:vAlign w:val="center"/>
          </w:tcPr>
          <w:p w14:paraId="47DE4C03" w14:textId="77777777" w:rsidR="00A701E1" w:rsidRPr="003455B9" w:rsidRDefault="00A701E1" w:rsidP="00A616E9">
            <w:pPr>
              <w:jc w:val="center"/>
              <w:rPr>
                <w:szCs w:val="21"/>
              </w:rPr>
            </w:pPr>
            <w:r w:rsidRPr="003455B9">
              <w:rPr>
                <w:rFonts w:hint="eastAsia"/>
                <w:szCs w:val="21"/>
              </w:rPr>
              <w:t>非甲烷总烃</w:t>
            </w:r>
          </w:p>
        </w:tc>
        <w:tc>
          <w:tcPr>
            <w:tcW w:w="1418" w:type="dxa"/>
            <w:vMerge/>
            <w:vAlign w:val="center"/>
          </w:tcPr>
          <w:p w14:paraId="3616DF57" w14:textId="77777777" w:rsidR="00A701E1" w:rsidRPr="003455B9" w:rsidRDefault="00A701E1" w:rsidP="00A616E9">
            <w:pPr>
              <w:adjustRightInd w:val="0"/>
              <w:snapToGrid w:val="0"/>
              <w:jc w:val="center"/>
              <w:rPr>
                <w:szCs w:val="21"/>
              </w:rPr>
            </w:pPr>
          </w:p>
        </w:tc>
        <w:tc>
          <w:tcPr>
            <w:tcW w:w="992" w:type="dxa"/>
            <w:vAlign w:val="center"/>
          </w:tcPr>
          <w:p w14:paraId="2682D4B0" w14:textId="77777777" w:rsidR="00A701E1" w:rsidRPr="003455B9" w:rsidRDefault="00A701E1" w:rsidP="00A616E9">
            <w:pPr>
              <w:adjustRightInd w:val="0"/>
              <w:snapToGrid w:val="0"/>
              <w:jc w:val="center"/>
              <w:rPr>
                <w:szCs w:val="21"/>
              </w:rPr>
            </w:pPr>
            <w:r w:rsidRPr="003455B9">
              <w:rPr>
                <w:szCs w:val="21"/>
              </w:rPr>
              <w:t>50</w:t>
            </w:r>
          </w:p>
        </w:tc>
        <w:tc>
          <w:tcPr>
            <w:tcW w:w="851" w:type="dxa"/>
            <w:vAlign w:val="center"/>
          </w:tcPr>
          <w:p w14:paraId="042633BD" w14:textId="77777777" w:rsidR="00A701E1" w:rsidRPr="003455B9" w:rsidRDefault="00A701E1" w:rsidP="00A616E9">
            <w:pPr>
              <w:adjustRightInd w:val="0"/>
              <w:snapToGrid w:val="0"/>
              <w:jc w:val="center"/>
              <w:rPr>
                <w:szCs w:val="21"/>
              </w:rPr>
            </w:pPr>
            <w:r w:rsidRPr="003455B9">
              <w:rPr>
                <w:szCs w:val="21"/>
              </w:rPr>
              <w:t>2.0</w:t>
            </w:r>
          </w:p>
        </w:tc>
        <w:tc>
          <w:tcPr>
            <w:tcW w:w="1594" w:type="dxa"/>
            <w:vMerge/>
            <w:vAlign w:val="center"/>
          </w:tcPr>
          <w:p w14:paraId="489B9E4B" w14:textId="77777777" w:rsidR="00A701E1" w:rsidRPr="003455B9" w:rsidRDefault="00A701E1" w:rsidP="00A616E9">
            <w:pPr>
              <w:adjustRightInd w:val="0"/>
              <w:snapToGrid w:val="0"/>
              <w:jc w:val="center"/>
              <w:rPr>
                <w:szCs w:val="21"/>
              </w:rPr>
            </w:pPr>
          </w:p>
        </w:tc>
      </w:tr>
      <w:tr w:rsidR="003455B9" w:rsidRPr="003455B9" w14:paraId="4740CF81" w14:textId="77777777" w:rsidTr="006E38E4">
        <w:trPr>
          <w:trHeight w:val="305"/>
          <w:jc w:val="center"/>
        </w:trPr>
        <w:tc>
          <w:tcPr>
            <w:tcW w:w="1396" w:type="dxa"/>
            <w:vMerge/>
            <w:vAlign w:val="center"/>
          </w:tcPr>
          <w:p w14:paraId="5042ED51" w14:textId="77777777" w:rsidR="00A701E1" w:rsidRPr="003455B9" w:rsidRDefault="00A701E1" w:rsidP="00B12853">
            <w:pPr>
              <w:adjustRightInd w:val="0"/>
              <w:snapToGrid w:val="0"/>
              <w:jc w:val="center"/>
              <w:rPr>
                <w:szCs w:val="21"/>
              </w:rPr>
            </w:pPr>
          </w:p>
        </w:tc>
        <w:tc>
          <w:tcPr>
            <w:tcW w:w="1279" w:type="dxa"/>
            <w:vAlign w:val="center"/>
          </w:tcPr>
          <w:p w14:paraId="329713B8" w14:textId="77777777" w:rsidR="00A701E1" w:rsidRPr="003455B9" w:rsidRDefault="00A701E1" w:rsidP="00B12853">
            <w:pPr>
              <w:adjustRightInd w:val="0"/>
              <w:snapToGrid w:val="0"/>
              <w:jc w:val="center"/>
              <w:rPr>
                <w:szCs w:val="21"/>
              </w:rPr>
            </w:pPr>
            <w:r w:rsidRPr="003455B9">
              <w:rPr>
                <w:szCs w:val="21"/>
              </w:rPr>
              <w:t>DA002 /</w:t>
            </w:r>
            <w:r w:rsidRPr="003455B9">
              <w:rPr>
                <w:rFonts w:hint="eastAsia"/>
                <w:szCs w:val="21"/>
              </w:rPr>
              <w:t>纯化</w:t>
            </w:r>
          </w:p>
        </w:tc>
        <w:tc>
          <w:tcPr>
            <w:tcW w:w="1275" w:type="dxa"/>
            <w:vAlign w:val="center"/>
          </w:tcPr>
          <w:p w14:paraId="68DC44C5" w14:textId="77777777" w:rsidR="00A701E1" w:rsidRPr="003455B9" w:rsidRDefault="00A701E1" w:rsidP="00B12853">
            <w:pPr>
              <w:adjustRightInd w:val="0"/>
              <w:snapToGrid w:val="0"/>
              <w:jc w:val="center"/>
              <w:rPr>
                <w:szCs w:val="21"/>
              </w:rPr>
            </w:pPr>
            <w:r w:rsidRPr="003455B9">
              <w:rPr>
                <w:rFonts w:hint="eastAsia"/>
                <w:szCs w:val="21"/>
              </w:rPr>
              <w:t>氟化物</w:t>
            </w:r>
          </w:p>
        </w:tc>
        <w:tc>
          <w:tcPr>
            <w:tcW w:w="1418" w:type="dxa"/>
            <w:vAlign w:val="center"/>
          </w:tcPr>
          <w:p w14:paraId="65472BFB" w14:textId="77777777" w:rsidR="00A701E1" w:rsidRPr="003455B9" w:rsidRDefault="00A701E1" w:rsidP="00B12853">
            <w:pPr>
              <w:adjustRightInd w:val="0"/>
              <w:snapToGrid w:val="0"/>
              <w:jc w:val="center"/>
              <w:rPr>
                <w:szCs w:val="21"/>
              </w:rPr>
            </w:pPr>
            <w:r w:rsidRPr="003455B9">
              <w:rPr>
                <w:rFonts w:hint="eastAsia"/>
                <w:szCs w:val="21"/>
              </w:rPr>
              <w:t>密闭收集</w:t>
            </w:r>
            <w:r w:rsidRPr="003455B9">
              <w:rPr>
                <w:rFonts w:hint="eastAsia"/>
                <w:szCs w:val="21"/>
              </w:rPr>
              <w:t>+</w:t>
            </w:r>
            <w:r w:rsidRPr="003455B9">
              <w:rPr>
                <w:rFonts w:hint="eastAsia"/>
                <w:szCs w:val="21"/>
              </w:rPr>
              <w:t>碱液喷淋装置</w:t>
            </w:r>
            <w:r w:rsidRPr="003455B9">
              <w:rPr>
                <w:rFonts w:hint="eastAsia"/>
                <w:szCs w:val="21"/>
              </w:rPr>
              <w:t>+</w:t>
            </w:r>
            <w:r w:rsidRPr="003455B9">
              <w:rPr>
                <w:szCs w:val="21"/>
              </w:rPr>
              <w:t>20</w:t>
            </w:r>
            <w:r w:rsidRPr="003455B9">
              <w:rPr>
                <w:rFonts w:hint="eastAsia"/>
                <w:szCs w:val="21"/>
              </w:rPr>
              <w:t>m</w:t>
            </w:r>
            <w:r w:rsidRPr="003455B9">
              <w:rPr>
                <w:rFonts w:hint="eastAsia"/>
                <w:szCs w:val="21"/>
              </w:rPr>
              <w:t>高排气筒（</w:t>
            </w:r>
            <w:r w:rsidRPr="003455B9">
              <w:rPr>
                <w:rFonts w:hint="eastAsia"/>
                <w:szCs w:val="21"/>
              </w:rPr>
              <w:t>DA00</w:t>
            </w:r>
            <w:r w:rsidRPr="003455B9">
              <w:rPr>
                <w:szCs w:val="21"/>
              </w:rPr>
              <w:t>2</w:t>
            </w:r>
            <w:r w:rsidRPr="003455B9">
              <w:rPr>
                <w:rFonts w:hint="eastAsia"/>
                <w:szCs w:val="21"/>
              </w:rPr>
              <w:t>）</w:t>
            </w:r>
          </w:p>
        </w:tc>
        <w:tc>
          <w:tcPr>
            <w:tcW w:w="992" w:type="dxa"/>
            <w:vAlign w:val="center"/>
          </w:tcPr>
          <w:p w14:paraId="766F2408" w14:textId="77777777" w:rsidR="00A701E1" w:rsidRPr="003455B9" w:rsidRDefault="00A701E1" w:rsidP="00B12853">
            <w:pPr>
              <w:adjustRightInd w:val="0"/>
              <w:snapToGrid w:val="0"/>
              <w:jc w:val="center"/>
              <w:rPr>
                <w:szCs w:val="21"/>
              </w:rPr>
            </w:pPr>
            <w:r w:rsidRPr="003455B9">
              <w:rPr>
                <w:szCs w:val="21"/>
              </w:rPr>
              <w:t>3</w:t>
            </w:r>
          </w:p>
        </w:tc>
        <w:tc>
          <w:tcPr>
            <w:tcW w:w="851" w:type="dxa"/>
            <w:vAlign w:val="center"/>
          </w:tcPr>
          <w:p w14:paraId="20C63DAB" w14:textId="77777777" w:rsidR="00A701E1" w:rsidRPr="003455B9" w:rsidRDefault="00A701E1" w:rsidP="00B12853">
            <w:pPr>
              <w:adjustRightInd w:val="0"/>
              <w:snapToGrid w:val="0"/>
              <w:jc w:val="center"/>
              <w:rPr>
                <w:szCs w:val="21"/>
              </w:rPr>
            </w:pPr>
            <w:r w:rsidRPr="003455B9">
              <w:rPr>
                <w:szCs w:val="21"/>
              </w:rPr>
              <w:t>0.072</w:t>
            </w:r>
          </w:p>
        </w:tc>
        <w:tc>
          <w:tcPr>
            <w:tcW w:w="1594" w:type="dxa"/>
            <w:vAlign w:val="center"/>
          </w:tcPr>
          <w:p w14:paraId="70389F36" w14:textId="77777777" w:rsidR="00A701E1" w:rsidRPr="003455B9" w:rsidRDefault="00A701E1" w:rsidP="00B12853">
            <w:pPr>
              <w:adjustRightInd w:val="0"/>
              <w:snapToGrid w:val="0"/>
              <w:jc w:val="center"/>
              <w:rPr>
                <w:szCs w:val="21"/>
              </w:rPr>
            </w:pPr>
            <w:r w:rsidRPr="003455B9">
              <w:rPr>
                <w:rFonts w:hint="eastAsia"/>
                <w:szCs w:val="21"/>
              </w:rPr>
              <w:t>《大气污染物综合排放标准》（</w:t>
            </w:r>
            <w:r w:rsidRPr="003455B9">
              <w:rPr>
                <w:rFonts w:hint="eastAsia"/>
                <w:szCs w:val="21"/>
              </w:rPr>
              <w:t>DB32/4041-2021</w:t>
            </w:r>
            <w:r w:rsidRPr="003455B9">
              <w:rPr>
                <w:rFonts w:hint="eastAsia"/>
                <w:szCs w:val="21"/>
              </w:rPr>
              <w:t>）表</w:t>
            </w:r>
            <w:r w:rsidRPr="003455B9">
              <w:rPr>
                <w:rFonts w:hint="eastAsia"/>
                <w:szCs w:val="21"/>
              </w:rPr>
              <w:t>1</w:t>
            </w:r>
            <w:r w:rsidRPr="003455B9">
              <w:rPr>
                <w:rFonts w:hint="eastAsia"/>
                <w:szCs w:val="21"/>
              </w:rPr>
              <w:t>标准</w:t>
            </w:r>
          </w:p>
        </w:tc>
      </w:tr>
      <w:tr w:rsidR="003455B9" w:rsidRPr="003455B9" w14:paraId="1F4CDE65" w14:textId="77777777" w:rsidTr="00A701E1">
        <w:trPr>
          <w:trHeight w:val="591"/>
          <w:jc w:val="center"/>
        </w:trPr>
        <w:tc>
          <w:tcPr>
            <w:tcW w:w="1396" w:type="dxa"/>
            <w:vMerge/>
            <w:vAlign w:val="center"/>
          </w:tcPr>
          <w:p w14:paraId="1C656F7E" w14:textId="77777777" w:rsidR="00A701E1" w:rsidRPr="003455B9" w:rsidRDefault="00A701E1" w:rsidP="00A616E9">
            <w:pPr>
              <w:adjustRightInd w:val="0"/>
              <w:snapToGrid w:val="0"/>
              <w:jc w:val="center"/>
              <w:rPr>
                <w:szCs w:val="21"/>
              </w:rPr>
            </w:pPr>
          </w:p>
        </w:tc>
        <w:tc>
          <w:tcPr>
            <w:tcW w:w="1279" w:type="dxa"/>
            <w:vMerge w:val="restart"/>
            <w:vAlign w:val="center"/>
          </w:tcPr>
          <w:p w14:paraId="7A72F043" w14:textId="77777777" w:rsidR="00A701E1" w:rsidRPr="003455B9" w:rsidRDefault="00A701E1" w:rsidP="00A616E9">
            <w:pPr>
              <w:adjustRightInd w:val="0"/>
              <w:snapToGrid w:val="0"/>
              <w:jc w:val="center"/>
              <w:rPr>
                <w:szCs w:val="21"/>
              </w:rPr>
            </w:pPr>
            <w:r w:rsidRPr="003455B9">
              <w:rPr>
                <w:rFonts w:hint="eastAsia"/>
                <w:szCs w:val="21"/>
              </w:rPr>
              <w:t>无组织</w:t>
            </w:r>
            <w:r w:rsidRPr="003455B9">
              <w:rPr>
                <w:rFonts w:hint="eastAsia"/>
                <w:szCs w:val="21"/>
              </w:rPr>
              <w:t>/</w:t>
            </w:r>
            <w:r w:rsidRPr="003455B9">
              <w:rPr>
                <w:rFonts w:hint="eastAsia"/>
                <w:szCs w:val="21"/>
              </w:rPr>
              <w:t>未捕集废气</w:t>
            </w:r>
          </w:p>
        </w:tc>
        <w:tc>
          <w:tcPr>
            <w:tcW w:w="1275" w:type="dxa"/>
            <w:vAlign w:val="center"/>
          </w:tcPr>
          <w:p w14:paraId="26784316" w14:textId="77777777" w:rsidR="00A701E1" w:rsidRPr="003455B9" w:rsidRDefault="00A701E1" w:rsidP="00A616E9">
            <w:pPr>
              <w:jc w:val="center"/>
              <w:rPr>
                <w:szCs w:val="21"/>
              </w:rPr>
            </w:pPr>
            <w:r w:rsidRPr="003455B9">
              <w:rPr>
                <w:rFonts w:hint="eastAsia"/>
                <w:szCs w:val="21"/>
              </w:rPr>
              <w:t>颗粒物</w:t>
            </w:r>
          </w:p>
        </w:tc>
        <w:tc>
          <w:tcPr>
            <w:tcW w:w="1418" w:type="dxa"/>
            <w:vMerge w:val="restart"/>
            <w:vAlign w:val="center"/>
          </w:tcPr>
          <w:p w14:paraId="6EB2697F" w14:textId="77777777" w:rsidR="00A701E1" w:rsidRPr="003455B9" w:rsidRDefault="00A701E1" w:rsidP="00A616E9">
            <w:pPr>
              <w:adjustRightInd w:val="0"/>
              <w:snapToGrid w:val="0"/>
              <w:jc w:val="center"/>
              <w:rPr>
                <w:szCs w:val="21"/>
              </w:rPr>
            </w:pPr>
            <w:r w:rsidRPr="003455B9">
              <w:rPr>
                <w:rFonts w:hint="eastAsia"/>
                <w:szCs w:val="21"/>
              </w:rPr>
              <w:t>加强通风</w:t>
            </w:r>
          </w:p>
        </w:tc>
        <w:tc>
          <w:tcPr>
            <w:tcW w:w="992" w:type="dxa"/>
            <w:vAlign w:val="center"/>
          </w:tcPr>
          <w:p w14:paraId="4D862A6B" w14:textId="77777777" w:rsidR="00A701E1" w:rsidRPr="003455B9" w:rsidRDefault="00A701E1" w:rsidP="00A616E9">
            <w:pPr>
              <w:adjustRightInd w:val="0"/>
              <w:snapToGrid w:val="0"/>
              <w:jc w:val="center"/>
              <w:rPr>
                <w:szCs w:val="21"/>
              </w:rPr>
            </w:pPr>
            <w:r w:rsidRPr="003455B9">
              <w:rPr>
                <w:szCs w:val="21"/>
              </w:rPr>
              <w:t>0.5</w:t>
            </w:r>
          </w:p>
        </w:tc>
        <w:tc>
          <w:tcPr>
            <w:tcW w:w="851" w:type="dxa"/>
            <w:vAlign w:val="center"/>
          </w:tcPr>
          <w:p w14:paraId="2F161953" w14:textId="77777777" w:rsidR="00A701E1" w:rsidRPr="003455B9" w:rsidRDefault="00A701E1" w:rsidP="00A616E9">
            <w:pPr>
              <w:pStyle w:val="aff9"/>
              <w:adjustRightInd w:val="0"/>
              <w:snapToGrid w:val="0"/>
              <w:spacing w:line="240" w:lineRule="auto"/>
              <w:ind w:firstLineChars="0" w:firstLine="0"/>
              <w:jc w:val="center"/>
              <w:rPr>
                <w:sz w:val="21"/>
                <w:szCs w:val="21"/>
              </w:rPr>
            </w:pPr>
            <w:r w:rsidRPr="003455B9">
              <w:rPr>
                <w:rFonts w:hint="eastAsia"/>
                <w:sz w:val="21"/>
                <w:szCs w:val="21"/>
              </w:rPr>
              <w:t>/</w:t>
            </w:r>
          </w:p>
        </w:tc>
        <w:tc>
          <w:tcPr>
            <w:tcW w:w="1594" w:type="dxa"/>
            <w:vMerge w:val="restart"/>
            <w:vAlign w:val="center"/>
          </w:tcPr>
          <w:p w14:paraId="7DD63F71" w14:textId="77777777" w:rsidR="00A701E1" w:rsidRPr="003455B9" w:rsidRDefault="00A701E1" w:rsidP="00A616E9">
            <w:pPr>
              <w:adjustRightInd w:val="0"/>
              <w:snapToGrid w:val="0"/>
              <w:jc w:val="center"/>
              <w:rPr>
                <w:szCs w:val="21"/>
              </w:rPr>
            </w:pPr>
            <w:r w:rsidRPr="003455B9">
              <w:rPr>
                <w:rFonts w:hint="eastAsia"/>
                <w:szCs w:val="21"/>
              </w:rPr>
              <w:t>《</w:t>
            </w:r>
            <w:bookmarkStart w:id="293" w:name="OLE_LINK134"/>
            <w:bookmarkStart w:id="294" w:name="OLE_LINK135"/>
            <w:r w:rsidRPr="003455B9">
              <w:rPr>
                <w:rFonts w:hint="eastAsia"/>
                <w:szCs w:val="21"/>
              </w:rPr>
              <w:t>大气污染物综合排放标准》（</w:t>
            </w:r>
            <w:r w:rsidRPr="003455B9">
              <w:rPr>
                <w:rFonts w:hint="eastAsia"/>
                <w:szCs w:val="21"/>
              </w:rPr>
              <w:t>DB32/4041-2021</w:t>
            </w:r>
            <w:r w:rsidRPr="003455B9">
              <w:rPr>
                <w:rFonts w:hint="eastAsia"/>
                <w:szCs w:val="21"/>
              </w:rPr>
              <w:t>）表</w:t>
            </w:r>
            <w:r w:rsidRPr="003455B9">
              <w:rPr>
                <w:szCs w:val="21"/>
              </w:rPr>
              <w:t>3</w:t>
            </w:r>
            <w:r w:rsidRPr="003455B9">
              <w:rPr>
                <w:rFonts w:hint="eastAsia"/>
                <w:szCs w:val="21"/>
              </w:rPr>
              <w:t>标准</w:t>
            </w:r>
            <w:bookmarkEnd w:id="293"/>
            <w:bookmarkEnd w:id="294"/>
          </w:p>
        </w:tc>
      </w:tr>
      <w:tr w:rsidR="003455B9" w:rsidRPr="003455B9" w14:paraId="1C34067B" w14:textId="77777777" w:rsidTr="00A701E1">
        <w:trPr>
          <w:trHeight w:val="567"/>
          <w:jc w:val="center"/>
        </w:trPr>
        <w:tc>
          <w:tcPr>
            <w:tcW w:w="1396" w:type="dxa"/>
            <w:vMerge/>
            <w:vAlign w:val="center"/>
          </w:tcPr>
          <w:p w14:paraId="62FC8468" w14:textId="77777777" w:rsidR="00A701E1" w:rsidRPr="003455B9" w:rsidRDefault="00A701E1" w:rsidP="00A616E9">
            <w:pPr>
              <w:adjustRightInd w:val="0"/>
              <w:snapToGrid w:val="0"/>
              <w:jc w:val="center"/>
              <w:rPr>
                <w:szCs w:val="21"/>
              </w:rPr>
            </w:pPr>
          </w:p>
        </w:tc>
        <w:tc>
          <w:tcPr>
            <w:tcW w:w="1279" w:type="dxa"/>
            <w:vMerge/>
            <w:vAlign w:val="center"/>
          </w:tcPr>
          <w:p w14:paraId="0C708112" w14:textId="77777777" w:rsidR="00A701E1" w:rsidRPr="003455B9" w:rsidRDefault="00A701E1" w:rsidP="00A616E9">
            <w:pPr>
              <w:adjustRightInd w:val="0"/>
              <w:snapToGrid w:val="0"/>
              <w:jc w:val="center"/>
              <w:rPr>
                <w:szCs w:val="21"/>
              </w:rPr>
            </w:pPr>
          </w:p>
        </w:tc>
        <w:tc>
          <w:tcPr>
            <w:tcW w:w="1275" w:type="dxa"/>
            <w:vAlign w:val="center"/>
          </w:tcPr>
          <w:p w14:paraId="5314499C" w14:textId="77777777" w:rsidR="00A701E1" w:rsidRPr="003455B9" w:rsidRDefault="00A701E1" w:rsidP="00A616E9">
            <w:pPr>
              <w:jc w:val="center"/>
              <w:rPr>
                <w:szCs w:val="21"/>
              </w:rPr>
            </w:pPr>
            <w:r w:rsidRPr="003455B9">
              <w:rPr>
                <w:rFonts w:hint="eastAsia"/>
                <w:szCs w:val="21"/>
              </w:rPr>
              <w:t>非甲烷总烃</w:t>
            </w:r>
          </w:p>
        </w:tc>
        <w:tc>
          <w:tcPr>
            <w:tcW w:w="1418" w:type="dxa"/>
            <w:vMerge/>
            <w:vAlign w:val="center"/>
          </w:tcPr>
          <w:p w14:paraId="4C58B6BE" w14:textId="77777777" w:rsidR="00A701E1" w:rsidRPr="003455B9" w:rsidRDefault="00A701E1" w:rsidP="00A616E9">
            <w:pPr>
              <w:adjustRightInd w:val="0"/>
              <w:snapToGrid w:val="0"/>
              <w:jc w:val="center"/>
              <w:rPr>
                <w:szCs w:val="21"/>
              </w:rPr>
            </w:pPr>
          </w:p>
        </w:tc>
        <w:tc>
          <w:tcPr>
            <w:tcW w:w="992" w:type="dxa"/>
            <w:vAlign w:val="center"/>
          </w:tcPr>
          <w:p w14:paraId="02678566" w14:textId="77777777" w:rsidR="00A701E1" w:rsidRPr="003455B9" w:rsidRDefault="00A701E1" w:rsidP="00A616E9">
            <w:pPr>
              <w:adjustRightInd w:val="0"/>
              <w:snapToGrid w:val="0"/>
              <w:jc w:val="center"/>
              <w:rPr>
                <w:szCs w:val="21"/>
              </w:rPr>
            </w:pPr>
            <w:r w:rsidRPr="003455B9">
              <w:rPr>
                <w:rFonts w:hint="eastAsia"/>
                <w:szCs w:val="21"/>
              </w:rPr>
              <w:t>4</w:t>
            </w:r>
          </w:p>
        </w:tc>
        <w:tc>
          <w:tcPr>
            <w:tcW w:w="851" w:type="dxa"/>
            <w:vAlign w:val="center"/>
          </w:tcPr>
          <w:p w14:paraId="58753C85" w14:textId="77777777" w:rsidR="00A701E1" w:rsidRPr="003455B9" w:rsidRDefault="00A701E1" w:rsidP="00A616E9">
            <w:pPr>
              <w:pStyle w:val="aff9"/>
              <w:adjustRightInd w:val="0"/>
              <w:snapToGrid w:val="0"/>
              <w:spacing w:line="240" w:lineRule="auto"/>
              <w:ind w:firstLineChars="0" w:firstLine="0"/>
              <w:jc w:val="center"/>
              <w:rPr>
                <w:sz w:val="21"/>
                <w:szCs w:val="21"/>
              </w:rPr>
            </w:pPr>
            <w:r w:rsidRPr="003455B9">
              <w:rPr>
                <w:rFonts w:hint="eastAsia"/>
                <w:sz w:val="21"/>
                <w:szCs w:val="21"/>
              </w:rPr>
              <w:t>/</w:t>
            </w:r>
          </w:p>
        </w:tc>
        <w:tc>
          <w:tcPr>
            <w:tcW w:w="1594" w:type="dxa"/>
            <w:vMerge/>
            <w:vAlign w:val="center"/>
          </w:tcPr>
          <w:p w14:paraId="249FA970" w14:textId="77777777" w:rsidR="00A701E1" w:rsidRPr="003455B9" w:rsidRDefault="00A701E1" w:rsidP="00A616E9">
            <w:pPr>
              <w:adjustRightInd w:val="0"/>
              <w:snapToGrid w:val="0"/>
              <w:jc w:val="center"/>
              <w:rPr>
                <w:szCs w:val="21"/>
              </w:rPr>
            </w:pPr>
          </w:p>
        </w:tc>
      </w:tr>
      <w:tr w:rsidR="003455B9" w:rsidRPr="003455B9" w14:paraId="32F7D74F" w14:textId="77777777" w:rsidTr="006E38E4">
        <w:trPr>
          <w:trHeight w:val="305"/>
          <w:jc w:val="center"/>
        </w:trPr>
        <w:tc>
          <w:tcPr>
            <w:tcW w:w="1396" w:type="dxa"/>
            <w:vMerge/>
            <w:vAlign w:val="center"/>
          </w:tcPr>
          <w:p w14:paraId="12E95987" w14:textId="77777777" w:rsidR="00A701E1" w:rsidRPr="003455B9" w:rsidRDefault="00A701E1" w:rsidP="006E38E4">
            <w:pPr>
              <w:adjustRightInd w:val="0"/>
              <w:snapToGrid w:val="0"/>
              <w:jc w:val="center"/>
              <w:rPr>
                <w:szCs w:val="21"/>
              </w:rPr>
            </w:pPr>
          </w:p>
        </w:tc>
        <w:tc>
          <w:tcPr>
            <w:tcW w:w="1279" w:type="dxa"/>
            <w:vMerge/>
            <w:vAlign w:val="center"/>
          </w:tcPr>
          <w:p w14:paraId="1D1C5667" w14:textId="77777777" w:rsidR="00A701E1" w:rsidRPr="003455B9" w:rsidRDefault="00A701E1" w:rsidP="006E38E4">
            <w:pPr>
              <w:adjustRightInd w:val="0"/>
              <w:snapToGrid w:val="0"/>
              <w:jc w:val="center"/>
              <w:rPr>
                <w:szCs w:val="21"/>
              </w:rPr>
            </w:pPr>
          </w:p>
        </w:tc>
        <w:tc>
          <w:tcPr>
            <w:tcW w:w="1275" w:type="dxa"/>
            <w:vAlign w:val="center"/>
          </w:tcPr>
          <w:p w14:paraId="632B7665" w14:textId="77777777" w:rsidR="00A701E1" w:rsidRPr="003455B9" w:rsidRDefault="00A701E1" w:rsidP="006E38E4">
            <w:pPr>
              <w:jc w:val="center"/>
              <w:rPr>
                <w:szCs w:val="21"/>
              </w:rPr>
            </w:pPr>
            <w:r w:rsidRPr="003455B9">
              <w:rPr>
                <w:rFonts w:hint="eastAsia"/>
                <w:szCs w:val="21"/>
              </w:rPr>
              <w:t>氟化物</w:t>
            </w:r>
          </w:p>
        </w:tc>
        <w:tc>
          <w:tcPr>
            <w:tcW w:w="1418" w:type="dxa"/>
            <w:vMerge/>
            <w:vAlign w:val="center"/>
          </w:tcPr>
          <w:p w14:paraId="1569FDC0" w14:textId="77777777" w:rsidR="00A701E1" w:rsidRPr="003455B9" w:rsidRDefault="00A701E1" w:rsidP="006E38E4">
            <w:pPr>
              <w:adjustRightInd w:val="0"/>
              <w:snapToGrid w:val="0"/>
              <w:jc w:val="center"/>
              <w:rPr>
                <w:szCs w:val="21"/>
              </w:rPr>
            </w:pPr>
          </w:p>
        </w:tc>
        <w:tc>
          <w:tcPr>
            <w:tcW w:w="992" w:type="dxa"/>
            <w:vAlign w:val="center"/>
          </w:tcPr>
          <w:p w14:paraId="1E38684C" w14:textId="77777777" w:rsidR="00A701E1" w:rsidRPr="003455B9" w:rsidRDefault="00A701E1" w:rsidP="006E38E4">
            <w:pPr>
              <w:adjustRightInd w:val="0"/>
              <w:snapToGrid w:val="0"/>
              <w:jc w:val="center"/>
              <w:rPr>
                <w:szCs w:val="21"/>
              </w:rPr>
            </w:pPr>
            <w:r w:rsidRPr="003455B9">
              <w:rPr>
                <w:rFonts w:hint="eastAsia"/>
                <w:szCs w:val="21"/>
              </w:rPr>
              <w:t>0</w:t>
            </w:r>
            <w:r w:rsidRPr="003455B9">
              <w:rPr>
                <w:szCs w:val="21"/>
              </w:rPr>
              <w:t>.02</w:t>
            </w:r>
          </w:p>
        </w:tc>
        <w:tc>
          <w:tcPr>
            <w:tcW w:w="851" w:type="dxa"/>
            <w:vAlign w:val="center"/>
          </w:tcPr>
          <w:p w14:paraId="7505F244" w14:textId="77777777" w:rsidR="00A701E1" w:rsidRPr="003455B9" w:rsidRDefault="00A701E1" w:rsidP="006E38E4">
            <w:pPr>
              <w:pStyle w:val="aff9"/>
              <w:adjustRightInd w:val="0"/>
              <w:snapToGrid w:val="0"/>
              <w:spacing w:line="240" w:lineRule="auto"/>
              <w:ind w:firstLineChars="0" w:firstLine="0"/>
              <w:jc w:val="center"/>
              <w:rPr>
                <w:sz w:val="21"/>
                <w:szCs w:val="21"/>
              </w:rPr>
            </w:pPr>
            <w:bookmarkStart w:id="295" w:name="OLE_LINK133"/>
            <w:r w:rsidRPr="003455B9">
              <w:rPr>
                <w:rFonts w:hint="eastAsia"/>
                <w:sz w:val="21"/>
                <w:szCs w:val="21"/>
              </w:rPr>
              <w:t>/</w:t>
            </w:r>
            <w:bookmarkEnd w:id="295"/>
          </w:p>
        </w:tc>
        <w:tc>
          <w:tcPr>
            <w:tcW w:w="1594" w:type="dxa"/>
            <w:vMerge/>
            <w:vAlign w:val="center"/>
          </w:tcPr>
          <w:p w14:paraId="002BFF90" w14:textId="77777777" w:rsidR="00A701E1" w:rsidRPr="003455B9" w:rsidRDefault="00A701E1" w:rsidP="006E38E4">
            <w:pPr>
              <w:adjustRightInd w:val="0"/>
              <w:snapToGrid w:val="0"/>
              <w:jc w:val="center"/>
              <w:rPr>
                <w:szCs w:val="21"/>
              </w:rPr>
            </w:pPr>
          </w:p>
        </w:tc>
      </w:tr>
      <w:tr w:rsidR="003455B9" w:rsidRPr="003455B9" w14:paraId="4604C5EF" w14:textId="77777777" w:rsidTr="006E38E4">
        <w:trPr>
          <w:trHeight w:val="305"/>
          <w:jc w:val="center"/>
        </w:trPr>
        <w:tc>
          <w:tcPr>
            <w:tcW w:w="1396" w:type="dxa"/>
            <w:vMerge/>
            <w:vAlign w:val="center"/>
          </w:tcPr>
          <w:p w14:paraId="690BBAAE" w14:textId="77777777" w:rsidR="00A701E1" w:rsidRPr="003455B9" w:rsidRDefault="00A701E1" w:rsidP="006E38E4">
            <w:pPr>
              <w:adjustRightInd w:val="0"/>
              <w:snapToGrid w:val="0"/>
              <w:jc w:val="center"/>
              <w:rPr>
                <w:szCs w:val="21"/>
              </w:rPr>
            </w:pPr>
          </w:p>
        </w:tc>
        <w:tc>
          <w:tcPr>
            <w:tcW w:w="1279" w:type="dxa"/>
            <w:vAlign w:val="center"/>
          </w:tcPr>
          <w:p w14:paraId="02058A4B" w14:textId="77777777" w:rsidR="00A701E1" w:rsidRPr="003455B9" w:rsidRDefault="00A701E1" w:rsidP="006E38E4">
            <w:pPr>
              <w:adjustRightInd w:val="0"/>
              <w:snapToGrid w:val="0"/>
              <w:jc w:val="center"/>
              <w:rPr>
                <w:szCs w:val="21"/>
              </w:rPr>
            </w:pPr>
            <w:r w:rsidRPr="003455B9">
              <w:rPr>
                <w:rFonts w:hint="eastAsia"/>
                <w:szCs w:val="21"/>
              </w:rPr>
              <w:t>厂区内</w:t>
            </w:r>
          </w:p>
        </w:tc>
        <w:tc>
          <w:tcPr>
            <w:tcW w:w="1275" w:type="dxa"/>
            <w:vAlign w:val="center"/>
          </w:tcPr>
          <w:p w14:paraId="299713FF" w14:textId="77777777" w:rsidR="00A701E1" w:rsidRPr="003455B9" w:rsidRDefault="00A701E1" w:rsidP="006E38E4">
            <w:pPr>
              <w:jc w:val="center"/>
              <w:rPr>
                <w:szCs w:val="21"/>
              </w:rPr>
            </w:pPr>
            <w:r w:rsidRPr="003455B9">
              <w:rPr>
                <w:rFonts w:hint="eastAsia"/>
                <w:szCs w:val="21"/>
              </w:rPr>
              <w:t>非甲烷总烃</w:t>
            </w:r>
          </w:p>
        </w:tc>
        <w:tc>
          <w:tcPr>
            <w:tcW w:w="1418" w:type="dxa"/>
            <w:vAlign w:val="center"/>
          </w:tcPr>
          <w:p w14:paraId="23E6F2AF" w14:textId="77777777" w:rsidR="00A701E1" w:rsidRPr="003455B9" w:rsidRDefault="00A701E1" w:rsidP="006E38E4">
            <w:pPr>
              <w:adjustRightInd w:val="0"/>
              <w:snapToGrid w:val="0"/>
              <w:jc w:val="center"/>
              <w:rPr>
                <w:szCs w:val="21"/>
              </w:rPr>
            </w:pPr>
            <w:r w:rsidRPr="003455B9">
              <w:rPr>
                <w:rFonts w:hint="eastAsia"/>
                <w:szCs w:val="21"/>
              </w:rPr>
              <w:t>/</w:t>
            </w:r>
          </w:p>
        </w:tc>
        <w:tc>
          <w:tcPr>
            <w:tcW w:w="992" w:type="dxa"/>
            <w:vAlign w:val="center"/>
          </w:tcPr>
          <w:p w14:paraId="6DF8F445" w14:textId="77777777" w:rsidR="00A701E1" w:rsidRPr="003455B9" w:rsidRDefault="00A701E1" w:rsidP="006E38E4">
            <w:pPr>
              <w:adjustRightInd w:val="0"/>
              <w:snapToGrid w:val="0"/>
              <w:jc w:val="center"/>
              <w:rPr>
                <w:szCs w:val="21"/>
              </w:rPr>
            </w:pPr>
            <w:r w:rsidRPr="003455B9">
              <w:rPr>
                <w:rFonts w:hint="eastAsia"/>
                <w:szCs w:val="21"/>
              </w:rPr>
              <w:t>6</w:t>
            </w:r>
          </w:p>
        </w:tc>
        <w:tc>
          <w:tcPr>
            <w:tcW w:w="851" w:type="dxa"/>
            <w:vAlign w:val="center"/>
          </w:tcPr>
          <w:p w14:paraId="02BFECF6" w14:textId="77777777" w:rsidR="00A701E1" w:rsidRPr="003455B9" w:rsidRDefault="00A701E1" w:rsidP="006E38E4">
            <w:pPr>
              <w:pStyle w:val="aff9"/>
              <w:adjustRightInd w:val="0"/>
              <w:snapToGrid w:val="0"/>
              <w:spacing w:line="240" w:lineRule="auto"/>
              <w:ind w:firstLineChars="0" w:firstLine="0"/>
              <w:jc w:val="center"/>
              <w:rPr>
                <w:sz w:val="21"/>
                <w:szCs w:val="21"/>
              </w:rPr>
            </w:pPr>
            <w:r w:rsidRPr="003455B9">
              <w:rPr>
                <w:rFonts w:hint="eastAsia"/>
                <w:sz w:val="21"/>
                <w:szCs w:val="21"/>
              </w:rPr>
              <w:t>/</w:t>
            </w:r>
          </w:p>
        </w:tc>
        <w:tc>
          <w:tcPr>
            <w:tcW w:w="1594" w:type="dxa"/>
            <w:vAlign w:val="center"/>
          </w:tcPr>
          <w:p w14:paraId="17F25071" w14:textId="77777777" w:rsidR="00A701E1" w:rsidRPr="003455B9" w:rsidRDefault="00A701E1" w:rsidP="006E38E4">
            <w:pPr>
              <w:adjustRightInd w:val="0"/>
              <w:snapToGrid w:val="0"/>
              <w:jc w:val="center"/>
              <w:rPr>
                <w:szCs w:val="21"/>
              </w:rPr>
            </w:pPr>
            <w:r w:rsidRPr="003455B9">
              <w:rPr>
                <w:rFonts w:hint="eastAsia"/>
                <w:szCs w:val="21"/>
              </w:rPr>
              <w:t>大气污染物综合排放标准》（</w:t>
            </w:r>
            <w:r w:rsidRPr="003455B9">
              <w:rPr>
                <w:rFonts w:hint="eastAsia"/>
                <w:szCs w:val="21"/>
              </w:rPr>
              <w:t>DB32/4041-2021</w:t>
            </w:r>
            <w:r w:rsidRPr="003455B9">
              <w:rPr>
                <w:rFonts w:hint="eastAsia"/>
                <w:szCs w:val="21"/>
              </w:rPr>
              <w:t>）表</w:t>
            </w:r>
            <w:r w:rsidRPr="003455B9">
              <w:rPr>
                <w:szCs w:val="21"/>
              </w:rPr>
              <w:t>2</w:t>
            </w:r>
            <w:r w:rsidRPr="003455B9">
              <w:rPr>
                <w:rFonts w:hint="eastAsia"/>
                <w:szCs w:val="21"/>
              </w:rPr>
              <w:t>标准</w:t>
            </w:r>
          </w:p>
        </w:tc>
      </w:tr>
      <w:tr w:rsidR="003455B9" w:rsidRPr="003455B9" w14:paraId="66EF47DF" w14:textId="77777777" w:rsidTr="006E38E4">
        <w:trPr>
          <w:trHeight w:val="237"/>
          <w:jc w:val="center"/>
        </w:trPr>
        <w:tc>
          <w:tcPr>
            <w:tcW w:w="1396" w:type="dxa"/>
            <w:vMerge w:val="restart"/>
            <w:vAlign w:val="center"/>
          </w:tcPr>
          <w:p w14:paraId="402A4C39" w14:textId="77777777" w:rsidR="001D44F7" w:rsidRPr="003455B9" w:rsidRDefault="001D44F7" w:rsidP="006E38E4">
            <w:pPr>
              <w:adjustRightInd w:val="0"/>
              <w:snapToGrid w:val="0"/>
              <w:jc w:val="center"/>
              <w:rPr>
                <w:szCs w:val="21"/>
              </w:rPr>
            </w:pPr>
            <w:r w:rsidRPr="003455B9">
              <w:rPr>
                <w:szCs w:val="21"/>
              </w:rPr>
              <w:t>地表水环境</w:t>
            </w:r>
          </w:p>
        </w:tc>
        <w:tc>
          <w:tcPr>
            <w:tcW w:w="1279" w:type="dxa"/>
            <w:vMerge w:val="restart"/>
            <w:vAlign w:val="center"/>
          </w:tcPr>
          <w:p w14:paraId="31BAFDDA" w14:textId="77777777" w:rsidR="001D44F7" w:rsidRPr="003455B9" w:rsidRDefault="001D44F7" w:rsidP="006E38E4">
            <w:pPr>
              <w:adjustRightInd w:val="0"/>
              <w:snapToGrid w:val="0"/>
              <w:jc w:val="center"/>
              <w:rPr>
                <w:szCs w:val="21"/>
              </w:rPr>
            </w:pPr>
            <w:r w:rsidRPr="003455B9">
              <w:rPr>
                <w:szCs w:val="21"/>
              </w:rPr>
              <w:t>DW001</w:t>
            </w:r>
            <w:r w:rsidRPr="003455B9">
              <w:rPr>
                <w:rFonts w:hint="eastAsia"/>
                <w:szCs w:val="21"/>
              </w:rPr>
              <w:t>/</w:t>
            </w:r>
            <w:r w:rsidRPr="003455B9">
              <w:rPr>
                <w:rFonts w:hint="eastAsia"/>
                <w:szCs w:val="21"/>
              </w:rPr>
              <w:t>生活污水</w:t>
            </w:r>
          </w:p>
        </w:tc>
        <w:tc>
          <w:tcPr>
            <w:tcW w:w="1275" w:type="dxa"/>
            <w:vAlign w:val="center"/>
          </w:tcPr>
          <w:p w14:paraId="6DA9512F" w14:textId="77777777" w:rsidR="001D44F7" w:rsidRPr="003455B9" w:rsidRDefault="001D44F7" w:rsidP="006E38E4">
            <w:pPr>
              <w:adjustRightInd w:val="0"/>
              <w:snapToGrid w:val="0"/>
              <w:spacing w:line="240" w:lineRule="exact"/>
              <w:jc w:val="center"/>
              <w:rPr>
                <w:szCs w:val="21"/>
              </w:rPr>
            </w:pPr>
            <w:r w:rsidRPr="003455B9">
              <w:rPr>
                <w:szCs w:val="21"/>
              </w:rPr>
              <w:t>COD</w:t>
            </w:r>
          </w:p>
        </w:tc>
        <w:tc>
          <w:tcPr>
            <w:tcW w:w="1418" w:type="dxa"/>
            <w:vMerge w:val="restart"/>
          </w:tcPr>
          <w:p w14:paraId="139C72BC" w14:textId="77777777" w:rsidR="001D44F7" w:rsidRPr="003455B9" w:rsidRDefault="001D44F7" w:rsidP="006E38E4">
            <w:pPr>
              <w:adjustRightInd w:val="0"/>
              <w:snapToGrid w:val="0"/>
              <w:jc w:val="center"/>
              <w:rPr>
                <w:szCs w:val="21"/>
              </w:rPr>
            </w:pPr>
            <w:bookmarkStart w:id="296" w:name="OLE_LINK100"/>
            <w:r w:rsidRPr="003455B9">
              <w:rPr>
                <w:rFonts w:hint="eastAsia"/>
                <w:szCs w:val="21"/>
              </w:rPr>
              <w:t>经化粪池预处理后接入</w:t>
            </w:r>
            <w:bookmarkStart w:id="297" w:name="OLE_LINK32"/>
            <w:bookmarkStart w:id="298" w:name="OLE_LINK211"/>
            <w:r w:rsidRPr="003455B9">
              <w:rPr>
                <w:rFonts w:hint="eastAsia"/>
                <w:szCs w:val="21"/>
              </w:rPr>
              <w:t>江阴市城南污水处理有限公司</w:t>
            </w:r>
            <w:bookmarkEnd w:id="297"/>
            <w:bookmarkEnd w:id="298"/>
            <w:r w:rsidRPr="003455B9">
              <w:rPr>
                <w:rFonts w:hint="eastAsia"/>
                <w:szCs w:val="21"/>
              </w:rPr>
              <w:t>集中处理</w:t>
            </w:r>
            <w:bookmarkEnd w:id="296"/>
          </w:p>
        </w:tc>
        <w:tc>
          <w:tcPr>
            <w:tcW w:w="992" w:type="dxa"/>
            <w:vAlign w:val="center"/>
          </w:tcPr>
          <w:p w14:paraId="73EA571B" w14:textId="77777777" w:rsidR="001D44F7" w:rsidRPr="003455B9" w:rsidRDefault="001D44F7" w:rsidP="006E38E4">
            <w:pPr>
              <w:adjustRightInd w:val="0"/>
              <w:snapToGrid w:val="0"/>
              <w:jc w:val="center"/>
              <w:rPr>
                <w:spacing w:val="-17"/>
                <w:szCs w:val="21"/>
              </w:rPr>
            </w:pPr>
            <w:r w:rsidRPr="003455B9">
              <w:rPr>
                <w:spacing w:val="-17"/>
                <w:szCs w:val="21"/>
              </w:rPr>
              <w:t>500mg/L</w:t>
            </w:r>
          </w:p>
        </w:tc>
        <w:tc>
          <w:tcPr>
            <w:tcW w:w="2445" w:type="dxa"/>
            <w:gridSpan w:val="2"/>
            <w:vMerge w:val="restart"/>
          </w:tcPr>
          <w:p w14:paraId="001CAB96" w14:textId="77777777" w:rsidR="001D44F7" w:rsidRPr="003455B9" w:rsidRDefault="001D44F7" w:rsidP="006E38E4">
            <w:pPr>
              <w:adjustRightInd w:val="0"/>
              <w:snapToGrid w:val="0"/>
              <w:jc w:val="center"/>
              <w:rPr>
                <w:szCs w:val="21"/>
              </w:rPr>
            </w:pPr>
            <w:r w:rsidRPr="003455B9">
              <w:rPr>
                <w:rFonts w:hint="eastAsia"/>
                <w:szCs w:val="21"/>
              </w:rPr>
              <w:t>《污水排入城镇下水道水质标准》</w:t>
            </w:r>
            <w:r w:rsidRPr="003455B9">
              <w:rPr>
                <w:rFonts w:hint="eastAsia"/>
                <w:szCs w:val="21"/>
              </w:rPr>
              <w:t>GB/T31962-2015</w:t>
            </w:r>
            <w:r w:rsidRPr="003455B9">
              <w:rPr>
                <w:rFonts w:hint="eastAsia"/>
                <w:szCs w:val="21"/>
              </w:rPr>
              <w:t>表</w:t>
            </w:r>
            <w:r w:rsidRPr="003455B9">
              <w:rPr>
                <w:rFonts w:hint="eastAsia"/>
                <w:szCs w:val="21"/>
              </w:rPr>
              <w:t>1</w:t>
            </w:r>
            <w:r w:rsidRPr="003455B9">
              <w:rPr>
                <w:rFonts w:hint="eastAsia"/>
                <w:szCs w:val="21"/>
              </w:rPr>
              <w:t>中</w:t>
            </w:r>
            <w:r w:rsidRPr="003455B9">
              <w:rPr>
                <w:szCs w:val="21"/>
              </w:rPr>
              <w:t>A</w:t>
            </w:r>
            <w:r w:rsidRPr="003455B9">
              <w:rPr>
                <w:rFonts w:hint="eastAsia"/>
                <w:szCs w:val="21"/>
              </w:rPr>
              <w:t>等级标准、《污水综合排放标准》</w:t>
            </w:r>
            <w:r w:rsidRPr="003455B9">
              <w:rPr>
                <w:rFonts w:hint="eastAsia"/>
                <w:szCs w:val="21"/>
              </w:rPr>
              <w:t>GB8978-1996</w:t>
            </w:r>
            <w:r w:rsidRPr="003455B9">
              <w:rPr>
                <w:rFonts w:hint="eastAsia"/>
                <w:szCs w:val="21"/>
              </w:rPr>
              <w:t>表</w:t>
            </w:r>
            <w:r w:rsidRPr="003455B9">
              <w:rPr>
                <w:rFonts w:hint="eastAsia"/>
                <w:szCs w:val="21"/>
              </w:rPr>
              <w:t>4</w:t>
            </w:r>
            <w:r w:rsidRPr="003455B9">
              <w:rPr>
                <w:rFonts w:hint="eastAsia"/>
                <w:szCs w:val="21"/>
              </w:rPr>
              <w:t>中的三级标准</w:t>
            </w:r>
          </w:p>
        </w:tc>
      </w:tr>
      <w:tr w:rsidR="003455B9" w:rsidRPr="003455B9" w14:paraId="2320AF0F" w14:textId="77777777" w:rsidTr="006E38E4">
        <w:trPr>
          <w:trHeight w:val="277"/>
          <w:jc w:val="center"/>
        </w:trPr>
        <w:tc>
          <w:tcPr>
            <w:tcW w:w="1396" w:type="dxa"/>
            <w:vMerge/>
            <w:vAlign w:val="center"/>
          </w:tcPr>
          <w:p w14:paraId="04A52091" w14:textId="77777777" w:rsidR="001D44F7" w:rsidRPr="003455B9" w:rsidRDefault="001D44F7" w:rsidP="006E38E4">
            <w:pPr>
              <w:adjustRightInd w:val="0"/>
              <w:snapToGrid w:val="0"/>
              <w:jc w:val="center"/>
              <w:rPr>
                <w:szCs w:val="21"/>
              </w:rPr>
            </w:pPr>
          </w:p>
        </w:tc>
        <w:tc>
          <w:tcPr>
            <w:tcW w:w="1279" w:type="dxa"/>
            <w:vMerge/>
            <w:vAlign w:val="center"/>
          </w:tcPr>
          <w:p w14:paraId="4DDF016A" w14:textId="77777777" w:rsidR="001D44F7" w:rsidRPr="003455B9" w:rsidRDefault="001D44F7" w:rsidP="006E38E4">
            <w:pPr>
              <w:adjustRightInd w:val="0"/>
              <w:snapToGrid w:val="0"/>
              <w:jc w:val="center"/>
              <w:rPr>
                <w:szCs w:val="21"/>
              </w:rPr>
            </w:pPr>
          </w:p>
        </w:tc>
        <w:tc>
          <w:tcPr>
            <w:tcW w:w="1275" w:type="dxa"/>
            <w:vAlign w:val="center"/>
          </w:tcPr>
          <w:p w14:paraId="7F4615D2" w14:textId="77777777" w:rsidR="001D44F7" w:rsidRPr="003455B9" w:rsidRDefault="001D44F7" w:rsidP="006E38E4">
            <w:pPr>
              <w:adjustRightInd w:val="0"/>
              <w:snapToGrid w:val="0"/>
              <w:spacing w:line="240" w:lineRule="exact"/>
              <w:jc w:val="center"/>
              <w:rPr>
                <w:szCs w:val="21"/>
              </w:rPr>
            </w:pPr>
            <w:r w:rsidRPr="003455B9">
              <w:rPr>
                <w:szCs w:val="21"/>
              </w:rPr>
              <w:t>SS</w:t>
            </w:r>
          </w:p>
        </w:tc>
        <w:tc>
          <w:tcPr>
            <w:tcW w:w="1418" w:type="dxa"/>
            <w:vMerge/>
          </w:tcPr>
          <w:p w14:paraId="3EC02315" w14:textId="77777777" w:rsidR="001D44F7" w:rsidRPr="003455B9" w:rsidRDefault="001D44F7" w:rsidP="006E38E4">
            <w:pPr>
              <w:adjustRightInd w:val="0"/>
              <w:snapToGrid w:val="0"/>
              <w:jc w:val="center"/>
              <w:rPr>
                <w:szCs w:val="21"/>
              </w:rPr>
            </w:pPr>
          </w:p>
        </w:tc>
        <w:tc>
          <w:tcPr>
            <w:tcW w:w="992" w:type="dxa"/>
            <w:vAlign w:val="center"/>
          </w:tcPr>
          <w:p w14:paraId="6C0EB7F7" w14:textId="77777777" w:rsidR="001D44F7" w:rsidRPr="003455B9" w:rsidRDefault="001D44F7" w:rsidP="006E38E4">
            <w:pPr>
              <w:adjustRightInd w:val="0"/>
              <w:snapToGrid w:val="0"/>
              <w:jc w:val="center"/>
              <w:rPr>
                <w:spacing w:val="-17"/>
                <w:szCs w:val="21"/>
              </w:rPr>
            </w:pPr>
            <w:r w:rsidRPr="003455B9">
              <w:rPr>
                <w:spacing w:val="-17"/>
                <w:szCs w:val="21"/>
              </w:rPr>
              <w:t>400mg/L</w:t>
            </w:r>
          </w:p>
        </w:tc>
        <w:tc>
          <w:tcPr>
            <w:tcW w:w="2445" w:type="dxa"/>
            <w:gridSpan w:val="2"/>
            <w:vMerge/>
          </w:tcPr>
          <w:p w14:paraId="0BB468AF" w14:textId="77777777" w:rsidR="001D44F7" w:rsidRPr="003455B9" w:rsidRDefault="001D44F7" w:rsidP="006E38E4">
            <w:pPr>
              <w:adjustRightInd w:val="0"/>
              <w:snapToGrid w:val="0"/>
              <w:jc w:val="center"/>
              <w:rPr>
                <w:szCs w:val="21"/>
              </w:rPr>
            </w:pPr>
          </w:p>
        </w:tc>
      </w:tr>
      <w:tr w:rsidR="003455B9" w:rsidRPr="003455B9" w14:paraId="7A18009F" w14:textId="77777777" w:rsidTr="006E38E4">
        <w:trPr>
          <w:trHeight w:val="318"/>
          <w:jc w:val="center"/>
        </w:trPr>
        <w:tc>
          <w:tcPr>
            <w:tcW w:w="1396" w:type="dxa"/>
            <w:vMerge/>
            <w:vAlign w:val="center"/>
          </w:tcPr>
          <w:p w14:paraId="37E88FBE" w14:textId="77777777" w:rsidR="001D44F7" w:rsidRPr="003455B9" w:rsidRDefault="001D44F7" w:rsidP="006E38E4">
            <w:pPr>
              <w:adjustRightInd w:val="0"/>
              <w:snapToGrid w:val="0"/>
              <w:jc w:val="center"/>
              <w:rPr>
                <w:szCs w:val="21"/>
              </w:rPr>
            </w:pPr>
          </w:p>
        </w:tc>
        <w:tc>
          <w:tcPr>
            <w:tcW w:w="1279" w:type="dxa"/>
            <w:vMerge/>
            <w:vAlign w:val="center"/>
          </w:tcPr>
          <w:p w14:paraId="6FDF35D3" w14:textId="77777777" w:rsidR="001D44F7" w:rsidRPr="003455B9" w:rsidRDefault="001D44F7" w:rsidP="006E38E4">
            <w:pPr>
              <w:adjustRightInd w:val="0"/>
              <w:snapToGrid w:val="0"/>
              <w:jc w:val="center"/>
              <w:rPr>
                <w:szCs w:val="21"/>
              </w:rPr>
            </w:pPr>
          </w:p>
        </w:tc>
        <w:tc>
          <w:tcPr>
            <w:tcW w:w="1275" w:type="dxa"/>
            <w:vAlign w:val="center"/>
          </w:tcPr>
          <w:p w14:paraId="6120DCA2" w14:textId="77777777" w:rsidR="001D44F7" w:rsidRPr="003455B9" w:rsidRDefault="001D44F7" w:rsidP="006E38E4">
            <w:pPr>
              <w:adjustRightInd w:val="0"/>
              <w:snapToGrid w:val="0"/>
              <w:spacing w:line="240" w:lineRule="exact"/>
              <w:jc w:val="center"/>
              <w:rPr>
                <w:szCs w:val="21"/>
              </w:rPr>
            </w:pPr>
            <w:r w:rsidRPr="003455B9">
              <w:rPr>
                <w:szCs w:val="21"/>
              </w:rPr>
              <w:t>氨氮</w:t>
            </w:r>
          </w:p>
        </w:tc>
        <w:tc>
          <w:tcPr>
            <w:tcW w:w="1418" w:type="dxa"/>
            <w:vMerge/>
          </w:tcPr>
          <w:p w14:paraId="44BD0BCB" w14:textId="77777777" w:rsidR="001D44F7" w:rsidRPr="003455B9" w:rsidRDefault="001D44F7" w:rsidP="006E38E4">
            <w:pPr>
              <w:adjustRightInd w:val="0"/>
              <w:snapToGrid w:val="0"/>
              <w:jc w:val="center"/>
              <w:rPr>
                <w:szCs w:val="21"/>
              </w:rPr>
            </w:pPr>
          </w:p>
        </w:tc>
        <w:tc>
          <w:tcPr>
            <w:tcW w:w="992" w:type="dxa"/>
            <w:vAlign w:val="center"/>
          </w:tcPr>
          <w:p w14:paraId="237A3587" w14:textId="77777777" w:rsidR="001D44F7" w:rsidRPr="003455B9" w:rsidRDefault="001D44F7" w:rsidP="006E38E4">
            <w:pPr>
              <w:adjustRightInd w:val="0"/>
              <w:snapToGrid w:val="0"/>
              <w:jc w:val="center"/>
              <w:rPr>
                <w:spacing w:val="-17"/>
                <w:szCs w:val="21"/>
              </w:rPr>
            </w:pPr>
            <w:r w:rsidRPr="003455B9">
              <w:rPr>
                <w:spacing w:val="-17"/>
                <w:szCs w:val="21"/>
              </w:rPr>
              <w:t>45mg/L</w:t>
            </w:r>
          </w:p>
        </w:tc>
        <w:tc>
          <w:tcPr>
            <w:tcW w:w="2445" w:type="dxa"/>
            <w:gridSpan w:val="2"/>
            <w:vMerge/>
          </w:tcPr>
          <w:p w14:paraId="22643A29" w14:textId="77777777" w:rsidR="001D44F7" w:rsidRPr="003455B9" w:rsidRDefault="001D44F7" w:rsidP="006E38E4">
            <w:pPr>
              <w:adjustRightInd w:val="0"/>
              <w:snapToGrid w:val="0"/>
              <w:jc w:val="center"/>
              <w:rPr>
                <w:szCs w:val="21"/>
              </w:rPr>
            </w:pPr>
          </w:p>
        </w:tc>
      </w:tr>
      <w:tr w:rsidR="003455B9" w:rsidRPr="003455B9" w14:paraId="41C37592" w14:textId="77777777" w:rsidTr="006E38E4">
        <w:trPr>
          <w:trHeight w:val="249"/>
          <w:jc w:val="center"/>
        </w:trPr>
        <w:tc>
          <w:tcPr>
            <w:tcW w:w="1396" w:type="dxa"/>
            <w:vMerge/>
            <w:vAlign w:val="center"/>
          </w:tcPr>
          <w:p w14:paraId="05DCC9C7" w14:textId="77777777" w:rsidR="001D44F7" w:rsidRPr="003455B9" w:rsidRDefault="001D44F7" w:rsidP="006E38E4">
            <w:pPr>
              <w:adjustRightInd w:val="0"/>
              <w:snapToGrid w:val="0"/>
              <w:jc w:val="center"/>
              <w:rPr>
                <w:szCs w:val="21"/>
              </w:rPr>
            </w:pPr>
          </w:p>
        </w:tc>
        <w:tc>
          <w:tcPr>
            <w:tcW w:w="1279" w:type="dxa"/>
            <w:vMerge/>
            <w:vAlign w:val="center"/>
          </w:tcPr>
          <w:p w14:paraId="02358E12" w14:textId="77777777" w:rsidR="001D44F7" w:rsidRPr="003455B9" w:rsidRDefault="001D44F7" w:rsidP="006E38E4">
            <w:pPr>
              <w:adjustRightInd w:val="0"/>
              <w:snapToGrid w:val="0"/>
              <w:jc w:val="center"/>
              <w:rPr>
                <w:szCs w:val="21"/>
              </w:rPr>
            </w:pPr>
          </w:p>
        </w:tc>
        <w:tc>
          <w:tcPr>
            <w:tcW w:w="1275" w:type="dxa"/>
            <w:vAlign w:val="center"/>
          </w:tcPr>
          <w:p w14:paraId="5B97F38C" w14:textId="77777777" w:rsidR="001D44F7" w:rsidRPr="003455B9" w:rsidRDefault="001D44F7" w:rsidP="006E38E4">
            <w:pPr>
              <w:adjustRightInd w:val="0"/>
              <w:snapToGrid w:val="0"/>
              <w:spacing w:line="240" w:lineRule="exact"/>
              <w:jc w:val="center"/>
              <w:rPr>
                <w:szCs w:val="21"/>
              </w:rPr>
            </w:pPr>
            <w:r w:rsidRPr="003455B9">
              <w:rPr>
                <w:szCs w:val="21"/>
              </w:rPr>
              <w:t>TP</w:t>
            </w:r>
          </w:p>
        </w:tc>
        <w:tc>
          <w:tcPr>
            <w:tcW w:w="1418" w:type="dxa"/>
            <w:vMerge/>
          </w:tcPr>
          <w:p w14:paraId="6F6725BD" w14:textId="77777777" w:rsidR="001D44F7" w:rsidRPr="003455B9" w:rsidRDefault="001D44F7" w:rsidP="006E38E4">
            <w:pPr>
              <w:adjustRightInd w:val="0"/>
              <w:snapToGrid w:val="0"/>
              <w:jc w:val="center"/>
              <w:rPr>
                <w:szCs w:val="21"/>
              </w:rPr>
            </w:pPr>
          </w:p>
        </w:tc>
        <w:tc>
          <w:tcPr>
            <w:tcW w:w="992" w:type="dxa"/>
            <w:vAlign w:val="center"/>
          </w:tcPr>
          <w:p w14:paraId="631FB95F" w14:textId="77777777" w:rsidR="001D44F7" w:rsidRPr="003455B9" w:rsidRDefault="001D44F7" w:rsidP="006E38E4">
            <w:pPr>
              <w:adjustRightInd w:val="0"/>
              <w:snapToGrid w:val="0"/>
              <w:jc w:val="center"/>
              <w:rPr>
                <w:spacing w:val="-17"/>
                <w:szCs w:val="21"/>
              </w:rPr>
            </w:pPr>
            <w:r w:rsidRPr="003455B9">
              <w:rPr>
                <w:spacing w:val="-17"/>
                <w:szCs w:val="21"/>
              </w:rPr>
              <w:t>8mg/L</w:t>
            </w:r>
          </w:p>
        </w:tc>
        <w:tc>
          <w:tcPr>
            <w:tcW w:w="2445" w:type="dxa"/>
            <w:gridSpan w:val="2"/>
            <w:vMerge/>
          </w:tcPr>
          <w:p w14:paraId="53175923" w14:textId="77777777" w:rsidR="001D44F7" w:rsidRPr="003455B9" w:rsidRDefault="001D44F7" w:rsidP="006E38E4">
            <w:pPr>
              <w:adjustRightInd w:val="0"/>
              <w:snapToGrid w:val="0"/>
              <w:jc w:val="center"/>
              <w:rPr>
                <w:szCs w:val="21"/>
              </w:rPr>
            </w:pPr>
          </w:p>
        </w:tc>
      </w:tr>
      <w:tr w:rsidR="003455B9" w:rsidRPr="003455B9" w14:paraId="66D87113" w14:textId="77777777" w:rsidTr="006E38E4">
        <w:trPr>
          <w:trHeight w:val="208"/>
          <w:jc w:val="center"/>
        </w:trPr>
        <w:tc>
          <w:tcPr>
            <w:tcW w:w="1396" w:type="dxa"/>
            <w:vMerge/>
            <w:vAlign w:val="center"/>
          </w:tcPr>
          <w:p w14:paraId="0282446D" w14:textId="77777777" w:rsidR="001D44F7" w:rsidRPr="003455B9" w:rsidRDefault="001D44F7" w:rsidP="006E38E4">
            <w:pPr>
              <w:adjustRightInd w:val="0"/>
              <w:snapToGrid w:val="0"/>
              <w:jc w:val="center"/>
              <w:rPr>
                <w:szCs w:val="21"/>
              </w:rPr>
            </w:pPr>
          </w:p>
        </w:tc>
        <w:tc>
          <w:tcPr>
            <w:tcW w:w="1279" w:type="dxa"/>
            <w:vMerge/>
            <w:vAlign w:val="center"/>
          </w:tcPr>
          <w:p w14:paraId="5A87A9AA" w14:textId="77777777" w:rsidR="001D44F7" w:rsidRPr="003455B9" w:rsidRDefault="001D44F7" w:rsidP="006E38E4">
            <w:pPr>
              <w:adjustRightInd w:val="0"/>
              <w:snapToGrid w:val="0"/>
              <w:jc w:val="center"/>
              <w:rPr>
                <w:szCs w:val="21"/>
              </w:rPr>
            </w:pPr>
          </w:p>
        </w:tc>
        <w:tc>
          <w:tcPr>
            <w:tcW w:w="1275" w:type="dxa"/>
            <w:vAlign w:val="center"/>
          </w:tcPr>
          <w:p w14:paraId="2184D513" w14:textId="77777777" w:rsidR="001D44F7" w:rsidRPr="003455B9" w:rsidRDefault="001D44F7" w:rsidP="006E38E4">
            <w:pPr>
              <w:adjustRightInd w:val="0"/>
              <w:snapToGrid w:val="0"/>
              <w:spacing w:line="240" w:lineRule="exact"/>
              <w:jc w:val="center"/>
              <w:rPr>
                <w:szCs w:val="21"/>
              </w:rPr>
            </w:pPr>
            <w:r w:rsidRPr="003455B9">
              <w:rPr>
                <w:szCs w:val="21"/>
              </w:rPr>
              <w:t>TN</w:t>
            </w:r>
          </w:p>
        </w:tc>
        <w:tc>
          <w:tcPr>
            <w:tcW w:w="1418" w:type="dxa"/>
            <w:vMerge/>
          </w:tcPr>
          <w:p w14:paraId="7FEEFD1C" w14:textId="77777777" w:rsidR="001D44F7" w:rsidRPr="003455B9" w:rsidRDefault="001D44F7" w:rsidP="006E38E4">
            <w:pPr>
              <w:adjustRightInd w:val="0"/>
              <w:snapToGrid w:val="0"/>
              <w:jc w:val="center"/>
              <w:rPr>
                <w:szCs w:val="21"/>
              </w:rPr>
            </w:pPr>
          </w:p>
        </w:tc>
        <w:tc>
          <w:tcPr>
            <w:tcW w:w="992" w:type="dxa"/>
            <w:vAlign w:val="center"/>
          </w:tcPr>
          <w:p w14:paraId="0E7118C1" w14:textId="77777777" w:rsidR="001D44F7" w:rsidRPr="003455B9" w:rsidRDefault="001D44F7" w:rsidP="006E38E4">
            <w:pPr>
              <w:adjustRightInd w:val="0"/>
              <w:snapToGrid w:val="0"/>
              <w:jc w:val="center"/>
              <w:rPr>
                <w:spacing w:val="-17"/>
                <w:szCs w:val="21"/>
              </w:rPr>
            </w:pPr>
            <w:r w:rsidRPr="003455B9">
              <w:rPr>
                <w:spacing w:val="-17"/>
                <w:szCs w:val="21"/>
              </w:rPr>
              <w:t>70mg/L</w:t>
            </w:r>
          </w:p>
        </w:tc>
        <w:tc>
          <w:tcPr>
            <w:tcW w:w="2445" w:type="dxa"/>
            <w:gridSpan w:val="2"/>
            <w:vMerge/>
          </w:tcPr>
          <w:p w14:paraId="23CF6813" w14:textId="77777777" w:rsidR="001D44F7" w:rsidRPr="003455B9" w:rsidRDefault="001D44F7" w:rsidP="006E38E4">
            <w:pPr>
              <w:adjustRightInd w:val="0"/>
              <w:snapToGrid w:val="0"/>
              <w:jc w:val="center"/>
              <w:rPr>
                <w:szCs w:val="21"/>
              </w:rPr>
            </w:pPr>
          </w:p>
        </w:tc>
      </w:tr>
      <w:tr w:rsidR="003455B9" w:rsidRPr="003455B9" w14:paraId="41F290E0" w14:textId="77777777" w:rsidTr="006E38E4">
        <w:trPr>
          <w:trHeight w:val="425"/>
          <w:jc w:val="center"/>
        </w:trPr>
        <w:tc>
          <w:tcPr>
            <w:tcW w:w="1396" w:type="dxa"/>
            <w:vAlign w:val="center"/>
          </w:tcPr>
          <w:p w14:paraId="1876CD62" w14:textId="77777777" w:rsidR="001D44F7" w:rsidRPr="003455B9" w:rsidRDefault="001D44F7" w:rsidP="006E38E4">
            <w:pPr>
              <w:adjustRightInd w:val="0"/>
              <w:snapToGrid w:val="0"/>
              <w:jc w:val="center"/>
              <w:rPr>
                <w:szCs w:val="21"/>
              </w:rPr>
            </w:pPr>
            <w:r w:rsidRPr="003455B9">
              <w:rPr>
                <w:szCs w:val="21"/>
              </w:rPr>
              <w:t>声环境</w:t>
            </w:r>
          </w:p>
        </w:tc>
        <w:tc>
          <w:tcPr>
            <w:tcW w:w="2554" w:type="dxa"/>
            <w:gridSpan w:val="2"/>
            <w:vAlign w:val="center"/>
          </w:tcPr>
          <w:p w14:paraId="20B1D629" w14:textId="77777777" w:rsidR="001D44F7" w:rsidRPr="003455B9" w:rsidRDefault="00444F79" w:rsidP="006E38E4">
            <w:pPr>
              <w:adjustRightInd w:val="0"/>
              <w:snapToGrid w:val="0"/>
              <w:jc w:val="center"/>
              <w:rPr>
                <w:szCs w:val="21"/>
              </w:rPr>
            </w:pPr>
            <w:r w:rsidRPr="003455B9">
              <w:rPr>
                <w:szCs w:val="21"/>
              </w:rPr>
              <w:t>本项目</w:t>
            </w:r>
            <w:r w:rsidRPr="003455B9">
              <w:rPr>
                <w:rFonts w:hint="eastAsia"/>
                <w:szCs w:val="21"/>
              </w:rPr>
              <w:t>建成后全厂</w:t>
            </w:r>
            <w:r w:rsidRPr="003455B9">
              <w:rPr>
                <w:szCs w:val="21"/>
              </w:rPr>
              <w:t>噪声源主要为</w:t>
            </w:r>
            <w:r w:rsidRPr="003455B9">
              <w:rPr>
                <w:rFonts w:hint="eastAsia"/>
                <w:szCs w:val="21"/>
              </w:rPr>
              <w:t>行吊、叉车、喷漆房、纯化炉</w:t>
            </w:r>
            <w:r w:rsidRPr="003455B9">
              <w:rPr>
                <w:szCs w:val="21"/>
              </w:rPr>
              <w:t>等</w:t>
            </w:r>
            <w:r w:rsidRPr="003455B9">
              <w:rPr>
                <w:rFonts w:hint="eastAsia"/>
                <w:szCs w:val="21"/>
              </w:rPr>
              <w:t>生产、实验</w:t>
            </w:r>
            <w:r w:rsidRPr="003455B9">
              <w:rPr>
                <w:szCs w:val="21"/>
              </w:rPr>
              <w:t>及辅助设备，单台噪声源强</w:t>
            </w:r>
            <w:r w:rsidRPr="003455B9">
              <w:rPr>
                <w:szCs w:val="21"/>
              </w:rPr>
              <w:t>≤85dB(A)</w:t>
            </w:r>
            <w:r w:rsidRPr="003455B9">
              <w:rPr>
                <w:szCs w:val="21"/>
              </w:rPr>
              <w:t>。</w:t>
            </w:r>
          </w:p>
        </w:tc>
        <w:tc>
          <w:tcPr>
            <w:tcW w:w="1418" w:type="dxa"/>
            <w:vAlign w:val="center"/>
          </w:tcPr>
          <w:p w14:paraId="6171A727" w14:textId="77777777" w:rsidR="001D44F7" w:rsidRPr="003455B9" w:rsidRDefault="001D44F7" w:rsidP="006E38E4">
            <w:pPr>
              <w:adjustRightInd w:val="0"/>
              <w:snapToGrid w:val="0"/>
              <w:jc w:val="center"/>
              <w:rPr>
                <w:szCs w:val="21"/>
              </w:rPr>
            </w:pPr>
            <w:r w:rsidRPr="003455B9">
              <w:rPr>
                <w:szCs w:val="21"/>
              </w:rPr>
              <w:t>选用低噪声设备，设备设置于室内，车间厂房隔声，距离衰减</w:t>
            </w:r>
          </w:p>
        </w:tc>
        <w:tc>
          <w:tcPr>
            <w:tcW w:w="3437" w:type="dxa"/>
            <w:gridSpan w:val="3"/>
            <w:vAlign w:val="center"/>
          </w:tcPr>
          <w:p w14:paraId="60266F37" w14:textId="77777777" w:rsidR="001D44F7" w:rsidRPr="003455B9" w:rsidRDefault="001D44F7" w:rsidP="006E38E4">
            <w:pPr>
              <w:adjustRightInd w:val="0"/>
              <w:snapToGrid w:val="0"/>
              <w:jc w:val="center"/>
              <w:rPr>
                <w:szCs w:val="21"/>
              </w:rPr>
            </w:pPr>
            <w:r w:rsidRPr="003455B9">
              <w:rPr>
                <w:szCs w:val="21"/>
              </w:rPr>
              <w:t>达</w:t>
            </w:r>
            <w:r w:rsidRPr="003455B9">
              <w:rPr>
                <w:szCs w:val="21"/>
              </w:rPr>
              <w:t>GB12348-2008</w:t>
            </w:r>
            <w:r w:rsidRPr="003455B9">
              <w:rPr>
                <w:szCs w:val="21"/>
              </w:rPr>
              <w:t>表</w:t>
            </w:r>
            <w:r w:rsidRPr="003455B9">
              <w:rPr>
                <w:szCs w:val="21"/>
              </w:rPr>
              <w:t>1</w:t>
            </w:r>
            <w:r w:rsidRPr="003455B9">
              <w:rPr>
                <w:szCs w:val="21"/>
              </w:rPr>
              <w:t>中</w:t>
            </w:r>
            <w:r w:rsidRPr="003455B9">
              <w:rPr>
                <w:szCs w:val="21"/>
              </w:rPr>
              <w:t>3</w:t>
            </w:r>
            <w:r w:rsidRPr="003455B9">
              <w:rPr>
                <w:szCs w:val="21"/>
              </w:rPr>
              <w:t>类标准</w:t>
            </w:r>
          </w:p>
          <w:p w14:paraId="3D8567F9" w14:textId="77777777" w:rsidR="001D44F7" w:rsidRPr="003455B9" w:rsidRDefault="001D44F7" w:rsidP="006E38E4">
            <w:pPr>
              <w:adjustRightInd w:val="0"/>
              <w:snapToGrid w:val="0"/>
              <w:jc w:val="center"/>
              <w:rPr>
                <w:szCs w:val="21"/>
              </w:rPr>
            </w:pPr>
            <w:r w:rsidRPr="003455B9">
              <w:rPr>
                <w:szCs w:val="21"/>
              </w:rPr>
              <w:t>昼间：</w:t>
            </w:r>
            <w:r w:rsidRPr="003455B9">
              <w:rPr>
                <w:szCs w:val="21"/>
              </w:rPr>
              <w:t>65dB(A)</w:t>
            </w:r>
          </w:p>
        </w:tc>
      </w:tr>
      <w:tr w:rsidR="003455B9" w:rsidRPr="003455B9" w14:paraId="788513A0" w14:textId="77777777" w:rsidTr="006E38E4">
        <w:trPr>
          <w:trHeight w:val="425"/>
          <w:jc w:val="center"/>
        </w:trPr>
        <w:tc>
          <w:tcPr>
            <w:tcW w:w="1396" w:type="dxa"/>
            <w:vAlign w:val="center"/>
          </w:tcPr>
          <w:p w14:paraId="11ACBDEA" w14:textId="77777777" w:rsidR="001D44F7" w:rsidRPr="003455B9" w:rsidRDefault="001D44F7" w:rsidP="006E38E4">
            <w:pPr>
              <w:adjustRightInd w:val="0"/>
              <w:snapToGrid w:val="0"/>
              <w:jc w:val="center"/>
              <w:rPr>
                <w:szCs w:val="21"/>
              </w:rPr>
            </w:pPr>
            <w:r w:rsidRPr="003455B9">
              <w:rPr>
                <w:szCs w:val="21"/>
              </w:rPr>
              <w:t>电磁辐射</w:t>
            </w:r>
          </w:p>
        </w:tc>
        <w:tc>
          <w:tcPr>
            <w:tcW w:w="1279" w:type="dxa"/>
            <w:vAlign w:val="center"/>
          </w:tcPr>
          <w:p w14:paraId="2AFE7A00" w14:textId="77777777" w:rsidR="001D44F7" w:rsidRPr="003455B9" w:rsidRDefault="001D44F7" w:rsidP="006E38E4">
            <w:pPr>
              <w:adjustRightInd w:val="0"/>
              <w:snapToGrid w:val="0"/>
              <w:jc w:val="center"/>
              <w:rPr>
                <w:szCs w:val="21"/>
              </w:rPr>
            </w:pPr>
            <w:r w:rsidRPr="003455B9">
              <w:rPr>
                <w:szCs w:val="21"/>
              </w:rPr>
              <w:t>/</w:t>
            </w:r>
          </w:p>
        </w:tc>
        <w:tc>
          <w:tcPr>
            <w:tcW w:w="1275" w:type="dxa"/>
            <w:vAlign w:val="center"/>
          </w:tcPr>
          <w:p w14:paraId="7F9B0A1E" w14:textId="77777777" w:rsidR="001D44F7" w:rsidRPr="003455B9" w:rsidRDefault="001D44F7" w:rsidP="006E38E4">
            <w:pPr>
              <w:adjustRightInd w:val="0"/>
              <w:snapToGrid w:val="0"/>
              <w:jc w:val="center"/>
              <w:rPr>
                <w:szCs w:val="21"/>
              </w:rPr>
            </w:pPr>
            <w:r w:rsidRPr="003455B9">
              <w:rPr>
                <w:szCs w:val="21"/>
              </w:rPr>
              <w:t>/</w:t>
            </w:r>
          </w:p>
        </w:tc>
        <w:tc>
          <w:tcPr>
            <w:tcW w:w="1418" w:type="dxa"/>
            <w:vAlign w:val="center"/>
          </w:tcPr>
          <w:p w14:paraId="79E022F9" w14:textId="77777777" w:rsidR="001D44F7" w:rsidRPr="003455B9" w:rsidRDefault="001D44F7" w:rsidP="006E38E4">
            <w:pPr>
              <w:adjustRightInd w:val="0"/>
              <w:snapToGrid w:val="0"/>
              <w:jc w:val="center"/>
              <w:rPr>
                <w:szCs w:val="21"/>
              </w:rPr>
            </w:pPr>
            <w:r w:rsidRPr="003455B9">
              <w:rPr>
                <w:szCs w:val="21"/>
              </w:rPr>
              <w:t>/</w:t>
            </w:r>
          </w:p>
        </w:tc>
        <w:tc>
          <w:tcPr>
            <w:tcW w:w="3437" w:type="dxa"/>
            <w:gridSpan w:val="3"/>
            <w:vAlign w:val="center"/>
          </w:tcPr>
          <w:p w14:paraId="26AA90E3" w14:textId="77777777" w:rsidR="001D44F7" w:rsidRPr="003455B9" w:rsidRDefault="001D44F7" w:rsidP="006E38E4">
            <w:pPr>
              <w:adjustRightInd w:val="0"/>
              <w:snapToGrid w:val="0"/>
              <w:jc w:val="center"/>
              <w:rPr>
                <w:szCs w:val="21"/>
              </w:rPr>
            </w:pPr>
            <w:r w:rsidRPr="003455B9">
              <w:rPr>
                <w:szCs w:val="21"/>
              </w:rPr>
              <w:t>/</w:t>
            </w:r>
          </w:p>
        </w:tc>
      </w:tr>
      <w:tr w:rsidR="003455B9" w:rsidRPr="003455B9" w14:paraId="44D2DDEA" w14:textId="77777777" w:rsidTr="006E38E4">
        <w:trPr>
          <w:trHeight w:val="291"/>
          <w:jc w:val="center"/>
        </w:trPr>
        <w:tc>
          <w:tcPr>
            <w:tcW w:w="1396" w:type="dxa"/>
            <w:vMerge w:val="restart"/>
            <w:vAlign w:val="center"/>
          </w:tcPr>
          <w:p w14:paraId="244EE60D" w14:textId="77777777" w:rsidR="00B12853" w:rsidRPr="003455B9" w:rsidRDefault="00B12853" w:rsidP="00B12853">
            <w:pPr>
              <w:adjustRightInd w:val="0"/>
              <w:snapToGrid w:val="0"/>
              <w:jc w:val="center"/>
              <w:rPr>
                <w:szCs w:val="21"/>
              </w:rPr>
            </w:pPr>
            <w:r w:rsidRPr="003455B9">
              <w:rPr>
                <w:szCs w:val="21"/>
              </w:rPr>
              <w:t>固体废物</w:t>
            </w:r>
          </w:p>
        </w:tc>
        <w:tc>
          <w:tcPr>
            <w:tcW w:w="1279" w:type="dxa"/>
            <w:tcBorders>
              <w:bottom w:val="single" w:sz="2" w:space="0" w:color="auto"/>
            </w:tcBorders>
            <w:vAlign w:val="center"/>
          </w:tcPr>
          <w:p w14:paraId="01DC3D32" w14:textId="77777777" w:rsidR="00B12853" w:rsidRPr="003455B9" w:rsidRDefault="000278B1" w:rsidP="00B12853">
            <w:pPr>
              <w:jc w:val="center"/>
              <w:rPr>
                <w:szCs w:val="21"/>
              </w:rPr>
            </w:pPr>
            <w:r w:rsidRPr="003455B9">
              <w:rPr>
                <w:rFonts w:hint="eastAsia"/>
                <w:szCs w:val="21"/>
              </w:rPr>
              <w:t>实验过程</w:t>
            </w:r>
          </w:p>
        </w:tc>
        <w:tc>
          <w:tcPr>
            <w:tcW w:w="1275" w:type="dxa"/>
            <w:tcBorders>
              <w:bottom w:val="single" w:sz="2" w:space="0" w:color="auto"/>
            </w:tcBorders>
            <w:vAlign w:val="center"/>
          </w:tcPr>
          <w:p w14:paraId="79244AAD" w14:textId="77777777" w:rsidR="00B12853" w:rsidRPr="003455B9" w:rsidRDefault="000278B1" w:rsidP="00B12853">
            <w:pPr>
              <w:snapToGrid w:val="0"/>
              <w:jc w:val="center"/>
              <w:rPr>
                <w:szCs w:val="21"/>
              </w:rPr>
            </w:pPr>
            <w:r w:rsidRPr="003455B9">
              <w:rPr>
                <w:rFonts w:hint="eastAsia"/>
                <w:szCs w:val="21"/>
              </w:rPr>
              <w:t>废样品</w:t>
            </w:r>
          </w:p>
        </w:tc>
        <w:tc>
          <w:tcPr>
            <w:tcW w:w="1418" w:type="dxa"/>
            <w:vAlign w:val="center"/>
          </w:tcPr>
          <w:p w14:paraId="0051D2CE" w14:textId="77777777" w:rsidR="00B12853" w:rsidRPr="003455B9" w:rsidRDefault="00B12853" w:rsidP="00B12853">
            <w:pPr>
              <w:adjustRightInd w:val="0"/>
              <w:snapToGrid w:val="0"/>
              <w:jc w:val="center"/>
              <w:rPr>
                <w:szCs w:val="21"/>
              </w:rPr>
            </w:pPr>
            <w:r w:rsidRPr="003455B9">
              <w:rPr>
                <w:rFonts w:hint="eastAsia"/>
                <w:szCs w:val="21"/>
              </w:rPr>
              <w:t>外售综合利用</w:t>
            </w:r>
          </w:p>
        </w:tc>
        <w:tc>
          <w:tcPr>
            <w:tcW w:w="3437" w:type="dxa"/>
            <w:gridSpan w:val="3"/>
            <w:vMerge w:val="restart"/>
            <w:vAlign w:val="center"/>
          </w:tcPr>
          <w:p w14:paraId="5E10C7EE" w14:textId="77777777" w:rsidR="00B12853" w:rsidRPr="003455B9" w:rsidRDefault="00B12853" w:rsidP="00B12853">
            <w:pPr>
              <w:adjustRightInd w:val="0"/>
              <w:snapToGrid w:val="0"/>
              <w:jc w:val="center"/>
              <w:rPr>
                <w:szCs w:val="21"/>
              </w:rPr>
            </w:pPr>
            <w:r w:rsidRPr="003455B9">
              <w:rPr>
                <w:szCs w:val="21"/>
              </w:rPr>
              <w:t>妥善处置，不外排</w:t>
            </w:r>
          </w:p>
        </w:tc>
      </w:tr>
      <w:tr w:rsidR="003455B9" w:rsidRPr="003455B9" w14:paraId="495962FF" w14:textId="77777777" w:rsidTr="006E38E4">
        <w:trPr>
          <w:trHeight w:val="291"/>
          <w:jc w:val="center"/>
        </w:trPr>
        <w:tc>
          <w:tcPr>
            <w:tcW w:w="1396" w:type="dxa"/>
            <w:vMerge/>
            <w:vAlign w:val="center"/>
          </w:tcPr>
          <w:p w14:paraId="689823CF" w14:textId="77777777" w:rsidR="00B12853" w:rsidRPr="003455B9" w:rsidRDefault="00B12853" w:rsidP="00B12853">
            <w:pPr>
              <w:adjustRightInd w:val="0"/>
              <w:snapToGrid w:val="0"/>
              <w:jc w:val="center"/>
              <w:rPr>
                <w:szCs w:val="21"/>
              </w:rPr>
            </w:pPr>
          </w:p>
        </w:tc>
        <w:tc>
          <w:tcPr>
            <w:tcW w:w="1279" w:type="dxa"/>
            <w:tcBorders>
              <w:bottom w:val="single" w:sz="2" w:space="0" w:color="auto"/>
            </w:tcBorders>
            <w:vAlign w:val="center"/>
          </w:tcPr>
          <w:p w14:paraId="2FA2B92E" w14:textId="77777777" w:rsidR="00B12853" w:rsidRPr="003455B9" w:rsidRDefault="00B12853" w:rsidP="00B12853">
            <w:pPr>
              <w:adjustRightInd w:val="0"/>
              <w:snapToGrid w:val="0"/>
              <w:jc w:val="center"/>
              <w:rPr>
                <w:szCs w:val="21"/>
              </w:rPr>
            </w:pPr>
            <w:r w:rsidRPr="003455B9">
              <w:rPr>
                <w:rFonts w:hint="eastAsia"/>
                <w:szCs w:val="21"/>
              </w:rPr>
              <w:t>补漆</w:t>
            </w:r>
          </w:p>
        </w:tc>
        <w:tc>
          <w:tcPr>
            <w:tcW w:w="1275" w:type="dxa"/>
            <w:tcBorders>
              <w:bottom w:val="single" w:sz="2" w:space="0" w:color="auto"/>
            </w:tcBorders>
            <w:vAlign w:val="center"/>
          </w:tcPr>
          <w:p w14:paraId="10A6F2A7" w14:textId="77777777" w:rsidR="00B12853" w:rsidRPr="003455B9" w:rsidRDefault="00B12853" w:rsidP="00B12853">
            <w:pPr>
              <w:adjustRightInd w:val="0"/>
              <w:snapToGrid w:val="0"/>
              <w:jc w:val="center"/>
              <w:rPr>
                <w:szCs w:val="21"/>
              </w:rPr>
            </w:pPr>
            <w:r w:rsidRPr="003455B9">
              <w:rPr>
                <w:rFonts w:hint="eastAsia"/>
                <w:szCs w:val="21"/>
              </w:rPr>
              <w:t>漆渣</w:t>
            </w:r>
          </w:p>
        </w:tc>
        <w:tc>
          <w:tcPr>
            <w:tcW w:w="1418" w:type="dxa"/>
            <w:vMerge w:val="restart"/>
            <w:vAlign w:val="center"/>
          </w:tcPr>
          <w:p w14:paraId="6FB7BB72" w14:textId="77777777" w:rsidR="00B12853" w:rsidRPr="003455B9" w:rsidRDefault="00B12853" w:rsidP="00B12853">
            <w:pPr>
              <w:adjustRightInd w:val="0"/>
              <w:snapToGrid w:val="0"/>
              <w:jc w:val="center"/>
              <w:rPr>
                <w:szCs w:val="21"/>
              </w:rPr>
            </w:pPr>
            <w:r w:rsidRPr="003455B9">
              <w:rPr>
                <w:szCs w:val="21"/>
              </w:rPr>
              <w:t>委托有资质单位处置</w:t>
            </w:r>
          </w:p>
        </w:tc>
        <w:tc>
          <w:tcPr>
            <w:tcW w:w="3437" w:type="dxa"/>
            <w:gridSpan w:val="3"/>
            <w:vMerge/>
            <w:vAlign w:val="center"/>
          </w:tcPr>
          <w:p w14:paraId="769EE8E4" w14:textId="77777777" w:rsidR="00B12853" w:rsidRPr="003455B9" w:rsidRDefault="00B12853" w:rsidP="00B12853">
            <w:pPr>
              <w:adjustRightInd w:val="0"/>
              <w:snapToGrid w:val="0"/>
              <w:jc w:val="center"/>
              <w:rPr>
                <w:szCs w:val="21"/>
              </w:rPr>
            </w:pPr>
          </w:p>
        </w:tc>
      </w:tr>
      <w:tr w:rsidR="003455B9" w:rsidRPr="003455B9" w14:paraId="0B3B7CE3" w14:textId="77777777" w:rsidTr="006E38E4">
        <w:trPr>
          <w:trHeight w:val="109"/>
          <w:jc w:val="center"/>
        </w:trPr>
        <w:tc>
          <w:tcPr>
            <w:tcW w:w="1396" w:type="dxa"/>
            <w:vMerge/>
            <w:vAlign w:val="center"/>
          </w:tcPr>
          <w:p w14:paraId="0537A755"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431B216D" w14:textId="77777777" w:rsidR="00B12853" w:rsidRPr="003455B9" w:rsidRDefault="00B12853" w:rsidP="00B12853">
            <w:pPr>
              <w:adjustRightInd w:val="0"/>
              <w:snapToGrid w:val="0"/>
              <w:jc w:val="center"/>
              <w:rPr>
                <w:szCs w:val="21"/>
              </w:rPr>
            </w:pPr>
            <w:r w:rsidRPr="003455B9">
              <w:rPr>
                <w:rFonts w:hint="eastAsia"/>
                <w:szCs w:val="21"/>
              </w:rPr>
              <w:t>原料包装</w:t>
            </w:r>
          </w:p>
        </w:tc>
        <w:tc>
          <w:tcPr>
            <w:tcW w:w="1275" w:type="dxa"/>
            <w:tcBorders>
              <w:top w:val="single" w:sz="2" w:space="0" w:color="auto"/>
              <w:bottom w:val="single" w:sz="2" w:space="0" w:color="auto"/>
            </w:tcBorders>
            <w:vAlign w:val="center"/>
          </w:tcPr>
          <w:p w14:paraId="02DE1942" w14:textId="77777777" w:rsidR="00B12853" w:rsidRPr="003455B9" w:rsidRDefault="00B12853" w:rsidP="00B12853">
            <w:pPr>
              <w:adjustRightInd w:val="0"/>
              <w:snapToGrid w:val="0"/>
              <w:jc w:val="center"/>
              <w:rPr>
                <w:szCs w:val="21"/>
              </w:rPr>
            </w:pPr>
            <w:r w:rsidRPr="003455B9">
              <w:rPr>
                <w:rFonts w:hint="eastAsia"/>
                <w:szCs w:val="21"/>
              </w:rPr>
              <w:t>废油漆桶</w:t>
            </w:r>
          </w:p>
        </w:tc>
        <w:tc>
          <w:tcPr>
            <w:tcW w:w="1418" w:type="dxa"/>
            <w:vMerge/>
            <w:vAlign w:val="center"/>
          </w:tcPr>
          <w:p w14:paraId="1D7BB778" w14:textId="77777777" w:rsidR="00B12853" w:rsidRPr="003455B9" w:rsidRDefault="00B12853" w:rsidP="00B12853">
            <w:pPr>
              <w:adjustRightInd w:val="0"/>
              <w:snapToGrid w:val="0"/>
              <w:jc w:val="center"/>
              <w:rPr>
                <w:szCs w:val="21"/>
              </w:rPr>
            </w:pPr>
          </w:p>
        </w:tc>
        <w:tc>
          <w:tcPr>
            <w:tcW w:w="3437" w:type="dxa"/>
            <w:gridSpan w:val="3"/>
            <w:vMerge/>
            <w:vAlign w:val="center"/>
          </w:tcPr>
          <w:p w14:paraId="2E3A3CCE" w14:textId="77777777" w:rsidR="00B12853" w:rsidRPr="003455B9" w:rsidRDefault="00B12853" w:rsidP="00B12853">
            <w:pPr>
              <w:adjustRightInd w:val="0"/>
              <w:snapToGrid w:val="0"/>
              <w:jc w:val="center"/>
              <w:rPr>
                <w:szCs w:val="21"/>
              </w:rPr>
            </w:pPr>
          </w:p>
        </w:tc>
      </w:tr>
      <w:tr w:rsidR="003455B9" w:rsidRPr="003455B9" w14:paraId="69E27D13" w14:textId="77777777" w:rsidTr="006E38E4">
        <w:trPr>
          <w:trHeight w:val="109"/>
          <w:jc w:val="center"/>
        </w:trPr>
        <w:tc>
          <w:tcPr>
            <w:tcW w:w="1396" w:type="dxa"/>
            <w:vMerge/>
            <w:vAlign w:val="center"/>
          </w:tcPr>
          <w:p w14:paraId="0432BFF9"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29FB6D14" w14:textId="77777777" w:rsidR="00B12853" w:rsidRPr="003455B9" w:rsidRDefault="00B12853" w:rsidP="00B12853">
            <w:pPr>
              <w:adjustRightInd w:val="0"/>
              <w:snapToGrid w:val="0"/>
              <w:jc w:val="center"/>
              <w:rPr>
                <w:szCs w:val="21"/>
              </w:rPr>
            </w:pPr>
            <w:r w:rsidRPr="003455B9">
              <w:rPr>
                <w:rFonts w:hint="eastAsia"/>
                <w:szCs w:val="21"/>
              </w:rPr>
              <w:t>废气治理</w:t>
            </w:r>
          </w:p>
        </w:tc>
        <w:tc>
          <w:tcPr>
            <w:tcW w:w="1275" w:type="dxa"/>
            <w:tcBorders>
              <w:top w:val="single" w:sz="2" w:space="0" w:color="auto"/>
              <w:bottom w:val="single" w:sz="2" w:space="0" w:color="auto"/>
            </w:tcBorders>
            <w:vAlign w:val="center"/>
          </w:tcPr>
          <w:p w14:paraId="2D9465E5" w14:textId="77777777" w:rsidR="00B12853" w:rsidRPr="003455B9" w:rsidRDefault="00B12853" w:rsidP="00B12853">
            <w:pPr>
              <w:adjustRightInd w:val="0"/>
              <w:snapToGrid w:val="0"/>
              <w:jc w:val="center"/>
              <w:rPr>
                <w:szCs w:val="21"/>
              </w:rPr>
            </w:pPr>
            <w:r w:rsidRPr="003455B9">
              <w:rPr>
                <w:rFonts w:hint="eastAsia"/>
                <w:szCs w:val="21"/>
              </w:rPr>
              <w:t>废过滤棉</w:t>
            </w:r>
          </w:p>
        </w:tc>
        <w:tc>
          <w:tcPr>
            <w:tcW w:w="1418" w:type="dxa"/>
            <w:vMerge/>
            <w:vAlign w:val="center"/>
          </w:tcPr>
          <w:p w14:paraId="3115BC90" w14:textId="77777777" w:rsidR="00B12853" w:rsidRPr="003455B9" w:rsidRDefault="00B12853" w:rsidP="00B12853">
            <w:pPr>
              <w:adjustRightInd w:val="0"/>
              <w:snapToGrid w:val="0"/>
              <w:jc w:val="center"/>
              <w:rPr>
                <w:szCs w:val="21"/>
              </w:rPr>
            </w:pPr>
          </w:p>
        </w:tc>
        <w:tc>
          <w:tcPr>
            <w:tcW w:w="3437" w:type="dxa"/>
            <w:gridSpan w:val="3"/>
            <w:vMerge/>
            <w:vAlign w:val="center"/>
          </w:tcPr>
          <w:p w14:paraId="29EFA6E6" w14:textId="77777777" w:rsidR="00B12853" w:rsidRPr="003455B9" w:rsidRDefault="00B12853" w:rsidP="00B12853">
            <w:pPr>
              <w:adjustRightInd w:val="0"/>
              <w:snapToGrid w:val="0"/>
              <w:jc w:val="center"/>
              <w:rPr>
                <w:szCs w:val="21"/>
              </w:rPr>
            </w:pPr>
          </w:p>
        </w:tc>
      </w:tr>
      <w:tr w:rsidR="003455B9" w:rsidRPr="003455B9" w14:paraId="3CCFE25E" w14:textId="77777777" w:rsidTr="006E38E4">
        <w:trPr>
          <w:trHeight w:val="109"/>
          <w:jc w:val="center"/>
        </w:trPr>
        <w:tc>
          <w:tcPr>
            <w:tcW w:w="1396" w:type="dxa"/>
            <w:vMerge/>
            <w:vAlign w:val="center"/>
          </w:tcPr>
          <w:p w14:paraId="30E53299"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63D2D240" w14:textId="77777777" w:rsidR="00B12853" w:rsidRPr="003455B9" w:rsidRDefault="00B12853" w:rsidP="00B12853">
            <w:pPr>
              <w:adjustRightInd w:val="0"/>
              <w:snapToGrid w:val="0"/>
              <w:jc w:val="center"/>
              <w:rPr>
                <w:szCs w:val="21"/>
              </w:rPr>
            </w:pPr>
            <w:r w:rsidRPr="003455B9">
              <w:rPr>
                <w:rFonts w:hint="eastAsia"/>
                <w:szCs w:val="21"/>
              </w:rPr>
              <w:t>废气治理</w:t>
            </w:r>
          </w:p>
        </w:tc>
        <w:tc>
          <w:tcPr>
            <w:tcW w:w="1275" w:type="dxa"/>
            <w:tcBorders>
              <w:top w:val="single" w:sz="2" w:space="0" w:color="auto"/>
              <w:bottom w:val="single" w:sz="2" w:space="0" w:color="auto"/>
            </w:tcBorders>
            <w:vAlign w:val="center"/>
          </w:tcPr>
          <w:p w14:paraId="29D8C3B5" w14:textId="77777777" w:rsidR="00B12853" w:rsidRPr="003455B9" w:rsidRDefault="00B12853" w:rsidP="00B12853">
            <w:pPr>
              <w:adjustRightInd w:val="0"/>
              <w:snapToGrid w:val="0"/>
              <w:jc w:val="center"/>
              <w:rPr>
                <w:szCs w:val="21"/>
              </w:rPr>
            </w:pPr>
            <w:r w:rsidRPr="003455B9">
              <w:rPr>
                <w:rFonts w:hint="eastAsia"/>
                <w:szCs w:val="21"/>
              </w:rPr>
              <w:t>废活性炭</w:t>
            </w:r>
          </w:p>
        </w:tc>
        <w:tc>
          <w:tcPr>
            <w:tcW w:w="1418" w:type="dxa"/>
            <w:vMerge/>
            <w:vAlign w:val="center"/>
          </w:tcPr>
          <w:p w14:paraId="7BD8C427" w14:textId="77777777" w:rsidR="00B12853" w:rsidRPr="003455B9" w:rsidRDefault="00B12853" w:rsidP="00B12853">
            <w:pPr>
              <w:adjustRightInd w:val="0"/>
              <w:snapToGrid w:val="0"/>
              <w:jc w:val="center"/>
              <w:rPr>
                <w:szCs w:val="21"/>
              </w:rPr>
            </w:pPr>
          </w:p>
        </w:tc>
        <w:tc>
          <w:tcPr>
            <w:tcW w:w="3437" w:type="dxa"/>
            <w:gridSpan w:val="3"/>
            <w:vMerge/>
            <w:vAlign w:val="center"/>
          </w:tcPr>
          <w:p w14:paraId="45E9FE5C" w14:textId="77777777" w:rsidR="00B12853" w:rsidRPr="003455B9" w:rsidRDefault="00B12853" w:rsidP="00B12853">
            <w:pPr>
              <w:adjustRightInd w:val="0"/>
              <w:snapToGrid w:val="0"/>
              <w:jc w:val="center"/>
              <w:rPr>
                <w:szCs w:val="21"/>
              </w:rPr>
            </w:pPr>
          </w:p>
        </w:tc>
      </w:tr>
      <w:tr w:rsidR="003455B9" w:rsidRPr="003455B9" w14:paraId="62013194" w14:textId="77777777" w:rsidTr="006E38E4">
        <w:trPr>
          <w:trHeight w:val="109"/>
          <w:jc w:val="center"/>
        </w:trPr>
        <w:tc>
          <w:tcPr>
            <w:tcW w:w="1396" w:type="dxa"/>
            <w:vMerge/>
            <w:vAlign w:val="center"/>
          </w:tcPr>
          <w:p w14:paraId="0E2C0CEA" w14:textId="77777777" w:rsidR="000278B1" w:rsidRPr="003455B9" w:rsidRDefault="000278B1"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4AF81B8A" w14:textId="77777777" w:rsidR="000278B1" w:rsidRPr="003455B9" w:rsidRDefault="000278B1" w:rsidP="00B12853">
            <w:pPr>
              <w:adjustRightInd w:val="0"/>
              <w:snapToGrid w:val="0"/>
              <w:jc w:val="center"/>
              <w:rPr>
                <w:szCs w:val="21"/>
              </w:rPr>
            </w:pPr>
            <w:r w:rsidRPr="003455B9">
              <w:rPr>
                <w:rFonts w:hint="eastAsia"/>
                <w:szCs w:val="21"/>
              </w:rPr>
              <w:t>原料包装</w:t>
            </w:r>
          </w:p>
        </w:tc>
        <w:tc>
          <w:tcPr>
            <w:tcW w:w="1275" w:type="dxa"/>
            <w:tcBorders>
              <w:top w:val="single" w:sz="2" w:space="0" w:color="auto"/>
              <w:bottom w:val="single" w:sz="2" w:space="0" w:color="auto"/>
            </w:tcBorders>
            <w:vAlign w:val="center"/>
          </w:tcPr>
          <w:p w14:paraId="2B454F41" w14:textId="77777777" w:rsidR="000278B1" w:rsidRPr="003455B9" w:rsidRDefault="000278B1" w:rsidP="00B12853">
            <w:pPr>
              <w:adjustRightInd w:val="0"/>
              <w:snapToGrid w:val="0"/>
              <w:jc w:val="center"/>
              <w:rPr>
                <w:szCs w:val="21"/>
              </w:rPr>
            </w:pPr>
            <w:r w:rsidRPr="003455B9">
              <w:rPr>
                <w:rFonts w:hint="eastAsia"/>
                <w:szCs w:val="21"/>
              </w:rPr>
              <w:t>废包装袋</w:t>
            </w:r>
          </w:p>
        </w:tc>
        <w:tc>
          <w:tcPr>
            <w:tcW w:w="1418" w:type="dxa"/>
            <w:vMerge/>
            <w:vAlign w:val="center"/>
          </w:tcPr>
          <w:p w14:paraId="1CFE4D74" w14:textId="77777777" w:rsidR="000278B1" w:rsidRPr="003455B9" w:rsidRDefault="000278B1" w:rsidP="00B12853">
            <w:pPr>
              <w:adjustRightInd w:val="0"/>
              <w:snapToGrid w:val="0"/>
              <w:jc w:val="center"/>
              <w:rPr>
                <w:szCs w:val="21"/>
              </w:rPr>
            </w:pPr>
          </w:p>
        </w:tc>
        <w:tc>
          <w:tcPr>
            <w:tcW w:w="3437" w:type="dxa"/>
            <w:gridSpan w:val="3"/>
            <w:vMerge/>
            <w:vAlign w:val="center"/>
          </w:tcPr>
          <w:p w14:paraId="62EE10A3" w14:textId="77777777" w:rsidR="000278B1" w:rsidRPr="003455B9" w:rsidRDefault="000278B1" w:rsidP="00B12853">
            <w:pPr>
              <w:adjustRightInd w:val="0"/>
              <w:snapToGrid w:val="0"/>
              <w:jc w:val="center"/>
              <w:rPr>
                <w:szCs w:val="21"/>
              </w:rPr>
            </w:pPr>
          </w:p>
        </w:tc>
      </w:tr>
      <w:tr w:rsidR="003455B9" w:rsidRPr="003455B9" w14:paraId="75A15F4A" w14:textId="77777777" w:rsidTr="006E38E4">
        <w:trPr>
          <w:trHeight w:val="109"/>
          <w:jc w:val="center"/>
        </w:trPr>
        <w:tc>
          <w:tcPr>
            <w:tcW w:w="1396" w:type="dxa"/>
            <w:vMerge/>
            <w:vAlign w:val="center"/>
          </w:tcPr>
          <w:p w14:paraId="62D7D7FA"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0D856A2A" w14:textId="77777777" w:rsidR="00B12853" w:rsidRPr="003455B9" w:rsidRDefault="00B12853" w:rsidP="00B12853">
            <w:pPr>
              <w:adjustRightInd w:val="0"/>
              <w:snapToGrid w:val="0"/>
              <w:jc w:val="center"/>
              <w:rPr>
                <w:szCs w:val="21"/>
              </w:rPr>
            </w:pPr>
            <w:r w:rsidRPr="003455B9">
              <w:rPr>
                <w:rFonts w:hint="eastAsia"/>
                <w:szCs w:val="21"/>
              </w:rPr>
              <w:t>组装</w:t>
            </w:r>
          </w:p>
        </w:tc>
        <w:tc>
          <w:tcPr>
            <w:tcW w:w="1275" w:type="dxa"/>
            <w:tcBorders>
              <w:top w:val="single" w:sz="2" w:space="0" w:color="auto"/>
              <w:bottom w:val="single" w:sz="2" w:space="0" w:color="auto"/>
            </w:tcBorders>
            <w:vAlign w:val="center"/>
          </w:tcPr>
          <w:p w14:paraId="524686A7" w14:textId="77777777" w:rsidR="00B12853" w:rsidRPr="003455B9" w:rsidRDefault="00B12853" w:rsidP="00B12853">
            <w:pPr>
              <w:adjustRightInd w:val="0"/>
              <w:snapToGrid w:val="0"/>
              <w:jc w:val="center"/>
              <w:rPr>
                <w:szCs w:val="21"/>
              </w:rPr>
            </w:pPr>
            <w:r w:rsidRPr="003455B9">
              <w:rPr>
                <w:rFonts w:hint="eastAsia"/>
                <w:szCs w:val="21"/>
              </w:rPr>
              <w:t>废含油抹布</w:t>
            </w:r>
          </w:p>
        </w:tc>
        <w:tc>
          <w:tcPr>
            <w:tcW w:w="1418" w:type="dxa"/>
            <w:vMerge/>
            <w:vAlign w:val="center"/>
          </w:tcPr>
          <w:p w14:paraId="76A893C0" w14:textId="77777777" w:rsidR="00B12853" w:rsidRPr="003455B9" w:rsidRDefault="00B12853" w:rsidP="00B12853">
            <w:pPr>
              <w:adjustRightInd w:val="0"/>
              <w:snapToGrid w:val="0"/>
              <w:jc w:val="center"/>
              <w:rPr>
                <w:szCs w:val="21"/>
              </w:rPr>
            </w:pPr>
          </w:p>
        </w:tc>
        <w:tc>
          <w:tcPr>
            <w:tcW w:w="3437" w:type="dxa"/>
            <w:gridSpan w:val="3"/>
            <w:vMerge/>
            <w:vAlign w:val="center"/>
          </w:tcPr>
          <w:p w14:paraId="3C3919D9" w14:textId="77777777" w:rsidR="00B12853" w:rsidRPr="003455B9" w:rsidRDefault="00B12853" w:rsidP="00B12853">
            <w:pPr>
              <w:adjustRightInd w:val="0"/>
              <w:snapToGrid w:val="0"/>
              <w:jc w:val="center"/>
              <w:rPr>
                <w:szCs w:val="21"/>
              </w:rPr>
            </w:pPr>
          </w:p>
        </w:tc>
      </w:tr>
      <w:tr w:rsidR="003455B9" w:rsidRPr="003455B9" w14:paraId="462498C5" w14:textId="77777777" w:rsidTr="006E38E4">
        <w:trPr>
          <w:trHeight w:val="109"/>
          <w:jc w:val="center"/>
        </w:trPr>
        <w:tc>
          <w:tcPr>
            <w:tcW w:w="1396" w:type="dxa"/>
            <w:vMerge/>
            <w:vAlign w:val="center"/>
          </w:tcPr>
          <w:p w14:paraId="4AD18255"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6281D8CF" w14:textId="77777777" w:rsidR="00B12853" w:rsidRPr="003455B9" w:rsidRDefault="00B12853" w:rsidP="00B12853">
            <w:pPr>
              <w:jc w:val="center"/>
              <w:rPr>
                <w:szCs w:val="21"/>
              </w:rPr>
            </w:pPr>
            <w:r w:rsidRPr="003455B9">
              <w:rPr>
                <w:rFonts w:hint="eastAsia"/>
                <w:szCs w:val="21"/>
              </w:rPr>
              <w:t>设备维护</w:t>
            </w:r>
          </w:p>
        </w:tc>
        <w:tc>
          <w:tcPr>
            <w:tcW w:w="1275" w:type="dxa"/>
            <w:tcBorders>
              <w:top w:val="single" w:sz="2" w:space="0" w:color="auto"/>
              <w:bottom w:val="single" w:sz="2" w:space="0" w:color="auto"/>
            </w:tcBorders>
            <w:vAlign w:val="center"/>
          </w:tcPr>
          <w:p w14:paraId="2A67668D" w14:textId="77777777" w:rsidR="00B12853" w:rsidRPr="003455B9" w:rsidRDefault="000278B1" w:rsidP="00B12853">
            <w:pPr>
              <w:snapToGrid w:val="0"/>
              <w:jc w:val="center"/>
              <w:rPr>
                <w:szCs w:val="21"/>
              </w:rPr>
            </w:pPr>
            <w:r w:rsidRPr="003455B9">
              <w:t>废机油</w:t>
            </w:r>
            <w:r w:rsidRPr="003455B9">
              <w:rPr>
                <w:rFonts w:hint="eastAsia"/>
              </w:rPr>
              <w:t>（含废机油桶）</w:t>
            </w:r>
          </w:p>
        </w:tc>
        <w:tc>
          <w:tcPr>
            <w:tcW w:w="1418" w:type="dxa"/>
            <w:vMerge/>
            <w:vAlign w:val="center"/>
          </w:tcPr>
          <w:p w14:paraId="5BD5F188" w14:textId="77777777" w:rsidR="00B12853" w:rsidRPr="003455B9" w:rsidRDefault="00B12853" w:rsidP="00B12853">
            <w:pPr>
              <w:adjustRightInd w:val="0"/>
              <w:snapToGrid w:val="0"/>
              <w:jc w:val="center"/>
              <w:rPr>
                <w:szCs w:val="21"/>
              </w:rPr>
            </w:pPr>
          </w:p>
        </w:tc>
        <w:tc>
          <w:tcPr>
            <w:tcW w:w="3437" w:type="dxa"/>
            <w:gridSpan w:val="3"/>
            <w:vMerge/>
            <w:vAlign w:val="center"/>
          </w:tcPr>
          <w:p w14:paraId="399FE518" w14:textId="77777777" w:rsidR="00B12853" w:rsidRPr="003455B9" w:rsidRDefault="00B12853" w:rsidP="00B12853">
            <w:pPr>
              <w:adjustRightInd w:val="0"/>
              <w:snapToGrid w:val="0"/>
              <w:jc w:val="center"/>
              <w:rPr>
                <w:szCs w:val="21"/>
              </w:rPr>
            </w:pPr>
          </w:p>
        </w:tc>
      </w:tr>
      <w:tr w:rsidR="003455B9" w:rsidRPr="003455B9" w14:paraId="7BECFAD6" w14:textId="77777777" w:rsidTr="006E38E4">
        <w:trPr>
          <w:trHeight w:val="109"/>
          <w:jc w:val="center"/>
        </w:trPr>
        <w:tc>
          <w:tcPr>
            <w:tcW w:w="1396" w:type="dxa"/>
            <w:vMerge/>
            <w:vAlign w:val="center"/>
          </w:tcPr>
          <w:p w14:paraId="0505893F" w14:textId="77777777" w:rsidR="00B12853" w:rsidRPr="003455B9" w:rsidRDefault="00B12853" w:rsidP="00B12853">
            <w:pPr>
              <w:adjustRightInd w:val="0"/>
              <w:snapToGrid w:val="0"/>
              <w:jc w:val="center"/>
              <w:rPr>
                <w:szCs w:val="21"/>
              </w:rPr>
            </w:pPr>
          </w:p>
        </w:tc>
        <w:tc>
          <w:tcPr>
            <w:tcW w:w="1279" w:type="dxa"/>
            <w:tcBorders>
              <w:top w:val="single" w:sz="2" w:space="0" w:color="auto"/>
              <w:bottom w:val="single" w:sz="2" w:space="0" w:color="auto"/>
            </w:tcBorders>
            <w:vAlign w:val="center"/>
          </w:tcPr>
          <w:p w14:paraId="406EFAE5" w14:textId="77777777" w:rsidR="00B12853" w:rsidRPr="003455B9" w:rsidRDefault="00B12853" w:rsidP="00B12853">
            <w:pPr>
              <w:jc w:val="center"/>
              <w:rPr>
                <w:szCs w:val="21"/>
              </w:rPr>
            </w:pPr>
            <w:r w:rsidRPr="003455B9">
              <w:rPr>
                <w:rFonts w:hint="eastAsia"/>
                <w:szCs w:val="21"/>
              </w:rPr>
              <w:t>废气治理</w:t>
            </w:r>
          </w:p>
        </w:tc>
        <w:tc>
          <w:tcPr>
            <w:tcW w:w="1275" w:type="dxa"/>
            <w:tcBorders>
              <w:top w:val="single" w:sz="2" w:space="0" w:color="auto"/>
              <w:bottom w:val="single" w:sz="2" w:space="0" w:color="auto"/>
            </w:tcBorders>
            <w:vAlign w:val="center"/>
          </w:tcPr>
          <w:p w14:paraId="7C9C0831" w14:textId="77777777" w:rsidR="00B12853" w:rsidRPr="003455B9" w:rsidRDefault="00B12853" w:rsidP="00B12853">
            <w:pPr>
              <w:snapToGrid w:val="0"/>
              <w:jc w:val="center"/>
              <w:rPr>
                <w:szCs w:val="21"/>
              </w:rPr>
            </w:pPr>
            <w:r w:rsidRPr="003455B9">
              <w:rPr>
                <w:rFonts w:hint="eastAsia"/>
                <w:szCs w:val="21"/>
              </w:rPr>
              <w:t>喷淋废液</w:t>
            </w:r>
          </w:p>
        </w:tc>
        <w:tc>
          <w:tcPr>
            <w:tcW w:w="1418" w:type="dxa"/>
            <w:vMerge/>
            <w:vAlign w:val="center"/>
          </w:tcPr>
          <w:p w14:paraId="08F33A50" w14:textId="77777777" w:rsidR="00B12853" w:rsidRPr="003455B9" w:rsidRDefault="00B12853" w:rsidP="00B12853">
            <w:pPr>
              <w:adjustRightInd w:val="0"/>
              <w:snapToGrid w:val="0"/>
              <w:jc w:val="center"/>
              <w:rPr>
                <w:szCs w:val="21"/>
              </w:rPr>
            </w:pPr>
          </w:p>
        </w:tc>
        <w:tc>
          <w:tcPr>
            <w:tcW w:w="3437" w:type="dxa"/>
            <w:gridSpan w:val="3"/>
            <w:vMerge/>
            <w:vAlign w:val="center"/>
          </w:tcPr>
          <w:p w14:paraId="7610C1F0" w14:textId="77777777" w:rsidR="00B12853" w:rsidRPr="003455B9" w:rsidRDefault="00B12853" w:rsidP="00B12853">
            <w:pPr>
              <w:adjustRightInd w:val="0"/>
              <w:snapToGrid w:val="0"/>
              <w:jc w:val="center"/>
              <w:rPr>
                <w:szCs w:val="21"/>
              </w:rPr>
            </w:pPr>
          </w:p>
        </w:tc>
      </w:tr>
      <w:tr w:rsidR="003455B9" w:rsidRPr="003455B9" w14:paraId="2FD86240" w14:textId="77777777" w:rsidTr="006E38E4">
        <w:trPr>
          <w:trHeight w:val="278"/>
          <w:jc w:val="center"/>
        </w:trPr>
        <w:tc>
          <w:tcPr>
            <w:tcW w:w="1396" w:type="dxa"/>
            <w:vMerge/>
            <w:vAlign w:val="center"/>
          </w:tcPr>
          <w:p w14:paraId="4D5FDE40" w14:textId="77777777" w:rsidR="001D44F7" w:rsidRPr="003455B9" w:rsidRDefault="001D44F7" w:rsidP="006E38E4">
            <w:pPr>
              <w:adjustRightInd w:val="0"/>
              <w:snapToGrid w:val="0"/>
              <w:jc w:val="center"/>
              <w:rPr>
                <w:szCs w:val="21"/>
              </w:rPr>
            </w:pPr>
          </w:p>
        </w:tc>
        <w:tc>
          <w:tcPr>
            <w:tcW w:w="1279" w:type="dxa"/>
            <w:tcBorders>
              <w:bottom w:val="single" w:sz="2" w:space="0" w:color="auto"/>
            </w:tcBorders>
            <w:vAlign w:val="center"/>
          </w:tcPr>
          <w:p w14:paraId="71DE167D" w14:textId="77777777" w:rsidR="001D44F7" w:rsidRPr="003455B9" w:rsidRDefault="001D44F7" w:rsidP="006E38E4">
            <w:pPr>
              <w:autoSpaceDE w:val="0"/>
              <w:autoSpaceDN w:val="0"/>
              <w:adjustRightInd w:val="0"/>
              <w:snapToGrid w:val="0"/>
              <w:jc w:val="center"/>
              <w:rPr>
                <w:szCs w:val="21"/>
              </w:rPr>
            </w:pPr>
            <w:r w:rsidRPr="003455B9">
              <w:rPr>
                <w:szCs w:val="21"/>
              </w:rPr>
              <w:t>生活活动</w:t>
            </w:r>
          </w:p>
        </w:tc>
        <w:tc>
          <w:tcPr>
            <w:tcW w:w="1275" w:type="dxa"/>
            <w:tcBorders>
              <w:bottom w:val="single" w:sz="2" w:space="0" w:color="auto"/>
            </w:tcBorders>
            <w:vAlign w:val="center"/>
          </w:tcPr>
          <w:p w14:paraId="7011A00F" w14:textId="77777777" w:rsidR="001D44F7" w:rsidRPr="003455B9" w:rsidRDefault="001D44F7" w:rsidP="006E38E4">
            <w:pPr>
              <w:snapToGrid w:val="0"/>
              <w:jc w:val="center"/>
              <w:rPr>
                <w:szCs w:val="21"/>
              </w:rPr>
            </w:pPr>
            <w:r w:rsidRPr="003455B9">
              <w:rPr>
                <w:szCs w:val="21"/>
              </w:rPr>
              <w:t>生活垃圾</w:t>
            </w:r>
          </w:p>
        </w:tc>
        <w:tc>
          <w:tcPr>
            <w:tcW w:w="1418" w:type="dxa"/>
            <w:vAlign w:val="center"/>
          </w:tcPr>
          <w:p w14:paraId="6F3659F4" w14:textId="77777777" w:rsidR="001D44F7" w:rsidRPr="003455B9" w:rsidRDefault="001D44F7" w:rsidP="006E38E4">
            <w:pPr>
              <w:adjustRightInd w:val="0"/>
              <w:snapToGrid w:val="0"/>
              <w:jc w:val="center"/>
              <w:rPr>
                <w:szCs w:val="21"/>
              </w:rPr>
            </w:pPr>
            <w:r w:rsidRPr="003455B9">
              <w:rPr>
                <w:szCs w:val="21"/>
              </w:rPr>
              <w:t>环卫定期清运</w:t>
            </w:r>
          </w:p>
        </w:tc>
        <w:tc>
          <w:tcPr>
            <w:tcW w:w="3437" w:type="dxa"/>
            <w:gridSpan w:val="3"/>
            <w:vMerge/>
            <w:vAlign w:val="center"/>
          </w:tcPr>
          <w:p w14:paraId="1325E53F" w14:textId="77777777" w:rsidR="001D44F7" w:rsidRPr="003455B9" w:rsidRDefault="001D44F7" w:rsidP="006E38E4">
            <w:pPr>
              <w:adjustRightInd w:val="0"/>
              <w:snapToGrid w:val="0"/>
              <w:jc w:val="center"/>
              <w:rPr>
                <w:szCs w:val="21"/>
              </w:rPr>
            </w:pPr>
          </w:p>
        </w:tc>
      </w:tr>
      <w:tr w:rsidR="003455B9" w:rsidRPr="003455B9" w14:paraId="3704714B" w14:textId="77777777" w:rsidTr="006E38E4">
        <w:trPr>
          <w:trHeight w:val="876"/>
          <w:jc w:val="center"/>
        </w:trPr>
        <w:tc>
          <w:tcPr>
            <w:tcW w:w="1396" w:type="dxa"/>
            <w:vAlign w:val="center"/>
          </w:tcPr>
          <w:p w14:paraId="1B3E0C37" w14:textId="77777777" w:rsidR="001D44F7" w:rsidRPr="003455B9" w:rsidRDefault="001D44F7" w:rsidP="006E38E4">
            <w:pPr>
              <w:adjustRightInd w:val="0"/>
              <w:snapToGrid w:val="0"/>
              <w:jc w:val="center"/>
              <w:rPr>
                <w:szCs w:val="21"/>
              </w:rPr>
            </w:pPr>
            <w:r w:rsidRPr="003455B9">
              <w:rPr>
                <w:szCs w:val="21"/>
              </w:rPr>
              <w:t>土壤及地下水、污染防治措施</w:t>
            </w:r>
          </w:p>
        </w:tc>
        <w:tc>
          <w:tcPr>
            <w:tcW w:w="7409" w:type="dxa"/>
            <w:gridSpan w:val="6"/>
            <w:vAlign w:val="center"/>
          </w:tcPr>
          <w:p w14:paraId="36676117" w14:textId="77777777" w:rsidR="001D44F7" w:rsidRPr="003455B9" w:rsidRDefault="001D44F7" w:rsidP="006E38E4">
            <w:pPr>
              <w:adjustRightInd w:val="0"/>
              <w:snapToGrid w:val="0"/>
              <w:jc w:val="center"/>
              <w:rPr>
                <w:szCs w:val="21"/>
              </w:rPr>
            </w:pPr>
            <w:r w:rsidRPr="003455B9">
              <w:rPr>
                <w:rFonts w:hint="eastAsia"/>
                <w:szCs w:val="21"/>
              </w:rPr>
              <w:t>企业厂区内地面已全部硬化，厂内污水管网等管线以地下铺设为主，地下管线为抗渗防腐的管材铺设，化粪池采用玻璃钢成品化粪池，建立有效的事故废水收集系统。</w:t>
            </w:r>
          </w:p>
        </w:tc>
      </w:tr>
      <w:tr w:rsidR="003455B9" w:rsidRPr="003455B9" w14:paraId="449108E5" w14:textId="77777777" w:rsidTr="006E38E4">
        <w:trPr>
          <w:trHeight w:hRule="exact" w:val="681"/>
          <w:jc w:val="center"/>
        </w:trPr>
        <w:tc>
          <w:tcPr>
            <w:tcW w:w="1396" w:type="dxa"/>
            <w:vAlign w:val="center"/>
          </w:tcPr>
          <w:p w14:paraId="407B1E17" w14:textId="77777777" w:rsidR="001D44F7" w:rsidRPr="003455B9" w:rsidRDefault="001D44F7" w:rsidP="006E38E4">
            <w:pPr>
              <w:adjustRightInd w:val="0"/>
              <w:snapToGrid w:val="0"/>
              <w:jc w:val="center"/>
              <w:rPr>
                <w:szCs w:val="21"/>
              </w:rPr>
            </w:pPr>
            <w:r w:rsidRPr="003455B9">
              <w:rPr>
                <w:szCs w:val="21"/>
              </w:rPr>
              <w:t>生态保护措施</w:t>
            </w:r>
          </w:p>
        </w:tc>
        <w:tc>
          <w:tcPr>
            <w:tcW w:w="7409" w:type="dxa"/>
            <w:gridSpan w:val="6"/>
            <w:vAlign w:val="center"/>
          </w:tcPr>
          <w:p w14:paraId="4E3E3C02" w14:textId="77777777" w:rsidR="001D44F7" w:rsidRPr="003455B9" w:rsidRDefault="001D44F7" w:rsidP="006E38E4">
            <w:pPr>
              <w:adjustRightInd w:val="0"/>
              <w:snapToGrid w:val="0"/>
              <w:jc w:val="center"/>
              <w:rPr>
                <w:szCs w:val="21"/>
              </w:rPr>
            </w:pPr>
            <w:r w:rsidRPr="003455B9">
              <w:rPr>
                <w:rFonts w:hint="eastAsia"/>
                <w:szCs w:val="21"/>
              </w:rPr>
              <w:t>本项目不属于产业园区外新增用地，用地范围内不含生态环境保护目标，因此对周围生态环境影响较小。</w:t>
            </w:r>
          </w:p>
        </w:tc>
      </w:tr>
      <w:tr w:rsidR="003455B9" w:rsidRPr="003455B9" w14:paraId="561D6209" w14:textId="77777777" w:rsidTr="006E38E4">
        <w:trPr>
          <w:jc w:val="center"/>
        </w:trPr>
        <w:tc>
          <w:tcPr>
            <w:tcW w:w="1396" w:type="dxa"/>
            <w:vAlign w:val="center"/>
          </w:tcPr>
          <w:p w14:paraId="0B0F0FD0" w14:textId="77777777" w:rsidR="001D44F7" w:rsidRPr="003455B9" w:rsidRDefault="001D44F7" w:rsidP="006E38E4">
            <w:pPr>
              <w:adjustRightInd w:val="0"/>
              <w:snapToGrid w:val="0"/>
              <w:jc w:val="center"/>
              <w:rPr>
                <w:spacing w:val="-8"/>
                <w:szCs w:val="21"/>
              </w:rPr>
            </w:pPr>
            <w:r w:rsidRPr="003455B9">
              <w:rPr>
                <w:spacing w:val="-8"/>
                <w:szCs w:val="21"/>
              </w:rPr>
              <w:t>环境风险</w:t>
            </w:r>
          </w:p>
          <w:p w14:paraId="5BDE5123" w14:textId="77777777" w:rsidR="001D44F7" w:rsidRPr="003455B9" w:rsidRDefault="001D44F7" w:rsidP="006E38E4">
            <w:pPr>
              <w:adjustRightInd w:val="0"/>
              <w:snapToGrid w:val="0"/>
              <w:jc w:val="center"/>
              <w:rPr>
                <w:spacing w:val="-8"/>
                <w:szCs w:val="21"/>
              </w:rPr>
            </w:pPr>
            <w:r w:rsidRPr="003455B9">
              <w:rPr>
                <w:spacing w:val="-8"/>
                <w:szCs w:val="21"/>
              </w:rPr>
              <w:t>防范措施</w:t>
            </w:r>
          </w:p>
        </w:tc>
        <w:tc>
          <w:tcPr>
            <w:tcW w:w="7409" w:type="dxa"/>
            <w:gridSpan w:val="6"/>
            <w:vAlign w:val="center"/>
          </w:tcPr>
          <w:p w14:paraId="7ADB9CDA" w14:textId="77777777" w:rsidR="001D44F7" w:rsidRPr="003455B9" w:rsidRDefault="001D44F7" w:rsidP="006E38E4">
            <w:pPr>
              <w:adjustRightInd w:val="0"/>
              <w:snapToGrid w:val="0"/>
              <w:jc w:val="center"/>
              <w:rPr>
                <w:szCs w:val="21"/>
              </w:rPr>
            </w:pPr>
            <w:r w:rsidRPr="003455B9">
              <w:rPr>
                <w:szCs w:val="21"/>
              </w:rPr>
              <w:t>包括原料贮运安全防范措施、泄漏事故的防范措施、火灾事故应急处置措施、危险废物的环境风险防范措施，制定应急预案等。</w:t>
            </w:r>
          </w:p>
        </w:tc>
      </w:tr>
      <w:tr w:rsidR="003455B9" w:rsidRPr="003455B9" w14:paraId="3891E242" w14:textId="77777777" w:rsidTr="000278B1">
        <w:trPr>
          <w:trHeight w:hRule="exact" w:val="8539"/>
          <w:jc w:val="center"/>
        </w:trPr>
        <w:tc>
          <w:tcPr>
            <w:tcW w:w="1396" w:type="dxa"/>
            <w:vAlign w:val="center"/>
          </w:tcPr>
          <w:p w14:paraId="4046E370" w14:textId="77777777" w:rsidR="001D44F7" w:rsidRPr="003455B9" w:rsidRDefault="001D44F7" w:rsidP="006E38E4">
            <w:pPr>
              <w:adjustRightInd w:val="0"/>
              <w:snapToGrid w:val="0"/>
              <w:jc w:val="center"/>
              <w:rPr>
                <w:spacing w:val="-8"/>
                <w:szCs w:val="21"/>
              </w:rPr>
            </w:pPr>
            <w:r w:rsidRPr="003455B9">
              <w:rPr>
                <w:spacing w:val="-8"/>
                <w:szCs w:val="21"/>
              </w:rPr>
              <w:t>其他环境</w:t>
            </w:r>
          </w:p>
          <w:p w14:paraId="7A90164D" w14:textId="77777777" w:rsidR="001D44F7" w:rsidRPr="003455B9" w:rsidRDefault="001D44F7" w:rsidP="006E38E4">
            <w:pPr>
              <w:adjustRightInd w:val="0"/>
              <w:snapToGrid w:val="0"/>
              <w:jc w:val="center"/>
              <w:rPr>
                <w:spacing w:val="-8"/>
                <w:szCs w:val="21"/>
              </w:rPr>
            </w:pPr>
            <w:r w:rsidRPr="003455B9">
              <w:rPr>
                <w:spacing w:val="-8"/>
                <w:szCs w:val="21"/>
              </w:rPr>
              <w:t>管理要求</w:t>
            </w:r>
          </w:p>
        </w:tc>
        <w:tc>
          <w:tcPr>
            <w:tcW w:w="7409" w:type="dxa"/>
            <w:gridSpan w:val="6"/>
          </w:tcPr>
          <w:p w14:paraId="04B48748" w14:textId="77777777" w:rsidR="001D44F7" w:rsidRPr="003455B9" w:rsidRDefault="001D44F7" w:rsidP="006E38E4">
            <w:pPr>
              <w:adjustRightInd w:val="0"/>
              <w:snapToGrid w:val="0"/>
              <w:spacing w:line="360" w:lineRule="auto"/>
              <w:ind w:firstLineChars="200" w:firstLine="420"/>
              <w:rPr>
                <w:szCs w:val="21"/>
              </w:rPr>
            </w:pPr>
            <w:r w:rsidRPr="003455B9">
              <w:rPr>
                <w:rFonts w:hint="eastAsia"/>
                <w:szCs w:val="21"/>
              </w:rPr>
              <w:t>雨排口规范化建设，雨水排放口前端设置明渠（排放井）和初期雨水收集池，便于日常检查、采样检测，排放口安装截止阀，受污染的初期雨水需经处理达标后方可接入雨水管网。</w:t>
            </w:r>
          </w:p>
          <w:p w14:paraId="1CB679A6" w14:textId="77777777" w:rsidR="001D44F7" w:rsidRPr="003455B9" w:rsidRDefault="001D44F7" w:rsidP="006E38E4">
            <w:pPr>
              <w:adjustRightInd w:val="0"/>
              <w:snapToGrid w:val="0"/>
              <w:spacing w:line="360" w:lineRule="auto"/>
              <w:ind w:firstLineChars="200" w:firstLine="420"/>
              <w:rPr>
                <w:szCs w:val="21"/>
              </w:rPr>
            </w:pPr>
            <w:r w:rsidRPr="003455B9">
              <w:rPr>
                <w:rFonts w:hint="eastAsia"/>
                <w:szCs w:val="21"/>
              </w:rPr>
              <w:t>根据《固定污染源排污许可分类管理名录》（</w:t>
            </w:r>
            <w:r w:rsidRPr="003455B9">
              <w:rPr>
                <w:rFonts w:hint="eastAsia"/>
                <w:szCs w:val="21"/>
              </w:rPr>
              <w:t>2019</w:t>
            </w:r>
            <w:r w:rsidRPr="003455B9">
              <w:rPr>
                <w:rFonts w:hint="eastAsia"/>
                <w:szCs w:val="21"/>
              </w:rPr>
              <w:t>年版），</w:t>
            </w:r>
            <w:r w:rsidR="00350F93" w:rsidRPr="003455B9">
              <w:rPr>
                <w:rFonts w:hint="eastAsia"/>
                <w:szCs w:val="21"/>
              </w:rPr>
              <w:t>全厂</w:t>
            </w:r>
            <w:r w:rsidRPr="003455B9">
              <w:rPr>
                <w:rFonts w:hint="eastAsia"/>
                <w:szCs w:val="21"/>
              </w:rPr>
              <w:t>属于</w:t>
            </w:r>
            <w:r w:rsidR="00350F93" w:rsidRPr="003455B9">
              <w:rPr>
                <w:rFonts w:hint="eastAsia"/>
                <w:szCs w:val="21"/>
              </w:rPr>
              <w:t>“二十九、通用设备制造业</w:t>
            </w:r>
            <w:r w:rsidR="00350F93" w:rsidRPr="003455B9">
              <w:rPr>
                <w:rFonts w:hint="eastAsia"/>
                <w:szCs w:val="21"/>
              </w:rPr>
              <w:t>3</w:t>
            </w:r>
            <w:r w:rsidR="00350F93" w:rsidRPr="003455B9">
              <w:rPr>
                <w:szCs w:val="21"/>
              </w:rPr>
              <w:t>4</w:t>
            </w:r>
            <w:r w:rsidR="00350F93" w:rsidRPr="003455B9">
              <w:rPr>
                <w:rFonts w:hint="eastAsia"/>
                <w:szCs w:val="21"/>
              </w:rPr>
              <w:t>”中“烘炉、风机、包装等设备制造</w:t>
            </w:r>
            <w:r w:rsidR="00350F93" w:rsidRPr="003455B9">
              <w:rPr>
                <w:rFonts w:hint="eastAsia"/>
                <w:szCs w:val="21"/>
              </w:rPr>
              <w:t>3</w:t>
            </w:r>
            <w:r w:rsidR="00350F93" w:rsidRPr="003455B9">
              <w:rPr>
                <w:szCs w:val="21"/>
              </w:rPr>
              <w:t>46</w:t>
            </w:r>
            <w:r w:rsidR="00350F93" w:rsidRPr="003455B9">
              <w:rPr>
                <w:rFonts w:hint="eastAsia"/>
                <w:szCs w:val="21"/>
              </w:rPr>
              <w:t>”，不涉及通用工序重点管理和简化管理工序，属于登记管理；亦</w:t>
            </w:r>
            <w:r w:rsidR="005A2186" w:rsidRPr="003455B9">
              <w:rPr>
                <w:rFonts w:hint="eastAsia"/>
                <w:szCs w:val="21"/>
              </w:rPr>
              <w:t>属于</w:t>
            </w:r>
            <w:r w:rsidRPr="003455B9">
              <w:rPr>
                <w:rFonts w:hint="eastAsia"/>
                <w:szCs w:val="21"/>
              </w:rPr>
              <w:t>“五十、其他行业</w:t>
            </w:r>
            <w:r w:rsidRPr="003455B9">
              <w:rPr>
                <w:rFonts w:hint="eastAsia"/>
                <w:szCs w:val="21"/>
              </w:rPr>
              <w:t xml:space="preserve"> 108 </w:t>
            </w:r>
            <w:r w:rsidRPr="003455B9">
              <w:rPr>
                <w:rFonts w:hint="eastAsia"/>
                <w:szCs w:val="21"/>
              </w:rPr>
              <w:t>除</w:t>
            </w:r>
            <w:r w:rsidRPr="003455B9">
              <w:rPr>
                <w:rFonts w:hint="eastAsia"/>
                <w:szCs w:val="21"/>
              </w:rPr>
              <w:t xml:space="preserve"> 1-</w:t>
            </w:r>
            <w:r w:rsidRPr="003455B9">
              <w:rPr>
                <w:szCs w:val="21"/>
              </w:rPr>
              <w:t>107</w:t>
            </w:r>
            <w:r w:rsidRPr="003455B9">
              <w:rPr>
                <w:rFonts w:hint="eastAsia"/>
                <w:szCs w:val="21"/>
              </w:rPr>
              <w:t xml:space="preserve"> </w:t>
            </w:r>
            <w:r w:rsidRPr="003455B9">
              <w:rPr>
                <w:rFonts w:hint="eastAsia"/>
                <w:szCs w:val="21"/>
              </w:rPr>
              <w:t>外的其他行业”中“涉及通用工序登记管理的”类别</w:t>
            </w:r>
            <w:r w:rsidR="00350F93" w:rsidRPr="003455B9">
              <w:rPr>
                <w:rFonts w:hint="eastAsia"/>
                <w:szCs w:val="21"/>
              </w:rPr>
              <w:t>；综上所述，全厂属于登记管理</w:t>
            </w:r>
            <w:r w:rsidRPr="003455B9">
              <w:rPr>
                <w:rFonts w:hint="eastAsia"/>
                <w:szCs w:val="21"/>
              </w:rPr>
              <w:t>。</w:t>
            </w:r>
          </w:p>
          <w:p w14:paraId="1F659A64" w14:textId="77777777" w:rsidR="001D44F7" w:rsidRPr="003455B9" w:rsidRDefault="001D44F7" w:rsidP="006E38E4">
            <w:pPr>
              <w:adjustRightInd w:val="0"/>
              <w:snapToGrid w:val="0"/>
              <w:spacing w:line="360" w:lineRule="auto"/>
              <w:ind w:firstLineChars="200" w:firstLine="420"/>
              <w:rPr>
                <w:szCs w:val="21"/>
              </w:rPr>
            </w:pPr>
          </w:p>
          <w:p w14:paraId="17E0B3F0" w14:textId="77777777" w:rsidR="001D44F7" w:rsidRPr="003455B9" w:rsidRDefault="001D44F7" w:rsidP="006E38E4">
            <w:pPr>
              <w:adjustRightInd w:val="0"/>
              <w:snapToGrid w:val="0"/>
              <w:spacing w:line="360" w:lineRule="auto"/>
              <w:ind w:firstLineChars="200" w:firstLine="420"/>
              <w:rPr>
                <w:szCs w:val="21"/>
              </w:rPr>
            </w:pPr>
          </w:p>
          <w:p w14:paraId="2263CE37" w14:textId="77777777" w:rsidR="001D44F7" w:rsidRPr="003455B9" w:rsidRDefault="001D44F7" w:rsidP="006E38E4">
            <w:pPr>
              <w:adjustRightInd w:val="0"/>
              <w:snapToGrid w:val="0"/>
              <w:spacing w:line="360" w:lineRule="auto"/>
              <w:ind w:firstLineChars="200" w:firstLine="420"/>
              <w:rPr>
                <w:szCs w:val="21"/>
              </w:rPr>
            </w:pPr>
          </w:p>
          <w:p w14:paraId="69EAC727" w14:textId="77777777" w:rsidR="001D44F7" w:rsidRPr="003455B9" w:rsidRDefault="001D44F7" w:rsidP="006E38E4">
            <w:pPr>
              <w:adjustRightInd w:val="0"/>
              <w:snapToGrid w:val="0"/>
              <w:spacing w:line="360" w:lineRule="auto"/>
              <w:ind w:firstLineChars="200" w:firstLine="420"/>
              <w:rPr>
                <w:szCs w:val="21"/>
              </w:rPr>
            </w:pPr>
          </w:p>
          <w:p w14:paraId="6EE725B1" w14:textId="77777777" w:rsidR="001D44F7" w:rsidRPr="003455B9" w:rsidRDefault="001D44F7" w:rsidP="006E38E4">
            <w:pPr>
              <w:adjustRightInd w:val="0"/>
              <w:snapToGrid w:val="0"/>
              <w:spacing w:line="360" w:lineRule="auto"/>
              <w:ind w:firstLineChars="200" w:firstLine="420"/>
              <w:rPr>
                <w:szCs w:val="21"/>
              </w:rPr>
            </w:pPr>
          </w:p>
          <w:p w14:paraId="349DE12D" w14:textId="77777777" w:rsidR="001D44F7" w:rsidRPr="003455B9" w:rsidRDefault="001D44F7" w:rsidP="006E38E4">
            <w:pPr>
              <w:adjustRightInd w:val="0"/>
              <w:snapToGrid w:val="0"/>
              <w:spacing w:line="360" w:lineRule="auto"/>
              <w:ind w:firstLineChars="200" w:firstLine="420"/>
              <w:rPr>
                <w:szCs w:val="21"/>
              </w:rPr>
            </w:pPr>
          </w:p>
          <w:p w14:paraId="27D44827" w14:textId="77777777" w:rsidR="001D44F7" w:rsidRPr="003455B9" w:rsidRDefault="001D44F7" w:rsidP="006E38E4">
            <w:pPr>
              <w:adjustRightInd w:val="0"/>
              <w:snapToGrid w:val="0"/>
              <w:spacing w:line="360" w:lineRule="auto"/>
              <w:ind w:firstLineChars="200" w:firstLine="420"/>
              <w:rPr>
                <w:szCs w:val="21"/>
              </w:rPr>
            </w:pPr>
          </w:p>
          <w:p w14:paraId="15E0BA9D" w14:textId="77777777" w:rsidR="001D44F7" w:rsidRPr="003455B9" w:rsidRDefault="001D44F7" w:rsidP="006E38E4">
            <w:pPr>
              <w:adjustRightInd w:val="0"/>
              <w:snapToGrid w:val="0"/>
              <w:spacing w:line="360" w:lineRule="auto"/>
              <w:ind w:firstLineChars="200" w:firstLine="420"/>
              <w:rPr>
                <w:szCs w:val="21"/>
              </w:rPr>
            </w:pPr>
          </w:p>
          <w:p w14:paraId="6963E695" w14:textId="77777777" w:rsidR="001D44F7" w:rsidRPr="003455B9" w:rsidRDefault="001D44F7" w:rsidP="006E38E4">
            <w:pPr>
              <w:adjustRightInd w:val="0"/>
              <w:snapToGrid w:val="0"/>
              <w:spacing w:line="360" w:lineRule="auto"/>
              <w:rPr>
                <w:szCs w:val="21"/>
              </w:rPr>
            </w:pPr>
          </w:p>
        </w:tc>
      </w:tr>
    </w:tbl>
    <w:p w14:paraId="4FA1C8AE" w14:textId="77777777" w:rsidR="001D44F7" w:rsidRPr="003455B9" w:rsidRDefault="001D44F7" w:rsidP="001D44F7">
      <w:pPr>
        <w:pStyle w:val="af8"/>
        <w:jc w:val="center"/>
        <w:outlineLvl w:val="0"/>
        <w:rPr>
          <w:rFonts w:ascii="Times New Roman" w:hAnsi="Times New Roman"/>
          <w:snapToGrid w:val="0"/>
          <w:sz w:val="30"/>
          <w:szCs w:val="30"/>
        </w:rPr>
        <w:sectPr w:rsidR="001D44F7" w:rsidRPr="003455B9">
          <w:pgSz w:w="11906" w:h="16838"/>
          <w:pgMar w:top="1701" w:right="1531" w:bottom="1701" w:left="1531" w:header="851" w:footer="851" w:gutter="0"/>
          <w:cols w:space="720"/>
          <w:docGrid w:linePitch="312"/>
        </w:sectPr>
      </w:pPr>
    </w:p>
    <w:p w14:paraId="0C9C98BA" w14:textId="77777777" w:rsidR="004A5539" w:rsidRPr="003455B9" w:rsidRDefault="004A5539" w:rsidP="001D44F7">
      <w:pPr>
        <w:pStyle w:val="af8"/>
        <w:jc w:val="center"/>
        <w:outlineLvl w:val="0"/>
        <w:rPr>
          <w:rFonts w:ascii="Times New Roman" w:hAnsi="Times New Roman"/>
          <w:snapToGrid w:val="0"/>
          <w:sz w:val="30"/>
          <w:szCs w:val="30"/>
        </w:rPr>
      </w:pPr>
      <w:r w:rsidRPr="003455B9">
        <w:rPr>
          <w:rFonts w:ascii="Times New Roman"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3455B9" w:rsidRPr="003455B9" w14:paraId="67FD71B9" w14:textId="77777777">
        <w:trPr>
          <w:trHeight w:val="11991"/>
          <w:jc w:val="center"/>
        </w:trPr>
        <w:tc>
          <w:tcPr>
            <w:tcW w:w="8865" w:type="dxa"/>
          </w:tcPr>
          <w:p w14:paraId="6E9BBF0E" w14:textId="77777777" w:rsidR="004A5539" w:rsidRPr="003455B9" w:rsidRDefault="004A5539">
            <w:pPr>
              <w:spacing w:line="360" w:lineRule="auto"/>
              <w:ind w:firstLineChars="200" w:firstLine="480"/>
              <w:rPr>
                <w:sz w:val="24"/>
              </w:rPr>
            </w:pPr>
            <w:r w:rsidRPr="003455B9">
              <w:rPr>
                <w:sz w:val="24"/>
              </w:rPr>
              <w:t>综上所述，本项目符合相关产业政策，符合规划，选址合理，针对污染物产生特点，采取了有效的防治措施，使污染物达标排放，故对周围环境的影响较小；总量可在</w:t>
            </w:r>
            <w:r w:rsidRPr="003455B9">
              <w:rPr>
                <w:rFonts w:hint="eastAsia"/>
                <w:sz w:val="24"/>
              </w:rPr>
              <w:t>青阳镇</w:t>
            </w:r>
            <w:r w:rsidRPr="003455B9">
              <w:rPr>
                <w:sz w:val="24"/>
              </w:rPr>
              <w:t>内平衡；因此本报告认为，从环保角度而言，该项目的建设是可行的。</w:t>
            </w:r>
            <w:r w:rsidRPr="003455B9">
              <w:rPr>
                <w:rFonts w:hint="eastAsia"/>
                <w:sz w:val="24"/>
              </w:rPr>
              <w:t xml:space="preserve"> </w:t>
            </w:r>
          </w:p>
        </w:tc>
      </w:tr>
    </w:tbl>
    <w:p w14:paraId="0100A6F2" w14:textId="77777777" w:rsidR="004A5539" w:rsidRPr="003455B9" w:rsidRDefault="004A5539">
      <w:pPr>
        <w:sectPr w:rsidR="004A5539" w:rsidRPr="003455B9">
          <w:pgSz w:w="11906" w:h="16838"/>
          <w:pgMar w:top="1701" w:right="1531" w:bottom="1701" w:left="1531" w:header="851" w:footer="851" w:gutter="0"/>
          <w:cols w:space="720"/>
          <w:docGrid w:linePitch="312"/>
        </w:sectPr>
      </w:pPr>
    </w:p>
    <w:p w14:paraId="11113223" w14:textId="77777777" w:rsidR="004A5539" w:rsidRPr="003455B9" w:rsidRDefault="004A5539">
      <w:pPr>
        <w:pStyle w:val="af8"/>
        <w:adjustRightInd w:val="0"/>
        <w:snapToGrid w:val="0"/>
        <w:spacing w:before="0" w:beforeAutospacing="0" w:after="0" w:afterAutospacing="0"/>
        <w:outlineLvl w:val="0"/>
        <w:rPr>
          <w:rFonts w:ascii="Times New Roman" w:hAnsi="Times New Roman"/>
          <w:snapToGrid w:val="0"/>
          <w:sz w:val="32"/>
          <w:szCs w:val="32"/>
        </w:rPr>
      </w:pPr>
      <w:r w:rsidRPr="003455B9">
        <w:rPr>
          <w:rFonts w:ascii="Times New Roman" w:hAnsi="Times New Roman"/>
          <w:snapToGrid w:val="0"/>
          <w:sz w:val="32"/>
          <w:szCs w:val="32"/>
        </w:rPr>
        <w:lastRenderedPageBreak/>
        <w:t>附表</w:t>
      </w:r>
    </w:p>
    <w:p w14:paraId="5BBD203D" w14:textId="77777777" w:rsidR="004A5539" w:rsidRPr="003455B9" w:rsidRDefault="004A5539">
      <w:pPr>
        <w:pStyle w:val="af8"/>
        <w:adjustRightInd w:val="0"/>
        <w:snapToGrid w:val="0"/>
        <w:spacing w:before="0" w:beforeAutospacing="0" w:after="0" w:afterAutospacing="0"/>
        <w:jc w:val="center"/>
        <w:outlineLvl w:val="0"/>
        <w:rPr>
          <w:rFonts w:ascii="Times New Roman" w:hAnsi="Times New Roman"/>
          <w:snapToGrid w:val="0"/>
          <w:sz w:val="38"/>
          <w:szCs w:val="38"/>
        </w:rPr>
      </w:pPr>
      <w:r w:rsidRPr="003455B9">
        <w:rPr>
          <w:rFonts w:ascii="Times New Roman" w:hAnsi="Times New Roman"/>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8"/>
        <w:gridCol w:w="1417"/>
        <w:gridCol w:w="1701"/>
        <w:gridCol w:w="1521"/>
        <w:gridCol w:w="1456"/>
        <w:gridCol w:w="1559"/>
        <w:gridCol w:w="1663"/>
        <w:gridCol w:w="1456"/>
        <w:gridCol w:w="1427"/>
      </w:tblGrid>
      <w:tr w:rsidR="003455B9" w:rsidRPr="003455B9" w14:paraId="00854224" w14:textId="77777777" w:rsidTr="0012612E">
        <w:trPr>
          <w:trHeight w:hRule="exact" w:val="1243"/>
        </w:trPr>
        <w:tc>
          <w:tcPr>
            <w:tcW w:w="1588" w:type="dxa"/>
            <w:tcBorders>
              <w:tl2br w:val="single" w:sz="4" w:space="0" w:color="auto"/>
            </w:tcBorders>
            <w:tcMar>
              <w:left w:w="28" w:type="dxa"/>
              <w:right w:w="28" w:type="dxa"/>
            </w:tcMar>
            <w:vAlign w:val="center"/>
          </w:tcPr>
          <w:p w14:paraId="018A99FF" w14:textId="77777777" w:rsidR="004A5539" w:rsidRPr="003455B9" w:rsidRDefault="004A5539">
            <w:pPr>
              <w:pStyle w:val="aff6"/>
              <w:spacing w:beforeLines="0" w:afterLines="0" w:line="240" w:lineRule="auto"/>
              <w:jc w:val="right"/>
              <w:rPr>
                <w:rFonts w:ascii="Times New Roman"/>
                <w:snapToGrid w:val="0"/>
                <w:spacing w:val="-6"/>
                <w:kern w:val="21"/>
                <w:szCs w:val="21"/>
              </w:rPr>
            </w:pPr>
            <w:r w:rsidRPr="003455B9">
              <w:rPr>
                <w:rFonts w:ascii="Times New Roman"/>
                <w:snapToGrid w:val="0"/>
                <w:spacing w:val="-6"/>
                <w:kern w:val="21"/>
                <w:szCs w:val="21"/>
              </w:rPr>
              <w:t>项目</w:t>
            </w:r>
          </w:p>
          <w:p w14:paraId="3D426E8E" w14:textId="77777777" w:rsidR="004A5539" w:rsidRPr="003455B9" w:rsidRDefault="004A5539">
            <w:pPr>
              <w:pStyle w:val="aff6"/>
              <w:spacing w:beforeLines="0" w:afterLines="0" w:line="240" w:lineRule="auto"/>
              <w:jc w:val="left"/>
              <w:rPr>
                <w:rFonts w:ascii="Times New Roman"/>
                <w:snapToGrid w:val="0"/>
                <w:spacing w:val="-6"/>
                <w:kern w:val="21"/>
                <w:szCs w:val="21"/>
              </w:rPr>
            </w:pPr>
            <w:r w:rsidRPr="003455B9">
              <w:rPr>
                <w:rFonts w:ascii="Times New Roman"/>
                <w:snapToGrid w:val="0"/>
                <w:spacing w:val="-6"/>
                <w:kern w:val="21"/>
                <w:szCs w:val="21"/>
              </w:rPr>
              <w:t>分类</w:t>
            </w:r>
          </w:p>
        </w:tc>
        <w:tc>
          <w:tcPr>
            <w:tcW w:w="1417" w:type="dxa"/>
            <w:tcMar>
              <w:left w:w="28" w:type="dxa"/>
              <w:right w:w="28" w:type="dxa"/>
            </w:tcMar>
            <w:vAlign w:val="center"/>
          </w:tcPr>
          <w:p w14:paraId="389809CA"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污染物名称</w:t>
            </w:r>
          </w:p>
        </w:tc>
        <w:tc>
          <w:tcPr>
            <w:tcW w:w="1701" w:type="dxa"/>
            <w:tcMar>
              <w:left w:w="28" w:type="dxa"/>
              <w:right w:w="28" w:type="dxa"/>
            </w:tcMar>
            <w:vAlign w:val="center"/>
          </w:tcPr>
          <w:p w14:paraId="3BBC6545"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现有工程</w:t>
            </w:r>
          </w:p>
          <w:p w14:paraId="4585EE91"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排放量（固体废物产生量）</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1 \* GB3 \* MERGEFORMAT </w:instrText>
            </w:r>
            <w:r w:rsidRPr="003455B9">
              <w:rPr>
                <w:rFonts w:ascii="Times New Roman"/>
                <w:snapToGrid w:val="0"/>
                <w:spacing w:val="-6"/>
                <w:kern w:val="21"/>
                <w:szCs w:val="21"/>
              </w:rPr>
              <w:fldChar w:fldCharType="separate"/>
            </w:r>
            <w:r w:rsidRPr="003455B9">
              <w:rPr>
                <w:rFonts w:hAnsi="宋体" w:cs="宋体" w:hint="eastAsia"/>
                <w:kern w:val="2"/>
                <w:szCs w:val="21"/>
              </w:rPr>
              <w:t>①</w:t>
            </w:r>
            <w:r w:rsidRPr="003455B9">
              <w:rPr>
                <w:rFonts w:ascii="Times New Roman"/>
                <w:snapToGrid w:val="0"/>
                <w:spacing w:val="-6"/>
                <w:kern w:val="21"/>
                <w:szCs w:val="21"/>
              </w:rPr>
              <w:fldChar w:fldCharType="end"/>
            </w:r>
          </w:p>
        </w:tc>
        <w:tc>
          <w:tcPr>
            <w:tcW w:w="1521" w:type="dxa"/>
            <w:tcMar>
              <w:left w:w="28" w:type="dxa"/>
              <w:right w:w="28" w:type="dxa"/>
            </w:tcMar>
            <w:vAlign w:val="center"/>
          </w:tcPr>
          <w:p w14:paraId="3E1E1D19"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现有工程</w:t>
            </w:r>
          </w:p>
          <w:p w14:paraId="244F1B8E"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许可排放量</w:t>
            </w:r>
          </w:p>
          <w:p w14:paraId="09E0D767"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2 \* GB3 \* MERGEFORMAT </w:instrText>
            </w:r>
            <w:r w:rsidRPr="003455B9">
              <w:rPr>
                <w:rFonts w:ascii="Times New Roman"/>
                <w:snapToGrid w:val="0"/>
                <w:spacing w:val="-6"/>
                <w:kern w:val="21"/>
                <w:szCs w:val="21"/>
              </w:rPr>
              <w:fldChar w:fldCharType="separate"/>
            </w:r>
            <w:r w:rsidRPr="003455B9">
              <w:rPr>
                <w:rFonts w:hAnsi="宋体" w:cs="宋体" w:hint="eastAsia"/>
                <w:snapToGrid w:val="0"/>
                <w:spacing w:val="-6"/>
                <w:kern w:val="21"/>
                <w:szCs w:val="21"/>
              </w:rPr>
              <w:t>②</w:t>
            </w:r>
            <w:r w:rsidRPr="003455B9">
              <w:rPr>
                <w:rFonts w:ascii="Times New Roman"/>
                <w:snapToGrid w:val="0"/>
                <w:spacing w:val="-6"/>
                <w:kern w:val="21"/>
                <w:szCs w:val="21"/>
              </w:rPr>
              <w:fldChar w:fldCharType="end"/>
            </w:r>
          </w:p>
        </w:tc>
        <w:tc>
          <w:tcPr>
            <w:tcW w:w="1456" w:type="dxa"/>
            <w:tcMar>
              <w:left w:w="28" w:type="dxa"/>
              <w:right w:w="28" w:type="dxa"/>
            </w:tcMar>
            <w:vAlign w:val="center"/>
          </w:tcPr>
          <w:p w14:paraId="11B44278"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在建工程</w:t>
            </w:r>
          </w:p>
          <w:p w14:paraId="4B66A3F9"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排放量（固体废物产生量）</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3 \* GB3 \* MERGEFORMAT </w:instrText>
            </w:r>
            <w:r w:rsidRPr="003455B9">
              <w:rPr>
                <w:rFonts w:ascii="Times New Roman"/>
                <w:snapToGrid w:val="0"/>
                <w:spacing w:val="-6"/>
                <w:kern w:val="21"/>
                <w:szCs w:val="21"/>
              </w:rPr>
              <w:fldChar w:fldCharType="separate"/>
            </w:r>
            <w:r w:rsidRPr="003455B9">
              <w:rPr>
                <w:rFonts w:hAnsi="宋体" w:cs="宋体" w:hint="eastAsia"/>
                <w:kern w:val="2"/>
                <w:szCs w:val="21"/>
              </w:rPr>
              <w:t>③</w:t>
            </w:r>
            <w:r w:rsidRPr="003455B9">
              <w:rPr>
                <w:rFonts w:ascii="Times New Roman"/>
                <w:snapToGrid w:val="0"/>
                <w:spacing w:val="-6"/>
                <w:kern w:val="21"/>
                <w:szCs w:val="21"/>
              </w:rPr>
              <w:fldChar w:fldCharType="end"/>
            </w:r>
          </w:p>
        </w:tc>
        <w:tc>
          <w:tcPr>
            <w:tcW w:w="1559" w:type="dxa"/>
            <w:tcMar>
              <w:left w:w="28" w:type="dxa"/>
              <w:right w:w="28" w:type="dxa"/>
            </w:tcMar>
            <w:vAlign w:val="center"/>
          </w:tcPr>
          <w:p w14:paraId="3BAD7201"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本项目</w:t>
            </w:r>
          </w:p>
          <w:p w14:paraId="07FB7572"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排放量（固体废物产生量）</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4 \* GB3 \* MERGEFORMAT </w:instrText>
            </w:r>
            <w:r w:rsidRPr="003455B9">
              <w:rPr>
                <w:rFonts w:ascii="Times New Roman"/>
                <w:snapToGrid w:val="0"/>
                <w:spacing w:val="-6"/>
                <w:kern w:val="21"/>
                <w:szCs w:val="21"/>
              </w:rPr>
              <w:fldChar w:fldCharType="separate"/>
            </w:r>
            <w:r w:rsidRPr="003455B9">
              <w:rPr>
                <w:rFonts w:hAnsi="宋体" w:cs="宋体" w:hint="eastAsia"/>
                <w:kern w:val="2"/>
                <w:szCs w:val="21"/>
              </w:rPr>
              <w:t>④</w:t>
            </w:r>
            <w:r w:rsidRPr="003455B9">
              <w:rPr>
                <w:rFonts w:ascii="Times New Roman"/>
                <w:snapToGrid w:val="0"/>
                <w:spacing w:val="-6"/>
                <w:kern w:val="21"/>
                <w:szCs w:val="21"/>
              </w:rPr>
              <w:fldChar w:fldCharType="end"/>
            </w:r>
          </w:p>
        </w:tc>
        <w:tc>
          <w:tcPr>
            <w:tcW w:w="1663" w:type="dxa"/>
            <w:tcMar>
              <w:left w:w="28" w:type="dxa"/>
              <w:right w:w="28" w:type="dxa"/>
            </w:tcMar>
            <w:vAlign w:val="center"/>
          </w:tcPr>
          <w:p w14:paraId="54D54B2A" w14:textId="77777777" w:rsidR="004A5539" w:rsidRPr="003455B9" w:rsidRDefault="004A5539">
            <w:pPr>
              <w:pStyle w:val="aff6"/>
              <w:spacing w:beforeLines="0" w:afterLines="0" w:line="240" w:lineRule="auto"/>
              <w:rPr>
                <w:rFonts w:ascii="Times New Roman"/>
                <w:snapToGrid w:val="0"/>
                <w:spacing w:val="-16"/>
                <w:kern w:val="21"/>
                <w:szCs w:val="21"/>
              </w:rPr>
            </w:pPr>
            <w:r w:rsidRPr="003455B9">
              <w:rPr>
                <w:rFonts w:ascii="Times New Roman"/>
                <w:snapToGrid w:val="0"/>
                <w:spacing w:val="-16"/>
                <w:kern w:val="21"/>
                <w:szCs w:val="21"/>
              </w:rPr>
              <w:t>以新带老削减量</w:t>
            </w:r>
          </w:p>
          <w:p w14:paraId="15B15F4E" w14:textId="77777777" w:rsidR="004A5539" w:rsidRPr="003455B9" w:rsidRDefault="004A5539">
            <w:pPr>
              <w:pStyle w:val="aff6"/>
              <w:spacing w:beforeLines="0" w:afterLines="0" w:line="240" w:lineRule="auto"/>
              <w:rPr>
                <w:rFonts w:ascii="Times New Roman"/>
                <w:snapToGrid w:val="0"/>
                <w:spacing w:val="-16"/>
                <w:kern w:val="21"/>
                <w:szCs w:val="21"/>
              </w:rPr>
            </w:pPr>
            <w:r w:rsidRPr="003455B9">
              <w:rPr>
                <w:rFonts w:ascii="Times New Roman"/>
                <w:snapToGrid w:val="0"/>
                <w:spacing w:val="-16"/>
                <w:kern w:val="21"/>
                <w:szCs w:val="21"/>
              </w:rPr>
              <w:t>（新建项目不填）</w:t>
            </w:r>
            <w:r w:rsidRPr="003455B9">
              <w:rPr>
                <w:rFonts w:ascii="Times New Roman"/>
                <w:snapToGrid w:val="0"/>
                <w:spacing w:val="-16"/>
                <w:kern w:val="21"/>
                <w:szCs w:val="21"/>
              </w:rPr>
              <w:fldChar w:fldCharType="begin"/>
            </w:r>
            <w:r w:rsidRPr="003455B9">
              <w:rPr>
                <w:rFonts w:ascii="Times New Roman"/>
                <w:snapToGrid w:val="0"/>
                <w:spacing w:val="-16"/>
                <w:kern w:val="21"/>
                <w:szCs w:val="21"/>
              </w:rPr>
              <w:instrText xml:space="preserve"> = 5 \* GB3 \* MERGEFORMAT </w:instrText>
            </w:r>
            <w:r w:rsidRPr="003455B9">
              <w:rPr>
                <w:rFonts w:ascii="Times New Roman"/>
                <w:snapToGrid w:val="0"/>
                <w:spacing w:val="-16"/>
                <w:kern w:val="21"/>
                <w:szCs w:val="21"/>
              </w:rPr>
              <w:fldChar w:fldCharType="separate"/>
            </w:r>
            <w:r w:rsidRPr="003455B9">
              <w:rPr>
                <w:rFonts w:hAnsi="宋体" w:cs="宋体" w:hint="eastAsia"/>
                <w:kern w:val="2"/>
                <w:szCs w:val="21"/>
              </w:rPr>
              <w:t>⑤</w:t>
            </w:r>
            <w:r w:rsidRPr="003455B9">
              <w:rPr>
                <w:rFonts w:ascii="Times New Roman"/>
                <w:snapToGrid w:val="0"/>
                <w:spacing w:val="-16"/>
                <w:kern w:val="21"/>
                <w:szCs w:val="21"/>
              </w:rPr>
              <w:fldChar w:fldCharType="end"/>
            </w:r>
          </w:p>
        </w:tc>
        <w:tc>
          <w:tcPr>
            <w:tcW w:w="1456" w:type="dxa"/>
            <w:tcMar>
              <w:left w:w="28" w:type="dxa"/>
              <w:right w:w="28" w:type="dxa"/>
            </w:tcMar>
            <w:vAlign w:val="center"/>
          </w:tcPr>
          <w:p w14:paraId="50A1ED08" w14:textId="77777777" w:rsidR="004A5539" w:rsidRPr="003455B9" w:rsidRDefault="004A5539">
            <w:pPr>
              <w:pStyle w:val="aff6"/>
              <w:spacing w:beforeLines="0" w:afterLines="0" w:line="240" w:lineRule="auto"/>
              <w:rPr>
                <w:rFonts w:ascii="Times New Roman"/>
                <w:snapToGrid w:val="0"/>
                <w:spacing w:val="-16"/>
                <w:kern w:val="21"/>
                <w:szCs w:val="21"/>
              </w:rPr>
            </w:pPr>
            <w:r w:rsidRPr="003455B9">
              <w:rPr>
                <w:rFonts w:ascii="Times New Roman"/>
                <w:snapToGrid w:val="0"/>
                <w:spacing w:val="-16"/>
                <w:kern w:val="21"/>
                <w:szCs w:val="21"/>
              </w:rPr>
              <w:t>本项目建成后</w:t>
            </w:r>
          </w:p>
          <w:p w14:paraId="6F0F207F" w14:textId="77777777" w:rsidR="004A5539" w:rsidRPr="003455B9" w:rsidRDefault="004A5539">
            <w:pPr>
              <w:pStyle w:val="aff6"/>
              <w:spacing w:beforeLines="0" w:afterLines="0" w:line="240" w:lineRule="auto"/>
              <w:rPr>
                <w:rFonts w:ascii="Times New Roman"/>
                <w:snapToGrid w:val="0"/>
                <w:spacing w:val="-16"/>
                <w:kern w:val="21"/>
                <w:szCs w:val="21"/>
              </w:rPr>
            </w:pPr>
            <w:r w:rsidRPr="003455B9">
              <w:rPr>
                <w:rFonts w:ascii="Times New Roman"/>
                <w:snapToGrid w:val="0"/>
                <w:spacing w:val="-16"/>
                <w:kern w:val="21"/>
                <w:szCs w:val="21"/>
              </w:rPr>
              <w:t>全厂排放量（固体废物产生量）</w:t>
            </w:r>
            <w:r w:rsidRPr="003455B9">
              <w:rPr>
                <w:rFonts w:ascii="Times New Roman"/>
                <w:snapToGrid w:val="0"/>
                <w:spacing w:val="-16"/>
                <w:kern w:val="21"/>
                <w:szCs w:val="21"/>
              </w:rPr>
              <w:fldChar w:fldCharType="begin"/>
            </w:r>
            <w:r w:rsidRPr="003455B9">
              <w:rPr>
                <w:rFonts w:ascii="Times New Roman"/>
                <w:snapToGrid w:val="0"/>
                <w:spacing w:val="-16"/>
                <w:kern w:val="21"/>
                <w:szCs w:val="21"/>
              </w:rPr>
              <w:instrText xml:space="preserve"> = 6 \* GB3 \* MERGEFORMAT </w:instrText>
            </w:r>
            <w:r w:rsidRPr="003455B9">
              <w:rPr>
                <w:rFonts w:ascii="Times New Roman"/>
                <w:snapToGrid w:val="0"/>
                <w:spacing w:val="-16"/>
                <w:kern w:val="21"/>
                <w:szCs w:val="21"/>
              </w:rPr>
              <w:fldChar w:fldCharType="separate"/>
            </w:r>
            <w:r w:rsidRPr="003455B9">
              <w:rPr>
                <w:rFonts w:hAnsi="宋体" w:cs="宋体" w:hint="eastAsia"/>
                <w:kern w:val="2"/>
                <w:szCs w:val="21"/>
              </w:rPr>
              <w:t>⑥</w:t>
            </w:r>
            <w:r w:rsidRPr="003455B9">
              <w:rPr>
                <w:rFonts w:ascii="Times New Roman"/>
                <w:snapToGrid w:val="0"/>
                <w:spacing w:val="-16"/>
                <w:kern w:val="21"/>
                <w:szCs w:val="21"/>
              </w:rPr>
              <w:fldChar w:fldCharType="end"/>
            </w:r>
          </w:p>
        </w:tc>
        <w:tc>
          <w:tcPr>
            <w:tcW w:w="1427" w:type="dxa"/>
            <w:tcMar>
              <w:left w:w="28" w:type="dxa"/>
              <w:right w:w="28" w:type="dxa"/>
            </w:tcMar>
            <w:vAlign w:val="center"/>
          </w:tcPr>
          <w:p w14:paraId="325EAB1D"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t>变化量</w:t>
            </w:r>
          </w:p>
          <w:p w14:paraId="74D73E7D" w14:textId="77777777" w:rsidR="004A5539" w:rsidRPr="003455B9" w:rsidRDefault="004A5539">
            <w:pPr>
              <w:pStyle w:val="aff6"/>
              <w:spacing w:beforeLines="0" w:afterLines="0" w:line="240" w:lineRule="auto"/>
              <w:rPr>
                <w:rFonts w:ascii="Times New Roman"/>
                <w:snapToGrid w:val="0"/>
                <w:spacing w:val="-6"/>
                <w:kern w:val="21"/>
                <w:szCs w:val="21"/>
              </w:rPr>
            </w:pP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7 \* GB3 \* MERGEFORMAT </w:instrText>
            </w:r>
            <w:r w:rsidRPr="003455B9">
              <w:rPr>
                <w:rFonts w:ascii="Times New Roman"/>
                <w:snapToGrid w:val="0"/>
                <w:spacing w:val="-6"/>
                <w:kern w:val="21"/>
                <w:szCs w:val="21"/>
              </w:rPr>
              <w:fldChar w:fldCharType="separate"/>
            </w:r>
            <w:r w:rsidRPr="003455B9">
              <w:rPr>
                <w:rFonts w:hAnsi="宋体" w:cs="宋体" w:hint="eastAsia"/>
                <w:kern w:val="2"/>
                <w:szCs w:val="21"/>
              </w:rPr>
              <w:t>⑦</w:t>
            </w:r>
            <w:r w:rsidRPr="003455B9">
              <w:rPr>
                <w:rFonts w:ascii="Times New Roman"/>
                <w:snapToGrid w:val="0"/>
                <w:spacing w:val="-6"/>
                <w:kern w:val="21"/>
                <w:szCs w:val="21"/>
              </w:rPr>
              <w:fldChar w:fldCharType="end"/>
            </w:r>
          </w:p>
        </w:tc>
      </w:tr>
      <w:tr w:rsidR="003455B9" w:rsidRPr="003455B9" w14:paraId="389D5178" w14:textId="77777777" w:rsidTr="0012612E">
        <w:trPr>
          <w:trHeight w:hRule="exact" w:val="271"/>
        </w:trPr>
        <w:tc>
          <w:tcPr>
            <w:tcW w:w="1588" w:type="dxa"/>
            <w:vMerge w:val="restart"/>
            <w:vAlign w:val="center"/>
          </w:tcPr>
          <w:p w14:paraId="134714F4" w14:textId="77777777" w:rsidR="00420877" w:rsidRPr="003455B9" w:rsidRDefault="00420877" w:rsidP="00420877">
            <w:pPr>
              <w:pStyle w:val="aff6"/>
              <w:spacing w:beforeLines="0" w:afterLines="0" w:line="240" w:lineRule="auto"/>
              <w:rPr>
                <w:rFonts w:ascii="Times New Roman"/>
                <w:snapToGrid w:val="0"/>
                <w:kern w:val="21"/>
                <w:szCs w:val="21"/>
              </w:rPr>
            </w:pPr>
            <w:bookmarkStart w:id="299" w:name="_Hlk208327241"/>
            <w:r w:rsidRPr="003455B9">
              <w:rPr>
                <w:rFonts w:ascii="Times New Roman"/>
                <w:snapToGrid w:val="0"/>
                <w:kern w:val="21"/>
                <w:szCs w:val="21"/>
              </w:rPr>
              <w:t>废气</w:t>
            </w:r>
          </w:p>
        </w:tc>
        <w:tc>
          <w:tcPr>
            <w:tcW w:w="1417" w:type="dxa"/>
            <w:vAlign w:val="center"/>
          </w:tcPr>
          <w:p w14:paraId="28FB9F1F" w14:textId="77777777" w:rsidR="00420877" w:rsidRPr="003455B9" w:rsidRDefault="00420877" w:rsidP="00420877">
            <w:pPr>
              <w:adjustRightInd w:val="0"/>
              <w:snapToGrid w:val="0"/>
              <w:jc w:val="center"/>
              <w:rPr>
                <w:snapToGrid w:val="0"/>
                <w:szCs w:val="21"/>
              </w:rPr>
            </w:pPr>
            <w:r w:rsidRPr="003455B9">
              <w:rPr>
                <w:snapToGrid w:val="0"/>
                <w:szCs w:val="21"/>
              </w:rPr>
              <w:t>颗粒物</w:t>
            </w:r>
          </w:p>
        </w:tc>
        <w:tc>
          <w:tcPr>
            <w:tcW w:w="1701" w:type="dxa"/>
            <w:vAlign w:val="center"/>
          </w:tcPr>
          <w:p w14:paraId="58143C5E" w14:textId="4235A0D2" w:rsidR="00420877" w:rsidRPr="003455B9" w:rsidRDefault="00420877" w:rsidP="00420877">
            <w:pPr>
              <w:jc w:val="center"/>
              <w:rPr>
                <w:szCs w:val="21"/>
              </w:rPr>
            </w:pPr>
            <w:r w:rsidRPr="003455B9">
              <w:rPr>
                <w:rFonts w:hint="eastAsia"/>
                <w:szCs w:val="21"/>
              </w:rPr>
              <w:t>0</w:t>
            </w:r>
            <w:r w:rsidRPr="003455B9">
              <w:rPr>
                <w:szCs w:val="21"/>
              </w:rPr>
              <w:t>.0305</w:t>
            </w:r>
          </w:p>
        </w:tc>
        <w:tc>
          <w:tcPr>
            <w:tcW w:w="1521" w:type="dxa"/>
            <w:vAlign w:val="center"/>
          </w:tcPr>
          <w:p w14:paraId="1B5CCB03" w14:textId="77777777" w:rsidR="00420877" w:rsidRPr="003455B9" w:rsidRDefault="00420877" w:rsidP="00420877">
            <w:pPr>
              <w:jc w:val="center"/>
              <w:rPr>
                <w:szCs w:val="21"/>
              </w:rPr>
            </w:pPr>
            <w:r w:rsidRPr="003455B9">
              <w:rPr>
                <w:szCs w:val="21"/>
              </w:rPr>
              <w:t>0</w:t>
            </w:r>
          </w:p>
        </w:tc>
        <w:tc>
          <w:tcPr>
            <w:tcW w:w="1456" w:type="dxa"/>
            <w:vAlign w:val="center"/>
          </w:tcPr>
          <w:p w14:paraId="51E5009D" w14:textId="77777777" w:rsidR="00420877" w:rsidRPr="003455B9" w:rsidRDefault="00420877" w:rsidP="00420877">
            <w:pPr>
              <w:pStyle w:val="aff6"/>
              <w:spacing w:beforeLines="0" w:afterLines="0" w:line="240" w:lineRule="auto"/>
              <w:rPr>
                <w:rFonts w:ascii="Times New Roman"/>
                <w:snapToGrid w:val="0"/>
                <w:kern w:val="21"/>
                <w:szCs w:val="21"/>
              </w:rPr>
            </w:pPr>
            <w:bookmarkStart w:id="300" w:name="OLE_LINK173"/>
            <w:bookmarkStart w:id="301" w:name="OLE_LINK174"/>
            <w:r w:rsidRPr="003455B9">
              <w:rPr>
                <w:rFonts w:ascii="Times New Roman"/>
                <w:snapToGrid w:val="0"/>
                <w:kern w:val="21"/>
                <w:szCs w:val="21"/>
              </w:rPr>
              <w:t>/</w:t>
            </w:r>
            <w:bookmarkEnd w:id="300"/>
            <w:bookmarkEnd w:id="301"/>
          </w:p>
        </w:tc>
        <w:tc>
          <w:tcPr>
            <w:tcW w:w="1559" w:type="dxa"/>
            <w:vAlign w:val="center"/>
          </w:tcPr>
          <w:p w14:paraId="59556EA9" w14:textId="2408EBA1" w:rsidR="00420877" w:rsidRPr="003455B9" w:rsidRDefault="00420877" w:rsidP="00420877">
            <w:pPr>
              <w:jc w:val="center"/>
              <w:rPr>
                <w:szCs w:val="21"/>
              </w:rPr>
            </w:pPr>
            <w:r w:rsidRPr="003455B9">
              <w:rPr>
                <w:szCs w:val="21"/>
              </w:rPr>
              <w:t>0</w:t>
            </w:r>
          </w:p>
        </w:tc>
        <w:tc>
          <w:tcPr>
            <w:tcW w:w="1663" w:type="dxa"/>
            <w:vAlign w:val="center"/>
          </w:tcPr>
          <w:p w14:paraId="3D832B40"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456" w:type="dxa"/>
            <w:vAlign w:val="center"/>
          </w:tcPr>
          <w:p w14:paraId="6C1F18A1" w14:textId="50C70BF0" w:rsidR="00420877" w:rsidRPr="003455B9" w:rsidRDefault="00420877" w:rsidP="00420877">
            <w:pPr>
              <w:widowControl/>
              <w:jc w:val="center"/>
              <w:rPr>
                <w:rFonts w:eastAsia="等线"/>
                <w:kern w:val="0"/>
                <w:szCs w:val="21"/>
              </w:rPr>
            </w:pPr>
            <w:r w:rsidRPr="003455B9">
              <w:rPr>
                <w:rFonts w:hint="eastAsia"/>
                <w:szCs w:val="21"/>
              </w:rPr>
              <w:t>0</w:t>
            </w:r>
            <w:r w:rsidRPr="003455B9">
              <w:rPr>
                <w:szCs w:val="21"/>
              </w:rPr>
              <w:t>.0305</w:t>
            </w:r>
          </w:p>
        </w:tc>
        <w:tc>
          <w:tcPr>
            <w:tcW w:w="1427" w:type="dxa"/>
            <w:vAlign w:val="center"/>
          </w:tcPr>
          <w:p w14:paraId="0000C54A" w14:textId="66EE6789" w:rsidR="00420877" w:rsidRPr="003455B9" w:rsidRDefault="00420877" w:rsidP="00420877">
            <w:pPr>
              <w:jc w:val="center"/>
              <w:rPr>
                <w:rFonts w:eastAsia="等线"/>
                <w:szCs w:val="21"/>
              </w:rPr>
            </w:pPr>
            <w:r w:rsidRPr="003455B9">
              <w:rPr>
                <w:rFonts w:eastAsia="等线"/>
                <w:szCs w:val="21"/>
              </w:rPr>
              <w:t>0</w:t>
            </w:r>
          </w:p>
        </w:tc>
      </w:tr>
      <w:tr w:rsidR="003455B9" w:rsidRPr="003455B9" w14:paraId="41D15D90" w14:textId="77777777" w:rsidTr="0012612E">
        <w:trPr>
          <w:trHeight w:hRule="exact" w:val="279"/>
        </w:trPr>
        <w:tc>
          <w:tcPr>
            <w:tcW w:w="1588" w:type="dxa"/>
            <w:vMerge/>
            <w:vAlign w:val="center"/>
          </w:tcPr>
          <w:p w14:paraId="064B3B2C"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0F29A855" w14:textId="77777777" w:rsidR="00420877" w:rsidRPr="003455B9" w:rsidRDefault="00420877" w:rsidP="00420877">
            <w:pPr>
              <w:adjustRightInd w:val="0"/>
              <w:snapToGrid w:val="0"/>
              <w:jc w:val="center"/>
              <w:rPr>
                <w:snapToGrid w:val="0"/>
                <w:szCs w:val="21"/>
              </w:rPr>
            </w:pPr>
            <w:r w:rsidRPr="003455B9">
              <w:rPr>
                <w:snapToGrid w:val="0"/>
                <w:szCs w:val="21"/>
              </w:rPr>
              <w:t>非甲烷总烃</w:t>
            </w:r>
          </w:p>
        </w:tc>
        <w:tc>
          <w:tcPr>
            <w:tcW w:w="1701" w:type="dxa"/>
            <w:vAlign w:val="center"/>
          </w:tcPr>
          <w:p w14:paraId="4C2B71D6" w14:textId="7EC38DFD" w:rsidR="00420877" w:rsidRPr="003455B9" w:rsidRDefault="00420877" w:rsidP="00420877">
            <w:pPr>
              <w:jc w:val="center"/>
              <w:rPr>
                <w:szCs w:val="21"/>
              </w:rPr>
            </w:pPr>
            <w:r w:rsidRPr="003455B9">
              <w:rPr>
                <w:rFonts w:hint="eastAsia"/>
                <w:szCs w:val="21"/>
              </w:rPr>
              <w:t>0</w:t>
            </w:r>
            <w:r w:rsidRPr="003455B9">
              <w:rPr>
                <w:szCs w:val="21"/>
              </w:rPr>
              <w:t>.0267</w:t>
            </w:r>
          </w:p>
        </w:tc>
        <w:tc>
          <w:tcPr>
            <w:tcW w:w="1521" w:type="dxa"/>
            <w:vAlign w:val="center"/>
          </w:tcPr>
          <w:p w14:paraId="39BAF7FC" w14:textId="77777777" w:rsidR="00420877" w:rsidRPr="003455B9" w:rsidRDefault="00420877" w:rsidP="00420877">
            <w:pPr>
              <w:jc w:val="center"/>
              <w:rPr>
                <w:szCs w:val="21"/>
              </w:rPr>
            </w:pPr>
            <w:r w:rsidRPr="003455B9">
              <w:rPr>
                <w:szCs w:val="21"/>
              </w:rPr>
              <w:t>0</w:t>
            </w:r>
          </w:p>
        </w:tc>
        <w:tc>
          <w:tcPr>
            <w:tcW w:w="1456" w:type="dxa"/>
            <w:vAlign w:val="center"/>
          </w:tcPr>
          <w:p w14:paraId="54C83ED6"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211F6BBD" w14:textId="28C7ECD6" w:rsidR="00420877" w:rsidRPr="003455B9" w:rsidRDefault="00420877" w:rsidP="00420877">
            <w:pPr>
              <w:jc w:val="center"/>
              <w:rPr>
                <w:szCs w:val="21"/>
              </w:rPr>
            </w:pPr>
            <w:r w:rsidRPr="003455B9">
              <w:rPr>
                <w:szCs w:val="21"/>
              </w:rPr>
              <w:t>0</w:t>
            </w:r>
          </w:p>
        </w:tc>
        <w:tc>
          <w:tcPr>
            <w:tcW w:w="1663" w:type="dxa"/>
            <w:vAlign w:val="center"/>
          </w:tcPr>
          <w:p w14:paraId="4D74FCE3"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456" w:type="dxa"/>
            <w:vAlign w:val="center"/>
          </w:tcPr>
          <w:p w14:paraId="1C167865" w14:textId="4E4D98B1" w:rsidR="00420877" w:rsidRPr="003455B9" w:rsidRDefault="00420877" w:rsidP="00420877">
            <w:pPr>
              <w:jc w:val="center"/>
              <w:rPr>
                <w:rFonts w:eastAsia="等线"/>
                <w:szCs w:val="21"/>
              </w:rPr>
            </w:pPr>
            <w:r w:rsidRPr="003455B9">
              <w:rPr>
                <w:rFonts w:hint="eastAsia"/>
                <w:szCs w:val="21"/>
              </w:rPr>
              <w:t>0</w:t>
            </w:r>
            <w:r w:rsidRPr="003455B9">
              <w:rPr>
                <w:szCs w:val="21"/>
              </w:rPr>
              <w:t>.0267</w:t>
            </w:r>
          </w:p>
        </w:tc>
        <w:tc>
          <w:tcPr>
            <w:tcW w:w="1427" w:type="dxa"/>
            <w:vAlign w:val="center"/>
          </w:tcPr>
          <w:p w14:paraId="25156BB2" w14:textId="1B4DFB85" w:rsidR="00420877" w:rsidRPr="003455B9" w:rsidRDefault="00420877" w:rsidP="00420877">
            <w:pPr>
              <w:jc w:val="center"/>
              <w:rPr>
                <w:rFonts w:eastAsia="等线"/>
                <w:szCs w:val="21"/>
              </w:rPr>
            </w:pPr>
            <w:r w:rsidRPr="003455B9">
              <w:rPr>
                <w:rFonts w:eastAsia="等线"/>
                <w:szCs w:val="21"/>
              </w:rPr>
              <w:t>0</w:t>
            </w:r>
          </w:p>
        </w:tc>
      </w:tr>
      <w:bookmarkEnd w:id="299"/>
      <w:tr w:rsidR="003455B9" w:rsidRPr="003455B9" w14:paraId="5F348518" w14:textId="77777777" w:rsidTr="0012612E">
        <w:trPr>
          <w:trHeight w:hRule="exact" w:val="279"/>
        </w:trPr>
        <w:tc>
          <w:tcPr>
            <w:tcW w:w="1588" w:type="dxa"/>
            <w:vMerge/>
            <w:vAlign w:val="center"/>
          </w:tcPr>
          <w:p w14:paraId="17FF253F" w14:textId="77777777" w:rsidR="00494BDD" w:rsidRPr="003455B9" w:rsidRDefault="00494BDD" w:rsidP="00494BDD">
            <w:pPr>
              <w:pStyle w:val="aff6"/>
              <w:spacing w:beforeLines="0" w:afterLines="0" w:line="240" w:lineRule="auto"/>
              <w:rPr>
                <w:rFonts w:ascii="Times New Roman"/>
                <w:snapToGrid w:val="0"/>
                <w:kern w:val="21"/>
                <w:szCs w:val="21"/>
              </w:rPr>
            </w:pPr>
          </w:p>
        </w:tc>
        <w:tc>
          <w:tcPr>
            <w:tcW w:w="1417" w:type="dxa"/>
            <w:vAlign w:val="center"/>
          </w:tcPr>
          <w:p w14:paraId="3244A3C0" w14:textId="77777777" w:rsidR="00494BDD" w:rsidRPr="003455B9" w:rsidRDefault="00494BDD" w:rsidP="00494BDD">
            <w:pPr>
              <w:adjustRightInd w:val="0"/>
              <w:snapToGrid w:val="0"/>
              <w:jc w:val="center"/>
              <w:rPr>
                <w:snapToGrid w:val="0"/>
                <w:szCs w:val="21"/>
              </w:rPr>
            </w:pPr>
            <w:r w:rsidRPr="003455B9">
              <w:rPr>
                <w:snapToGrid w:val="0"/>
                <w:szCs w:val="21"/>
              </w:rPr>
              <w:t>氟化物</w:t>
            </w:r>
          </w:p>
        </w:tc>
        <w:tc>
          <w:tcPr>
            <w:tcW w:w="1701" w:type="dxa"/>
            <w:vAlign w:val="center"/>
          </w:tcPr>
          <w:p w14:paraId="0E4AC9A1" w14:textId="77777777" w:rsidR="00494BDD" w:rsidRPr="003455B9" w:rsidRDefault="00494BDD" w:rsidP="00494BDD">
            <w:pPr>
              <w:jc w:val="center"/>
              <w:rPr>
                <w:rFonts w:eastAsia="等线"/>
                <w:szCs w:val="21"/>
              </w:rPr>
            </w:pPr>
            <w:r w:rsidRPr="003455B9">
              <w:rPr>
                <w:rFonts w:eastAsia="等线"/>
                <w:szCs w:val="21"/>
              </w:rPr>
              <w:t>0</w:t>
            </w:r>
          </w:p>
        </w:tc>
        <w:tc>
          <w:tcPr>
            <w:tcW w:w="1521" w:type="dxa"/>
            <w:vAlign w:val="center"/>
          </w:tcPr>
          <w:p w14:paraId="6625E6E6" w14:textId="77777777" w:rsidR="00494BDD" w:rsidRPr="003455B9" w:rsidRDefault="00494BDD" w:rsidP="00494BDD">
            <w:pPr>
              <w:jc w:val="center"/>
              <w:rPr>
                <w:rFonts w:eastAsia="等线"/>
                <w:szCs w:val="21"/>
              </w:rPr>
            </w:pPr>
            <w:r w:rsidRPr="003455B9">
              <w:rPr>
                <w:rFonts w:eastAsia="等线"/>
                <w:szCs w:val="21"/>
              </w:rPr>
              <w:t>0</w:t>
            </w:r>
          </w:p>
        </w:tc>
        <w:tc>
          <w:tcPr>
            <w:tcW w:w="1456" w:type="dxa"/>
            <w:vAlign w:val="center"/>
          </w:tcPr>
          <w:p w14:paraId="5717F559" w14:textId="77777777" w:rsidR="00494BDD" w:rsidRPr="003455B9" w:rsidRDefault="00494BDD" w:rsidP="00494BDD">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4D2C3178" w14:textId="77777777" w:rsidR="00494BDD" w:rsidRPr="003455B9" w:rsidRDefault="00494BDD" w:rsidP="00494BDD">
            <w:pPr>
              <w:adjustRightInd w:val="0"/>
              <w:snapToGrid w:val="0"/>
              <w:jc w:val="center"/>
              <w:rPr>
                <w:szCs w:val="21"/>
              </w:rPr>
            </w:pPr>
            <w:r w:rsidRPr="003455B9">
              <w:rPr>
                <w:rFonts w:hint="eastAsia"/>
                <w:szCs w:val="21"/>
              </w:rPr>
              <w:t>0</w:t>
            </w:r>
            <w:r w:rsidRPr="003455B9">
              <w:rPr>
                <w:szCs w:val="21"/>
              </w:rPr>
              <w:t>.0017</w:t>
            </w:r>
          </w:p>
        </w:tc>
        <w:tc>
          <w:tcPr>
            <w:tcW w:w="1663" w:type="dxa"/>
            <w:vAlign w:val="center"/>
          </w:tcPr>
          <w:p w14:paraId="3372B624" w14:textId="77777777" w:rsidR="00494BDD" w:rsidRPr="003455B9" w:rsidRDefault="00494BDD" w:rsidP="00494BDD">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456" w:type="dxa"/>
            <w:vAlign w:val="center"/>
          </w:tcPr>
          <w:p w14:paraId="52C24BFC" w14:textId="77777777" w:rsidR="00494BDD" w:rsidRPr="003455B9" w:rsidRDefault="00494BDD" w:rsidP="00494BDD">
            <w:pPr>
              <w:jc w:val="center"/>
              <w:rPr>
                <w:rFonts w:eastAsia="等线"/>
                <w:szCs w:val="21"/>
              </w:rPr>
            </w:pPr>
            <w:r w:rsidRPr="003455B9">
              <w:rPr>
                <w:rFonts w:eastAsia="等线"/>
                <w:szCs w:val="21"/>
              </w:rPr>
              <w:t>0.0017</w:t>
            </w:r>
          </w:p>
        </w:tc>
        <w:tc>
          <w:tcPr>
            <w:tcW w:w="1427" w:type="dxa"/>
            <w:vAlign w:val="center"/>
          </w:tcPr>
          <w:p w14:paraId="02E9D246" w14:textId="77777777" w:rsidR="00494BDD" w:rsidRPr="003455B9" w:rsidRDefault="00494BDD" w:rsidP="00494BDD">
            <w:pPr>
              <w:jc w:val="center"/>
              <w:rPr>
                <w:rFonts w:eastAsia="等线"/>
                <w:szCs w:val="21"/>
              </w:rPr>
            </w:pPr>
            <w:r w:rsidRPr="003455B9">
              <w:rPr>
                <w:rFonts w:eastAsia="等线"/>
                <w:szCs w:val="21"/>
              </w:rPr>
              <w:t>+0.0017</w:t>
            </w:r>
          </w:p>
        </w:tc>
      </w:tr>
      <w:tr w:rsidR="003455B9" w:rsidRPr="003455B9" w14:paraId="1642C8D7" w14:textId="77777777" w:rsidTr="0012612E">
        <w:trPr>
          <w:trHeight w:hRule="exact" w:val="340"/>
        </w:trPr>
        <w:tc>
          <w:tcPr>
            <w:tcW w:w="1588" w:type="dxa"/>
            <w:vMerge w:val="restart"/>
            <w:vAlign w:val="center"/>
          </w:tcPr>
          <w:p w14:paraId="7CE2D65D"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napToGrid w:val="0"/>
                <w:kern w:val="21"/>
                <w:szCs w:val="21"/>
              </w:rPr>
              <w:t>废水</w:t>
            </w:r>
          </w:p>
        </w:tc>
        <w:tc>
          <w:tcPr>
            <w:tcW w:w="1417" w:type="dxa"/>
            <w:vAlign w:val="center"/>
          </w:tcPr>
          <w:p w14:paraId="2546AD2A"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废水量</w:t>
            </w:r>
          </w:p>
        </w:tc>
        <w:tc>
          <w:tcPr>
            <w:tcW w:w="1701" w:type="dxa"/>
            <w:vAlign w:val="center"/>
          </w:tcPr>
          <w:p w14:paraId="236DF602" w14:textId="77777777" w:rsidR="00420877" w:rsidRPr="003455B9" w:rsidRDefault="00420877" w:rsidP="00420877">
            <w:pPr>
              <w:jc w:val="center"/>
              <w:textAlignment w:val="center"/>
              <w:rPr>
                <w:szCs w:val="21"/>
              </w:rPr>
            </w:pPr>
            <w:r w:rsidRPr="003455B9">
              <w:rPr>
                <w:szCs w:val="21"/>
              </w:rPr>
              <w:t>240</w:t>
            </w:r>
          </w:p>
        </w:tc>
        <w:tc>
          <w:tcPr>
            <w:tcW w:w="1521" w:type="dxa"/>
            <w:vAlign w:val="center"/>
          </w:tcPr>
          <w:p w14:paraId="4C8364B8" w14:textId="77777777" w:rsidR="00420877" w:rsidRPr="003455B9" w:rsidRDefault="00420877" w:rsidP="00420877">
            <w:pPr>
              <w:jc w:val="center"/>
              <w:rPr>
                <w:szCs w:val="21"/>
              </w:rPr>
            </w:pPr>
            <w:r w:rsidRPr="003455B9">
              <w:rPr>
                <w:szCs w:val="21"/>
              </w:rPr>
              <w:t>0</w:t>
            </w:r>
          </w:p>
        </w:tc>
        <w:tc>
          <w:tcPr>
            <w:tcW w:w="1456" w:type="dxa"/>
            <w:vAlign w:val="center"/>
          </w:tcPr>
          <w:p w14:paraId="67BBD74F"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2C3FE431" w14:textId="7FEBFDC5" w:rsidR="00420877" w:rsidRPr="003455B9" w:rsidRDefault="00420877" w:rsidP="00420877">
            <w:pPr>
              <w:jc w:val="center"/>
              <w:textAlignment w:val="center"/>
              <w:rPr>
                <w:szCs w:val="21"/>
              </w:rPr>
            </w:pPr>
            <w:r w:rsidRPr="003455B9">
              <w:rPr>
                <w:szCs w:val="21"/>
              </w:rPr>
              <w:t>0</w:t>
            </w:r>
          </w:p>
        </w:tc>
        <w:tc>
          <w:tcPr>
            <w:tcW w:w="1663" w:type="dxa"/>
            <w:vAlign w:val="center"/>
          </w:tcPr>
          <w:p w14:paraId="2A21F442" w14:textId="77777777" w:rsidR="00420877" w:rsidRPr="003455B9" w:rsidRDefault="00420877" w:rsidP="00420877">
            <w:pPr>
              <w:jc w:val="center"/>
              <w:rPr>
                <w:szCs w:val="21"/>
              </w:rPr>
            </w:pPr>
            <w:r w:rsidRPr="003455B9">
              <w:rPr>
                <w:szCs w:val="21"/>
              </w:rPr>
              <w:t>/</w:t>
            </w:r>
          </w:p>
        </w:tc>
        <w:tc>
          <w:tcPr>
            <w:tcW w:w="1456" w:type="dxa"/>
            <w:vAlign w:val="center"/>
          </w:tcPr>
          <w:p w14:paraId="73A45440" w14:textId="1204B0DC" w:rsidR="00420877" w:rsidRPr="003455B9" w:rsidRDefault="00420877" w:rsidP="00420877">
            <w:pPr>
              <w:jc w:val="center"/>
              <w:textAlignment w:val="center"/>
              <w:rPr>
                <w:szCs w:val="21"/>
              </w:rPr>
            </w:pPr>
            <w:r w:rsidRPr="003455B9">
              <w:rPr>
                <w:szCs w:val="21"/>
              </w:rPr>
              <w:t>240</w:t>
            </w:r>
          </w:p>
        </w:tc>
        <w:tc>
          <w:tcPr>
            <w:tcW w:w="1427" w:type="dxa"/>
            <w:vAlign w:val="center"/>
          </w:tcPr>
          <w:p w14:paraId="02411802" w14:textId="32CDDF5E" w:rsidR="00420877" w:rsidRPr="003455B9" w:rsidRDefault="00420877" w:rsidP="00420877">
            <w:pPr>
              <w:jc w:val="center"/>
              <w:textAlignment w:val="center"/>
              <w:rPr>
                <w:szCs w:val="21"/>
              </w:rPr>
            </w:pPr>
            <w:r w:rsidRPr="003455B9">
              <w:rPr>
                <w:szCs w:val="21"/>
              </w:rPr>
              <w:t>0</w:t>
            </w:r>
          </w:p>
        </w:tc>
      </w:tr>
      <w:tr w:rsidR="003455B9" w:rsidRPr="003455B9" w14:paraId="13A8F777" w14:textId="77777777" w:rsidTr="0012612E">
        <w:trPr>
          <w:trHeight w:hRule="exact" w:val="340"/>
        </w:trPr>
        <w:tc>
          <w:tcPr>
            <w:tcW w:w="1588" w:type="dxa"/>
            <w:vMerge/>
            <w:vAlign w:val="center"/>
          </w:tcPr>
          <w:p w14:paraId="1B1F97DB"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26117C6F"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COD</w:t>
            </w:r>
          </w:p>
        </w:tc>
        <w:tc>
          <w:tcPr>
            <w:tcW w:w="1701" w:type="dxa"/>
            <w:vAlign w:val="center"/>
          </w:tcPr>
          <w:p w14:paraId="07DF79EE" w14:textId="77777777" w:rsidR="00420877" w:rsidRPr="003455B9" w:rsidRDefault="00420877" w:rsidP="00420877">
            <w:pPr>
              <w:spacing w:line="220" w:lineRule="exact"/>
              <w:jc w:val="center"/>
              <w:rPr>
                <w:szCs w:val="21"/>
              </w:rPr>
            </w:pPr>
            <w:r w:rsidRPr="003455B9">
              <w:rPr>
                <w:szCs w:val="21"/>
              </w:rPr>
              <w:t>0.108/0.012</w:t>
            </w:r>
          </w:p>
        </w:tc>
        <w:tc>
          <w:tcPr>
            <w:tcW w:w="1521" w:type="dxa"/>
            <w:vAlign w:val="center"/>
          </w:tcPr>
          <w:p w14:paraId="23555D81" w14:textId="77777777" w:rsidR="00420877" w:rsidRPr="003455B9" w:rsidRDefault="00420877" w:rsidP="00420877">
            <w:pPr>
              <w:jc w:val="center"/>
              <w:rPr>
                <w:szCs w:val="21"/>
              </w:rPr>
            </w:pPr>
            <w:r w:rsidRPr="003455B9">
              <w:rPr>
                <w:szCs w:val="21"/>
              </w:rPr>
              <w:t>0</w:t>
            </w:r>
          </w:p>
        </w:tc>
        <w:tc>
          <w:tcPr>
            <w:tcW w:w="1456" w:type="dxa"/>
            <w:vAlign w:val="center"/>
          </w:tcPr>
          <w:p w14:paraId="1CF0E0A0"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5FE62DE5" w14:textId="3722653E" w:rsidR="00420877" w:rsidRPr="003455B9" w:rsidRDefault="00420877" w:rsidP="00420877">
            <w:pPr>
              <w:spacing w:line="220" w:lineRule="exact"/>
              <w:jc w:val="center"/>
              <w:rPr>
                <w:szCs w:val="21"/>
              </w:rPr>
            </w:pPr>
            <w:r w:rsidRPr="003455B9">
              <w:rPr>
                <w:szCs w:val="21"/>
              </w:rPr>
              <w:t>0</w:t>
            </w:r>
          </w:p>
        </w:tc>
        <w:tc>
          <w:tcPr>
            <w:tcW w:w="1663" w:type="dxa"/>
            <w:vAlign w:val="center"/>
          </w:tcPr>
          <w:p w14:paraId="1C7B86E1" w14:textId="77777777" w:rsidR="00420877" w:rsidRPr="003455B9" w:rsidRDefault="00420877" w:rsidP="00420877">
            <w:pPr>
              <w:jc w:val="center"/>
              <w:rPr>
                <w:szCs w:val="21"/>
              </w:rPr>
            </w:pPr>
            <w:r w:rsidRPr="003455B9">
              <w:rPr>
                <w:szCs w:val="21"/>
              </w:rPr>
              <w:t>/</w:t>
            </w:r>
          </w:p>
        </w:tc>
        <w:tc>
          <w:tcPr>
            <w:tcW w:w="1456" w:type="dxa"/>
            <w:vAlign w:val="center"/>
          </w:tcPr>
          <w:p w14:paraId="49F233AA" w14:textId="2DE167A9" w:rsidR="00420877" w:rsidRPr="003455B9" w:rsidRDefault="00420877" w:rsidP="00420877">
            <w:pPr>
              <w:spacing w:line="220" w:lineRule="exact"/>
              <w:jc w:val="center"/>
              <w:rPr>
                <w:szCs w:val="21"/>
              </w:rPr>
            </w:pPr>
            <w:r w:rsidRPr="003455B9">
              <w:rPr>
                <w:szCs w:val="21"/>
              </w:rPr>
              <w:t>0.108/0.012</w:t>
            </w:r>
          </w:p>
        </w:tc>
        <w:tc>
          <w:tcPr>
            <w:tcW w:w="1427" w:type="dxa"/>
            <w:vAlign w:val="center"/>
          </w:tcPr>
          <w:p w14:paraId="6BB4D6FF" w14:textId="33B45CFE" w:rsidR="00420877" w:rsidRPr="003455B9" w:rsidRDefault="00420877" w:rsidP="00420877">
            <w:pPr>
              <w:spacing w:line="220" w:lineRule="exact"/>
              <w:jc w:val="center"/>
              <w:rPr>
                <w:szCs w:val="21"/>
              </w:rPr>
            </w:pPr>
            <w:r w:rsidRPr="003455B9">
              <w:rPr>
                <w:szCs w:val="21"/>
              </w:rPr>
              <w:t>0</w:t>
            </w:r>
          </w:p>
        </w:tc>
      </w:tr>
      <w:tr w:rsidR="003455B9" w:rsidRPr="003455B9" w14:paraId="7CD15056" w14:textId="77777777" w:rsidTr="0012612E">
        <w:trPr>
          <w:trHeight w:hRule="exact" w:val="340"/>
        </w:trPr>
        <w:tc>
          <w:tcPr>
            <w:tcW w:w="1588" w:type="dxa"/>
            <w:vMerge/>
            <w:vAlign w:val="center"/>
          </w:tcPr>
          <w:p w14:paraId="542A4966"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754EBE98"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SS</w:t>
            </w:r>
          </w:p>
        </w:tc>
        <w:tc>
          <w:tcPr>
            <w:tcW w:w="1701" w:type="dxa"/>
            <w:vAlign w:val="center"/>
          </w:tcPr>
          <w:p w14:paraId="68F2C6AD" w14:textId="77777777" w:rsidR="00420877" w:rsidRPr="003455B9" w:rsidRDefault="00420877" w:rsidP="00420877">
            <w:pPr>
              <w:spacing w:line="220" w:lineRule="exact"/>
              <w:jc w:val="center"/>
              <w:rPr>
                <w:szCs w:val="21"/>
              </w:rPr>
            </w:pPr>
            <w:r w:rsidRPr="003455B9">
              <w:rPr>
                <w:szCs w:val="21"/>
              </w:rPr>
              <w:t>0.084/0.0024</w:t>
            </w:r>
          </w:p>
        </w:tc>
        <w:tc>
          <w:tcPr>
            <w:tcW w:w="1521" w:type="dxa"/>
            <w:vAlign w:val="center"/>
          </w:tcPr>
          <w:p w14:paraId="44BCC59F" w14:textId="77777777" w:rsidR="00420877" w:rsidRPr="003455B9" w:rsidRDefault="00420877" w:rsidP="00420877">
            <w:pPr>
              <w:jc w:val="center"/>
              <w:rPr>
                <w:rFonts w:eastAsia="等线"/>
                <w:szCs w:val="21"/>
              </w:rPr>
            </w:pPr>
            <w:r w:rsidRPr="003455B9">
              <w:rPr>
                <w:rFonts w:eastAsia="等线"/>
                <w:szCs w:val="21"/>
              </w:rPr>
              <w:t>0</w:t>
            </w:r>
          </w:p>
        </w:tc>
        <w:tc>
          <w:tcPr>
            <w:tcW w:w="1456" w:type="dxa"/>
            <w:vAlign w:val="center"/>
          </w:tcPr>
          <w:p w14:paraId="18F63862"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38DDD65A" w14:textId="42ABDE01" w:rsidR="00420877" w:rsidRPr="003455B9" w:rsidRDefault="00420877" w:rsidP="00420877">
            <w:pPr>
              <w:spacing w:line="220" w:lineRule="exact"/>
              <w:jc w:val="center"/>
              <w:rPr>
                <w:szCs w:val="21"/>
              </w:rPr>
            </w:pPr>
            <w:r w:rsidRPr="003455B9">
              <w:rPr>
                <w:rFonts w:eastAsia="等线"/>
                <w:szCs w:val="21"/>
              </w:rPr>
              <w:t>0</w:t>
            </w:r>
          </w:p>
        </w:tc>
        <w:tc>
          <w:tcPr>
            <w:tcW w:w="1663" w:type="dxa"/>
            <w:vAlign w:val="center"/>
          </w:tcPr>
          <w:p w14:paraId="317510DD" w14:textId="77777777" w:rsidR="00420877" w:rsidRPr="003455B9" w:rsidRDefault="00420877" w:rsidP="00420877">
            <w:pPr>
              <w:jc w:val="center"/>
              <w:rPr>
                <w:szCs w:val="21"/>
              </w:rPr>
            </w:pPr>
            <w:r w:rsidRPr="003455B9">
              <w:rPr>
                <w:szCs w:val="21"/>
              </w:rPr>
              <w:t>/</w:t>
            </w:r>
          </w:p>
        </w:tc>
        <w:tc>
          <w:tcPr>
            <w:tcW w:w="1456" w:type="dxa"/>
            <w:vAlign w:val="center"/>
          </w:tcPr>
          <w:p w14:paraId="7314C3C7" w14:textId="6673F7D6" w:rsidR="00420877" w:rsidRPr="003455B9" w:rsidRDefault="00420877" w:rsidP="00420877">
            <w:pPr>
              <w:spacing w:line="220" w:lineRule="exact"/>
              <w:jc w:val="center"/>
              <w:rPr>
                <w:szCs w:val="21"/>
              </w:rPr>
            </w:pPr>
            <w:r w:rsidRPr="003455B9">
              <w:rPr>
                <w:szCs w:val="21"/>
              </w:rPr>
              <w:t>0.084/0.0024</w:t>
            </w:r>
          </w:p>
        </w:tc>
        <w:tc>
          <w:tcPr>
            <w:tcW w:w="1427" w:type="dxa"/>
            <w:vAlign w:val="center"/>
          </w:tcPr>
          <w:p w14:paraId="7EA78CCB" w14:textId="6C8FEDD7" w:rsidR="00420877" w:rsidRPr="003455B9" w:rsidRDefault="00420877" w:rsidP="00420877">
            <w:pPr>
              <w:spacing w:line="220" w:lineRule="exact"/>
              <w:jc w:val="center"/>
              <w:rPr>
                <w:szCs w:val="21"/>
              </w:rPr>
            </w:pPr>
            <w:r w:rsidRPr="003455B9">
              <w:rPr>
                <w:szCs w:val="21"/>
              </w:rPr>
              <w:t>0</w:t>
            </w:r>
          </w:p>
        </w:tc>
      </w:tr>
      <w:tr w:rsidR="003455B9" w:rsidRPr="003455B9" w14:paraId="090969AC" w14:textId="77777777" w:rsidTr="0012612E">
        <w:trPr>
          <w:trHeight w:hRule="exact" w:val="340"/>
        </w:trPr>
        <w:tc>
          <w:tcPr>
            <w:tcW w:w="1588" w:type="dxa"/>
            <w:vMerge/>
            <w:vAlign w:val="center"/>
          </w:tcPr>
          <w:p w14:paraId="0503F88B"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0462A55F"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氨氮</w:t>
            </w:r>
          </w:p>
        </w:tc>
        <w:tc>
          <w:tcPr>
            <w:tcW w:w="1701" w:type="dxa"/>
            <w:vAlign w:val="center"/>
          </w:tcPr>
          <w:p w14:paraId="576EDBD1" w14:textId="77777777" w:rsidR="00420877" w:rsidRPr="003455B9" w:rsidRDefault="00420877" w:rsidP="00420877">
            <w:pPr>
              <w:spacing w:line="220" w:lineRule="exact"/>
              <w:jc w:val="center"/>
              <w:rPr>
                <w:szCs w:val="21"/>
              </w:rPr>
            </w:pPr>
            <w:r w:rsidRPr="003455B9">
              <w:rPr>
                <w:szCs w:val="21"/>
              </w:rPr>
              <w:t>0.0108/0.0010</w:t>
            </w:r>
          </w:p>
        </w:tc>
        <w:tc>
          <w:tcPr>
            <w:tcW w:w="1521" w:type="dxa"/>
            <w:vAlign w:val="center"/>
          </w:tcPr>
          <w:p w14:paraId="52F3C481" w14:textId="77777777" w:rsidR="00420877" w:rsidRPr="003455B9" w:rsidRDefault="00420877" w:rsidP="00420877">
            <w:pPr>
              <w:jc w:val="center"/>
              <w:rPr>
                <w:szCs w:val="21"/>
              </w:rPr>
            </w:pPr>
            <w:r w:rsidRPr="003455B9">
              <w:rPr>
                <w:szCs w:val="21"/>
              </w:rPr>
              <w:t>0</w:t>
            </w:r>
          </w:p>
        </w:tc>
        <w:tc>
          <w:tcPr>
            <w:tcW w:w="1456" w:type="dxa"/>
            <w:vAlign w:val="center"/>
          </w:tcPr>
          <w:p w14:paraId="6CC6720F"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1412AA8E" w14:textId="39E4533A" w:rsidR="00420877" w:rsidRPr="003455B9" w:rsidRDefault="00420877" w:rsidP="00420877">
            <w:pPr>
              <w:spacing w:line="220" w:lineRule="exact"/>
              <w:jc w:val="center"/>
              <w:rPr>
                <w:szCs w:val="21"/>
              </w:rPr>
            </w:pPr>
            <w:r w:rsidRPr="003455B9">
              <w:rPr>
                <w:szCs w:val="21"/>
              </w:rPr>
              <w:t>0</w:t>
            </w:r>
          </w:p>
        </w:tc>
        <w:tc>
          <w:tcPr>
            <w:tcW w:w="1663" w:type="dxa"/>
            <w:vAlign w:val="center"/>
          </w:tcPr>
          <w:p w14:paraId="2B25BBDD" w14:textId="77777777" w:rsidR="00420877" w:rsidRPr="003455B9" w:rsidRDefault="00420877" w:rsidP="00420877">
            <w:pPr>
              <w:jc w:val="center"/>
              <w:rPr>
                <w:szCs w:val="21"/>
              </w:rPr>
            </w:pPr>
            <w:r w:rsidRPr="003455B9">
              <w:rPr>
                <w:szCs w:val="21"/>
              </w:rPr>
              <w:t>/</w:t>
            </w:r>
          </w:p>
        </w:tc>
        <w:tc>
          <w:tcPr>
            <w:tcW w:w="1456" w:type="dxa"/>
            <w:vAlign w:val="center"/>
          </w:tcPr>
          <w:p w14:paraId="61A4E28D" w14:textId="7DAFE8EF" w:rsidR="00420877" w:rsidRPr="003455B9" w:rsidRDefault="00420877" w:rsidP="00420877">
            <w:pPr>
              <w:spacing w:line="220" w:lineRule="exact"/>
              <w:jc w:val="center"/>
              <w:rPr>
                <w:szCs w:val="21"/>
              </w:rPr>
            </w:pPr>
            <w:r w:rsidRPr="003455B9">
              <w:rPr>
                <w:szCs w:val="21"/>
              </w:rPr>
              <w:t>0.0108/0.0010</w:t>
            </w:r>
          </w:p>
        </w:tc>
        <w:tc>
          <w:tcPr>
            <w:tcW w:w="1427" w:type="dxa"/>
            <w:vAlign w:val="center"/>
          </w:tcPr>
          <w:p w14:paraId="0D943030" w14:textId="7E7D674F" w:rsidR="00420877" w:rsidRPr="003455B9" w:rsidRDefault="00420877" w:rsidP="00420877">
            <w:pPr>
              <w:spacing w:line="220" w:lineRule="exact"/>
              <w:jc w:val="center"/>
              <w:rPr>
                <w:szCs w:val="21"/>
              </w:rPr>
            </w:pPr>
            <w:r w:rsidRPr="003455B9">
              <w:rPr>
                <w:szCs w:val="21"/>
              </w:rPr>
              <w:t>0</w:t>
            </w:r>
          </w:p>
        </w:tc>
      </w:tr>
      <w:tr w:rsidR="003455B9" w:rsidRPr="003455B9" w14:paraId="0F3162E3" w14:textId="77777777" w:rsidTr="0012612E">
        <w:trPr>
          <w:trHeight w:hRule="exact" w:val="340"/>
        </w:trPr>
        <w:tc>
          <w:tcPr>
            <w:tcW w:w="1588" w:type="dxa"/>
            <w:vMerge/>
            <w:vAlign w:val="center"/>
          </w:tcPr>
          <w:p w14:paraId="4927A2DB"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109F8E51"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总磷</w:t>
            </w:r>
          </w:p>
        </w:tc>
        <w:tc>
          <w:tcPr>
            <w:tcW w:w="1701" w:type="dxa"/>
            <w:vAlign w:val="center"/>
          </w:tcPr>
          <w:p w14:paraId="54237C56" w14:textId="77777777" w:rsidR="00420877" w:rsidRPr="003455B9" w:rsidRDefault="00420877" w:rsidP="00420877">
            <w:pPr>
              <w:spacing w:line="220" w:lineRule="exact"/>
              <w:jc w:val="center"/>
              <w:rPr>
                <w:szCs w:val="21"/>
              </w:rPr>
            </w:pPr>
            <w:r w:rsidRPr="003455B9">
              <w:rPr>
                <w:szCs w:val="21"/>
              </w:rPr>
              <w:t>0.0019/0.0001</w:t>
            </w:r>
          </w:p>
        </w:tc>
        <w:tc>
          <w:tcPr>
            <w:tcW w:w="1521" w:type="dxa"/>
            <w:vAlign w:val="center"/>
          </w:tcPr>
          <w:p w14:paraId="7065D0F2" w14:textId="77777777" w:rsidR="00420877" w:rsidRPr="003455B9" w:rsidRDefault="00420877" w:rsidP="00420877">
            <w:pPr>
              <w:jc w:val="center"/>
              <w:rPr>
                <w:szCs w:val="21"/>
              </w:rPr>
            </w:pPr>
            <w:r w:rsidRPr="003455B9">
              <w:rPr>
                <w:szCs w:val="21"/>
              </w:rPr>
              <w:t>0</w:t>
            </w:r>
          </w:p>
        </w:tc>
        <w:tc>
          <w:tcPr>
            <w:tcW w:w="1456" w:type="dxa"/>
            <w:vAlign w:val="center"/>
          </w:tcPr>
          <w:p w14:paraId="0D0DCEBA"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65C05DF4" w14:textId="181C1D08" w:rsidR="00420877" w:rsidRPr="003455B9" w:rsidRDefault="00420877" w:rsidP="00420877">
            <w:pPr>
              <w:spacing w:line="220" w:lineRule="exact"/>
              <w:jc w:val="center"/>
              <w:rPr>
                <w:szCs w:val="21"/>
              </w:rPr>
            </w:pPr>
            <w:r w:rsidRPr="003455B9">
              <w:rPr>
                <w:szCs w:val="21"/>
              </w:rPr>
              <w:t>0</w:t>
            </w:r>
          </w:p>
        </w:tc>
        <w:tc>
          <w:tcPr>
            <w:tcW w:w="1663" w:type="dxa"/>
            <w:vAlign w:val="center"/>
          </w:tcPr>
          <w:p w14:paraId="1FE1562C" w14:textId="77777777" w:rsidR="00420877" w:rsidRPr="003455B9" w:rsidRDefault="00420877" w:rsidP="00420877">
            <w:pPr>
              <w:jc w:val="center"/>
              <w:rPr>
                <w:szCs w:val="21"/>
              </w:rPr>
            </w:pPr>
            <w:r w:rsidRPr="003455B9">
              <w:rPr>
                <w:szCs w:val="21"/>
              </w:rPr>
              <w:t>/</w:t>
            </w:r>
          </w:p>
        </w:tc>
        <w:tc>
          <w:tcPr>
            <w:tcW w:w="1456" w:type="dxa"/>
            <w:vAlign w:val="center"/>
          </w:tcPr>
          <w:p w14:paraId="22B3AB7B" w14:textId="6001359E" w:rsidR="00420877" w:rsidRPr="003455B9" w:rsidRDefault="00420877" w:rsidP="00420877">
            <w:pPr>
              <w:spacing w:line="220" w:lineRule="exact"/>
              <w:jc w:val="center"/>
              <w:rPr>
                <w:szCs w:val="21"/>
              </w:rPr>
            </w:pPr>
            <w:r w:rsidRPr="003455B9">
              <w:rPr>
                <w:szCs w:val="21"/>
              </w:rPr>
              <w:t>0.0019/0.0001</w:t>
            </w:r>
          </w:p>
        </w:tc>
        <w:tc>
          <w:tcPr>
            <w:tcW w:w="1427" w:type="dxa"/>
            <w:vAlign w:val="center"/>
          </w:tcPr>
          <w:p w14:paraId="61C64AD3" w14:textId="5FCDC002" w:rsidR="00420877" w:rsidRPr="003455B9" w:rsidRDefault="00420877" w:rsidP="00420877">
            <w:pPr>
              <w:spacing w:line="220" w:lineRule="exact"/>
              <w:jc w:val="center"/>
              <w:rPr>
                <w:szCs w:val="21"/>
              </w:rPr>
            </w:pPr>
            <w:r w:rsidRPr="003455B9">
              <w:rPr>
                <w:szCs w:val="21"/>
              </w:rPr>
              <w:t>0</w:t>
            </w:r>
          </w:p>
        </w:tc>
      </w:tr>
      <w:tr w:rsidR="003455B9" w:rsidRPr="003455B9" w14:paraId="06BF3411" w14:textId="77777777" w:rsidTr="0012612E">
        <w:trPr>
          <w:trHeight w:hRule="exact" w:val="340"/>
        </w:trPr>
        <w:tc>
          <w:tcPr>
            <w:tcW w:w="1588" w:type="dxa"/>
            <w:vMerge/>
            <w:vAlign w:val="center"/>
          </w:tcPr>
          <w:p w14:paraId="74AB56F5" w14:textId="77777777" w:rsidR="00420877" w:rsidRPr="003455B9" w:rsidRDefault="00420877" w:rsidP="00420877">
            <w:pPr>
              <w:pStyle w:val="aff6"/>
              <w:spacing w:beforeLines="0" w:afterLines="0" w:line="240" w:lineRule="auto"/>
              <w:rPr>
                <w:rFonts w:ascii="Times New Roman"/>
                <w:snapToGrid w:val="0"/>
                <w:kern w:val="21"/>
                <w:szCs w:val="21"/>
              </w:rPr>
            </w:pPr>
          </w:p>
        </w:tc>
        <w:tc>
          <w:tcPr>
            <w:tcW w:w="1417" w:type="dxa"/>
            <w:vAlign w:val="center"/>
          </w:tcPr>
          <w:p w14:paraId="6C33F38E" w14:textId="77777777" w:rsidR="00420877" w:rsidRPr="003455B9" w:rsidRDefault="00420877" w:rsidP="00420877">
            <w:pPr>
              <w:pStyle w:val="aff6"/>
              <w:spacing w:beforeLines="0" w:afterLines="0" w:line="240" w:lineRule="auto"/>
              <w:rPr>
                <w:rFonts w:ascii="Times New Roman"/>
                <w:snapToGrid w:val="0"/>
                <w:kern w:val="21"/>
                <w:szCs w:val="21"/>
              </w:rPr>
            </w:pPr>
            <w:r w:rsidRPr="003455B9">
              <w:rPr>
                <w:rFonts w:ascii="Times New Roman"/>
                <w:szCs w:val="21"/>
              </w:rPr>
              <w:t>总氮</w:t>
            </w:r>
          </w:p>
        </w:tc>
        <w:tc>
          <w:tcPr>
            <w:tcW w:w="1701" w:type="dxa"/>
            <w:vAlign w:val="center"/>
          </w:tcPr>
          <w:p w14:paraId="201386D9" w14:textId="77777777" w:rsidR="00420877" w:rsidRPr="003455B9" w:rsidRDefault="00420877" w:rsidP="00420877">
            <w:pPr>
              <w:spacing w:line="220" w:lineRule="exact"/>
              <w:jc w:val="center"/>
              <w:rPr>
                <w:szCs w:val="21"/>
              </w:rPr>
            </w:pPr>
            <w:r w:rsidRPr="003455B9">
              <w:rPr>
                <w:szCs w:val="21"/>
              </w:rPr>
              <w:t>0.0168/0.0029</w:t>
            </w:r>
          </w:p>
        </w:tc>
        <w:tc>
          <w:tcPr>
            <w:tcW w:w="1521" w:type="dxa"/>
            <w:vAlign w:val="center"/>
          </w:tcPr>
          <w:p w14:paraId="2828FAD7" w14:textId="77777777" w:rsidR="00420877" w:rsidRPr="003455B9" w:rsidRDefault="00420877" w:rsidP="00420877">
            <w:pPr>
              <w:jc w:val="center"/>
              <w:rPr>
                <w:rFonts w:eastAsia="等线"/>
                <w:szCs w:val="21"/>
              </w:rPr>
            </w:pPr>
            <w:r w:rsidRPr="003455B9">
              <w:rPr>
                <w:rFonts w:eastAsia="等线"/>
                <w:szCs w:val="21"/>
              </w:rPr>
              <w:t>0</w:t>
            </w:r>
          </w:p>
        </w:tc>
        <w:tc>
          <w:tcPr>
            <w:tcW w:w="1456" w:type="dxa"/>
            <w:vAlign w:val="center"/>
          </w:tcPr>
          <w:p w14:paraId="472BD2F0" w14:textId="77777777" w:rsidR="00420877" w:rsidRPr="003455B9" w:rsidRDefault="00420877" w:rsidP="004208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774809F1" w14:textId="5648806A" w:rsidR="00420877" w:rsidRPr="003455B9" w:rsidRDefault="00420877" w:rsidP="00420877">
            <w:pPr>
              <w:spacing w:line="220" w:lineRule="exact"/>
              <w:jc w:val="center"/>
              <w:rPr>
                <w:szCs w:val="21"/>
              </w:rPr>
            </w:pPr>
            <w:r w:rsidRPr="003455B9">
              <w:rPr>
                <w:rFonts w:eastAsia="等线"/>
                <w:szCs w:val="21"/>
              </w:rPr>
              <w:t>0</w:t>
            </w:r>
          </w:p>
        </w:tc>
        <w:tc>
          <w:tcPr>
            <w:tcW w:w="1663" w:type="dxa"/>
            <w:vAlign w:val="center"/>
          </w:tcPr>
          <w:p w14:paraId="21B24AB4" w14:textId="77777777" w:rsidR="00420877" w:rsidRPr="003455B9" w:rsidRDefault="00420877" w:rsidP="00420877">
            <w:pPr>
              <w:jc w:val="center"/>
              <w:rPr>
                <w:szCs w:val="21"/>
              </w:rPr>
            </w:pPr>
            <w:r w:rsidRPr="003455B9">
              <w:rPr>
                <w:szCs w:val="21"/>
              </w:rPr>
              <w:t>/</w:t>
            </w:r>
          </w:p>
        </w:tc>
        <w:tc>
          <w:tcPr>
            <w:tcW w:w="1456" w:type="dxa"/>
            <w:vAlign w:val="center"/>
          </w:tcPr>
          <w:p w14:paraId="4FE8A173" w14:textId="3410F6FB" w:rsidR="00420877" w:rsidRPr="003455B9" w:rsidRDefault="00420877" w:rsidP="00420877">
            <w:pPr>
              <w:spacing w:line="220" w:lineRule="exact"/>
              <w:jc w:val="center"/>
              <w:rPr>
                <w:szCs w:val="21"/>
              </w:rPr>
            </w:pPr>
            <w:r w:rsidRPr="003455B9">
              <w:rPr>
                <w:szCs w:val="21"/>
              </w:rPr>
              <w:t>0.0168/0.0029</w:t>
            </w:r>
          </w:p>
        </w:tc>
        <w:tc>
          <w:tcPr>
            <w:tcW w:w="1427" w:type="dxa"/>
            <w:vAlign w:val="center"/>
          </w:tcPr>
          <w:p w14:paraId="2A868C40" w14:textId="43E722AE" w:rsidR="00420877" w:rsidRPr="003455B9" w:rsidRDefault="00420877" w:rsidP="00420877">
            <w:pPr>
              <w:spacing w:line="220" w:lineRule="exact"/>
              <w:jc w:val="center"/>
              <w:rPr>
                <w:szCs w:val="21"/>
              </w:rPr>
            </w:pPr>
            <w:r w:rsidRPr="003455B9">
              <w:rPr>
                <w:szCs w:val="21"/>
              </w:rPr>
              <w:t>0</w:t>
            </w:r>
          </w:p>
        </w:tc>
      </w:tr>
      <w:tr w:rsidR="003455B9" w:rsidRPr="003455B9" w14:paraId="10CCD783" w14:textId="77777777" w:rsidTr="0012612E">
        <w:trPr>
          <w:trHeight w:hRule="exact" w:val="652"/>
        </w:trPr>
        <w:tc>
          <w:tcPr>
            <w:tcW w:w="1588" w:type="dxa"/>
            <w:vAlign w:val="center"/>
          </w:tcPr>
          <w:p w14:paraId="703D2838" w14:textId="77777777" w:rsidR="00536536" w:rsidRPr="003455B9" w:rsidRDefault="00536536" w:rsidP="002C230F">
            <w:pPr>
              <w:pStyle w:val="aff6"/>
              <w:spacing w:before="24" w:after="24" w:line="240" w:lineRule="auto"/>
              <w:rPr>
                <w:rFonts w:ascii="Times New Roman"/>
                <w:snapToGrid w:val="0"/>
                <w:kern w:val="21"/>
                <w:szCs w:val="21"/>
              </w:rPr>
            </w:pPr>
            <w:r w:rsidRPr="003455B9">
              <w:rPr>
                <w:rFonts w:ascii="Times New Roman"/>
                <w:snapToGrid w:val="0"/>
                <w:kern w:val="21"/>
                <w:szCs w:val="21"/>
              </w:rPr>
              <w:t>一般工业固体废物</w:t>
            </w:r>
          </w:p>
        </w:tc>
        <w:tc>
          <w:tcPr>
            <w:tcW w:w="1417" w:type="dxa"/>
            <w:vAlign w:val="center"/>
          </w:tcPr>
          <w:p w14:paraId="753CE773" w14:textId="77777777" w:rsidR="00536536" w:rsidRPr="003455B9" w:rsidRDefault="00FF7CF0" w:rsidP="002C230F">
            <w:pPr>
              <w:snapToGrid w:val="0"/>
              <w:jc w:val="center"/>
              <w:rPr>
                <w:szCs w:val="21"/>
              </w:rPr>
            </w:pPr>
            <w:r w:rsidRPr="003455B9">
              <w:rPr>
                <w:rFonts w:hint="eastAsia"/>
                <w:szCs w:val="21"/>
              </w:rPr>
              <w:t>废样品</w:t>
            </w:r>
          </w:p>
        </w:tc>
        <w:tc>
          <w:tcPr>
            <w:tcW w:w="1701" w:type="dxa"/>
            <w:vAlign w:val="center"/>
          </w:tcPr>
          <w:p w14:paraId="3C881167" w14:textId="77777777" w:rsidR="00536536" w:rsidRPr="003455B9" w:rsidRDefault="00536536" w:rsidP="002C230F">
            <w:pPr>
              <w:spacing w:line="220" w:lineRule="exact"/>
              <w:jc w:val="center"/>
              <w:rPr>
                <w:szCs w:val="21"/>
              </w:rPr>
            </w:pPr>
            <w:r w:rsidRPr="003455B9">
              <w:rPr>
                <w:szCs w:val="21"/>
              </w:rPr>
              <w:t>0</w:t>
            </w:r>
          </w:p>
        </w:tc>
        <w:tc>
          <w:tcPr>
            <w:tcW w:w="1521" w:type="dxa"/>
            <w:vAlign w:val="center"/>
          </w:tcPr>
          <w:p w14:paraId="4B10622D" w14:textId="77777777" w:rsidR="00536536" w:rsidRPr="003455B9" w:rsidRDefault="00536536" w:rsidP="002C230F">
            <w:pPr>
              <w:spacing w:line="220" w:lineRule="exact"/>
              <w:jc w:val="center"/>
              <w:rPr>
                <w:szCs w:val="21"/>
              </w:rPr>
            </w:pPr>
            <w:r w:rsidRPr="003455B9">
              <w:rPr>
                <w:szCs w:val="21"/>
              </w:rPr>
              <w:t>0</w:t>
            </w:r>
          </w:p>
        </w:tc>
        <w:tc>
          <w:tcPr>
            <w:tcW w:w="1456" w:type="dxa"/>
            <w:vAlign w:val="center"/>
          </w:tcPr>
          <w:p w14:paraId="4E93364F" w14:textId="77777777" w:rsidR="00536536" w:rsidRPr="003455B9" w:rsidRDefault="00536536" w:rsidP="002C230F">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00974600" w14:textId="77777777" w:rsidR="00536536" w:rsidRPr="003455B9" w:rsidRDefault="00374C77" w:rsidP="00374C77">
            <w:pPr>
              <w:adjustRightInd w:val="0"/>
              <w:snapToGrid w:val="0"/>
              <w:jc w:val="center"/>
              <w:rPr>
                <w:szCs w:val="21"/>
              </w:rPr>
            </w:pPr>
            <w:r w:rsidRPr="003455B9">
              <w:rPr>
                <w:szCs w:val="21"/>
              </w:rPr>
              <w:t>0.2</w:t>
            </w:r>
          </w:p>
        </w:tc>
        <w:tc>
          <w:tcPr>
            <w:tcW w:w="1663" w:type="dxa"/>
            <w:vAlign w:val="center"/>
          </w:tcPr>
          <w:p w14:paraId="4665248C" w14:textId="77777777" w:rsidR="00536536" w:rsidRPr="003455B9" w:rsidRDefault="00536536" w:rsidP="002C230F">
            <w:pPr>
              <w:jc w:val="center"/>
              <w:rPr>
                <w:szCs w:val="21"/>
              </w:rPr>
            </w:pPr>
            <w:r w:rsidRPr="003455B9">
              <w:rPr>
                <w:szCs w:val="21"/>
              </w:rPr>
              <w:t>/</w:t>
            </w:r>
          </w:p>
        </w:tc>
        <w:tc>
          <w:tcPr>
            <w:tcW w:w="1456" w:type="dxa"/>
            <w:vAlign w:val="center"/>
          </w:tcPr>
          <w:p w14:paraId="3137F1B1" w14:textId="77777777" w:rsidR="00536536" w:rsidRPr="003455B9" w:rsidRDefault="00536536" w:rsidP="002C230F">
            <w:pPr>
              <w:adjustRightInd w:val="0"/>
              <w:snapToGrid w:val="0"/>
              <w:jc w:val="center"/>
              <w:rPr>
                <w:szCs w:val="21"/>
              </w:rPr>
            </w:pPr>
            <w:r w:rsidRPr="003455B9">
              <w:rPr>
                <w:szCs w:val="21"/>
              </w:rPr>
              <w:t>0.</w:t>
            </w:r>
            <w:r w:rsidR="00ED362C" w:rsidRPr="003455B9">
              <w:rPr>
                <w:szCs w:val="21"/>
              </w:rPr>
              <w:t>2</w:t>
            </w:r>
          </w:p>
        </w:tc>
        <w:tc>
          <w:tcPr>
            <w:tcW w:w="1427" w:type="dxa"/>
            <w:vAlign w:val="center"/>
          </w:tcPr>
          <w:p w14:paraId="4A3FE8A5" w14:textId="77777777" w:rsidR="00536536" w:rsidRPr="003455B9" w:rsidRDefault="00536536" w:rsidP="002C230F">
            <w:pPr>
              <w:adjustRightInd w:val="0"/>
              <w:snapToGrid w:val="0"/>
              <w:jc w:val="center"/>
              <w:rPr>
                <w:szCs w:val="21"/>
              </w:rPr>
            </w:pPr>
            <w:r w:rsidRPr="003455B9">
              <w:rPr>
                <w:szCs w:val="21"/>
              </w:rPr>
              <w:t>+0.</w:t>
            </w:r>
            <w:r w:rsidR="00ED362C" w:rsidRPr="003455B9">
              <w:rPr>
                <w:szCs w:val="21"/>
              </w:rPr>
              <w:t>2</w:t>
            </w:r>
          </w:p>
        </w:tc>
      </w:tr>
      <w:tr w:rsidR="003455B9" w:rsidRPr="003455B9" w14:paraId="0265FC56" w14:textId="77777777" w:rsidTr="0012612E">
        <w:trPr>
          <w:trHeight w:hRule="exact" w:val="291"/>
        </w:trPr>
        <w:tc>
          <w:tcPr>
            <w:tcW w:w="1588" w:type="dxa"/>
            <w:vMerge w:val="restart"/>
            <w:vAlign w:val="center"/>
          </w:tcPr>
          <w:p w14:paraId="1D7480B4" w14:textId="77777777" w:rsidR="00536536" w:rsidRPr="003455B9" w:rsidRDefault="00536536" w:rsidP="00536536">
            <w:pPr>
              <w:pStyle w:val="aff6"/>
              <w:spacing w:before="24" w:after="24" w:line="240" w:lineRule="auto"/>
              <w:rPr>
                <w:rFonts w:ascii="Times New Roman"/>
                <w:snapToGrid w:val="0"/>
                <w:kern w:val="21"/>
                <w:szCs w:val="21"/>
              </w:rPr>
            </w:pPr>
            <w:r w:rsidRPr="003455B9">
              <w:rPr>
                <w:rFonts w:ascii="Times New Roman"/>
                <w:snapToGrid w:val="0"/>
                <w:kern w:val="21"/>
                <w:szCs w:val="21"/>
              </w:rPr>
              <w:t>危险废物</w:t>
            </w:r>
          </w:p>
        </w:tc>
        <w:tc>
          <w:tcPr>
            <w:tcW w:w="1417" w:type="dxa"/>
            <w:vAlign w:val="center"/>
          </w:tcPr>
          <w:p w14:paraId="197A3124" w14:textId="77777777" w:rsidR="00536536" w:rsidRPr="003455B9" w:rsidRDefault="00536536" w:rsidP="00536536">
            <w:pPr>
              <w:adjustRightInd w:val="0"/>
              <w:snapToGrid w:val="0"/>
              <w:jc w:val="center"/>
              <w:rPr>
                <w:szCs w:val="21"/>
              </w:rPr>
            </w:pPr>
            <w:r w:rsidRPr="003455B9">
              <w:rPr>
                <w:szCs w:val="21"/>
              </w:rPr>
              <w:t>漆渣</w:t>
            </w:r>
          </w:p>
        </w:tc>
        <w:tc>
          <w:tcPr>
            <w:tcW w:w="1701" w:type="dxa"/>
            <w:vAlign w:val="center"/>
          </w:tcPr>
          <w:p w14:paraId="7FBBEAF2" w14:textId="77777777" w:rsidR="00536536" w:rsidRPr="003455B9" w:rsidRDefault="00536536" w:rsidP="00536536">
            <w:pPr>
              <w:adjustRightInd w:val="0"/>
              <w:snapToGrid w:val="0"/>
              <w:jc w:val="center"/>
              <w:rPr>
                <w:szCs w:val="21"/>
              </w:rPr>
            </w:pPr>
            <w:r w:rsidRPr="003455B9">
              <w:rPr>
                <w:szCs w:val="21"/>
              </w:rPr>
              <w:t>0.21</w:t>
            </w:r>
          </w:p>
        </w:tc>
        <w:tc>
          <w:tcPr>
            <w:tcW w:w="1521" w:type="dxa"/>
            <w:vAlign w:val="center"/>
          </w:tcPr>
          <w:p w14:paraId="673140F2" w14:textId="77777777" w:rsidR="00536536" w:rsidRPr="003455B9" w:rsidRDefault="00536536" w:rsidP="00536536">
            <w:pPr>
              <w:jc w:val="center"/>
              <w:rPr>
                <w:szCs w:val="21"/>
              </w:rPr>
            </w:pPr>
            <w:r w:rsidRPr="003455B9">
              <w:rPr>
                <w:szCs w:val="21"/>
              </w:rPr>
              <w:t>0</w:t>
            </w:r>
          </w:p>
        </w:tc>
        <w:tc>
          <w:tcPr>
            <w:tcW w:w="1456" w:type="dxa"/>
            <w:vAlign w:val="center"/>
          </w:tcPr>
          <w:p w14:paraId="679567A4" w14:textId="77777777" w:rsidR="00536536" w:rsidRPr="003455B9" w:rsidRDefault="00536536" w:rsidP="00536536">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69B5F5B6" w14:textId="77777777" w:rsidR="00536536" w:rsidRPr="003455B9" w:rsidRDefault="00536536" w:rsidP="00536536">
            <w:pPr>
              <w:adjustRightInd w:val="0"/>
              <w:snapToGrid w:val="0"/>
              <w:jc w:val="center"/>
              <w:rPr>
                <w:szCs w:val="21"/>
              </w:rPr>
            </w:pPr>
            <w:r w:rsidRPr="003455B9">
              <w:rPr>
                <w:szCs w:val="21"/>
              </w:rPr>
              <w:t>0</w:t>
            </w:r>
          </w:p>
        </w:tc>
        <w:tc>
          <w:tcPr>
            <w:tcW w:w="1663" w:type="dxa"/>
            <w:vAlign w:val="center"/>
          </w:tcPr>
          <w:p w14:paraId="04A03FFB" w14:textId="77777777" w:rsidR="00536536" w:rsidRPr="003455B9" w:rsidRDefault="00536536" w:rsidP="00536536">
            <w:pPr>
              <w:jc w:val="center"/>
              <w:rPr>
                <w:szCs w:val="21"/>
              </w:rPr>
            </w:pPr>
            <w:r w:rsidRPr="003455B9">
              <w:rPr>
                <w:szCs w:val="21"/>
              </w:rPr>
              <w:t>/</w:t>
            </w:r>
          </w:p>
        </w:tc>
        <w:tc>
          <w:tcPr>
            <w:tcW w:w="1456" w:type="dxa"/>
            <w:vAlign w:val="center"/>
          </w:tcPr>
          <w:p w14:paraId="12C33323" w14:textId="77777777" w:rsidR="00536536" w:rsidRPr="003455B9" w:rsidRDefault="00536536" w:rsidP="00536536">
            <w:pPr>
              <w:adjustRightInd w:val="0"/>
              <w:snapToGrid w:val="0"/>
              <w:jc w:val="center"/>
              <w:rPr>
                <w:szCs w:val="21"/>
              </w:rPr>
            </w:pPr>
            <w:r w:rsidRPr="003455B9">
              <w:rPr>
                <w:szCs w:val="21"/>
              </w:rPr>
              <w:t>0.21</w:t>
            </w:r>
          </w:p>
        </w:tc>
        <w:tc>
          <w:tcPr>
            <w:tcW w:w="1427" w:type="dxa"/>
            <w:vAlign w:val="center"/>
          </w:tcPr>
          <w:p w14:paraId="658D8CF8" w14:textId="77777777" w:rsidR="00536536" w:rsidRPr="003455B9" w:rsidRDefault="00536536" w:rsidP="00536536">
            <w:pPr>
              <w:adjustRightInd w:val="0"/>
              <w:snapToGrid w:val="0"/>
              <w:jc w:val="center"/>
              <w:rPr>
                <w:szCs w:val="21"/>
              </w:rPr>
            </w:pPr>
            <w:r w:rsidRPr="003455B9">
              <w:rPr>
                <w:szCs w:val="21"/>
              </w:rPr>
              <w:t>0</w:t>
            </w:r>
          </w:p>
        </w:tc>
      </w:tr>
      <w:tr w:rsidR="003455B9" w:rsidRPr="003455B9" w14:paraId="61511E30" w14:textId="77777777" w:rsidTr="0012612E">
        <w:trPr>
          <w:trHeight w:hRule="exact" w:val="291"/>
        </w:trPr>
        <w:tc>
          <w:tcPr>
            <w:tcW w:w="1588" w:type="dxa"/>
            <w:vMerge/>
            <w:vAlign w:val="center"/>
          </w:tcPr>
          <w:p w14:paraId="1D8E147C" w14:textId="77777777" w:rsidR="00536536" w:rsidRPr="003455B9" w:rsidRDefault="00536536" w:rsidP="00536536">
            <w:pPr>
              <w:pStyle w:val="aff6"/>
              <w:spacing w:before="24" w:after="24" w:line="240" w:lineRule="auto"/>
              <w:rPr>
                <w:rFonts w:ascii="Times New Roman"/>
                <w:snapToGrid w:val="0"/>
                <w:kern w:val="21"/>
                <w:szCs w:val="21"/>
              </w:rPr>
            </w:pPr>
          </w:p>
        </w:tc>
        <w:tc>
          <w:tcPr>
            <w:tcW w:w="1417" w:type="dxa"/>
            <w:vAlign w:val="center"/>
          </w:tcPr>
          <w:p w14:paraId="6EB49716" w14:textId="77777777" w:rsidR="00536536" w:rsidRPr="003455B9" w:rsidRDefault="00536536" w:rsidP="00536536">
            <w:pPr>
              <w:adjustRightInd w:val="0"/>
              <w:snapToGrid w:val="0"/>
              <w:jc w:val="center"/>
              <w:rPr>
                <w:szCs w:val="21"/>
              </w:rPr>
            </w:pPr>
            <w:r w:rsidRPr="003455B9">
              <w:rPr>
                <w:szCs w:val="21"/>
              </w:rPr>
              <w:t>废油漆桶</w:t>
            </w:r>
          </w:p>
        </w:tc>
        <w:tc>
          <w:tcPr>
            <w:tcW w:w="1701" w:type="dxa"/>
            <w:vAlign w:val="center"/>
          </w:tcPr>
          <w:p w14:paraId="2115271F" w14:textId="77777777" w:rsidR="00536536" w:rsidRPr="003455B9" w:rsidRDefault="00536536" w:rsidP="00536536">
            <w:pPr>
              <w:adjustRightInd w:val="0"/>
              <w:snapToGrid w:val="0"/>
              <w:jc w:val="center"/>
              <w:rPr>
                <w:szCs w:val="21"/>
              </w:rPr>
            </w:pPr>
            <w:r w:rsidRPr="003455B9">
              <w:rPr>
                <w:szCs w:val="21"/>
              </w:rPr>
              <w:t>0.1</w:t>
            </w:r>
          </w:p>
        </w:tc>
        <w:tc>
          <w:tcPr>
            <w:tcW w:w="1521" w:type="dxa"/>
            <w:vAlign w:val="center"/>
          </w:tcPr>
          <w:p w14:paraId="438A9B1D" w14:textId="77777777" w:rsidR="00536536" w:rsidRPr="003455B9" w:rsidRDefault="00536536" w:rsidP="00536536">
            <w:pPr>
              <w:jc w:val="center"/>
              <w:rPr>
                <w:szCs w:val="21"/>
              </w:rPr>
            </w:pPr>
            <w:r w:rsidRPr="003455B9">
              <w:rPr>
                <w:szCs w:val="21"/>
              </w:rPr>
              <w:t>0</w:t>
            </w:r>
          </w:p>
        </w:tc>
        <w:tc>
          <w:tcPr>
            <w:tcW w:w="1456" w:type="dxa"/>
            <w:vAlign w:val="center"/>
          </w:tcPr>
          <w:p w14:paraId="376D92FC" w14:textId="77777777" w:rsidR="00536536" w:rsidRPr="003455B9" w:rsidRDefault="00536536" w:rsidP="00536536">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01AC9329" w14:textId="77777777" w:rsidR="00536536" w:rsidRPr="003455B9" w:rsidRDefault="00536536" w:rsidP="00536536">
            <w:pPr>
              <w:adjustRightInd w:val="0"/>
              <w:snapToGrid w:val="0"/>
              <w:jc w:val="center"/>
              <w:rPr>
                <w:szCs w:val="21"/>
              </w:rPr>
            </w:pPr>
            <w:r w:rsidRPr="003455B9">
              <w:rPr>
                <w:szCs w:val="21"/>
              </w:rPr>
              <w:t>0</w:t>
            </w:r>
          </w:p>
        </w:tc>
        <w:tc>
          <w:tcPr>
            <w:tcW w:w="1663" w:type="dxa"/>
            <w:vAlign w:val="center"/>
          </w:tcPr>
          <w:p w14:paraId="5496358E" w14:textId="77777777" w:rsidR="00536536" w:rsidRPr="003455B9" w:rsidRDefault="00536536" w:rsidP="00536536">
            <w:pPr>
              <w:jc w:val="center"/>
              <w:rPr>
                <w:szCs w:val="21"/>
              </w:rPr>
            </w:pPr>
            <w:r w:rsidRPr="003455B9">
              <w:rPr>
                <w:szCs w:val="21"/>
              </w:rPr>
              <w:t>/</w:t>
            </w:r>
          </w:p>
        </w:tc>
        <w:tc>
          <w:tcPr>
            <w:tcW w:w="1456" w:type="dxa"/>
            <w:vAlign w:val="center"/>
          </w:tcPr>
          <w:p w14:paraId="21916221" w14:textId="77777777" w:rsidR="00536536" w:rsidRPr="003455B9" w:rsidRDefault="00536536" w:rsidP="00536536">
            <w:pPr>
              <w:adjustRightInd w:val="0"/>
              <w:snapToGrid w:val="0"/>
              <w:jc w:val="center"/>
              <w:rPr>
                <w:szCs w:val="21"/>
              </w:rPr>
            </w:pPr>
            <w:r w:rsidRPr="003455B9">
              <w:rPr>
                <w:szCs w:val="21"/>
              </w:rPr>
              <w:t>0.1</w:t>
            </w:r>
          </w:p>
        </w:tc>
        <w:tc>
          <w:tcPr>
            <w:tcW w:w="1427" w:type="dxa"/>
            <w:vAlign w:val="center"/>
          </w:tcPr>
          <w:p w14:paraId="616E58CA" w14:textId="77777777" w:rsidR="00536536" w:rsidRPr="003455B9" w:rsidRDefault="00536536" w:rsidP="00536536">
            <w:pPr>
              <w:adjustRightInd w:val="0"/>
              <w:snapToGrid w:val="0"/>
              <w:jc w:val="center"/>
              <w:rPr>
                <w:szCs w:val="21"/>
              </w:rPr>
            </w:pPr>
            <w:r w:rsidRPr="003455B9">
              <w:rPr>
                <w:szCs w:val="21"/>
              </w:rPr>
              <w:t>0</w:t>
            </w:r>
          </w:p>
        </w:tc>
      </w:tr>
      <w:tr w:rsidR="003455B9" w:rsidRPr="003455B9" w14:paraId="03FB3594" w14:textId="77777777" w:rsidTr="0012612E">
        <w:trPr>
          <w:trHeight w:hRule="exact" w:val="291"/>
        </w:trPr>
        <w:tc>
          <w:tcPr>
            <w:tcW w:w="1588" w:type="dxa"/>
            <w:vMerge/>
            <w:vAlign w:val="center"/>
          </w:tcPr>
          <w:p w14:paraId="00000B5B" w14:textId="77777777" w:rsidR="00536536" w:rsidRPr="003455B9" w:rsidRDefault="00536536" w:rsidP="00536536">
            <w:pPr>
              <w:pStyle w:val="aff6"/>
              <w:spacing w:before="24" w:after="24" w:line="240" w:lineRule="auto"/>
              <w:rPr>
                <w:rFonts w:ascii="Times New Roman"/>
                <w:snapToGrid w:val="0"/>
                <w:kern w:val="21"/>
                <w:szCs w:val="21"/>
              </w:rPr>
            </w:pPr>
          </w:p>
        </w:tc>
        <w:tc>
          <w:tcPr>
            <w:tcW w:w="1417" w:type="dxa"/>
            <w:vAlign w:val="center"/>
          </w:tcPr>
          <w:p w14:paraId="1CC05576" w14:textId="77777777" w:rsidR="00536536" w:rsidRPr="003455B9" w:rsidRDefault="00536536" w:rsidP="00536536">
            <w:pPr>
              <w:adjustRightInd w:val="0"/>
              <w:snapToGrid w:val="0"/>
              <w:jc w:val="center"/>
              <w:rPr>
                <w:szCs w:val="21"/>
              </w:rPr>
            </w:pPr>
            <w:r w:rsidRPr="003455B9">
              <w:rPr>
                <w:szCs w:val="21"/>
              </w:rPr>
              <w:t>废过滤棉</w:t>
            </w:r>
          </w:p>
        </w:tc>
        <w:tc>
          <w:tcPr>
            <w:tcW w:w="1701" w:type="dxa"/>
            <w:vAlign w:val="center"/>
          </w:tcPr>
          <w:p w14:paraId="199B5A93" w14:textId="77777777" w:rsidR="00536536" w:rsidRPr="003455B9" w:rsidRDefault="00536536" w:rsidP="00536536">
            <w:pPr>
              <w:adjustRightInd w:val="0"/>
              <w:snapToGrid w:val="0"/>
              <w:jc w:val="center"/>
              <w:rPr>
                <w:szCs w:val="21"/>
              </w:rPr>
            </w:pPr>
            <w:r w:rsidRPr="003455B9">
              <w:rPr>
                <w:szCs w:val="21"/>
              </w:rPr>
              <w:t>0.2</w:t>
            </w:r>
          </w:p>
        </w:tc>
        <w:tc>
          <w:tcPr>
            <w:tcW w:w="1521" w:type="dxa"/>
            <w:vAlign w:val="center"/>
          </w:tcPr>
          <w:p w14:paraId="77EE7E55" w14:textId="77777777" w:rsidR="00536536" w:rsidRPr="003455B9" w:rsidRDefault="00536536" w:rsidP="00536536">
            <w:pPr>
              <w:jc w:val="center"/>
              <w:rPr>
                <w:szCs w:val="21"/>
              </w:rPr>
            </w:pPr>
            <w:r w:rsidRPr="003455B9">
              <w:rPr>
                <w:szCs w:val="21"/>
              </w:rPr>
              <w:t>0</w:t>
            </w:r>
          </w:p>
        </w:tc>
        <w:tc>
          <w:tcPr>
            <w:tcW w:w="1456" w:type="dxa"/>
            <w:vAlign w:val="center"/>
          </w:tcPr>
          <w:p w14:paraId="13718748" w14:textId="77777777" w:rsidR="00536536" w:rsidRPr="003455B9" w:rsidRDefault="00536536" w:rsidP="00536536">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055F8723" w14:textId="77777777" w:rsidR="00536536" w:rsidRPr="003455B9" w:rsidRDefault="00536536" w:rsidP="00536536">
            <w:pPr>
              <w:adjustRightInd w:val="0"/>
              <w:snapToGrid w:val="0"/>
              <w:jc w:val="center"/>
              <w:rPr>
                <w:szCs w:val="21"/>
              </w:rPr>
            </w:pPr>
            <w:r w:rsidRPr="003455B9">
              <w:rPr>
                <w:szCs w:val="21"/>
              </w:rPr>
              <w:t>0</w:t>
            </w:r>
          </w:p>
        </w:tc>
        <w:tc>
          <w:tcPr>
            <w:tcW w:w="1663" w:type="dxa"/>
            <w:vAlign w:val="center"/>
          </w:tcPr>
          <w:p w14:paraId="3CD0031C" w14:textId="77777777" w:rsidR="00536536" w:rsidRPr="003455B9" w:rsidRDefault="00536536" w:rsidP="00536536">
            <w:pPr>
              <w:jc w:val="center"/>
              <w:rPr>
                <w:szCs w:val="21"/>
              </w:rPr>
            </w:pPr>
            <w:r w:rsidRPr="003455B9">
              <w:rPr>
                <w:szCs w:val="21"/>
              </w:rPr>
              <w:t>/</w:t>
            </w:r>
          </w:p>
        </w:tc>
        <w:tc>
          <w:tcPr>
            <w:tcW w:w="1456" w:type="dxa"/>
            <w:vAlign w:val="center"/>
          </w:tcPr>
          <w:p w14:paraId="13142842" w14:textId="77777777" w:rsidR="00536536" w:rsidRPr="003455B9" w:rsidRDefault="00536536" w:rsidP="00536536">
            <w:pPr>
              <w:adjustRightInd w:val="0"/>
              <w:snapToGrid w:val="0"/>
              <w:jc w:val="center"/>
              <w:rPr>
                <w:szCs w:val="21"/>
              </w:rPr>
            </w:pPr>
            <w:r w:rsidRPr="003455B9">
              <w:rPr>
                <w:szCs w:val="21"/>
              </w:rPr>
              <w:t>0.2</w:t>
            </w:r>
          </w:p>
        </w:tc>
        <w:tc>
          <w:tcPr>
            <w:tcW w:w="1427" w:type="dxa"/>
            <w:vAlign w:val="center"/>
          </w:tcPr>
          <w:p w14:paraId="075932B6" w14:textId="77777777" w:rsidR="00536536" w:rsidRPr="003455B9" w:rsidRDefault="00536536" w:rsidP="00536536">
            <w:pPr>
              <w:adjustRightInd w:val="0"/>
              <w:snapToGrid w:val="0"/>
              <w:jc w:val="center"/>
              <w:rPr>
                <w:szCs w:val="21"/>
              </w:rPr>
            </w:pPr>
            <w:r w:rsidRPr="003455B9">
              <w:rPr>
                <w:szCs w:val="21"/>
              </w:rPr>
              <w:t>0</w:t>
            </w:r>
          </w:p>
        </w:tc>
      </w:tr>
      <w:tr w:rsidR="003455B9" w:rsidRPr="003455B9" w14:paraId="6BD19DCD" w14:textId="77777777" w:rsidTr="0012612E">
        <w:trPr>
          <w:trHeight w:hRule="exact" w:val="295"/>
        </w:trPr>
        <w:tc>
          <w:tcPr>
            <w:tcW w:w="1588" w:type="dxa"/>
            <w:vMerge/>
            <w:vAlign w:val="center"/>
          </w:tcPr>
          <w:p w14:paraId="574330DA" w14:textId="77777777" w:rsidR="00536536" w:rsidRPr="003455B9" w:rsidRDefault="00536536" w:rsidP="00536536">
            <w:pPr>
              <w:pStyle w:val="aff6"/>
              <w:spacing w:before="24" w:after="24" w:line="240" w:lineRule="auto"/>
              <w:rPr>
                <w:rFonts w:ascii="Times New Roman"/>
                <w:snapToGrid w:val="0"/>
                <w:kern w:val="21"/>
                <w:szCs w:val="21"/>
              </w:rPr>
            </w:pPr>
          </w:p>
        </w:tc>
        <w:tc>
          <w:tcPr>
            <w:tcW w:w="1417" w:type="dxa"/>
            <w:vAlign w:val="center"/>
          </w:tcPr>
          <w:p w14:paraId="47B5FCFA" w14:textId="77777777" w:rsidR="00536536" w:rsidRPr="003455B9" w:rsidRDefault="00536536" w:rsidP="00536536">
            <w:pPr>
              <w:adjustRightInd w:val="0"/>
              <w:snapToGrid w:val="0"/>
              <w:jc w:val="center"/>
              <w:rPr>
                <w:szCs w:val="21"/>
              </w:rPr>
            </w:pPr>
            <w:r w:rsidRPr="003455B9">
              <w:rPr>
                <w:szCs w:val="21"/>
              </w:rPr>
              <w:t>废活性炭</w:t>
            </w:r>
          </w:p>
        </w:tc>
        <w:tc>
          <w:tcPr>
            <w:tcW w:w="1701" w:type="dxa"/>
            <w:vAlign w:val="center"/>
          </w:tcPr>
          <w:p w14:paraId="2BB6DE3C" w14:textId="77777777" w:rsidR="00536536" w:rsidRPr="003455B9" w:rsidRDefault="00536536" w:rsidP="00536536">
            <w:pPr>
              <w:adjustRightInd w:val="0"/>
              <w:snapToGrid w:val="0"/>
              <w:jc w:val="center"/>
              <w:rPr>
                <w:szCs w:val="21"/>
              </w:rPr>
            </w:pPr>
            <w:r w:rsidRPr="003455B9">
              <w:rPr>
                <w:szCs w:val="21"/>
              </w:rPr>
              <w:t>2.2</w:t>
            </w:r>
          </w:p>
        </w:tc>
        <w:tc>
          <w:tcPr>
            <w:tcW w:w="1521" w:type="dxa"/>
            <w:vAlign w:val="center"/>
          </w:tcPr>
          <w:p w14:paraId="21786E5A" w14:textId="77777777" w:rsidR="00536536" w:rsidRPr="003455B9" w:rsidRDefault="00536536" w:rsidP="00536536">
            <w:pPr>
              <w:jc w:val="center"/>
              <w:rPr>
                <w:szCs w:val="21"/>
              </w:rPr>
            </w:pPr>
            <w:r w:rsidRPr="003455B9">
              <w:rPr>
                <w:szCs w:val="21"/>
              </w:rPr>
              <w:t>0</w:t>
            </w:r>
          </w:p>
        </w:tc>
        <w:tc>
          <w:tcPr>
            <w:tcW w:w="1456" w:type="dxa"/>
            <w:vAlign w:val="center"/>
          </w:tcPr>
          <w:p w14:paraId="242E4245" w14:textId="77777777" w:rsidR="00536536" w:rsidRPr="003455B9" w:rsidRDefault="00536536" w:rsidP="00536536">
            <w:pPr>
              <w:pStyle w:val="aff6"/>
              <w:spacing w:beforeLines="0" w:afterLines="0" w:line="240" w:lineRule="auto"/>
              <w:rPr>
                <w:rFonts w:ascii="Times New Roman"/>
                <w:snapToGrid w:val="0"/>
                <w:kern w:val="21"/>
                <w:szCs w:val="21"/>
              </w:rPr>
            </w:pPr>
            <w:bookmarkStart w:id="302" w:name="OLE_LINK389"/>
            <w:bookmarkStart w:id="303" w:name="OLE_LINK391"/>
            <w:r w:rsidRPr="003455B9">
              <w:rPr>
                <w:rFonts w:ascii="Times New Roman"/>
                <w:snapToGrid w:val="0"/>
                <w:kern w:val="21"/>
                <w:szCs w:val="21"/>
              </w:rPr>
              <w:t>/</w:t>
            </w:r>
            <w:bookmarkEnd w:id="302"/>
            <w:bookmarkEnd w:id="303"/>
          </w:p>
        </w:tc>
        <w:tc>
          <w:tcPr>
            <w:tcW w:w="1559" w:type="dxa"/>
            <w:vAlign w:val="center"/>
          </w:tcPr>
          <w:p w14:paraId="1DB12729" w14:textId="77777777" w:rsidR="00536536" w:rsidRPr="003455B9" w:rsidRDefault="00536536" w:rsidP="00536536">
            <w:pPr>
              <w:adjustRightInd w:val="0"/>
              <w:snapToGrid w:val="0"/>
              <w:jc w:val="center"/>
              <w:rPr>
                <w:szCs w:val="21"/>
              </w:rPr>
            </w:pPr>
            <w:r w:rsidRPr="003455B9">
              <w:rPr>
                <w:szCs w:val="21"/>
              </w:rPr>
              <w:t>0</w:t>
            </w:r>
          </w:p>
        </w:tc>
        <w:tc>
          <w:tcPr>
            <w:tcW w:w="1663" w:type="dxa"/>
            <w:vAlign w:val="center"/>
          </w:tcPr>
          <w:p w14:paraId="30381E6C" w14:textId="77777777" w:rsidR="00536536" w:rsidRPr="003455B9" w:rsidRDefault="00536536" w:rsidP="00536536">
            <w:pPr>
              <w:jc w:val="center"/>
              <w:rPr>
                <w:szCs w:val="21"/>
              </w:rPr>
            </w:pPr>
            <w:r w:rsidRPr="003455B9">
              <w:rPr>
                <w:szCs w:val="21"/>
              </w:rPr>
              <w:t>/</w:t>
            </w:r>
          </w:p>
        </w:tc>
        <w:tc>
          <w:tcPr>
            <w:tcW w:w="1456" w:type="dxa"/>
            <w:vAlign w:val="center"/>
          </w:tcPr>
          <w:p w14:paraId="73F3D67E" w14:textId="77777777" w:rsidR="00536536" w:rsidRPr="003455B9" w:rsidRDefault="00536536" w:rsidP="00536536">
            <w:pPr>
              <w:adjustRightInd w:val="0"/>
              <w:snapToGrid w:val="0"/>
              <w:jc w:val="center"/>
              <w:rPr>
                <w:szCs w:val="21"/>
              </w:rPr>
            </w:pPr>
            <w:r w:rsidRPr="003455B9">
              <w:rPr>
                <w:szCs w:val="21"/>
              </w:rPr>
              <w:t>2.2</w:t>
            </w:r>
          </w:p>
        </w:tc>
        <w:tc>
          <w:tcPr>
            <w:tcW w:w="1427" w:type="dxa"/>
            <w:vAlign w:val="center"/>
          </w:tcPr>
          <w:p w14:paraId="6C78A7FE" w14:textId="77777777" w:rsidR="00536536" w:rsidRPr="003455B9" w:rsidRDefault="00536536" w:rsidP="00536536">
            <w:pPr>
              <w:adjustRightInd w:val="0"/>
              <w:snapToGrid w:val="0"/>
              <w:jc w:val="center"/>
              <w:rPr>
                <w:szCs w:val="21"/>
              </w:rPr>
            </w:pPr>
            <w:r w:rsidRPr="003455B9">
              <w:rPr>
                <w:szCs w:val="21"/>
              </w:rPr>
              <w:t>0</w:t>
            </w:r>
          </w:p>
        </w:tc>
      </w:tr>
      <w:tr w:rsidR="003455B9" w:rsidRPr="003455B9" w14:paraId="1C7B3DFF" w14:textId="77777777" w:rsidTr="0012612E">
        <w:trPr>
          <w:trHeight w:hRule="exact" w:val="295"/>
        </w:trPr>
        <w:tc>
          <w:tcPr>
            <w:tcW w:w="1588" w:type="dxa"/>
            <w:vMerge/>
            <w:vAlign w:val="center"/>
          </w:tcPr>
          <w:p w14:paraId="639FBC47" w14:textId="77777777" w:rsidR="00ED362C" w:rsidRPr="003455B9" w:rsidRDefault="00ED362C" w:rsidP="00ED362C">
            <w:pPr>
              <w:pStyle w:val="aff6"/>
              <w:spacing w:before="24" w:after="24" w:line="240" w:lineRule="auto"/>
              <w:rPr>
                <w:rFonts w:ascii="Times New Roman"/>
                <w:snapToGrid w:val="0"/>
                <w:kern w:val="21"/>
                <w:szCs w:val="21"/>
              </w:rPr>
            </w:pPr>
          </w:p>
        </w:tc>
        <w:tc>
          <w:tcPr>
            <w:tcW w:w="1417" w:type="dxa"/>
            <w:vAlign w:val="center"/>
          </w:tcPr>
          <w:p w14:paraId="0206E4E9" w14:textId="77777777" w:rsidR="00ED362C" w:rsidRPr="003455B9" w:rsidRDefault="00ED362C" w:rsidP="00ED362C">
            <w:pPr>
              <w:snapToGrid w:val="0"/>
              <w:jc w:val="center"/>
              <w:rPr>
                <w:szCs w:val="21"/>
              </w:rPr>
            </w:pPr>
            <w:r w:rsidRPr="003455B9">
              <w:rPr>
                <w:rFonts w:hint="eastAsia"/>
                <w:szCs w:val="21"/>
              </w:rPr>
              <w:t>废包装袋</w:t>
            </w:r>
          </w:p>
        </w:tc>
        <w:tc>
          <w:tcPr>
            <w:tcW w:w="1701" w:type="dxa"/>
            <w:vAlign w:val="center"/>
          </w:tcPr>
          <w:p w14:paraId="5D886E73" w14:textId="77777777" w:rsidR="00ED362C" w:rsidRPr="003455B9" w:rsidRDefault="00ED362C" w:rsidP="00ED362C">
            <w:pPr>
              <w:adjustRightInd w:val="0"/>
              <w:snapToGrid w:val="0"/>
              <w:jc w:val="center"/>
              <w:rPr>
                <w:szCs w:val="21"/>
              </w:rPr>
            </w:pPr>
            <w:r w:rsidRPr="003455B9">
              <w:rPr>
                <w:rFonts w:hint="eastAsia"/>
                <w:szCs w:val="21"/>
              </w:rPr>
              <w:t>0</w:t>
            </w:r>
          </w:p>
        </w:tc>
        <w:tc>
          <w:tcPr>
            <w:tcW w:w="1521" w:type="dxa"/>
            <w:vAlign w:val="center"/>
          </w:tcPr>
          <w:p w14:paraId="56020746" w14:textId="77777777" w:rsidR="00ED362C" w:rsidRPr="003455B9" w:rsidRDefault="00ED362C" w:rsidP="00ED362C">
            <w:pPr>
              <w:jc w:val="center"/>
              <w:rPr>
                <w:szCs w:val="21"/>
              </w:rPr>
            </w:pPr>
            <w:r w:rsidRPr="003455B9">
              <w:rPr>
                <w:szCs w:val="21"/>
              </w:rPr>
              <w:t>0</w:t>
            </w:r>
          </w:p>
        </w:tc>
        <w:tc>
          <w:tcPr>
            <w:tcW w:w="1456" w:type="dxa"/>
            <w:vAlign w:val="center"/>
          </w:tcPr>
          <w:p w14:paraId="26DDDC93" w14:textId="77777777" w:rsidR="00ED362C" w:rsidRPr="003455B9" w:rsidRDefault="00ED362C" w:rsidP="00ED362C">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2863CC92" w14:textId="77777777" w:rsidR="00ED362C" w:rsidRPr="003455B9" w:rsidRDefault="00ED362C" w:rsidP="00ED362C">
            <w:pPr>
              <w:adjustRightInd w:val="0"/>
              <w:snapToGrid w:val="0"/>
              <w:jc w:val="center"/>
              <w:rPr>
                <w:szCs w:val="21"/>
              </w:rPr>
            </w:pPr>
            <w:r w:rsidRPr="003455B9">
              <w:rPr>
                <w:rFonts w:hint="eastAsia"/>
                <w:szCs w:val="21"/>
              </w:rPr>
              <w:t>0</w:t>
            </w:r>
            <w:r w:rsidRPr="003455B9">
              <w:rPr>
                <w:szCs w:val="21"/>
              </w:rPr>
              <w:t>.05</w:t>
            </w:r>
          </w:p>
        </w:tc>
        <w:tc>
          <w:tcPr>
            <w:tcW w:w="1663" w:type="dxa"/>
            <w:vAlign w:val="center"/>
          </w:tcPr>
          <w:p w14:paraId="17ABB65D" w14:textId="77777777" w:rsidR="00ED362C" w:rsidRPr="003455B9" w:rsidRDefault="00ED362C" w:rsidP="00ED362C">
            <w:pPr>
              <w:jc w:val="center"/>
              <w:rPr>
                <w:szCs w:val="21"/>
              </w:rPr>
            </w:pPr>
          </w:p>
        </w:tc>
        <w:tc>
          <w:tcPr>
            <w:tcW w:w="1456" w:type="dxa"/>
            <w:vAlign w:val="center"/>
          </w:tcPr>
          <w:p w14:paraId="317FBF8A" w14:textId="77777777" w:rsidR="00ED362C" w:rsidRPr="003455B9" w:rsidRDefault="00ED362C" w:rsidP="00ED362C">
            <w:pPr>
              <w:adjustRightInd w:val="0"/>
              <w:snapToGrid w:val="0"/>
              <w:jc w:val="center"/>
              <w:rPr>
                <w:szCs w:val="21"/>
              </w:rPr>
            </w:pPr>
            <w:r w:rsidRPr="003455B9">
              <w:rPr>
                <w:rFonts w:hint="eastAsia"/>
                <w:szCs w:val="21"/>
              </w:rPr>
              <w:t>0</w:t>
            </w:r>
            <w:r w:rsidRPr="003455B9">
              <w:rPr>
                <w:szCs w:val="21"/>
              </w:rPr>
              <w:t>.05</w:t>
            </w:r>
          </w:p>
        </w:tc>
        <w:tc>
          <w:tcPr>
            <w:tcW w:w="1427" w:type="dxa"/>
            <w:vAlign w:val="center"/>
          </w:tcPr>
          <w:p w14:paraId="0CE3DBFD" w14:textId="77777777" w:rsidR="00ED362C" w:rsidRPr="003455B9" w:rsidRDefault="00ED362C" w:rsidP="00ED362C">
            <w:pPr>
              <w:adjustRightInd w:val="0"/>
              <w:snapToGrid w:val="0"/>
              <w:jc w:val="center"/>
              <w:rPr>
                <w:szCs w:val="21"/>
              </w:rPr>
            </w:pPr>
            <w:r w:rsidRPr="003455B9">
              <w:rPr>
                <w:szCs w:val="21"/>
              </w:rPr>
              <w:t>+</w:t>
            </w:r>
            <w:r w:rsidRPr="003455B9">
              <w:rPr>
                <w:rFonts w:hint="eastAsia"/>
                <w:szCs w:val="21"/>
              </w:rPr>
              <w:t>0</w:t>
            </w:r>
            <w:r w:rsidRPr="003455B9">
              <w:rPr>
                <w:szCs w:val="21"/>
              </w:rPr>
              <w:t>.05</w:t>
            </w:r>
          </w:p>
        </w:tc>
      </w:tr>
      <w:tr w:rsidR="003455B9" w:rsidRPr="003455B9" w14:paraId="007B96C8" w14:textId="77777777" w:rsidTr="0012612E">
        <w:trPr>
          <w:trHeight w:hRule="exact" w:val="295"/>
        </w:trPr>
        <w:tc>
          <w:tcPr>
            <w:tcW w:w="1588" w:type="dxa"/>
            <w:vMerge/>
            <w:vAlign w:val="center"/>
          </w:tcPr>
          <w:p w14:paraId="3F06253F" w14:textId="77777777" w:rsidR="00ED362C" w:rsidRPr="003455B9" w:rsidRDefault="00ED362C" w:rsidP="00ED362C">
            <w:pPr>
              <w:pStyle w:val="aff6"/>
              <w:spacing w:before="24" w:after="24" w:line="240" w:lineRule="auto"/>
              <w:rPr>
                <w:rFonts w:ascii="Times New Roman"/>
                <w:snapToGrid w:val="0"/>
                <w:kern w:val="21"/>
                <w:szCs w:val="21"/>
              </w:rPr>
            </w:pPr>
          </w:p>
        </w:tc>
        <w:tc>
          <w:tcPr>
            <w:tcW w:w="1417" w:type="dxa"/>
            <w:vAlign w:val="center"/>
          </w:tcPr>
          <w:p w14:paraId="69CFB1E8" w14:textId="77777777" w:rsidR="00ED362C" w:rsidRPr="003455B9" w:rsidRDefault="00ED362C" w:rsidP="00ED362C">
            <w:pPr>
              <w:snapToGrid w:val="0"/>
              <w:jc w:val="center"/>
              <w:rPr>
                <w:szCs w:val="21"/>
              </w:rPr>
            </w:pPr>
            <w:r w:rsidRPr="003455B9">
              <w:rPr>
                <w:rFonts w:hint="eastAsia"/>
                <w:szCs w:val="21"/>
              </w:rPr>
              <w:t>喷淋废液</w:t>
            </w:r>
          </w:p>
        </w:tc>
        <w:tc>
          <w:tcPr>
            <w:tcW w:w="1701" w:type="dxa"/>
            <w:vAlign w:val="center"/>
          </w:tcPr>
          <w:p w14:paraId="5FE9112F" w14:textId="77777777" w:rsidR="00ED362C" w:rsidRPr="003455B9" w:rsidRDefault="00ED362C" w:rsidP="00ED362C">
            <w:pPr>
              <w:adjustRightInd w:val="0"/>
              <w:snapToGrid w:val="0"/>
              <w:jc w:val="center"/>
              <w:rPr>
                <w:szCs w:val="21"/>
              </w:rPr>
            </w:pPr>
            <w:r w:rsidRPr="003455B9">
              <w:rPr>
                <w:rFonts w:hint="eastAsia"/>
                <w:szCs w:val="21"/>
              </w:rPr>
              <w:t>0</w:t>
            </w:r>
          </w:p>
        </w:tc>
        <w:tc>
          <w:tcPr>
            <w:tcW w:w="1521" w:type="dxa"/>
            <w:vAlign w:val="center"/>
          </w:tcPr>
          <w:p w14:paraId="0B45143D" w14:textId="77777777" w:rsidR="00ED362C" w:rsidRPr="003455B9" w:rsidRDefault="00ED362C" w:rsidP="00ED362C">
            <w:pPr>
              <w:jc w:val="center"/>
              <w:rPr>
                <w:szCs w:val="21"/>
              </w:rPr>
            </w:pPr>
            <w:r w:rsidRPr="003455B9">
              <w:rPr>
                <w:szCs w:val="21"/>
              </w:rPr>
              <w:t>0</w:t>
            </w:r>
          </w:p>
        </w:tc>
        <w:tc>
          <w:tcPr>
            <w:tcW w:w="1456" w:type="dxa"/>
            <w:vAlign w:val="center"/>
          </w:tcPr>
          <w:p w14:paraId="74262BAB" w14:textId="77777777" w:rsidR="00ED362C" w:rsidRPr="003455B9" w:rsidRDefault="00ED362C" w:rsidP="00ED362C">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77663235" w14:textId="77777777" w:rsidR="00ED362C" w:rsidRPr="003455B9" w:rsidRDefault="00ED362C" w:rsidP="00ED362C">
            <w:pPr>
              <w:adjustRightInd w:val="0"/>
              <w:snapToGrid w:val="0"/>
              <w:jc w:val="center"/>
              <w:rPr>
                <w:szCs w:val="21"/>
              </w:rPr>
            </w:pPr>
            <w:r w:rsidRPr="003455B9">
              <w:rPr>
                <w:szCs w:val="21"/>
              </w:rPr>
              <w:t>1.6</w:t>
            </w:r>
          </w:p>
        </w:tc>
        <w:tc>
          <w:tcPr>
            <w:tcW w:w="1663" w:type="dxa"/>
            <w:vAlign w:val="center"/>
          </w:tcPr>
          <w:p w14:paraId="26A11B75" w14:textId="77777777" w:rsidR="00ED362C" w:rsidRPr="003455B9" w:rsidRDefault="00ED362C" w:rsidP="00ED362C">
            <w:pPr>
              <w:jc w:val="center"/>
              <w:rPr>
                <w:szCs w:val="21"/>
              </w:rPr>
            </w:pPr>
          </w:p>
        </w:tc>
        <w:tc>
          <w:tcPr>
            <w:tcW w:w="1456" w:type="dxa"/>
            <w:vAlign w:val="center"/>
          </w:tcPr>
          <w:p w14:paraId="0DA72941" w14:textId="77777777" w:rsidR="00ED362C" w:rsidRPr="003455B9" w:rsidRDefault="00ED362C" w:rsidP="00ED362C">
            <w:pPr>
              <w:adjustRightInd w:val="0"/>
              <w:snapToGrid w:val="0"/>
              <w:jc w:val="center"/>
              <w:rPr>
                <w:szCs w:val="21"/>
              </w:rPr>
            </w:pPr>
            <w:r w:rsidRPr="003455B9">
              <w:rPr>
                <w:szCs w:val="21"/>
              </w:rPr>
              <w:t>1.6</w:t>
            </w:r>
          </w:p>
        </w:tc>
        <w:tc>
          <w:tcPr>
            <w:tcW w:w="1427" w:type="dxa"/>
            <w:vAlign w:val="center"/>
          </w:tcPr>
          <w:p w14:paraId="60E65C9B" w14:textId="77777777" w:rsidR="00ED362C" w:rsidRPr="003455B9" w:rsidRDefault="00ED362C" w:rsidP="00ED362C">
            <w:pPr>
              <w:adjustRightInd w:val="0"/>
              <w:snapToGrid w:val="0"/>
              <w:jc w:val="center"/>
              <w:rPr>
                <w:szCs w:val="21"/>
              </w:rPr>
            </w:pPr>
            <w:r w:rsidRPr="003455B9">
              <w:rPr>
                <w:szCs w:val="21"/>
              </w:rPr>
              <w:t>+1.6</w:t>
            </w:r>
          </w:p>
        </w:tc>
      </w:tr>
      <w:tr w:rsidR="003455B9" w:rsidRPr="003455B9" w14:paraId="4D6DBBE5" w14:textId="77777777" w:rsidTr="00374C77">
        <w:trPr>
          <w:trHeight w:hRule="exact" w:val="673"/>
        </w:trPr>
        <w:tc>
          <w:tcPr>
            <w:tcW w:w="1588" w:type="dxa"/>
            <w:vMerge/>
            <w:vAlign w:val="center"/>
          </w:tcPr>
          <w:p w14:paraId="20541C6C" w14:textId="77777777" w:rsidR="00374C77" w:rsidRPr="003455B9" w:rsidRDefault="00374C77" w:rsidP="00374C77">
            <w:pPr>
              <w:pStyle w:val="aff6"/>
              <w:spacing w:before="24" w:after="24" w:line="240" w:lineRule="auto"/>
              <w:rPr>
                <w:rFonts w:ascii="Times New Roman"/>
                <w:snapToGrid w:val="0"/>
                <w:kern w:val="21"/>
                <w:szCs w:val="21"/>
              </w:rPr>
            </w:pPr>
          </w:p>
        </w:tc>
        <w:tc>
          <w:tcPr>
            <w:tcW w:w="1417" w:type="dxa"/>
            <w:vAlign w:val="center"/>
          </w:tcPr>
          <w:p w14:paraId="55D323B1" w14:textId="77777777" w:rsidR="00374C77" w:rsidRPr="003455B9" w:rsidRDefault="00374C77" w:rsidP="00374C77">
            <w:pPr>
              <w:snapToGrid w:val="0"/>
              <w:jc w:val="center"/>
            </w:pPr>
            <w:bookmarkStart w:id="304" w:name="OLE_LINK116"/>
            <w:bookmarkStart w:id="305" w:name="OLE_LINK121"/>
            <w:r w:rsidRPr="003455B9">
              <w:t>废机油</w:t>
            </w:r>
            <w:r w:rsidRPr="003455B9">
              <w:rPr>
                <w:rFonts w:hint="eastAsia"/>
              </w:rPr>
              <w:t>（含废机油桶）</w:t>
            </w:r>
            <w:bookmarkEnd w:id="304"/>
            <w:bookmarkEnd w:id="305"/>
          </w:p>
        </w:tc>
        <w:tc>
          <w:tcPr>
            <w:tcW w:w="1701" w:type="dxa"/>
            <w:vAlign w:val="center"/>
          </w:tcPr>
          <w:p w14:paraId="200D1515" w14:textId="77777777" w:rsidR="00374C77" w:rsidRPr="003455B9" w:rsidRDefault="00374C77" w:rsidP="00374C77">
            <w:pPr>
              <w:adjustRightInd w:val="0"/>
              <w:snapToGrid w:val="0"/>
              <w:jc w:val="center"/>
              <w:rPr>
                <w:szCs w:val="21"/>
              </w:rPr>
            </w:pPr>
            <w:r w:rsidRPr="003455B9">
              <w:rPr>
                <w:szCs w:val="21"/>
              </w:rPr>
              <w:t>0.12</w:t>
            </w:r>
          </w:p>
        </w:tc>
        <w:tc>
          <w:tcPr>
            <w:tcW w:w="1521" w:type="dxa"/>
            <w:vAlign w:val="center"/>
          </w:tcPr>
          <w:p w14:paraId="30EE8545" w14:textId="77777777" w:rsidR="00374C77" w:rsidRPr="003455B9" w:rsidRDefault="00374C77" w:rsidP="00374C77">
            <w:pPr>
              <w:jc w:val="center"/>
              <w:rPr>
                <w:szCs w:val="21"/>
              </w:rPr>
            </w:pPr>
            <w:r w:rsidRPr="003455B9">
              <w:rPr>
                <w:szCs w:val="21"/>
              </w:rPr>
              <w:t>0</w:t>
            </w:r>
          </w:p>
        </w:tc>
        <w:tc>
          <w:tcPr>
            <w:tcW w:w="1456" w:type="dxa"/>
            <w:vAlign w:val="center"/>
          </w:tcPr>
          <w:p w14:paraId="497B7C36" w14:textId="77777777" w:rsidR="00374C77" w:rsidRPr="003455B9" w:rsidRDefault="00374C77" w:rsidP="00374C77">
            <w:pPr>
              <w:pStyle w:val="aff6"/>
              <w:spacing w:before="24" w:after="24"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2158FCC9" w14:textId="77777777" w:rsidR="00374C77" w:rsidRPr="003455B9" w:rsidRDefault="00374C77" w:rsidP="00374C77">
            <w:pPr>
              <w:adjustRightInd w:val="0"/>
              <w:snapToGrid w:val="0"/>
              <w:jc w:val="center"/>
              <w:rPr>
                <w:szCs w:val="21"/>
              </w:rPr>
            </w:pPr>
            <w:r w:rsidRPr="003455B9">
              <w:rPr>
                <w:szCs w:val="21"/>
              </w:rPr>
              <w:t>0.12</w:t>
            </w:r>
          </w:p>
        </w:tc>
        <w:tc>
          <w:tcPr>
            <w:tcW w:w="1663" w:type="dxa"/>
            <w:vAlign w:val="center"/>
          </w:tcPr>
          <w:p w14:paraId="6DE66456" w14:textId="77777777" w:rsidR="00374C77" w:rsidRPr="003455B9" w:rsidRDefault="00374C77" w:rsidP="00374C77">
            <w:pPr>
              <w:jc w:val="center"/>
              <w:rPr>
                <w:szCs w:val="21"/>
              </w:rPr>
            </w:pPr>
            <w:r w:rsidRPr="003455B9">
              <w:rPr>
                <w:szCs w:val="21"/>
              </w:rPr>
              <w:t>/</w:t>
            </w:r>
          </w:p>
        </w:tc>
        <w:tc>
          <w:tcPr>
            <w:tcW w:w="1456" w:type="dxa"/>
            <w:vAlign w:val="center"/>
          </w:tcPr>
          <w:p w14:paraId="3AA435B9" w14:textId="77777777" w:rsidR="00374C77" w:rsidRPr="003455B9" w:rsidRDefault="00374C77" w:rsidP="00374C77">
            <w:pPr>
              <w:adjustRightInd w:val="0"/>
              <w:snapToGrid w:val="0"/>
              <w:jc w:val="center"/>
              <w:rPr>
                <w:szCs w:val="21"/>
              </w:rPr>
            </w:pPr>
            <w:r w:rsidRPr="003455B9">
              <w:rPr>
                <w:szCs w:val="21"/>
              </w:rPr>
              <w:t>0.2</w:t>
            </w:r>
            <w:r w:rsidR="00ED362C" w:rsidRPr="003455B9">
              <w:rPr>
                <w:szCs w:val="21"/>
              </w:rPr>
              <w:t>4</w:t>
            </w:r>
          </w:p>
        </w:tc>
        <w:tc>
          <w:tcPr>
            <w:tcW w:w="1427" w:type="dxa"/>
            <w:vAlign w:val="center"/>
          </w:tcPr>
          <w:p w14:paraId="48ADC50F" w14:textId="77777777" w:rsidR="00374C77" w:rsidRPr="003455B9" w:rsidRDefault="00ED362C" w:rsidP="00374C77">
            <w:pPr>
              <w:adjustRightInd w:val="0"/>
              <w:snapToGrid w:val="0"/>
              <w:jc w:val="center"/>
              <w:rPr>
                <w:szCs w:val="21"/>
              </w:rPr>
            </w:pPr>
            <w:r w:rsidRPr="003455B9">
              <w:rPr>
                <w:szCs w:val="21"/>
              </w:rPr>
              <w:t>+0.12</w:t>
            </w:r>
          </w:p>
        </w:tc>
      </w:tr>
      <w:tr w:rsidR="003455B9" w:rsidRPr="003455B9" w14:paraId="355AD560" w14:textId="77777777" w:rsidTr="0012612E">
        <w:trPr>
          <w:trHeight w:hRule="exact" w:val="701"/>
        </w:trPr>
        <w:tc>
          <w:tcPr>
            <w:tcW w:w="1588" w:type="dxa"/>
            <w:vMerge/>
            <w:vAlign w:val="center"/>
          </w:tcPr>
          <w:p w14:paraId="05CE2C2B" w14:textId="77777777" w:rsidR="00374C77" w:rsidRPr="003455B9" w:rsidRDefault="00374C77" w:rsidP="00374C77">
            <w:pPr>
              <w:pStyle w:val="aff6"/>
              <w:spacing w:beforeLines="0" w:afterLines="0" w:line="240" w:lineRule="auto"/>
              <w:rPr>
                <w:rFonts w:ascii="Times New Roman"/>
                <w:snapToGrid w:val="0"/>
                <w:kern w:val="21"/>
                <w:szCs w:val="21"/>
              </w:rPr>
            </w:pPr>
          </w:p>
        </w:tc>
        <w:tc>
          <w:tcPr>
            <w:tcW w:w="1417" w:type="dxa"/>
            <w:vAlign w:val="center"/>
          </w:tcPr>
          <w:p w14:paraId="51811748" w14:textId="77777777" w:rsidR="00374C77" w:rsidRPr="003455B9" w:rsidRDefault="00374C77" w:rsidP="00374C77">
            <w:pPr>
              <w:snapToGrid w:val="0"/>
              <w:jc w:val="center"/>
              <w:rPr>
                <w:szCs w:val="21"/>
              </w:rPr>
            </w:pPr>
            <w:r w:rsidRPr="003455B9">
              <w:rPr>
                <w:rFonts w:hint="eastAsia"/>
                <w:szCs w:val="21"/>
              </w:rPr>
              <w:t>废含油抹布</w:t>
            </w:r>
          </w:p>
        </w:tc>
        <w:tc>
          <w:tcPr>
            <w:tcW w:w="1701" w:type="dxa"/>
            <w:vAlign w:val="center"/>
          </w:tcPr>
          <w:p w14:paraId="6066FEB2" w14:textId="77777777" w:rsidR="00374C77" w:rsidRPr="003455B9" w:rsidRDefault="00374C77" w:rsidP="00374C77">
            <w:pPr>
              <w:spacing w:line="220" w:lineRule="exact"/>
              <w:jc w:val="center"/>
              <w:rPr>
                <w:szCs w:val="21"/>
              </w:rPr>
            </w:pPr>
            <w:r w:rsidRPr="003455B9">
              <w:rPr>
                <w:szCs w:val="21"/>
              </w:rPr>
              <w:t>0.2</w:t>
            </w:r>
          </w:p>
        </w:tc>
        <w:tc>
          <w:tcPr>
            <w:tcW w:w="1521" w:type="dxa"/>
            <w:vAlign w:val="center"/>
          </w:tcPr>
          <w:p w14:paraId="6A45CED3" w14:textId="77777777" w:rsidR="00374C77" w:rsidRPr="003455B9" w:rsidRDefault="00374C77" w:rsidP="00374C77">
            <w:pPr>
              <w:spacing w:line="220" w:lineRule="exact"/>
              <w:jc w:val="center"/>
              <w:rPr>
                <w:szCs w:val="21"/>
              </w:rPr>
            </w:pPr>
            <w:r w:rsidRPr="003455B9">
              <w:rPr>
                <w:szCs w:val="21"/>
              </w:rPr>
              <w:t>0</w:t>
            </w:r>
          </w:p>
        </w:tc>
        <w:tc>
          <w:tcPr>
            <w:tcW w:w="1456" w:type="dxa"/>
            <w:vAlign w:val="center"/>
          </w:tcPr>
          <w:p w14:paraId="131C5E87" w14:textId="77777777" w:rsidR="00374C77" w:rsidRPr="003455B9" w:rsidRDefault="00374C77" w:rsidP="00374C77">
            <w:pPr>
              <w:pStyle w:val="aff6"/>
              <w:spacing w:beforeLines="0" w:afterLines="0" w:line="240" w:lineRule="auto"/>
              <w:rPr>
                <w:rFonts w:ascii="Times New Roman"/>
                <w:snapToGrid w:val="0"/>
                <w:kern w:val="21"/>
                <w:szCs w:val="21"/>
              </w:rPr>
            </w:pPr>
            <w:r w:rsidRPr="003455B9">
              <w:rPr>
                <w:rFonts w:ascii="Times New Roman"/>
                <w:snapToGrid w:val="0"/>
                <w:kern w:val="21"/>
                <w:szCs w:val="21"/>
              </w:rPr>
              <w:t>/</w:t>
            </w:r>
          </w:p>
        </w:tc>
        <w:tc>
          <w:tcPr>
            <w:tcW w:w="1559" w:type="dxa"/>
            <w:vAlign w:val="center"/>
          </w:tcPr>
          <w:p w14:paraId="42632DC5" w14:textId="77777777" w:rsidR="00374C77" w:rsidRPr="003455B9" w:rsidRDefault="00374C77" w:rsidP="00374C77">
            <w:pPr>
              <w:adjustRightInd w:val="0"/>
              <w:snapToGrid w:val="0"/>
              <w:jc w:val="center"/>
              <w:rPr>
                <w:szCs w:val="21"/>
              </w:rPr>
            </w:pPr>
            <w:r w:rsidRPr="003455B9">
              <w:rPr>
                <w:rFonts w:hint="eastAsia"/>
                <w:szCs w:val="21"/>
              </w:rPr>
              <w:t>0</w:t>
            </w:r>
            <w:r w:rsidRPr="003455B9">
              <w:rPr>
                <w:szCs w:val="21"/>
              </w:rPr>
              <w:t>.1</w:t>
            </w:r>
          </w:p>
        </w:tc>
        <w:tc>
          <w:tcPr>
            <w:tcW w:w="1663" w:type="dxa"/>
            <w:vAlign w:val="center"/>
          </w:tcPr>
          <w:p w14:paraId="71DFB867" w14:textId="77777777" w:rsidR="00374C77" w:rsidRPr="003455B9" w:rsidRDefault="00374C77" w:rsidP="00374C77">
            <w:pPr>
              <w:jc w:val="center"/>
              <w:rPr>
                <w:szCs w:val="21"/>
              </w:rPr>
            </w:pPr>
            <w:r w:rsidRPr="003455B9">
              <w:rPr>
                <w:szCs w:val="21"/>
              </w:rPr>
              <w:t>/</w:t>
            </w:r>
          </w:p>
        </w:tc>
        <w:tc>
          <w:tcPr>
            <w:tcW w:w="1456" w:type="dxa"/>
            <w:vAlign w:val="center"/>
          </w:tcPr>
          <w:p w14:paraId="2EB23F74" w14:textId="77777777" w:rsidR="00374C77" w:rsidRPr="003455B9" w:rsidRDefault="00ED362C" w:rsidP="00374C77">
            <w:pPr>
              <w:adjustRightInd w:val="0"/>
              <w:snapToGrid w:val="0"/>
              <w:jc w:val="center"/>
              <w:rPr>
                <w:szCs w:val="21"/>
              </w:rPr>
            </w:pPr>
            <w:r w:rsidRPr="003455B9">
              <w:rPr>
                <w:szCs w:val="21"/>
              </w:rPr>
              <w:t>0.3</w:t>
            </w:r>
          </w:p>
        </w:tc>
        <w:tc>
          <w:tcPr>
            <w:tcW w:w="1427" w:type="dxa"/>
            <w:vAlign w:val="center"/>
          </w:tcPr>
          <w:p w14:paraId="07391EAF" w14:textId="77777777" w:rsidR="00374C77" w:rsidRPr="003455B9" w:rsidRDefault="00374C77" w:rsidP="00374C77">
            <w:pPr>
              <w:adjustRightInd w:val="0"/>
              <w:snapToGrid w:val="0"/>
              <w:jc w:val="center"/>
              <w:rPr>
                <w:szCs w:val="21"/>
              </w:rPr>
            </w:pPr>
            <w:r w:rsidRPr="003455B9">
              <w:rPr>
                <w:szCs w:val="21"/>
              </w:rPr>
              <w:t>+</w:t>
            </w:r>
            <w:r w:rsidR="00ED362C" w:rsidRPr="003455B9">
              <w:rPr>
                <w:szCs w:val="21"/>
              </w:rPr>
              <w:t>0.1</w:t>
            </w:r>
          </w:p>
        </w:tc>
      </w:tr>
    </w:tbl>
    <w:p w14:paraId="78B88762" w14:textId="77777777" w:rsidR="004A5539" w:rsidRPr="003455B9" w:rsidRDefault="004A5539">
      <w:pPr>
        <w:pStyle w:val="aff6"/>
        <w:spacing w:beforeLines="80" w:before="192" w:after="24"/>
        <w:jc w:val="left"/>
        <w:rPr>
          <w:rFonts w:ascii="Times New Roman"/>
          <w:snapToGrid w:val="0"/>
          <w:spacing w:val="-6"/>
          <w:kern w:val="21"/>
          <w:szCs w:val="21"/>
        </w:rPr>
      </w:pPr>
      <w:r w:rsidRPr="003455B9">
        <w:rPr>
          <w:rFonts w:ascii="Times New Roman"/>
          <w:snapToGrid w:val="0"/>
          <w:kern w:val="21"/>
          <w:szCs w:val="21"/>
        </w:rPr>
        <w:t>注：</w:t>
      </w:r>
      <w:r w:rsidRPr="003455B9">
        <w:rPr>
          <w:rFonts w:ascii="Times New Roman"/>
          <w:snapToGrid w:val="0"/>
          <w:spacing w:val="-16"/>
          <w:kern w:val="21"/>
          <w:szCs w:val="21"/>
        </w:rPr>
        <w:fldChar w:fldCharType="begin"/>
      </w:r>
      <w:r w:rsidRPr="003455B9">
        <w:rPr>
          <w:rFonts w:ascii="Times New Roman"/>
          <w:snapToGrid w:val="0"/>
          <w:spacing w:val="-16"/>
          <w:kern w:val="21"/>
          <w:szCs w:val="21"/>
        </w:rPr>
        <w:instrText xml:space="preserve"> = 6 \* GB3 \* MERGEFORMAT </w:instrText>
      </w:r>
      <w:r w:rsidRPr="003455B9">
        <w:rPr>
          <w:rFonts w:ascii="Times New Roman"/>
          <w:snapToGrid w:val="0"/>
          <w:spacing w:val="-16"/>
          <w:kern w:val="21"/>
          <w:szCs w:val="21"/>
        </w:rPr>
        <w:fldChar w:fldCharType="separate"/>
      </w:r>
      <w:r w:rsidRPr="003455B9">
        <w:rPr>
          <w:rFonts w:hAnsi="宋体" w:cs="宋体" w:hint="eastAsia"/>
          <w:szCs w:val="21"/>
        </w:rPr>
        <w:t>⑥</w:t>
      </w:r>
      <w:r w:rsidRPr="003455B9">
        <w:rPr>
          <w:rFonts w:ascii="Times New Roman"/>
          <w:snapToGrid w:val="0"/>
          <w:spacing w:val="-16"/>
          <w:kern w:val="21"/>
          <w:szCs w:val="21"/>
        </w:rPr>
        <w:fldChar w:fldCharType="end"/>
      </w:r>
      <w:r w:rsidRPr="003455B9">
        <w:rPr>
          <w:rFonts w:ascii="Times New Roman"/>
          <w:snapToGrid w:val="0"/>
          <w:spacing w:val="-16"/>
          <w:kern w:val="21"/>
          <w:szCs w:val="21"/>
        </w:rPr>
        <w:t>=</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1 \* GB3 \* MERGEFORMAT </w:instrText>
      </w:r>
      <w:r w:rsidRPr="003455B9">
        <w:rPr>
          <w:rFonts w:ascii="Times New Roman"/>
          <w:snapToGrid w:val="0"/>
          <w:spacing w:val="-6"/>
          <w:kern w:val="21"/>
          <w:szCs w:val="21"/>
        </w:rPr>
        <w:fldChar w:fldCharType="separate"/>
      </w:r>
      <w:r w:rsidRPr="003455B9">
        <w:rPr>
          <w:rFonts w:hAnsi="宋体" w:cs="宋体" w:hint="eastAsia"/>
          <w:szCs w:val="21"/>
        </w:rPr>
        <w:t>①</w:t>
      </w:r>
      <w:r w:rsidRPr="003455B9">
        <w:rPr>
          <w:rFonts w:ascii="Times New Roman"/>
          <w:snapToGrid w:val="0"/>
          <w:spacing w:val="-6"/>
          <w:kern w:val="21"/>
          <w:szCs w:val="21"/>
        </w:rPr>
        <w:fldChar w:fldCharType="end"/>
      </w:r>
      <w:r w:rsidRPr="003455B9">
        <w:rPr>
          <w:rFonts w:ascii="Times New Roman"/>
          <w:snapToGrid w:val="0"/>
          <w:spacing w:val="-6"/>
          <w:kern w:val="21"/>
          <w:szCs w:val="21"/>
        </w:rPr>
        <w:t>+</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3 \* GB3 \* MERGEFORMAT </w:instrText>
      </w:r>
      <w:r w:rsidRPr="003455B9">
        <w:rPr>
          <w:rFonts w:ascii="Times New Roman"/>
          <w:snapToGrid w:val="0"/>
          <w:spacing w:val="-6"/>
          <w:kern w:val="21"/>
          <w:szCs w:val="21"/>
        </w:rPr>
        <w:fldChar w:fldCharType="separate"/>
      </w:r>
      <w:r w:rsidRPr="003455B9">
        <w:rPr>
          <w:rFonts w:hAnsi="宋体" w:cs="宋体" w:hint="eastAsia"/>
          <w:szCs w:val="21"/>
        </w:rPr>
        <w:t>③</w:t>
      </w:r>
      <w:r w:rsidRPr="003455B9">
        <w:rPr>
          <w:rFonts w:ascii="Times New Roman"/>
          <w:snapToGrid w:val="0"/>
          <w:spacing w:val="-6"/>
          <w:kern w:val="21"/>
          <w:szCs w:val="21"/>
        </w:rPr>
        <w:fldChar w:fldCharType="end"/>
      </w:r>
      <w:r w:rsidRPr="003455B9">
        <w:rPr>
          <w:rFonts w:ascii="Times New Roman"/>
          <w:snapToGrid w:val="0"/>
          <w:spacing w:val="-6"/>
          <w:kern w:val="21"/>
          <w:szCs w:val="21"/>
        </w:rPr>
        <w:t>+</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4 \* GB3 \* MERGEFORMAT </w:instrText>
      </w:r>
      <w:r w:rsidRPr="003455B9">
        <w:rPr>
          <w:rFonts w:ascii="Times New Roman"/>
          <w:snapToGrid w:val="0"/>
          <w:spacing w:val="-6"/>
          <w:kern w:val="21"/>
          <w:szCs w:val="21"/>
        </w:rPr>
        <w:fldChar w:fldCharType="separate"/>
      </w:r>
      <w:r w:rsidRPr="003455B9">
        <w:rPr>
          <w:rFonts w:hAnsi="宋体" w:cs="宋体" w:hint="eastAsia"/>
          <w:szCs w:val="21"/>
        </w:rPr>
        <w:t>④</w:t>
      </w:r>
      <w:r w:rsidRPr="003455B9">
        <w:rPr>
          <w:rFonts w:ascii="Times New Roman"/>
          <w:snapToGrid w:val="0"/>
          <w:spacing w:val="-6"/>
          <w:kern w:val="21"/>
          <w:szCs w:val="21"/>
        </w:rPr>
        <w:fldChar w:fldCharType="end"/>
      </w:r>
      <w:r w:rsidRPr="003455B9">
        <w:rPr>
          <w:rFonts w:ascii="Times New Roman"/>
          <w:snapToGrid w:val="0"/>
          <w:spacing w:val="-6"/>
          <w:kern w:val="21"/>
          <w:szCs w:val="21"/>
        </w:rPr>
        <w:t>-</w:t>
      </w:r>
      <w:r w:rsidRPr="003455B9">
        <w:rPr>
          <w:rFonts w:ascii="Times New Roman"/>
          <w:snapToGrid w:val="0"/>
          <w:spacing w:val="-16"/>
          <w:kern w:val="21"/>
          <w:szCs w:val="21"/>
        </w:rPr>
        <w:fldChar w:fldCharType="begin"/>
      </w:r>
      <w:r w:rsidRPr="003455B9">
        <w:rPr>
          <w:rFonts w:ascii="Times New Roman"/>
          <w:snapToGrid w:val="0"/>
          <w:spacing w:val="-16"/>
          <w:kern w:val="21"/>
          <w:szCs w:val="21"/>
        </w:rPr>
        <w:instrText xml:space="preserve"> = 5 \* GB3 \* MERGEFORMAT </w:instrText>
      </w:r>
      <w:r w:rsidRPr="003455B9">
        <w:rPr>
          <w:rFonts w:ascii="Times New Roman"/>
          <w:snapToGrid w:val="0"/>
          <w:spacing w:val="-16"/>
          <w:kern w:val="21"/>
          <w:szCs w:val="21"/>
        </w:rPr>
        <w:fldChar w:fldCharType="separate"/>
      </w:r>
      <w:r w:rsidRPr="003455B9">
        <w:rPr>
          <w:rFonts w:hAnsi="宋体" w:cs="宋体" w:hint="eastAsia"/>
          <w:szCs w:val="21"/>
        </w:rPr>
        <w:t>⑤</w:t>
      </w:r>
      <w:r w:rsidRPr="003455B9">
        <w:rPr>
          <w:rFonts w:ascii="Times New Roman"/>
          <w:snapToGrid w:val="0"/>
          <w:spacing w:val="-16"/>
          <w:kern w:val="21"/>
          <w:szCs w:val="21"/>
        </w:rPr>
        <w:fldChar w:fldCharType="end"/>
      </w:r>
      <w:r w:rsidRPr="003455B9">
        <w:rPr>
          <w:rFonts w:ascii="Times New Roman"/>
          <w:snapToGrid w:val="0"/>
          <w:spacing w:val="-16"/>
          <w:kern w:val="21"/>
          <w:szCs w:val="21"/>
        </w:rPr>
        <w:t>；</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7 \* GB3 \* MERGEFORMAT </w:instrText>
      </w:r>
      <w:r w:rsidRPr="003455B9">
        <w:rPr>
          <w:rFonts w:ascii="Times New Roman"/>
          <w:snapToGrid w:val="0"/>
          <w:spacing w:val="-6"/>
          <w:kern w:val="21"/>
          <w:szCs w:val="21"/>
        </w:rPr>
        <w:fldChar w:fldCharType="separate"/>
      </w:r>
      <w:r w:rsidRPr="003455B9">
        <w:rPr>
          <w:rFonts w:hAnsi="宋体" w:cs="宋体" w:hint="eastAsia"/>
          <w:szCs w:val="21"/>
        </w:rPr>
        <w:t>⑦</w:t>
      </w:r>
      <w:r w:rsidRPr="003455B9">
        <w:rPr>
          <w:rFonts w:ascii="Times New Roman"/>
          <w:snapToGrid w:val="0"/>
          <w:spacing w:val="-6"/>
          <w:kern w:val="21"/>
          <w:szCs w:val="21"/>
        </w:rPr>
        <w:fldChar w:fldCharType="end"/>
      </w:r>
      <w:r w:rsidRPr="003455B9">
        <w:rPr>
          <w:rFonts w:ascii="Times New Roman"/>
          <w:snapToGrid w:val="0"/>
          <w:spacing w:val="-6"/>
          <w:kern w:val="21"/>
          <w:szCs w:val="21"/>
        </w:rPr>
        <w:t>=</w:t>
      </w:r>
      <w:r w:rsidRPr="003455B9">
        <w:rPr>
          <w:rFonts w:ascii="Times New Roman"/>
          <w:snapToGrid w:val="0"/>
          <w:spacing w:val="-16"/>
          <w:kern w:val="21"/>
          <w:szCs w:val="21"/>
        </w:rPr>
        <w:fldChar w:fldCharType="begin"/>
      </w:r>
      <w:r w:rsidRPr="003455B9">
        <w:rPr>
          <w:rFonts w:ascii="Times New Roman"/>
          <w:snapToGrid w:val="0"/>
          <w:spacing w:val="-16"/>
          <w:kern w:val="21"/>
          <w:szCs w:val="21"/>
        </w:rPr>
        <w:instrText xml:space="preserve"> = 6 \* GB3 \* MERGEFORMAT </w:instrText>
      </w:r>
      <w:r w:rsidRPr="003455B9">
        <w:rPr>
          <w:rFonts w:ascii="Times New Roman"/>
          <w:snapToGrid w:val="0"/>
          <w:spacing w:val="-16"/>
          <w:kern w:val="21"/>
          <w:szCs w:val="21"/>
        </w:rPr>
        <w:fldChar w:fldCharType="separate"/>
      </w:r>
      <w:r w:rsidRPr="003455B9">
        <w:rPr>
          <w:rFonts w:hAnsi="宋体" w:cs="宋体" w:hint="eastAsia"/>
          <w:szCs w:val="21"/>
        </w:rPr>
        <w:t>⑥</w:t>
      </w:r>
      <w:r w:rsidRPr="003455B9">
        <w:rPr>
          <w:rFonts w:ascii="Times New Roman"/>
          <w:snapToGrid w:val="0"/>
          <w:spacing w:val="-16"/>
          <w:kern w:val="21"/>
          <w:szCs w:val="21"/>
        </w:rPr>
        <w:fldChar w:fldCharType="end"/>
      </w:r>
      <w:r w:rsidRPr="003455B9">
        <w:rPr>
          <w:rFonts w:ascii="Times New Roman"/>
          <w:snapToGrid w:val="0"/>
          <w:spacing w:val="-16"/>
          <w:kern w:val="21"/>
          <w:szCs w:val="21"/>
        </w:rPr>
        <w:t>-</w:t>
      </w:r>
      <w:r w:rsidRPr="003455B9">
        <w:rPr>
          <w:rFonts w:ascii="Times New Roman"/>
          <w:snapToGrid w:val="0"/>
          <w:spacing w:val="-6"/>
          <w:kern w:val="21"/>
          <w:szCs w:val="21"/>
        </w:rPr>
        <w:fldChar w:fldCharType="begin"/>
      </w:r>
      <w:r w:rsidRPr="003455B9">
        <w:rPr>
          <w:rFonts w:ascii="Times New Roman"/>
          <w:snapToGrid w:val="0"/>
          <w:spacing w:val="-6"/>
          <w:kern w:val="21"/>
          <w:szCs w:val="21"/>
        </w:rPr>
        <w:instrText xml:space="preserve"> = 1 \* GB3 \* MERGEFORMAT </w:instrText>
      </w:r>
      <w:r w:rsidRPr="003455B9">
        <w:rPr>
          <w:rFonts w:ascii="Times New Roman"/>
          <w:snapToGrid w:val="0"/>
          <w:spacing w:val="-6"/>
          <w:kern w:val="21"/>
          <w:szCs w:val="21"/>
        </w:rPr>
        <w:fldChar w:fldCharType="separate"/>
      </w:r>
      <w:r w:rsidRPr="003455B9">
        <w:rPr>
          <w:rFonts w:hAnsi="宋体" w:cs="宋体" w:hint="eastAsia"/>
          <w:szCs w:val="21"/>
        </w:rPr>
        <w:t>①</w:t>
      </w:r>
      <w:r w:rsidRPr="003455B9">
        <w:rPr>
          <w:rFonts w:ascii="Times New Roman"/>
          <w:snapToGrid w:val="0"/>
          <w:spacing w:val="-6"/>
          <w:kern w:val="21"/>
          <w:szCs w:val="21"/>
        </w:rPr>
        <w:fldChar w:fldCharType="end"/>
      </w:r>
    </w:p>
    <w:p w14:paraId="5A2EADB1" w14:textId="77777777" w:rsidR="004A5539" w:rsidRPr="003455B9" w:rsidRDefault="004A5539">
      <w:pPr>
        <w:sectPr w:rsidR="004A5539" w:rsidRPr="003455B9">
          <w:footerReference w:type="default" r:id="rId29"/>
          <w:pgSz w:w="16838" w:h="11906" w:orient="landscape"/>
          <w:pgMar w:top="1701" w:right="1531" w:bottom="1701" w:left="1531" w:header="851" w:footer="851" w:gutter="0"/>
          <w:cols w:space="720"/>
          <w:docGrid w:linePitch="312"/>
        </w:sectPr>
      </w:pPr>
    </w:p>
    <w:p w14:paraId="4BCA3924" w14:textId="77777777" w:rsidR="004A5539" w:rsidRPr="003455B9" w:rsidRDefault="0089448A">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footerReference w:type="default" r:id="rId30"/>
          <w:pgSz w:w="16838" w:h="11906" w:orient="landscape"/>
          <w:pgMar w:top="1531" w:right="1701" w:bottom="1531" w:left="1701" w:header="851" w:footer="851" w:gutter="0"/>
          <w:cols w:space="720"/>
          <w:docGrid w:linePitch="312"/>
        </w:sectPr>
      </w:pPr>
      <w:r w:rsidRPr="003455B9">
        <w:rPr>
          <w:rFonts w:ascii="Times New Roman" w:hAnsi="Times New Roman"/>
          <w:noProof/>
          <w:sz w:val="30"/>
          <w:szCs w:val="30"/>
        </w:rPr>
        <w:lastRenderedPageBreak/>
        <mc:AlternateContent>
          <mc:Choice Requires="wps">
            <w:drawing>
              <wp:anchor distT="0" distB="0" distL="114300" distR="114300" simplePos="0" relativeHeight="251600384" behindDoc="0" locked="0" layoutInCell="1" allowOverlap="1" wp14:anchorId="3DB052E5" wp14:editId="3068EFA3">
                <wp:simplePos x="0" y="0"/>
                <wp:positionH relativeFrom="column">
                  <wp:posOffset>2315845</wp:posOffset>
                </wp:positionH>
                <wp:positionV relativeFrom="paragraph">
                  <wp:posOffset>3375660</wp:posOffset>
                </wp:positionV>
                <wp:extent cx="93345" cy="67945"/>
                <wp:effectExtent l="0" t="4445" r="0" b="3810"/>
                <wp:wrapNone/>
                <wp:docPr id="461" name="矩形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67945"/>
                        </a:xfrm>
                        <a:prstGeom prst="rect">
                          <a:avLst/>
                        </a:prstGeom>
                        <a:solidFill>
                          <a:srgbClr val="FF0000"/>
                        </a:soli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491819F3" w14:textId="77777777" w:rsidR="00EE645D" w:rsidRDefault="00EE6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052E5" id="矩形 2041" o:spid="_x0000_s1035" style="position:absolute;left:0;text-align:left;margin-left:182.35pt;margin-top:265.8pt;width:7.35pt;height:5.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EOlQIAAA0FAAAOAAAAZHJzL2Uyb0RvYy54bWysVF2O0zAQfkfiDpbfu0na9CfRpqulSxDS&#10;AistHMC1ncbCsY3tNl0QZ0HijUNwHMQ1GDvt0gUeEKIPricz/vzNzDc+v9h3Eu24dUKrCmdnKUZc&#10;Uc2E2lT4zet6tMDIeaIYkVrxCt9xhy+Wjx+d96bkY91qybhFAKJc2ZsKt96bMkkcbXlH3Jk2XIGz&#10;0bYjHky7SZglPaB3Mhmn6SzptWXGasqdg69XgxMvI37TcOpfNY3jHskKAzcfVxvXdViT5TkpN5aY&#10;VtADDfIPLDoiFFx6D3VFPEFbK36D6gS12unGn1HdJbppBOUxB8gmS3/J5rYlhsdcoDjO3JfJ/T9Y&#10;+nJ3Y5FgFc5nGUaKdNCk75++fPv6GY3TPAsF6o0rIe7W3NiQojPXmr51SOlVS9SGX1qr+5YTBrRi&#10;fPLgQDAcHEXr/oVmgE62Xsda7RvbBUCoAtrHltzdt4TvPaLwsZhM8ilGFDyzeQFb4JOQ8njUWOef&#10;cd2hsKmwhX5HaLK7dn4IPYZE6loKVgspo2E365W0aEdAG3Wdwu+A7k7DpArBSodjA+LwBRjCHcEX&#10;uMZefyiycZ4+GRejeraYj/I6n46KeboYpVnxpJileZFf1R8DwSwvW8EYV9dC8aPusvzv+nqYgEEx&#10;UXmoh9JPF/NpTP4BfXea5XxSrFaTP2XZCQ9zKEVX4UWoxGEyQlufKgZ5k9ITIYd98pB/7AgU4fgf&#10;yxJFEPo+6Mfv1/tBZkdFrTW7A1VYDX2DyYQ3BDattu8x6mEeK+zebYnlGMnnCpRVZHkeBjga+XQ+&#10;BsOeetanHqIoQFXYYzRsV34Y+q2xYtPCTVksldKXoMZGRK0EpQ6sIJNgwMzFnA7vQxjqUztG/XzF&#10;lj8AAAD//wMAUEsDBBQABgAIAAAAIQAYeHDB3wAAAAsBAAAPAAAAZHJzL2Rvd25yZXYueG1sTI/B&#10;UoMwEIbvzvgOmXXGmw0QpJYSOtrBByh68ZZCCthkw5C04Nu7nuxxd7/59/uL3WINu+rJDw4lxKsI&#10;mMbGtQN2Ej4/3p9egPmgsFXGoZbwoz3syvu7QuWtm/Ggr3XoGIWgz5WEPoQx59w3vbbKr9yokW4n&#10;N1kVaJw63k5qpnBreBJFGbdqQPrQq1Hve92c64uVsDfmUFd2Pgt7ir+qeoiSt+9KyseH5XULLOgl&#10;/MPwp0/qUJLT0V2w9cxIEFm6JlTCs4gzYESI9SYFdqRNmgjgZcFvO5S/AAAA//8DAFBLAQItABQA&#10;BgAIAAAAIQC2gziS/gAAAOEBAAATAAAAAAAAAAAAAAAAAAAAAABbQ29udGVudF9UeXBlc10ueG1s&#10;UEsBAi0AFAAGAAgAAAAhADj9If/WAAAAlAEAAAsAAAAAAAAAAAAAAAAALwEAAF9yZWxzLy5yZWxz&#10;UEsBAi0AFAAGAAgAAAAhAPJgQQ6VAgAADQUAAA4AAAAAAAAAAAAAAAAALgIAAGRycy9lMm9Eb2Mu&#10;eG1sUEsBAi0AFAAGAAgAAAAhABh4cMHfAAAACwEAAA8AAAAAAAAAAAAAAAAA7wQAAGRycy9kb3du&#10;cmV2LnhtbFBLBQYAAAAABAAEAPMAAAD7BQAAAAA=&#10;" fillcolor="red" stroked="f" strokecolor="#739cc3" strokeweight="1.25pt">
                <v:textbox>
                  <w:txbxContent>
                    <w:p w14:paraId="491819F3" w14:textId="77777777" w:rsidR="00EE645D" w:rsidRDefault="00EE645D"/>
                  </w:txbxContent>
                </v:textbox>
              </v:rect>
            </w:pict>
          </mc:Fallback>
        </mc:AlternateContent>
      </w:r>
      <w:r w:rsidRPr="003455B9">
        <w:rPr>
          <w:rFonts w:ascii="Times New Roman" w:hAnsi="Times New Roman"/>
          <w:noProof/>
          <w:sz w:val="30"/>
          <w:szCs w:val="30"/>
        </w:rPr>
        <mc:AlternateContent>
          <mc:Choice Requires="wpg">
            <w:drawing>
              <wp:anchor distT="0" distB="0" distL="114300" distR="114300" simplePos="0" relativeHeight="251612672" behindDoc="0" locked="0" layoutInCell="1" allowOverlap="1" wp14:anchorId="44BE0EE4" wp14:editId="4A4E1007">
                <wp:simplePos x="0" y="0"/>
                <wp:positionH relativeFrom="column">
                  <wp:posOffset>2762250</wp:posOffset>
                </wp:positionH>
                <wp:positionV relativeFrom="paragraph">
                  <wp:posOffset>2326005</wp:posOffset>
                </wp:positionV>
                <wp:extent cx="179070" cy="157480"/>
                <wp:effectExtent l="13335" t="12065" r="179070" b="11430"/>
                <wp:wrapNone/>
                <wp:docPr id="451" name="组合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57480"/>
                          <a:chOff x="6666" y="1432"/>
                          <a:chExt cx="354" cy="330"/>
                        </a:xfrm>
                      </wpg:grpSpPr>
                      <wps:wsp>
                        <wps:cNvPr id="452" name="AutoShape 712"/>
                        <wps:cNvSpPr>
                          <a:spLocks noChangeArrowheads="1"/>
                        </wps:cNvSpPr>
                        <wps:spPr bwMode="auto">
                          <a:xfrm>
                            <a:off x="6712" y="1432"/>
                            <a:ext cx="260" cy="209"/>
                          </a:xfrm>
                          <a:prstGeom prst="flowChartSummingJunction">
                            <a:avLst/>
                          </a:prstGeom>
                          <a:solidFill>
                            <a:srgbClr val="FFFFFF"/>
                          </a:solidFill>
                          <a:ln w="9525">
                            <a:solidFill>
                              <a:srgbClr val="00FF00"/>
                            </a:solidFill>
                            <a:round/>
                            <a:headEnd/>
                            <a:tailEnd/>
                          </a:ln>
                        </wps:spPr>
                        <wps:bodyPr rot="0" vert="horz" wrap="square" lIns="91440" tIns="45720" rIns="91440" bIns="45720" anchor="t" anchorCtr="0" upright="1">
                          <a:noAutofit/>
                        </wps:bodyPr>
                      </wps:wsp>
                      <wps:wsp>
                        <wps:cNvPr id="453" name="Line 713"/>
                        <wps:cNvCnPr>
                          <a:cxnSpLocks noChangeShapeType="1"/>
                        </wps:cNvCnPr>
                        <wps:spPr bwMode="auto">
                          <a:xfrm>
                            <a:off x="6926" y="1544"/>
                            <a:ext cx="9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54" name="Line 714"/>
                        <wps:cNvCnPr>
                          <a:cxnSpLocks noChangeShapeType="1"/>
                        </wps:cNvCnPr>
                        <wps:spPr bwMode="auto">
                          <a:xfrm>
                            <a:off x="6666" y="1544"/>
                            <a:ext cx="9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55" name="Line 715"/>
                        <wps:cNvCnPr>
                          <a:cxnSpLocks noChangeShapeType="1"/>
                        </wps:cNvCnPr>
                        <wps:spPr bwMode="auto">
                          <a:xfrm>
                            <a:off x="6716" y="1669"/>
                            <a:ext cx="26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56" name="Arc 716"/>
                        <wps:cNvSpPr>
                          <a:spLocks/>
                        </wps:cNvSpPr>
                        <wps:spPr bwMode="auto">
                          <a:xfrm flipV="1">
                            <a:off x="6680" y="1544"/>
                            <a:ext cx="340" cy="218"/>
                          </a:xfrm>
                          <a:custGeom>
                            <a:avLst/>
                            <a:gdLst>
                              <a:gd name="T0" fmla="*/ 0 w 21600"/>
                              <a:gd name="T1" fmla="*/ 215 h 21600"/>
                              <a:gd name="T2" fmla="*/ 340 w 21600"/>
                              <a:gd name="T3" fmla="*/ 218 h 21600"/>
                              <a:gd name="T4" fmla="*/ 170 w 21600"/>
                              <a:gd name="T5" fmla="*/ 218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717"/>
                        <wps:cNvCnPr>
                          <a:cxnSpLocks noChangeShapeType="1"/>
                        </wps:cNvCnPr>
                        <wps:spPr bwMode="auto">
                          <a:xfrm>
                            <a:off x="6698" y="1627"/>
                            <a:ext cx="302"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58" name="Line 718"/>
                        <wps:cNvCnPr>
                          <a:cxnSpLocks noChangeShapeType="1"/>
                        </wps:cNvCnPr>
                        <wps:spPr bwMode="auto">
                          <a:xfrm>
                            <a:off x="6751" y="1710"/>
                            <a:ext cx="189"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59" name="Line 719"/>
                        <wps:cNvCnPr>
                          <a:cxnSpLocks noChangeShapeType="1"/>
                        </wps:cNvCnPr>
                        <wps:spPr bwMode="auto">
                          <a:xfrm flipV="1">
                            <a:off x="6669" y="1584"/>
                            <a:ext cx="103"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60" name="Line 720"/>
                        <wps:cNvCnPr>
                          <a:cxnSpLocks noChangeShapeType="1"/>
                        </wps:cNvCnPr>
                        <wps:spPr bwMode="auto">
                          <a:xfrm>
                            <a:off x="6913" y="1583"/>
                            <a:ext cx="102"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7FF6E" id="组合 2076" o:spid="_x0000_s1026" style="position:absolute;left:0;text-align:left;margin-left:217.5pt;margin-top:183.15pt;width:14.1pt;height:12.4pt;z-index:251612672" coordorigin="6666,1432" coordsize="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QrBAYAAPEgAAAOAAAAZHJzL2Uyb0RvYy54bWzsWs2O2zYQvhfoOxA6FthY1K9lxBts7XXQ&#10;IG0DxO2dqx9LiCSqlLzeTdFbDz32ffo8RV+jwyEpS069XaSIEXTtg02Kw+Fw5uNwZuTnL+6qktym&#10;oi14PbfoM9siaR3zpKg3c+uH9epiapG2Y3XCSl6nc+s+ba0Xl19+8XzXzFKH57xMUkGASd3Ods3c&#10;yruumU0mbZynFWuf8SatYTDjomIddMVmkgi2A+5VOXFsO5jsuEgaweO0beHpUg1al8g/y9K4+z7L&#10;2rQj5dwC2Tr8Fvh9I78nl8/ZbCNYkxexFoN9hBQVK2pYtGe1ZB0jW1F8wKoqYsFbnnXPYl5NeJYV&#10;cYp7gN1Q+2A3LwXfNriXzWy3aXo1gWoP9PTRbOPvbt8IUiRzy/OpRWpWgZH++uPXP3//jTh2GEgF&#10;7ZrNDOheiuZt80aoXULzNY/ftTA8ORyX/Y0iJje7b3kCLNm246igu0xUkgVsndyhHe57O6R3HYnh&#10;IQ0jOwRrxTBE/dCbajvFORhTzgrgYxE56rmOsmGcX+vZru+pqa6L8yZsphZFQbVgcleAuHav1Pa/&#10;KfVtzpoUbdVKZfVKdYxSr0ADSERCijJLAYDS6LRVCiU1X+Ss3qRXQvBdnrIEBKNyjyD+YILstGCO&#10;f9VwIJcb68ro2Qm0kh07whWMptisEW33MuUVkY25lZV8B2KJ7u22quCcvdrWcQdHHk3Kbl+3nRRw&#10;P01auOVlkayKssSO2NwsSkFuGRzEFX70iiOysia7uRX5jo+cR2PtkIVtr1a2Me+IDM5MnYA0bCaV&#10;d63bHStK1QYpy1prUypQIeGGJ/egTMGVhwCPBo2ci/cW2YF3mFvtT1smUouU39RgkIh6nnQn2PH8&#10;0IGOGI7cDEdYHQOrudVZRDUXnXJB20YUmxxWorjdmkuQZAUqUxpYSaWFBbCeDLWuQe3rok4BsK40&#10;lsbfolZOIL6rtRPoMYv4Xt83cOBHkFVTHg/ZyNHH2/c8uTKbGchG+mwr9kfxWoLYD2Gz5hKYyPl0&#10;kMNdwFEx+8H74efIjq6n11PvwnOC6wvPXi4vrlYL7yJY0dBfusvFYkl/kXuh3iwvkiStpejmrqLe&#10;49yWvjXVLdPfVr0aJmPueJZB5eYXhUb/c3hiQIX4/JTgBAioe0qDEyFyOnD2d88ZnGdwGqfY3/f+&#10;ATj903rOkGrPGQR4pe89pxOcXeeTd50ADuU6r0QM17oO7wdhJYRtw8B+MPLw7U2ysmh+NIGMDu6D&#10;ACJ3DD0/cJWuDJ9kfO/QqQ4ETWYQb1XoKa9JE1pCYpXom3OT6C2sgUNWlZCufTUhNtkRhwYqJJTU&#10;hgiSmp7IoT7J/5kMQuSeDGQ7xg3iop4MJD/GDU5aT0bDo9zAV/RkD3ADo/VkNoE92vDt+y5ab7jX&#10;8LGEkJQ/jmM0IHRp4B7TCx3aAgmP6JkO7UGnnhseZTk0iaIc8IQovkcEy1X+wWYQkmqUQAtibUiU&#10;1wHGgQ1vZeIoMQOgW5vwEcgkzPbU4YhaJU5rjH5hxQ+opyNqsLrkjR7fUKtfLZSAcoQsRKxBrRD0&#10;r6XWIBFYS6VANWKt8kLIolgntyQlk02ZEilsk7xvZRAEzq0aiiooQ8Vv0zXHGd0+r3aoE5rjtaeI&#10;tzdF/HX6fkhPIdWX0kdeiPLDysgnCmXEDQM6BVdP4SBFgCHzWG5yxHPcU3Nc13cAoGaOWcBzqWYV&#10;BZDzY0iuJuxH+oN9sBB0pX4e1FPbCf4O8hH76apJJrxDW++tN1SsoTG/ygjqvAxxZMbjkrepDP+N&#10;EXQDgYuG2rvxPs+Qopwqw//80q1RnWJUzjhWEfnovOxcydBFTXA5o2QxPG08HmjnRgNwfujcTCXD&#10;teF2wQrnQfxzUHo7lzIOquX/p1IGXKIjdOJlfbpSRihr/nAj0xBCkRE66RRilDM6n3ahDSAwQidW&#10;FD4tOo/kkVDMQJz604N6MLUhJTvj9EnjVL7FGuIUXsaAL/u0OJU5h6lyRPB6RKMTM8V9zY2e7/jP&#10;+HUFvg+G9+qYw+j/AMgX98M+vt7Y/1Ph8m8AAAD//wMAUEsDBBQABgAIAAAAIQDUTt3M4gAAAAsB&#10;AAAPAAAAZHJzL2Rvd25yZXYueG1sTI/BTsMwEETvSPyDtUjcqOO6jSDEqaoKOFVItEhVb268TaLG&#10;6yh2k/TvMSc4zs5o9k2+mmzLBux940iBmCXAkEpnGqoUfO/fn56B+aDJ6NYRKrihh1Vxf5frzLiR&#10;vnDYhYrFEvKZVlCH0GWc+7JGq/3MdUjRO7ve6hBlX3HT6zGW25bPkyTlVjcUP9S6w02N5WV3tQo+&#10;Rj2upXgbtpfz5nbcLz8PW4FKPT5M61dgAafwF4Zf/IgORWQ6uSsZz1oFC7mMW4ICmaYSWEwsUjkH&#10;doqXFyGAFzn/v6H4AQAA//8DAFBLAQItABQABgAIAAAAIQC2gziS/gAAAOEBAAATAAAAAAAAAAAA&#10;AAAAAAAAAABbQ29udGVudF9UeXBlc10ueG1sUEsBAi0AFAAGAAgAAAAhADj9If/WAAAAlAEAAAsA&#10;AAAAAAAAAAAAAAAALwEAAF9yZWxzLy5yZWxzUEsBAi0AFAAGAAgAAAAhAJud5CsEBgAA8SAAAA4A&#10;AAAAAAAAAAAAAAAALgIAAGRycy9lMm9Eb2MueG1sUEsBAi0AFAAGAAgAAAAhANRO3cziAAAACwEA&#10;AA8AAAAAAAAAAAAAAAAAXggAAGRycy9kb3ducmV2LnhtbFBLBQYAAAAABAAEAPMAAABtCQ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12" o:spid="_x0000_s1027" type="#_x0000_t123" style="position:absolute;left:6712;top:1432;width:2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3XxQAAANwAAAAPAAAAZHJzL2Rvd25yZXYueG1sRI9PawIx&#10;FMTvBb9DeIK3mq22IlujiKJIi4J/Lr09Ns/s0s3LkkR3/fZNodDjMDO/YWaLztbiTj5UjhW8DDMQ&#10;xIXTFRsFl/PmeQoiRGSNtWNS8KAAi3nvaYa5di0f6X6KRiQIhxwVlDE2uZShKMliGLqGOHlX5y3G&#10;JL2R2mOb4LaWoyybSIsVp4USG1qVVHyfblaBX+8/dbUN7qt+GD/GD3O47lqlBv1u+Q4iUhf/w3/t&#10;nVbw+jaC3zPpCMj5DwAAAP//AwBQSwECLQAUAAYACAAAACEA2+H2y+4AAACFAQAAEwAAAAAAAAAA&#10;AAAAAAAAAAAAW0NvbnRlbnRfVHlwZXNdLnhtbFBLAQItABQABgAIAAAAIQBa9CxbvwAAABUBAAAL&#10;AAAAAAAAAAAAAAAAAB8BAABfcmVscy8ucmVsc1BLAQItABQABgAIAAAAIQAu443XxQAAANwAAAAP&#10;AAAAAAAAAAAAAAAAAAcCAABkcnMvZG93bnJldi54bWxQSwUGAAAAAAMAAwC3AAAA+QIAAAAA&#10;" strokecolor="lime"/>
                <v:line id="Line 713" o:spid="_x0000_s1028" style="position:absolute;visibility:visible;mso-wrap-style:square" from="6926,1544" to="702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dsxgAAANwAAAAPAAAAZHJzL2Rvd25yZXYueG1sRI9La8Mw&#10;EITvhf4HsYXeErlpEmrXSgiBgqGHvAq5bqz1o7VWRlIT599XgUCPw8x8w+TLwXTiTM63lhW8jBMQ&#10;xKXVLdcKvg4fozcQPiBr7CyTgit5WC4eH3LMtL3wjs77UIsIYZ+hgiaEPpPSlw0Z9GPbE0evss5g&#10;iNLVUju8RLjp5CRJ5tJgy3GhwZ7WDZU/+1+jwKXHdf39uS2vqSxmnatOm+3UKfX8NKzeQQQawn/4&#10;3i60gunsFW5n4hGQiz8AAAD//wMAUEsBAi0AFAAGAAgAAAAhANvh9svuAAAAhQEAABMAAAAAAAAA&#10;AAAAAAAAAAAAAFtDb250ZW50X1R5cGVzXS54bWxQSwECLQAUAAYACAAAACEAWvQsW78AAAAVAQAA&#10;CwAAAAAAAAAAAAAAAAAfAQAAX3JlbHMvLnJlbHNQSwECLQAUAAYACAAAACEAga4nbMYAAADcAAAA&#10;DwAAAAAAAAAAAAAAAAAHAgAAZHJzL2Rvd25yZXYueG1sUEsFBgAAAAADAAMAtwAAAPoCAAAAAA==&#10;" strokecolor="lime"/>
                <v:line id="Line 714" o:spid="_x0000_s1029" style="position:absolute;visibility:visible;mso-wrap-style:square" from="6666,1544" to="676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8YxAAAANwAAAAPAAAAZHJzL2Rvd25yZXYueG1sRI9Pi8Iw&#10;FMTvC/sdwlvwtqa7VNFqlEUQBA/+Ba/P5tnWbV5KErV+eyMIHoeZ+Q0znramFldyvrKs4KebgCDO&#10;ra64ULDfzb8HIHxA1lhbJgV38jCdfH6MMdP2xhu6bkMhIoR9hgrKEJpMSp+XZNB3bUMcvZN1BkOU&#10;rpDa4S3CTS1/k6QvDVYcF0psaFZS/r+9GAVueJgV5+U6vw/lole703G1Tp1Sna/2bwQiUBve4Vd7&#10;oRWkvRSeZ+IRkJMHAAAA//8DAFBLAQItABQABgAIAAAAIQDb4fbL7gAAAIUBAAATAAAAAAAAAAAA&#10;AAAAAAAAAABbQ29udGVudF9UeXBlc10ueG1sUEsBAi0AFAAGAAgAAAAhAFr0LFu/AAAAFQEAAAsA&#10;AAAAAAAAAAAAAAAAHwEAAF9yZWxzLy5yZWxzUEsBAi0AFAAGAAgAAAAhAA5HvxjEAAAA3AAAAA8A&#10;AAAAAAAAAAAAAAAABwIAAGRycy9kb3ducmV2LnhtbFBLBQYAAAAAAwADALcAAAD4AgAAAAA=&#10;" strokecolor="lime"/>
                <v:line id="Line 715" o:spid="_x0000_s1030" style="position:absolute;visibility:visible;mso-wrap-style:square" from="6716,1669" to="6980,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qDxAAAANwAAAAPAAAAZHJzL2Rvd25yZXYueG1sRI9Pi8Iw&#10;FMTvC/sdwlvwtqa7WNFqlEUQBA/+Ba/P5tnWbV5KErV+eyMIHoeZ+Q0znramFldyvrKs4KebgCDO&#10;ra64ULDfzb8HIHxA1lhbJgV38jCdfH6MMdP2xhu6bkMhIoR9hgrKEJpMSp+XZNB3bUMcvZN1BkOU&#10;rpDa4S3CTS1/k6QvDVYcF0psaFZS/r+9GAVueJgV5+U6vw/lIq3d6bha95xSna/2bwQiUBve4Vd7&#10;oRX00hSeZ+IRkJMHAAAA//8DAFBLAQItABQABgAIAAAAIQDb4fbL7gAAAIUBAAATAAAAAAAAAAAA&#10;AAAAAAAAAABbQ29udGVudF9UeXBlc10ueG1sUEsBAi0AFAAGAAgAAAAhAFr0LFu/AAAAFQEAAAsA&#10;AAAAAAAAAAAAAAAAHwEAAF9yZWxzLy5yZWxzUEsBAi0AFAAGAAgAAAAhAGELGoPEAAAA3AAAAA8A&#10;AAAAAAAAAAAAAAAABwIAAGRycy9kb3ducmV2LnhtbFBLBQYAAAAAAwADALcAAAD4AgAAAAA=&#10;" strokecolor="lime"/>
                <v:shape id="Arc 716" o:spid="_x0000_s1031" style="position:absolute;left:6680;top:1544;width:340;height:21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cuxAAAANwAAAAPAAAAZHJzL2Rvd25yZXYueG1sRI9Li8JA&#10;EITvgv9haMGbTnwiWUcRYfFxEbMLXptMbxLN9GQzo4n/fmdB8FhU1VfUct2aUjyodoVlBaNhBII4&#10;tbrgTMH31+dgAcJ5ZI2lZVLwJAfrVbezxFjbhs/0SHwmAoRdjApy76tYSpfmZNANbUUcvB9bG/RB&#10;1pnUNTYBbko5jqK5NFhwWMixom1O6S25GwWX49WfR6fs8JSod1Pzu0mPk0apfq/dfIDw1Pp3+NXe&#10;awXT2Rz+z4QjIFd/AAAA//8DAFBLAQItABQABgAIAAAAIQDb4fbL7gAAAIUBAAATAAAAAAAAAAAA&#10;AAAAAAAAAABbQ29udGVudF9UeXBlc10ueG1sUEsBAi0AFAAGAAgAAAAhAFr0LFu/AAAAFQEAAAsA&#10;AAAAAAAAAAAAAAAAHwEAAF9yZWxzLy5yZWxzUEsBAi0AFAAGAAgAAAAhAPRoly7EAAAA3AAAAA8A&#10;AAAAAAAAAAAAAAAABwIAAGRycy9kb3ducmV2LnhtbFBLBQYAAAAAAwADALcAAAD4AgAAAAA=&#10;" path="m,21278nfc176,9475,9794,,21598,,33527,,43198,9670,43198,21600em,21278nsc176,9475,9794,,21598,,33527,,43198,9670,43198,21600r-21600,l,21278xe" filled="f" strokecolor="lime">
                  <v:path arrowok="t" o:connecttype="custom" o:connectlocs="0,2;5,2;3,2" o:connectangles="0,0,0" textboxrect="3176,3171,18424,18429"/>
                </v:shape>
                <v:line id="Line 717" o:spid="_x0000_s1032" style="position:absolute;visibility:visible;mso-wrap-style:square" from="6698,1627" to="7000,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vxAAAANwAAAAPAAAAZHJzL2Rvd25yZXYueG1sRI9Pi8Iw&#10;FMTvgt8hPMHbmq7orlajiCAIHvyzgtdn82zrNi8liVq/vVlY8DjMzG+Y6bwxlbiT86VlBZ+9BARx&#10;ZnXJuYLjz+pjBMIHZI2VZVLwJA/zWbs1xVTbB+/pfgi5iBD2KSooQqhTKX1WkEHfszVx9C7WGQxR&#10;ulxqh48IN5XsJ8mXNFhyXCiwpmVB2e/hZhS48WmZXze77DmW62HlLuftbuCU6naaxQREoCa8w//t&#10;tVYwGH7D35l4BOTsBQAA//8DAFBLAQItABQABgAIAAAAIQDb4fbL7gAAAIUBAAATAAAAAAAAAAAA&#10;AAAAAAAAAABbQ29udGVudF9UeXBlc10ueG1sUEsBAi0AFAAGAAgAAAAhAFr0LFu/AAAAFQEAAAsA&#10;AAAAAAAAAAAAAAAAHwEAAF9yZWxzLy5yZWxzUEsBAi0AFAAGAAgAAAAhAP6VIW/EAAAA3AAAAA8A&#10;AAAAAAAAAAAAAAAABwIAAGRycy9kb3ducmV2LnhtbFBLBQYAAAAAAwADALcAAAD4AgAAAAA=&#10;" strokecolor="lime"/>
                <v:line id="Line 718" o:spid="_x0000_s1033" style="position:absolute;visibility:visible;mso-wrap-style:square" from="6751,1710" to="694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UdwAAAANwAAAAPAAAAZHJzL2Rvd25yZXYueG1sRE/LisIw&#10;FN0L/kO4gjtNFRWtRhFhQHAxvsDttbm21eamJBmtfz9ZCC4P571YNaYST3K+tKxg0E9AEGdWl5wr&#10;OJ9+elMQPiBrrCyTgjd5WC3brQWm2r74QM9jyEUMYZ+igiKEOpXSZwUZ9H1bE0fuZp3BEKHLpXb4&#10;iuGmksMkmUiDJceGAmvaFJQ9jn9GgZtdNvl9t8/eM7kdV+52/d2PnFLdTrOegwjUhK/4495qBaNx&#10;XBvPxCMgl/8AAAD//wMAUEsBAi0AFAAGAAgAAAAhANvh9svuAAAAhQEAABMAAAAAAAAAAAAAAAAA&#10;AAAAAFtDb250ZW50X1R5cGVzXS54bWxQSwECLQAUAAYACAAAACEAWvQsW78AAAAVAQAACwAAAAAA&#10;AAAAAAAAAAAfAQAAX3JlbHMvLnJlbHNQSwECLQAUAAYACAAAACEAjwq1HcAAAADcAAAADwAAAAAA&#10;AAAAAAAAAAAHAgAAZHJzL2Rvd25yZXYueG1sUEsFBgAAAAADAAMAtwAAAPQCAAAAAA==&#10;" strokecolor="lime"/>
                <v:line id="Line 719" o:spid="_x0000_s1034" style="position:absolute;flip:y;visibility:visible;mso-wrap-style:square" from="6669,1584" to="677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5awwAAANwAAAAPAAAAZHJzL2Rvd25yZXYueG1sRI9Pi8Iw&#10;FMTvwn6H8Ba82XQXdWs1igiCJ0Fd9vy2ef2jzUtpYq3f3giCx2FmfsMsVr2pRUetqywr+IpiEMSZ&#10;1RUXCn5P21ECwnlkjbVlUnAnB6vlx2CBqbY3PlB39IUIEHYpKii9b1IpXVaSQRfZhjh4uW0N+iDb&#10;QuoWbwFuavkdx1NpsOKwUGJDm5Kyy/FqFCTnne/k33UjZ4fkP9//FJd8vFZq+Nmv5yA89f4dfrV3&#10;WsF4MoPnmXAE5PIBAAD//wMAUEsBAi0AFAAGAAgAAAAhANvh9svuAAAAhQEAABMAAAAAAAAAAAAA&#10;AAAAAAAAAFtDb250ZW50X1R5cGVzXS54bWxQSwECLQAUAAYACAAAACEAWvQsW78AAAAVAQAACwAA&#10;AAAAAAAAAAAAAAAfAQAAX3JlbHMvLnJlbHNQSwECLQAUAAYACAAAACEATPM+WsMAAADcAAAADwAA&#10;AAAAAAAAAAAAAAAHAgAAZHJzL2Rvd25yZXYueG1sUEsFBgAAAAADAAMAtwAAAPcCAAAAAA==&#10;" strokecolor="lime"/>
                <v:line id="Line 720" o:spid="_x0000_s1035" style="position:absolute;visibility:visible;mso-wrap-style:square" from="6913,1583" to="7015,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mwAAAANwAAAAPAAAAZHJzL2Rvd25yZXYueG1sRE/LisIw&#10;FN0L/kO4gjtNFUe0GkWEAcHF+AK31+baVpubkmS0/r1ZCC4P5z1fNqYSD3K+tKxg0E9AEGdWl5wr&#10;OB1/exMQPiBrrCyTghd5WC7arTmm2j55T49DyEUMYZ+igiKEOpXSZwUZ9H1bE0fuap3BEKHLpXb4&#10;jOGmksMkGUuDJceGAmtaF5TdD/9GgZue1/ltu8teU7n5qdz18rcbOaW6nWY1AxGoCV/xx73RCkbj&#10;OD+eiUdALt4AAAD//wMAUEsBAi0AFAAGAAgAAAAhANvh9svuAAAAhQEAABMAAAAAAAAAAAAAAAAA&#10;AAAAAFtDb250ZW50X1R5cGVzXS54bWxQSwECLQAUAAYACAAAACEAWvQsW78AAAAVAQAACwAAAAAA&#10;AAAAAAAAAAAfAQAAX3JlbHMvLnJlbHNQSwECLQAUAAYACAAAACEAvxBzpsAAAADcAAAADwAAAAAA&#10;AAAAAAAAAAAHAgAAZHJzL2Rvd25yZXYueG1sUEsFBgAAAAADAAMAtwAAAPQCAAAAAA==&#10;" strokecolor="lime"/>
              </v:group>
            </w:pict>
          </mc:Fallback>
        </mc:AlternateContent>
      </w:r>
      <w:r w:rsidRPr="003455B9">
        <w:rPr>
          <w:rFonts w:ascii="Times New Roman" w:hAnsi="Times New Roman"/>
          <w:noProof/>
          <w:sz w:val="30"/>
          <w:szCs w:val="30"/>
        </w:rPr>
        <mc:AlternateContent>
          <mc:Choice Requires="wps">
            <w:drawing>
              <wp:anchor distT="0" distB="0" distL="114300" distR="114300" simplePos="0" relativeHeight="251571712" behindDoc="1" locked="0" layoutInCell="1" allowOverlap="1" wp14:anchorId="2FC9B629" wp14:editId="685DFFA9">
                <wp:simplePos x="0" y="0"/>
                <wp:positionH relativeFrom="column">
                  <wp:posOffset>7830820</wp:posOffset>
                </wp:positionH>
                <wp:positionV relativeFrom="paragraph">
                  <wp:posOffset>445770</wp:posOffset>
                </wp:positionV>
                <wp:extent cx="1094740" cy="1881505"/>
                <wp:effectExtent l="0" t="0" r="0" b="4445"/>
                <wp:wrapNone/>
                <wp:docPr id="450" name="矩形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1881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E3F88" id="矩形 590" o:spid="_x0000_s1026" style="position:absolute;left:0;text-align:left;margin-left:616.6pt;margin-top:35.1pt;width:86.2pt;height:148.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kDLAIAAD4EAAAOAAAAZHJzL2Uyb0RvYy54bWysU12O0zAQfkfiDpbfaZKqYduo6WrVpQhp&#10;gZUWDuA6TmLhP8Zu03IZJN72EBwHcQ3GbrfbBZ4QfrA8nvHnb76ZmV/utCJbAV5aU9NilFMiDLeN&#10;NF1NP35YvZhS4gMzDVPWiJruhaeXi+fP5oOrxNj2VjUCCIIYXw2upn0Irsoyz3uhmR9ZJww6Wwua&#10;BTShyxpgA6JrlY3z/GU2WGgcWC68x9vrg5MuEn7bCh7et60XgaiaIreQdkj7Ou7ZYs6qDpjrJT/S&#10;YP/AQjNp8NMT1DULjGxA/gGlJQfrbRtG3OrMtq3kIuWA2RT5b9nc9cyJlAuK491JJv//YPm77S0Q&#10;2dR0UqI+hmks0s+v9z++fyPlLOkzOF9h2J27hZihdzeWf/LE2GXPTCeuAOzQC9YgqyLqmT15EA2P&#10;T8l6eGsbBGebYJNUuxZ0BEQRyC5VZH+qiNgFwvGyyGeTiwkS4+grptOizMv0B6senjvw4bWwmsRD&#10;TQFLnuDZ9saHSIdVDyGJvlWyWUmlkgHdeqmAbBm2xyqtI7o/D1OGDDWdleMyIT/x+XOIPK2/QWgZ&#10;sM+V1DWdnoJYFXV7ZZrUhYFJdTgjZWWOQkbtYjf7am2bPeoI9tDEOHR46C18oWTABq6p/7xhIChR&#10;bwzWYlZMonAhGZPyYowGnHvW5x5mOELVNFByOC7DYUo2DmTX409Fyt3YK6xfK5Oyj6yOZLFJk+DH&#10;gYpTcG6nqMexX/wCAAD//wMAUEsDBBQABgAIAAAAIQAC7u/i4AAAAAwBAAAPAAAAZHJzL2Rvd25y&#10;ZXYueG1sTI/BToNAEIbvJr7DZky82V3BokWWxmhq4rGlF28LTAFlZwm7tOjTOz3V0+TPfPnnm2w9&#10;214ccfSdIw33CwUCqXJ1R42GfbG5ewLhg6Ha9I5Qww96WOfXV5lJa3eiLR53oRFcQj41GtoQhlRK&#10;X7VojV+4AYl3BzdaEziOjaxHc+Jy28tIqURa0xFfaM2Ary1W37vJaii7aG9+t8W7sqtNHD7m4mv6&#10;fNP69mZ+eQYRcA4XGM76rA45O5VuotqLnnMUxxGzGh4VzzPxoJYJiFJDnCRLkHkm/z+R/wEAAP//&#10;AwBQSwECLQAUAAYACAAAACEAtoM4kv4AAADhAQAAEwAAAAAAAAAAAAAAAAAAAAAAW0NvbnRlbnRf&#10;VHlwZXNdLnhtbFBLAQItABQABgAIAAAAIQA4/SH/1gAAAJQBAAALAAAAAAAAAAAAAAAAAC8BAABf&#10;cmVscy8ucmVsc1BLAQItABQABgAIAAAAIQBadzkDLAIAAD4EAAAOAAAAAAAAAAAAAAAAAC4CAABk&#10;cnMvZTJvRG9jLnhtbFBLAQItABQABgAIAAAAIQAC7u/i4AAAAAwBAAAPAAAAAAAAAAAAAAAAAIYE&#10;AABkcnMvZG93bnJldi54bWxQSwUGAAAAAAQABADzAAAAkwUAAAAA&#10;"/>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11648" behindDoc="0" locked="0" layoutInCell="1" allowOverlap="1" wp14:anchorId="7925DC25" wp14:editId="3C7B6AE8">
                <wp:simplePos x="0" y="0"/>
                <wp:positionH relativeFrom="column">
                  <wp:posOffset>-534035</wp:posOffset>
                </wp:positionH>
                <wp:positionV relativeFrom="paragraph">
                  <wp:posOffset>6350</wp:posOffset>
                </wp:positionV>
                <wp:extent cx="9459595" cy="458470"/>
                <wp:effectExtent l="12700" t="6985" r="5080" b="10795"/>
                <wp:wrapNone/>
                <wp:docPr id="449" name="矩形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9595" cy="458470"/>
                        </a:xfrm>
                        <a:prstGeom prst="rect">
                          <a:avLst/>
                        </a:prstGeom>
                        <a:solidFill>
                          <a:srgbClr val="BFBFBF"/>
                        </a:solidFill>
                        <a:ln w="9525">
                          <a:solidFill>
                            <a:srgbClr val="000000"/>
                          </a:solidFill>
                          <a:miter lim="800000"/>
                          <a:headEnd/>
                          <a:tailEnd/>
                        </a:ln>
                      </wps:spPr>
                      <wps:txbx>
                        <w:txbxContent>
                          <w:p w14:paraId="22417C22" w14:textId="77777777" w:rsidR="00EE645D" w:rsidRDefault="00EE645D">
                            <w:pPr>
                              <w:jc w:val="center"/>
                              <w:rPr>
                                <w:szCs w:val="36"/>
                              </w:rPr>
                            </w:pPr>
                            <w:r>
                              <w:rPr>
                                <w:rFonts w:hint="eastAsia"/>
                                <w:bCs/>
                                <w:sz w:val="32"/>
                                <w:szCs w:val="32"/>
                              </w:rPr>
                              <w:t>无锡市君格之辉高端装备有限公司石墨材料实验室新建项目</w:t>
                            </w:r>
                          </w:p>
                          <w:p w14:paraId="4543DD72" w14:textId="77777777" w:rsidR="00EE645D" w:rsidRDefault="00EE645D">
                            <w:pPr>
                              <w:jc w:val="center"/>
                              <w:rPr>
                                <w:spacing w:val="-1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5DC25" id="矩形 2072" o:spid="_x0000_s1036" style="position:absolute;left:0;text-align:left;margin-left:-42.05pt;margin-top:.5pt;width:744.85pt;height:3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o+OQIAAFAEAAAOAAAAZHJzL2Uyb0RvYy54bWysVFGO0zAQ/UfiDpb/adIqpW3UdLV0KUJa&#10;YKWFAziO01g4thm7TcplkPaPQ3AcxDUYO23pAl+IRrI8mfHLm/fGXV71rSJ7AU4aXdDxKKVEaG4q&#10;qbcF/fB+82xOifNMV0wZLQp6EI5erZ4+WXY2FxPTGFUJIAiiXd7Zgjbe2zxJHG9Ey9zIWKExWRto&#10;mccQtkkFrEP0ViWTNH2edAYqC4YL5/DtzZCkq4hf14L7d3XthCeqoMjNxxXiWoY1WS1ZvgVmG8mP&#10;NNg/sGiZ1PjRM9QN84zsQP4B1UoOxpnaj7hpE1PXkovYA3YzTn/r5r5hVsReUBxnzzK5/wfL3+7v&#10;gMiqoFm2oESzFk368eXr928PZJLOJkGgzroc6+7tHYQWnb01/KMj2qwbprfiGsB0jWAV0hqH+uTR&#10;gRA4PErK7o2pEJ3tvIla9TW0ARBVIH205HC2RPSecHy5yKYLfCjhmMum82wWPUtYfjptwflXwrQk&#10;bAoKaHlEZ/tb5wMblp9KInujZLWRSsUAtuVaAdkzHI8Xm/DEBrDJyzKlSYdUppNpRH6Uc5cQafz9&#10;DaKVHudcybag83MRy4NsL3UVp9AzqYY9Ulb6qGOQbrDA92UfnZqeTClNdUBhwQxjjdcQN42Bz5R0&#10;ONIFdZ92DAQl6rVGcxbjLAt3IAbZdDbBAC4z5WWGaY5QBfWUDNu1H+7NzoLcNvilcVRDm2s0tJZR&#10;62D2wOpIH8c2WnC8YuFeXMax6tcfweonAAAA//8DAFBLAwQUAAYACAAAACEAi1+7SN4AAAAJAQAA&#10;DwAAAGRycy9kb3ducmV2LnhtbEyPy07DMBBF90j8gzVI7FonpYQoxKkQasWGTcNraydDHDUeR7Hb&#10;hr9nuoLl6FzdObfczG4QJ5xC70lBukxAIDW+7alT8P62W+QgQtTU6sETKvjBAJvq+qrURevPtMdT&#10;HTvBJRQKrcDGOBZShsai02HpRyRm335yOvI5dbKd9JnL3SBXSZJJp3viD1aP+GyxOdRHpyB7ielu&#10;v/3qtqn9+DSvuakP0ih1ezM/PYKIOMe/MFz0WR0qdjL+SG0Qg4JFvk45yoAnXfg6uc9AGAUPdyuQ&#10;VSn/L6h+AQAA//8DAFBLAQItABQABgAIAAAAIQC2gziS/gAAAOEBAAATAAAAAAAAAAAAAAAAAAAA&#10;AABbQ29udGVudF9UeXBlc10ueG1sUEsBAi0AFAAGAAgAAAAhADj9If/WAAAAlAEAAAsAAAAAAAAA&#10;AAAAAAAALwEAAF9yZWxzLy5yZWxzUEsBAi0AFAAGAAgAAAAhAFhryj45AgAAUAQAAA4AAAAAAAAA&#10;AAAAAAAALgIAAGRycy9lMm9Eb2MueG1sUEsBAi0AFAAGAAgAAAAhAItfu0jeAAAACQEAAA8AAAAA&#10;AAAAAAAAAAAAkwQAAGRycy9kb3ducmV2LnhtbFBLBQYAAAAABAAEAPMAAACeBQAAAAA=&#10;" fillcolor="#bfbfbf">
                <v:textbox>
                  <w:txbxContent>
                    <w:p w14:paraId="22417C22" w14:textId="77777777" w:rsidR="00EE645D" w:rsidRDefault="00EE645D">
                      <w:pPr>
                        <w:jc w:val="center"/>
                        <w:rPr>
                          <w:szCs w:val="36"/>
                        </w:rPr>
                      </w:pPr>
                      <w:r>
                        <w:rPr>
                          <w:rFonts w:hint="eastAsia"/>
                          <w:bCs/>
                          <w:sz w:val="32"/>
                          <w:szCs w:val="32"/>
                        </w:rPr>
                        <w:t>无锡市君格之辉高端装备有限公司石墨材料实验室新建项目</w:t>
                      </w:r>
                    </w:p>
                    <w:p w14:paraId="4543DD72" w14:textId="77777777" w:rsidR="00EE645D" w:rsidRDefault="00EE645D">
                      <w:pPr>
                        <w:jc w:val="center"/>
                        <w:rPr>
                          <w:spacing w:val="-12"/>
                          <w:sz w:val="32"/>
                          <w:szCs w:val="32"/>
                        </w:rPr>
                      </w:pPr>
                    </w:p>
                  </w:txbxContent>
                </v:textbox>
              </v:rect>
            </w:pict>
          </mc:Fallback>
        </mc:AlternateContent>
      </w:r>
      <w:r w:rsidRPr="003455B9">
        <w:rPr>
          <w:rFonts w:ascii="Times New Roman" w:hAnsi="Times New Roman"/>
          <w:noProof/>
          <w:sz w:val="30"/>
          <w:szCs w:val="30"/>
        </w:rPr>
        <w:drawing>
          <wp:anchor distT="0" distB="0" distL="114300" distR="114300" simplePos="0" relativeHeight="251610624" behindDoc="0" locked="0" layoutInCell="1" allowOverlap="1" wp14:anchorId="65C11CAC" wp14:editId="3C75DCE2">
            <wp:simplePos x="0" y="0"/>
            <wp:positionH relativeFrom="column">
              <wp:posOffset>7906385</wp:posOffset>
            </wp:positionH>
            <wp:positionV relativeFrom="paragraph">
              <wp:posOffset>573405</wp:posOffset>
            </wp:positionV>
            <wp:extent cx="933450" cy="1162050"/>
            <wp:effectExtent l="0" t="0" r="0" b="0"/>
            <wp:wrapNone/>
            <wp:docPr id="2071" name="图片 16"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风玫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5B9">
        <w:rPr>
          <w:rFonts w:ascii="Times New Roman" w:hAnsi="Times New Roman"/>
          <w:noProof/>
          <w:sz w:val="30"/>
          <w:szCs w:val="30"/>
        </w:rPr>
        <mc:AlternateContent>
          <mc:Choice Requires="wpg">
            <w:drawing>
              <wp:anchor distT="0" distB="0" distL="114300" distR="114300" simplePos="0" relativeHeight="251609600" behindDoc="0" locked="0" layoutInCell="1" allowOverlap="1" wp14:anchorId="10A7A13F" wp14:editId="09E1AAE2">
                <wp:simplePos x="0" y="0"/>
                <wp:positionH relativeFrom="column">
                  <wp:posOffset>7941310</wp:posOffset>
                </wp:positionH>
                <wp:positionV relativeFrom="paragraph">
                  <wp:posOffset>2033905</wp:posOffset>
                </wp:positionV>
                <wp:extent cx="661035" cy="47625"/>
                <wp:effectExtent l="0" t="0" r="5715" b="9525"/>
                <wp:wrapNone/>
                <wp:docPr id="2426" name="Group 16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47625"/>
                          <a:chOff x="0" y="0"/>
                          <a:chExt cx="2883" cy="312"/>
                        </a:xfrm>
                      </wpg:grpSpPr>
                      <wps:wsp>
                        <wps:cNvPr id="2427" name="Rectangle 16650"/>
                        <wps:cNvSpPr>
                          <a:spLocks noChangeArrowheads="1"/>
                        </wps:cNvSpPr>
                        <wps:spPr bwMode="auto">
                          <a:xfrm>
                            <a:off x="0" y="0"/>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28" name="Rectangle 16651"/>
                        <wps:cNvSpPr>
                          <a:spLocks noChangeArrowheads="1"/>
                        </wps:cNvSpPr>
                        <wps:spPr bwMode="auto">
                          <a:xfrm>
                            <a:off x="0" y="156"/>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9"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30" name="Rectangle 16653"/>
                        <wps:cNvSpPr>
                          <a:spLocks noChangeArrowheads="1"/>
                        </wps:cNvSpPr>
                        <wps:spPr bwMode="auto">
                          <a:xfrm>
                            <a:off x="720" y="0"/>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1"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48"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339B29" id="Group 16649" o:spid="_x0000_s1026" style="position:absolute;left:0;text-align:left;margin-left:625.3pt;margin-top:160.15pt;width:52.05pt;height:3.75pt;z-index:251609600;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NjIwMAAAMTAAAOAAAAZHJzL2Uyb0RvYy54bWzsWF9v2yAQf5+074B4Xx07jpNYdaqq/zSp&#10;26p1+wDExjYaBg9InO7T9wAnadruJesiVYofLPDBcfe7H+eD07NVw9GSKs2kyHB4MsCIilwWTFQZ&#10;/vnj+tMEI22IKAiXgmb4gWp8Nvv44bRrUxrJWvKCKgRKhE67NsO1MW0aBDqvaUP0iWypAGEpVUMM&#10;dFUVFIp0oL3hQTQYJEEnVdEqmVOt4eulF+KZ01+WNDffylJTg3iGwTbj3sq95/YdzE5JWinS1izv&#10;zSB7WNEQJmDRjapLYghaKPZCVcNyJbUszUkum0CWJcup8wG8CQfPvLlRctE6X6q0q9oNTADtM5z2&#10;Vpt/Xd4pxIoMR3GUYCRIA1FyC6MwSeKpRahrqxQG3qj2vr1T3k1o3sr8lwZx8Fxu+5UfjObdF1mA&#10;SrIw0iG0KlVjVYDvaOUC8bAJBF0ZlMPHJAkHwxFGOYjicRKNfJzyGoL5YlJeX/XToslk6CcNw8hO&#10;CUjql3Mm9iZZf4Bseoun/jc872vSUhcmbWHa4jle4/kdeEhExanFdORYZ22AwWtAtUcTCXlRw0h6&#10;rpTsakoKsC10ruxMsB0NsdgP3nEEW8FiG46SHZhI2iptbqhskG1kWIHhLmpkeauNR3Q9xAZRS86K&#10;a8a566hqfsEVWhK72dzTa98ZxgXqMjwdQVT3VdEwA1mDsybDk806JLV4XYkCzCSpIYz7NpCAC8dS&#10;j5mP/1wWD4Cfkj4lQAqDRi3VH4w6SAcZ1r8XRFGM+GcBMZiGcWzzh+vEI4egeiqZP5UQkYOqDBuM&#10;fPPC+JyzaBWralgpdL4LeQ7bomQOWRtTb1VvLFD0cFyFPO33/i5XHfd2qAdB/69c7TlJ0nUyOARb&#10;r91zZOt7Yev0dba6pH8gtjpabnPoYfl6zK7vKrsO4dfxWnYd2oxzYL72Ne8xu9r66VgLQB3SE3BT&#10;tw7D19kaH5Ctvtx6eTLw34+167F2XZ+z4vgvpas7NB4ouQItYdO4amBsd8m2GgBJtD5sOYs2Z9I3&#10;PGwdy9e3KQfcNQHctLibg/5WyF7lPO27w9n27mr2CAAA//8DAFBLAwQUAAYACAAAACEA4H3uluIA&#10;AAANAQAADwAAAGRycy9kb3ducmV2LnhtbEyPwU7DMAyG70i8Q2QkbixpS7epNJ2mCThNSGxIiFvW&#10;eG21xqmarO3envQEx9/+9PtzvplMywbsXWNJQrQQwJBKqxuqJHwd357WwJxXpFVrCSXc0MGmuL/L&#10;VabtSJ84HHzFQgm5TEmove8yzl1Zo1FuYTuksDvb3igfYl9x3asxlJuWx0IsuVENhQu16nBXY3k5&#10;XI2E91GN2yR6HfaX8+72c0w/vvcRSvn4MG1fgHmc/B8Ms35QhyI4neyVtGNtyHEqloGVkMQiATYj&#10;Sfq8AnaaR6s18CLn/78ofgEAAP//AwBQSwECLQAUAAYACAAAACEAtoM4kv4AAADhAQAAEwAAAAAA&#10;AAAAAAAAAAAAAAAAW0NvbnRlbnRfVHlwZXNdLnhtbFBLAQItABQABgAIAAAAIQA4/SH/1gAAAJQB&#10;AAALAAAAAAAAAAAAAAAAAC8BAABfcmVscy8ucmVsc1BLAQItABQABgAIAAAAIQCNKpNjIwMAAAMT&#10;AAAOAAAAAAAAAAAAAAAAAC4CAABkcnMvZTJvRG9jLnhtbFBLAQItABQABgAIAAAAIQDgfe6W4gAA&#10;AA0BAAAPAAAAAAAAAAAAAAAAAH0FAABkcnMvZG93bnJldi54bWxQSwUGAAAAAAQABADzAAAAjAYA&#10;AAAA&#10;">
                <v:rect id="Rectangle 16650" o:spid="_x0000_s1027" style="position:absolute;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GpxAAAAN0AAAAPAAAAZHJzL2Rvd25yZXYueG1sRI/RisIw&#10;FETfBf8hXMEXsallcaU2igqC+LJY9wMuzbUtNjelibb69ZuFhX0cZuYMk20H04gnda62rGARxSCI&#10;C6trLhV8X4/zFQjnkTU2lknBixxsN+NRhqm2PV/omftSBAi7FBVU3replK6oyKCLbEscvJvtDPog&#10;u1LqDvsAN41M4ngpDdYcFips6VBRcc8fRsG+7+vb1zvn2bncD+cEj1f0jVLTybBbg/A0+P/wX/uk&#10;FSQfySf8vglPQG5+AAAA//8DAFBLAQItABQABgAIAAAAIQDb4fbL7gAAAIUBAAATAAAAAAAAAAAA&#10;AAAAAAAAAABbQ29udGVudF9UeXBlc10ueG1sUEsBAi0AFAAGAAgAAAAhAFr0LFu/AAAAFQEAAAsA&#10;AAAAAAAAAAAAAAAAHwEAAF9yZWxzLy5yZWxzUEsBAi0AFAAGAAgAAAAhAJuVganEAAAA3QAAAA8A&#10;AAAAAAAAAAAAAAAABwIAAGRycy9kb3ducmV2LnhtbFBLBQYAAAAAAwADALcAAAD4AgAAAAA=&#10;" fillcolor="black"/>
                <v:rect id="Rectangle 16651" o:spid="_x0000_s1028" style="position:absolute;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dzwwAAAN0AAAAPAAAAZHJzL2Rvd25yZXYueG1sRE89b8Iw&#10;EN0r8R+sQ+pWHAKqaMCJEChVO0JYuh3xNUmJz1HsQMqvr4dKjE/ve5ONphVX6l1jWcF8FoEgLq1u&#10;uFJwKvKXFQjnkTW2lknBLznI0snTBhNtb3yg69FXIoSwS1BB7X2XSOnKmgy6me2IA/dte4M+wL6S&#10;usdbCDetjKPoVRpsODTU2NGupvJyHIyCcxOf8H4o3iPzli/851j8DF97pZ6n43YNwtPoH+J/94dW&#10;EC/jMDe8CU9Apn8AAAD//wMAUEsBAi0AFAAGAAgAAAAhANvh9svuAAAAhQEAABMAAAAAAAAAAAAA&#10;AAAAAAAAAFtDb250ZW50X1R5cGVzXS54bWxQSwECLQAUAAYACAAAACEAWvQsW78AAAAVAQAACwAA&#10;AAAAAAAAAAAAAAAfAQAAX3JlbHMvLnJlbHNQSwECLQAUAAYACAAAACEAbiWXc8MAAADdAAAADwAA&#10;AAAAAAAAAAAAAAAHAgAAZHJzL2Rvd25yZXYueG1sUEsFBgAAAAADAAMAtwAAAPcCAAAAAA==&#10;"/>
                <v:rect id="Rectangle 16652" o:spid="_x0000_s1029" style="position:absolute;left:720;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BAxAAAAN0AAAAPAAAAZHJzL2Rvd25yZXYueG1sRI/RisIw&#10;FETfBf8hXMEXsallkbU2igqC+LJY9wMuzbUtNjelibb69ZuFhX0cZuYMk20H04gnda62rGARxSCI&#10;C6trLhV8X4/zTxDOI2tsLJOCFznYbsajDFNte77QM/elCBB2KSqovG9TKV1RkUEX2ZY4eDfbGfRB&#10;dqXUHfYBbhqZxPFSGqw5LFTY0qGi4p4/jIJ939e3r3fOs3O5H84JHq/oG6Wmk2G3BuFp8P/hv/ZJ&#10;K0g+khX8vglPQG5+AAAA//8DAFBLAQItABQABgAIAAAAIQDb4fbL7gAAAIUBAAATAAAAAAAAAAAA&#10;AAAAAAAAAABbQ29udGVudF9UeXBlc10ueG1sUEsBAi0AFAAGAAgAAAAhAFr0LFu/AAAAFQEAAAsA&#10;AAAAAAAAAAAAAAAAHwEAAF9yZWxzLy5yZWxzUEsBAi0AFAAGAAgAAAAhAIVGsEDEAAAA3QAAAA8A&#10;AAAAAAAAAAAAAAAABwIAAGRycy9kb3ducmV2LnhtbFBLBQYAAAAAAwADALcAAAD4AgAAAAA=&#10;" fillcolor="black"/>
                <v:rect id="Rectangle 16653" o:spid="_x0000_s1030" style="position:absolute;left:720;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2owQAAAN0AAAAPAAAAZHJzL2Rvd25yZXYueG1sRE9Ni8Iw&#10;EL0L/ocwgjdNrSJajSK7KLtHrRdvYzO21WZSmqhdf/3mIHh8vO/lujWVeFDjSssKRsMIBHFmdcm5&#10;gmO6HcxAOI+ssbJMCv7IwXrV7Swx0fbJe3ocfC5CCLsEFRTe14mULivIoBvamjhwF9sY9AE2udQN&#10;PkO4qWQcRVNpsOTQUGBNXwVlt8PdKDiX8RFf+3QXmfl27H/b9Ho/fSvV77WbBQhPrf+I3+4frSCe&#10;jMP+8CY8Abn6BwAA//8DAFBLAQItABQABgAIAAAAIQDb4fbL7gAAAIUBAAATAAAAAAAAAAAAAAAA&#10;AAAAAABbQ29udGVudF9UeXBlc10ueG1sUEsBAi0AFAAGAAgAAAAhAFr0LFu/AAAAFQEAAAsAAAAA&#10;AAAAAAAAAAAAHwEAAF9yZWxzLy5yZWxzUEsBAi0AFAAGAAgAAAAhABWKDajBAAAA3QAAAA8AAAAA&#10;AAAAAAAAAAAABwIAAGRycy9kb3ducmV2LnhtbFBLBQYAAAAAAwADALcAAAD1AgAAAAA=&#10;"/>
                <v:rect id="Rectangle 16654" o:spid="_x0000_s1031" style="position:absolute;left:1440;width:14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bxAAAAN0AAAAPAAAAZHJzL2Rvd25yZXYueG1sRI/RisIw&#10;FETfF/yHcAVfFpvaXURqo+iCIL7IVj/g0lzbYnNTmqytfv1GEHwcZuYMk60H04gbda62rGAWxSCI&#10;C6trLhWcT7vpAoTzyBoby6TgTg7Wq9FHhqm2Pf/SLfelCBB2KSqovG9TKV1RkUEX2ZY4eBfbGfRB&#10;dqXUHfYBbhqZxPFcGqw5LFTY0k9FxTX/Mwq2fV9fjo+cPw/ldjgkuDuhb5SajIfNEoSnwb/Dr/Ze&#10;K0i+v2bwfBOegFz9AwAA//8DAFBLAQItABQABgAIAAAAIQDb4fbL7gAAAIUBAAATAAAAAAAAAAAA&#10;AAAAAAAAAABbQ29udGVudF9UeXBlc10ueG1sUEsBAi0AFAAGAAgAAAAhAFr0LFu/AAAAFQEAAAsA&#10;AAAAAAAAAAAAAAAAHwEAAF9yZWxzLy5yZWxzUEsBAi0AFAAGAAgAAAAhAP7pKpvEAAAA3QAAAA8A&#10;AAAAAAAAAAAAAAAABwIAAGRycy9kb3ducmV2LnhtbFBLBQYAAAAAAwADALcAAAD4AgAAAAA=&#10;" fillcolor="black"/>
                <v:rect id="Rectangle 16655" o:spid="_x0000_s1032" style="position:absolute;left:1441;top:157;width:1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group>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8576" behindDoc="0" locked="0" layoutInCell="1" allowOverlap="1" wp14:anchorId="31654E09" wp14:editId="166F7003">
                <wp:simplePos x="0" y="0"/>
                <wp:positionH relativeFrom="column">
                  <wp:posOffset>7910830</wp:posOffset>
                </wp:positionH>
                <wp:positionV relativeFrom="paragraph">
                  <wp:posOffset>1835785</wp:posOffset>
                </wp:positionV>
                <wp:extent cx="88265" cy="198120"/>
                <wp:effectExtent l="0" t="0" r="0" b="0"/>
                <wp:wrapNone/>
                <wp:docPr id="2424"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8C20" w14:textId="77777777" w:rsidR="00EE645D" w:rsidRDefault="00EE645D">
                            <w:pPr>
                              <w:jc w:val="center"/>
                              <w:rPr>
                                <w:b/>
                                <w:bCs/>
                                <w:color w:val="000000"/>
                                <w:sz w:val="15"/>
                                <w:szCs w:val="15"/>
                              </w:rPr>
                            </w:pPr>
                            <w:r>
                              <w:rPr>
                                <w:b/>
                                <w:bCs/>
                                <w:color w:val="000000"/>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E09" id="Text Box 16656" o:spid="_x0000_s1037" type="#_x0000_t202" style="position:absolute;left:0;text-align:left;margin-left:622.9pt;margin-top:144.55pt;width:6.95pt;height:15.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9mtQ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AYhRpx00KVHOmp0J0bkR9EiMkUaepWC7UMP1noEFTTbJqz6e1F+U4iLdUP4jt5KKYaGkgqC9M1L&#10;99nTCUcZkO3wUVTgiuy1sEBjLTtTQagJAnRo1tOpQSacEi7jOIgWGJWg8ZPYD2z/XJLOb3up9Hsq&#10;OmSEDEtov8Umh3ulTSwknU2MKy4K1raWAi1/cQGG0w14hqdGZ2KwHf2ZeMkm3sShEwbRxgm9PHdu&#10;i3XoRIV/vcjf5et17v8yfv0wbVhVUW7czOzywz/r3pHnEy9O/FKiZZWBMyEpuduuW4kOBNhd2M9W&#10;HDRnM/dlGLYIkMtFSn4QendB4hRRfO2ERbhwkmsvdjw/uUsiL0zCvHiZ0j3j9N9TQkOGk0WwmKh0&#10;DvoiN89+r3Mjacc07I+WdUCOkxFJDQE3vLKt1YS1k/ysFCb8cymg3XOjLV0NQyeu6nE72vE4TcFW&#10;VE/AXymAYEBS2H0gNEL+wGiAPZJh9X1PJMWo/cBhBszSmQU5C9tZILyEpxnWGE3iWk/Lad9LtmsA&#10;eZoyLm5hTmpmSWwGaoriOF2wG2wuxz1mls/zf2t13rar3wAAAP//AwBQSwMEFAAGAAgAAAAhAEpT&#10;5tviAAAADQEAAA8AAABkcnMvZG93bnJldi54bWxMjzFPwzAUhHck/oP1kNio3ZSWJsSpKgQTEmoa&#10;BkYnfk2sxs8hdtvw73EnGE93uvsu30y2Z2ccvXEkYT4TwJAapw21Ej6rt4c1MB8UadU7Qgk/6GFT&#10;3N7kKtPuQiWe96FlsYR8piR0IQwZ577p0Co/cwNS9A5utCpEObZcj+oSy23PEyFW3CpDcaFTA750&#10;2Bz3Jyth+0Xlq/n+qHfloTRVlQp6Xx2lvL+bts/AAk7hLwxX/IgORWSq3Ym0Z33UyeMysgcJyTqd&#10;A7tGkmX6BKyWsEjEAniR8/8vil8AAAD//wMAUEsBAi0AFAAGAAgAAAAhALaDOJL+AAAA4QEAABMA&#10;AAAAAAAAAAAAAAAAAAAAAFtDb250ZW50X1R5cGVzXS54bWxQSwECLQAUAAYACAAAACEAOP0h/9YA&#10;AACUAQAACwAAAAAAAAAAAAAAAAAvAQAAX3JlbHMvLnJlbHNQSwECLQAUAAYACAAAACEAJFefZrUC&#10;AAC1BQAADgAAAAAAAAAAAAAAAAAuAgAAZHJzL2Uyb0RvYy54bWxQSwECLQAUAAYACAAAACEASlPm&#10;2+IAAAANAQAADwAAAAAAAAAAAAAAAAAPBQAAZHJzL2Rvd25yZXYueG1sUEsFBgAAAAAEAAQA8wAA&#10;AB4GAAAAAA==&#10;" filled="f" stroked="f">
                <v:textbox inset="0,0,0,0">
                  <w:txbxContent>
                    <w:p w14:paraId="483D8C20" w14:textId="77777777" w:rsidR="00EE645D" w:rsidRDefault="00EE645D">
                      <w:pPr>
                        <w:jc w:val="center"/>
                        <w:rPr>
                          <w:b/>
                          <w:bCs/>
                          <w:color w:val="000000"/>
                          <w:sz w:val="15"/>
                          <w:szCs w:val="15"/>
                        </w:rPr>
                      </w:pPr>
                      <w:r>
                        <w:rPr>
                          <w:b/>
                          <w:bCs/>
                          <w:color w:val="000000"/>
                          <w:sz w:val="15"/>
                          <w:szCs w:val="15"/>
                        </w:rPr>
                        <w:t>0</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7552" behindDoc="0" locked="0" layoutInCell="1" allowOverlap="1" wp14:anchorId="4C28D42B" wp14:editId="55604E7C">
                <wp:simplePos x="0" y="0"/>
                <wp:positionH relativeFrom="column">
                  <wp:posOffset>8150860</wp:posOffset>
                </wp:positionH>
                <wp:positionV relativeFrom="paragraph">
                  <wp:posOffset>1835785</wp:posOffset>
                </wp:positionV>
                <wp:extent cx="297180" cy="198120"/>
                <wp:effectExtent l="0" t="0" r="0" b="0"/>
                <wp:wrapNone/>
                <wp:docPr id="2423" name="Text Box 1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E774" w14:textId="77777777" w:rsidR="00EE645D" w:rsidRDefault="00EE645D">
                            <w:pPr>
                              <w:rPr>
                                <w:b/>
                                <w:bCs/>
                                <w:color w:val="000000"/>
                                <w:szCs w:val="21"/>
                              </w:rPr>
                            </w:pPr>
                            <w:r>
                              <w:rPr>
                                <w:b/>
                                <w:bCs/>
                                <w:color w:val="000000"/>
                                <w:sz w:val="15"/>
                                <w:szCs w:val="15"/>
                              </w:rPr>
                              <w:t>500m</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28D42B" id="Text Box 16657" o:spid="_x0000_s1038" type="#_x0000_t202" style="position:absolute;left:0;text-align:left;margin-left:641.8pt;margin-top:144.55pt;width:23.4pt;height:15.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x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cYsRJB116oKNGt2JEfhQtlqZIQ69SsL3vwVqPoIJm24RVfyfK7wpxsW4I39EbKcXQUFJBkL55&#10;6T57OuEoA7IdPokKXJG9FhZorGVnKgg1QYAOzXo8NciEU8JlkCz9GDQlqPwk9gPbQJek8+NeKv2B&#10;ig4ZIcMS+m/ByeFOaRMMSWcT44uLgrWt5UDLX1yA4XQDruGp0ZkgbEufEi/ZxJs4dMIg2jihl+fO&#10;TbEOnajwl4v8Ml+vc/+X8euHacOqinLjZqaXH/5Z+45En4hxIpgSLasMnAlJyd123Up0IEDvwn62&#10;5KA5m7kvw7BFgFxepeQHoXcbJE4RxUsnLMKFkyy92PH85DaJvDAJ8+JlSneM039PCQ0ZThbBYuLS&#10;OehXuXn2e5sbSTumYYG0rMtwfDIiqWHghle2tZqwdpKflcKEfy4FtHtutOWroehEVj1uRzsfpzHY&#10;iuoRCCwFEAy4CMsPhEbInxgNsEgyrH7siaQYtR85DIHZOrMgZ2E7C4SX8DTDGqNJXOtpO+17yXYN&#10;IE9jxsUNDErNLInNRE1RHMcLloPN5bjIzPZ5/m+tzut29RsAAP//AwBQSwMEFAAGAAgAAAAhAOYx&#10;u77hAAAADQEAAA8AAABkcnMvZG93bnJldi54bWxMj8FOwzAQRO9I/IO1SNyo3QRFaYhTVQhOSIg0&#10;HDg68TaxGq9D7Lbh73FPcBzt08zbcrvYkZ1x9saRhPVKAEPqnDbUS/hsXh9yYD4o0mp0hBJ+0MO2&#10;ur0pVaHdhWo870PPYgn5QkkYQpgKzn03oFV+5SakeDu42aoQ49xzPatLLLcjT4TIuFWG4sKgJnwe&#10;sDvuT1bC7ovqF/P93n7Uh9o0zUbQW3aU8v5u2T0BC7iEPxiu+lEdqujUuhNpz8aYkzzNIishyTdr&#10;YFckTcUjsFZCmogUeFXy/19UvwAAAP//AwBQSwECLQAUAAYACAAAACEAtoM4kv4AAADhAQAAEwAA&#10;AAAAAAAAAAAAAAAAAAAAW0NvbnRlbnRfVHlwZXNdLnhtbFBLAQItABQABgAIAAAAIQA4/SH/1gAA&#10;AJQBAAALAAAAAAAAAAAAAAAAAC8BAABfcmVscy8ucmVsc1BLAQItABQABgAIAAAAIQDi8HxZtQIA&#10;ALYFAAAOAAAAAAAAAAAAAAAAAC4CAABkcnMvZTJvRG9jLnhtbFBLAQItABQABgAIAAAAIQDmMbu+&#10;4QAAAA0BAAAPAAAAAAAAAAAAAAAAAA8FAABkcnMvZG93bnJldi54bWxQSwUGAAAAAAQABADzAAAA&#10;HQYAAAAA&#10;" filled="f" stroked="f">
                <v:textbox inset="0,0,0,0">
                  <w:txbxContent>
                    <w:p w14:paraId="2E2CE774" w14:textId="77777777" w:rsidR="00EE645D" w:rsidRDefault="00EE645D">
                      <w:pPr>
                        <w:rPr>
                          <w:b/>
                          <w:bCs/>
                          <w:color w:val="000000"/>
                          <w:szCs w:val="21"/>
                        </w:rPr>
                      </w:pPr>
                      <w:r>
                        <w:rPr>
                          <w:b/>
                          <w:bCs/>
                          <w:color w:val="000000"/>
                          <w:sz w:val="15"/>
                          <w:szCs w:val="15"/>
                        </w:rPr>
                        <w:t>500m</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6528" behindDoc="0" locked="0" layoutInCell="1" allowOverlap="1" wp14:anchorId="6AAFD538" wp14:editId="7693ADF1">
                <wp:simplePos x="0" y="0"/>
                <wp:positionH relativeFrom="column">
                  <wp:posOffset>8488045</wp:posOffset>
                </wp:positionH>
                <wp:positionV relativeFrom="paragraph">
                  <wp:posOffset>1835785</wp:posOffset>
                </wp:positionV>
                <wp:extent cx="264795" cy="198120"/>
                <wp:effectExtent l="0" t="0" r="0" b="0"/>
                <wp:wrapNone/>
                <wp:docPr id="2422" name="Text Box 1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6747" w14:textId="77777777" w:rsidR="00EE645D" w:rsidRDefault="00EE645D">
                            <w:pPr>
                              <w:jc w:val="center"/>
                              <w:rPr>
                                <w:b/>
                                <w:bCs/>
                                <w:color w:val="000000"/>
                                <w:spacing w:val="-20"/>
                                <w:sz w:val="15"/>
                                <w:szCs w:val="15"/>
                              </w:rPr>
                            </w:pPr>
                            <w:r>
                              <w:rPr>
                                <w:b/>
                                <w:bCs/>
                                <w:color w:val="000000"/>
                                <w:spacing w:val="-20"/>
                                <w:sz w:val="15"/>
                                <w:szCs w:val="15"/>
                              </w:rPr>
                              <w:t>1000m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D538" id="Text Box 16658" o:spid="_x0000_s1039" type="#_x0000_t202" style="position:absolute;left:0;text-align:left;margin-left:668.35pt;margin-top:144.55pt;width:20.85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sT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2EQYMRJB116pKNGd2JEfhQtYlOkoVcp2D70YK1HUEGzbcKqvxflN4W4WDeE7+itlGJoKKkgSN+8&#10;dJ89nXCUAdkOH0UFrsheCws01rIzFYSaIECHZj2dGmTCKeEyiMJlssCoBJWfxH5gG+iSdH7cS6Xf&#10;U9EhI2RYQv8tODncK22CIelsYnxxUbC2tRxo+cUFGE434BqeGp0Jwrb0Z+Ilm3gTh04YRBsn9PLc&#10;uS3WoRMV/nKRv8vX69z/Zfz6YdqwqqLcuJnp5Yd/1r4j0SdinAimRMsqA2dCUnK3XbcSHQjQu7Cf&#10;LTlozmbuZRi2CJDLi5T8IPTugsQponjphEW4cJKlFzuen9wlkRcmYV5cpnTPOP33lNCQ4WQRLCYu&#10;nYN+kZtnv9e5kbRjGhZIy7oMxycjkhoGbnhlW6sJayf5WSlM+OdSQLvnRlu+GopOZNXjdrTzcRqD&#10;raiegMBSAMGApbD8QGiE/IHRAIskw+r7nkiKUfuBwxCYrTMLcha2s0B4CU8zrDGaxLWettO+l2zX&#10;API0ZlzcwqDUzJLYTNQUxXG8YDnYXI6LzGyf5//W6rxuV78BAAD//wMAUEsDBBQABgAIAAAAIQA2&#10;L6Qs4gAAAA0BAAAPAAAAZHJzL2Rvd25yZXYueG1sTI/BTsMwEETvSPyDtUjcqN0YpWmIU1UITkhV&#10;03Dg6MRuYjVeh9htw9/jnuA42qeZt8VmtgO56MkbhwKWCwZEY+uUwU7AZ/3+lAHxQaKSg0Mt4Ed7&#10;2JT3d4XMlbtipS+H0JFYgj6XAvoQxpxS3/baSr9wo8Z4O7rJyhDj1FE1yWsstwNNGEuplQbjQi9H&#10;/drr9nQ4WwHbL6zezPeu2VfHytT1muFHehLi8WHevgAJeg5/MNz0ozqU0alxZ1SeDDFznq4iKyDJ&#10;1ksgN4SvsmcgjQCeMA60LOj/L8pfAAAA//8DAFBLAQItABQABgAIAAAAIQC2gziS/gAAAOEBAAAT&#10;AAAAAAAAAAAAAAAAAAAAAABbQ29udGVudF9UeXBlc10ueG1sUEsBAi0AFAAGAAgAAAAhADj9If/W&#10;AAAAlAEAAAsAAAAAAAAAAAAAAAAALwEAAF9yZWxzLy5yZWxzUEsBAi0AFAAGAAgAAAAhAOFtuxO2&#10;AgAAtgUAAA4AAAAAAAAAAAAAAAAALgIAAGRycy9lMm9Eb2MueG1sUEsBAi0AFAAGAAgAAAAhADYv&#10;pCziAAAADQEAAA8AAAAAAAAAAAAAAAAAEAUAAGRycy9kb3ducmV2LnhtbFBLBQYAAAAABAAEAPMA&#10;AAAfBgAAAAA=&#10;" filled="f" stroked="f">
                <v:textbox inset="0,0,0,0">
                  <w:txbxContent>
                    <w:p w14:paraId="2F0D6747" w14:textId="77777777" w:rsidR="00EE645D" w:rsidRDefault="00EE645D">
                      <w:pPr>
                        <w:jc w:val="center"/>
                        <w:rPr>
                          <w:b/>
                          <w:bCs/>
                          <w:color w:val="000000"/>
                          <w:spacing w:val="-20"/>
                          <w:sz w:val="15"/>
                          <w:szCs w:val="15"/>
                        </w:rPr>
                      </w:pPr>
                      <w:r>
                        <w:rPr>
                          <w:b/>
                          <w:bCs/>
                          <w:color w:val="000000"/>
                          <w:spacing w:val="-20"/>
                          <w:sz w:val="15"/>
                          <w:szCs w:val="15"/>
                        </w:rPr>
                        <w:t>1000m</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5504" behindDoc="0" locked="0" layoutInCell="1" allowOverlap="1" wp14:anchorId="1A84E645" wp14:editId="7782B84F">
                <wp:simplePos x="0" y="0"/>
                <wp:positionH relativeFrom="column">
                  <wp:posOffset>7879715</wp:posOffset>
                </wp:positionH>
                <wp:positionV relativeFrom="paragraph">
                  <wp:posOffset>2573655</wp:posOffset>
                </wp:positionV>
                <wp:extent cx="142875" cy="111125"/>
                <wp:effectExtent l="0" t="2540" r="3175" b="635"/>
                <wp:wrapNone/>
                <wp:docPr id="2421" name="矩形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1125"/>
                        </a:xfrm>
                        <a:prstGeom prst="rect">
                          <a:avLst/>
                        </a:prstGeom>
                        <a:solidFill>
                          <a:srgbClr val="FF0000"/>
                        </a:soli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1A5453FF" w14:textId="77777777" w:rsidR="00EE645D" w:rsidRDefault="00EE6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4E645" id="矩形 2055" o:spid="_x0000_s1040" style="position:absolute;left:0;text-align:left;margin-left:620.45pt;margin-top:202.65pt;width:11.25pt;height:8.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dSmAIAABAFAAAOAAAAZHJzL2Uyb0RvYy54bWysVF2O0zAQfkfiDpbfu/nZdNtEm66WLkFI&#10;C6y0cADXdhoLxza223RBnAWJNw7BcRDXYOy0Sxd4QIg8OB57PP7mm298frHrJdpy64RWNc5OUoy4&#10;opoJta7xm9fNZI6R80QxIrXiNb7jDl8sHj86H0zFc91pybhFEES5ajA17rw3VZI42vGeuBNtuILN&#10;VtueeDDtOmGWDBC9l0mepmfJoC0zVlPuHKxejZt4EeO3Laf+Vds67pGsMWDzcbRxXIUxWZyTam2J&#10;6QTdwyD/gKInQsGl96GuiCdoY8VvoXpBrXa69SdU94luW0F5zAGyydJfsrntiOExFyDHmXua3P8L&#10;S19ubywSrMZ5kWcYKdJDlb5/+vLt62eUp9NpYGgwrgLHW3NjQ47OXGv61iGllx1Ra35prR46Thjg&#10;yoJ/8uBAMBwcRavhhWYQnWy8jmTtWtuHgEAD2sWa3N3XhO88orCYFfl8NsWIwlYGXx4RJaQ6HDbW&#10;+Wdc9yhMamyh5DE42V47H8CQ6uASwWspWCOkjIZdr5bSoi0BeTRNCl/EDzkeu0kVnJUOx8aI4wpg&#10;hDvCXkAby/2hzPIifZKXk+ZsPpsUTTGdlLN0Pkmz8kl5lhZlcdV8DACzouoEY1xdC8UP0suKvyvt&#10;vglG0UTxoQH4mQaqYmLH8N1xlrPTcrk8/VOWvfDQilL0NZ4HJvbNEQr7VDHIm1SeCDnOk4f4I81A&#10;wuEfaYkyCJUfFeR3q11UWnnQ1EqzO9CF1VA3aE54RmDSafseowFassbu3YZYjpF8rkBbZVYUoYej&#10;UUxnORj2eGd1vEMUhVA19hiN06Uf+35jrFh3cFMWqVL6EvTYiqiVoNUR1V7F0HYxp/0TEfr62I5e&#10;Px+yxQ8AAAD//wMAUEsDBBQABgAIAAAAIQCKL5TA3wAAAA0BAAAPAAAAZHJzL2Rvd25yZXYueG1s&#10;TI9BTsMwEEX3SNzBmkrsqF0nVCXEqaAKB2jKhp2bTJO09jiK3SbcHncFyz/z9OdNvp2tYTccfe9I&#10;wWopgCHVrumpVfB1+HzeAPNBU6ONI1Twgx62xeNDrrPGTbTHWxVaFkvIZ1pBF8KQce7rDq32Szcg&#10;xd3JjVaHGMeWN6OeYrk1XAqx5lb3FC90esBdh/WluloFO2P2VWmnS2JPq++y6oX8OJdKPS3m9zdg&#10;AefwB8NdP6pDEZ2O7kqNZyZmmYrXyCpIxUsC7I7IdZICO8aRlBvgRc7/f1H8AgAA//8DAFBLAQIt&#10;ABQABgAIAAAAIQC2gziS/gAAAOEBAAATAAAAAAAAAAAAAAAAAAAAAABbQ29udGVudF9UeXBlc10u&#10;eG1sUEsBAi0AFAAGAAgAAAAhADj9If/WAAAAlAEAAAsAAAAAAAAAAAAAAAAALwEAAF9yZWxzLy5y&#10;ZWxzUEsBAi0AFAAGAAgAAAAhALqjJ1KYAgAAEAUAAA4AAAAAAAAAAAAAAAAALgIAAGRycy9lMm9E&#10;b2MueG1sUEsBAi0AFAAGAAgAAAAhAIovlMDfAAAADQEAAA8AAAAAAAAAAAAAAAAA8gQAAGRycy9k&#10;b3ducmV2LnhtbFBLBQYAAAAABAAEAPMAAAD+BQAAAAA=&#10;" fillcolor="red" stroked="f" strokecolor="#739cc3" strokeweight="1.25pt">
                <v:textbox>
                  <w:txbxContent>
                    <w:p w14:paraId="1A5453FF" w14:textId="77777777" w:rsidR="00EE645D" w:rsidRDefault="00EE645D"/>
                  </w:txbxContent>
                </v:textbox>
              </v:rect>
            </w:pict>
          </mc:Fallback>
        </mc:AlternateContent>
      </w:r>
      <w:r w:rsidRPr="003455B9">
        <w:rPr>
          <w:rFonts w:ascii="Times New Roman" w:hAnsi="Times New Roman"/>
          <w:noProof/>
          <w:sz w:val="30"/>
          <w:szCs w:val="30"/>
        </w:rPr>
        <mc:AlternateContent>
          <mc:Choice Requires="wpg">
            <w:drawing>
              <wp:anchor distT="0" distB="0" distL="114300" distR="114300" simplePos="0" relativeHeight="251604480" behindDoc="0" locked="0" layoutInCell="1" allowOverlap="1" wp14:anchorId="6CE5A755" wp14:editId="415152CD">
                <wp:simplePos x="0" y="0"/>
                <wp:positionH relativeFrom="column">
                  <wp:posOffset>7853045</wp:posOffset>
                </wp:positionH>
                <wp:positionV relativeFrom="paragraph">
                  <wp:posOffset>2903220</wp:posOffset>
                </wp:positionV>
                <wp:extent cx="179070" cy="157480"/>
                <wp:effectExtent l="8255" t="8255" r="184150" b="5715"/>
                <wp:wrapNone/>
                <wp:docPr id="2411" name="组合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57480"/>
                          <a:chOff x="6666" y="1432"/>
                          <a:chExt cx="354" cy="330"/>
                        </a:xfrm>
                      </wpg:grpSpPr>
                      <wps:wsp>
                        <wps:cNvPr id="2412" name="AutoShape 712"/>
                        <wps:cNvSpPr>
                          <a:spLocks noChangeArrowheads="1"/>
                        </wps:cNvSpPr>
                        <wps:spPr bwMode="auto">
                          <a:xfrm>
                            <a:off x="6712" y="1432"/>
                            <a:ext cx="260" cy="209"/>
                          </a:xfrm>
                          <a:prstGeom prst="flowChartSummingJunction">
                            <a:avLst/>
                          </a:prstGeom>
                          <a:solidFill>
                            <a:srgbClr val="FFFFFF"/>
                          </a:solidFill>
                          <a:ln w="9525">
                            <a:solidFill>
                              <a:srgbClr val="00FF00"/>
                            </a:solidFill>
                            <a:round/>
                            <a:headEnd/>
                            <a:tailEnd/>
                          </a:ln>
                        </wps:spPr>
                        <wps:bodyPr rot="0" vert="horz" wrap="square" lIns="91440" tIns="45720" rIns="91440" bIns="45720" anchor="t" anchorCtr="0" upright="1">
                          <a:noAutofit/>
                        </wps:bodyPr>
                      </wps:wsp>
                      <wps:wsp>
                        <wps:cNvPr id="2413" name="Line 713"/>
                        <wps:cNvCnPr>
                          <a:cxnSpLocks noChangeShapeType="1"/>
                        </wps:cNvCnPr>
                        <wps:spPr bwMode="auto">
                          <a:xfrm>
                            <a:off x="6926" y="1544"/>
                            <a:ext cx="9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14" name="Line 714"/>
                        <wps:cNvCnPr>
                          <a:cxnSpLocks noChangeShapeType="1"/>
                        </wps:cNvCnPr>
                        <wps:spPr bwMode="auto">
                          <a:xfrm>
                            <a:off x="6666" y="1544"/>
                            <a:ext cx="9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15" name="Line 715"/>
                        <wps:cNvCnPr>
                          <a:cxnSpLocks noChangeShapeType="1"/>
                        </wps:cNvCnPr>
                        <wps:spPr bwMode="auto">
                          <a:xfrm>
                            <a:off x="6716" y="1669"/>
                            <a:ext cx="264"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16" name="Arc 716"/>
                        <wps:cNvSpPr>
                          <a:spLocks/>
                        </wps:cNvSpPr>
                        <wps:spPr bwMode="auto">
                          <a:xfrm flipV="1">
                            <a:off x="6680" y="1544"/>
                            <a:ext cx="340" cy="218"/>
                          </a:xfrm>
                          <a:custGeom>
                            <a:avLst/>
                            <a:gdLst>
                              <a:gd name="T0" fmla="*/ 0 w 21600"/>
                              <a:gd name="T1" fmla="*/ 215 h 21600"/>
                              <a:gd name="T2" fmla="*/ 340 w 21600"/>
                              <a:gd name="T3" fmla="*/ 218 h 21600"/>
                              <a:gd name="T4" fmla="*/ 170 w 21600"/>
                              <a:gd name="T5" fmla="*/ 218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Line 717"/>
                        <wps:cNvCnPr>
                          <a:cxnSpLocks noChangeShapeType="1"/>
                        </wps:cNvCnPr>
                        <wps:spPr bwMode="auto">
                          <a:xfrm>
                            <a:off x="6698" y="1627"/>
                            <a:ext cx="302"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18" name="Line 718"/>
                        <wps:cNvCnPr>
                          <a:cxnSpLocks noChangeShapeType="1"/>
                        </wps:cNvCnPr>
                        <wps:spPr bwMode="auto">
                          <a:xfrm>
                            <a:off x="6751" y="1710"/>
                            <a:ext cx="189"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19" name="Line 719"/>
                        <wps:cNvCnPr>
                          <a:cxnSpLocks noChangeShapeType="1"/>
                        </wps:cNvCnPr>
                        <wps:spPr bwMode="auto">
                          <a:xfrm flipV="1">
                            <a:off x="6669" y="1584"/>
                            <a:ext cx="103"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2420" name="Line 720"/>
                        <wps:cNvCnPr>
                          <a:cxnSpLocks noChangeShapeType="1"/>
                        </wps:cNvCnPr>
                        <wps:spPr bwMode="auto">
                          <a:xfrm>
                            <a:off x="6913" y="1583"/>
                            <a:ext cx="102" cy="1"/>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6A438" id="组合 2045" o:spid="_x0000_s1026" style="position:absolute;left:0;text-align:left;margin-left:618.35pt;margin-top:228.6pt;width:14.1pt;height:12.4pt;z-index:251604480" coordorigin="6666,1432" coordsize="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o9CQYAAPsgAAAOAAAAZHJzL2Uyb0RvYy54bWzsWs2O2zYQvhfoOxA6FthY1K9lxBts7XXQ&#10;YNsGiNs7Vz+WEElUKXm9m6K3Hnrs+/R5ir5Gh0NSlpx6u0gRI2i8B5syh8PhzMf50z5/cV+V5C4V&#10;bcHruUWf2RZJ65gnRb2ZWz+sVxdTi7QdqxNW8jqdWw9pa724/PKL57tmljo852WSCgJM6na2a+ZW&#10;3nXNbDJp4zytWPuMN2kNkxkXFevgUWwmiWA74F6VE8e2g8mOi6QRPE7bFn5dqknrEvlnWRp332dZ&#10;m3aknFsgW4efAj9v5efk8jmbbQRr8iLWYrAPkKJiRQ2b9qyWrGNkK4r3WFVFLHjLs+5ZzKsJz7Ii&#10;TvEMcBpqH5zmpeDbBs+yme02Ta8mUO2Bnj6Ybfzd3WtBimRuOR6lFqlZBVb6649f//z9N+LYni81&#10;tGs2MyB8KZo3zWuhjgnDGx6/bWF6cjgvnzeKmNzuvuUJsGTbjqOG7jNRSRZwdnKPhnjoDZHedySG&#10;H2kY2SGYK4Yp6ofeVBsqzsGaclUAfxaRs57rKCPG+bVe7fqeWuq6uG7CZmpTFFQLJk8FkGv3Wm3/&#10;m1bf5KxJ0VitVNZeq47R6hWoAKlISFFoKQGQGqW2SqOk5ouc1Zv0Sgi+y1OWgGRUHhLkHyyQDy3Y&#10;419VHMjtxsoyinYCrWXHjnAHoyo2a0TbvUx5ReRgbmUl34FYonuzrSq4aa+2ddzBpUebsrubtpMC&#10;7pdJE7e8LJJVUZb4IDa3i1KQOwZXcYV/escRWVmT3dyKfMdHzqO5dsjCtlcr29h3RAa3pk5AGjaT&#10;yrvW444VpRqDlGWttSkVqKBwy5MHUKbgykeAT4NBzsU7i+zAP8yt9qctE6lFym9qMEhEPU86FHzw&#10;/NCBBzGcuR3OsDoGVnOrs4gaLjrlhLaNKDY57ETxuDWXIMkKVKY0sJJKCwtoPR1sXQPbm6JOAbGu&#10;tJYG4KJWbiC+r7Ub6EGLAF8/NHDlR5hVS56O2cjRF9z3PLkzmxnMRvp2K/ZHAVuC2I+Bs+YSmcj5&#10;dJjDU8BdMefBEPFzZEfX0+upd+E5wfWFZy+XF1erhXcRrGjoL93lYrGkv8izUG+WF0mS1lJ0E66o&#10;9zTHpQOnCjR9wOrVMBlzx8sMKjffKDQ6oMMrAyrE30+KTsCAClUanYiR06GzDz9ndJ7RabziPuT7&#10;B+jUWRQG7xP4zpBq3xkEGNX3vtMJzs7z7DwBHcp5XokYInswiOwHuajx7X2W+ngAJ1lZND+aZEZn&#10;+EEA6Tumn+85S1emUDLJd+hUJ4OmPIi3Kv2UkdKkl1BeJTp4bhJ9hDVwyKoSiravJsQmO+LQQKWF&#10;ktoQQWXTEznUJ/k/k0Ga3JOBbMe4QWrUk4Hkx7jBVevJaHiUGziLnuwRbmC0nswmcEYbPn3fResN&#10;zxo+lRBK86dxjAaELg3cY3qhQ1sg4RE9y0qz35pOPTc8ynJoEkU54AmZfI8IlqsahM0gK9UogRHk&#10;21AurwNMBRveyupRYgZAtzYZJJBJmO2pwxG1Kp7WmADDju9RT0fUYHXJG12+oVbfWigBTQnZjliD&#10;WiHxX0utQTGwlkqBnsRa1YZQSbFOHklKJoeyLFLYJnk/yiAPnFs1tFZQhorfpWuOK7p9ce1QJzTX&#10;a08Rb2+L+Ov03ZCehipwRF6I8sPOyCcKZdINx9J1uPoVLlIEGDI/y0OOeI6f1BrX9R0AqFljNvBc&#10;qllFART+mJWrBfuZ/mIfbASPUj+P6qntBH8LJYn9+apJFr1DW++tN1SsoTHfygjqvgxxZObjkrep&#10;jBLGCHqAwEVD7d14X2pIUU5V5X96FdeoVzFqaRzrinxwaXbuZpjWJvicUb0YDnKeE2TkgfZuNADv&#10;h97NdDNcG8IL9jkPEqCD/tu5nXHQNP9ftTMgjI7gieH6dO2M0IfcA2IyDSEZGcGTTiFLOcPzM++2&#10;AQZG8MSuwseF55FSEhoaCFR/etAVpjZUZWegft5AlS9hhkCFZ/BmHxeosu4wnY4I3pJoeGK1uG+8&#10;0XOY/4TfWuCLYXjDjnWM/m8A+Qp/+IxvOfb/s3D5NwAAAP//AwBQSwMEFAAGAAgAAAAhABThHpPj&#10;AAAADQEAAA8AAABkcnMvZG93bnJldi54bWxMj8FuwjAMhu+T9g6RJ+020gYorGuKENp2QpMGkxC3&#10;0Ji2onGqJrTl7RdO2/G3P/3+nK1G07AeO1dbkhBPImBIhdU1lRJ+9h8vS2DOK9KqsYQSbuhglT8+&#10;ZCrVdqBv7He+ZKGEXKokVN63KeeuqNAoN7EtUtidbWeUD7Erue7UEMpNw0UUJdyomsKFSrW4qbC4&#10;7K5GwueghvU0fu+3l/PmdtzPvw7bGKV8fhrXb8A8jv4Phrt+UIc8OJ3slbRjTchimiwCK2E2Xwhg&#10;d0Qks1dgpzBaigh4nvH/X+S/AAAA//8DAFBLAQItABQABgAIAAAAIQC2gziS/gAAAOEBAAATAAAA&#10;AAAAAAAAAAAAAAAAAABbQ29udGVudF9UeXBlc10ueG1sUEsBAi0AFAAGAAgAAAAhADj9If/WAAAA&#10;lAEAAAsAAAAAAAAAAAAAAAAALwEAAF9yZWxzLy5yZWxzUEsBAi0AFAAGAAgAAAAhAPtGej0JBgAA&#10;+yAAAA4AAAAAAAAAAAAAAAAALgIAAGRycy9lMm9Eb2MueG1sUEsBAi0AFAAGAAgAAAAhABThHpPj&#10;AAAADQEAAA8AAAAAAAAAAAAAAAAAYwgAAGRycy9kb3ducmV2LnhtbFBLBQYAAAAABAAEAPMAAABz&#10;CQAAAAA=&#10;">
                <v:shape id="AutoShape 712" o:spid="_x0000_s1027" type="#_x0000_t123" style="position:absolute;left:6712;top:1432;width:2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6wxQAAAN0AAAAPAAAAZHJzL2Rvd25yZXYueG1sRI9BawIx&#10;FITvBf9DeIK3mnUrpaxGKYpFlAq1vXh7bJ7ZpZuXJYnu+u+NUOhxmJlvmPmyt424kg+1YwWTcQaC&#10;uHS6ZqPg53vz/AYiRGSNjWNScKMAy8XgaY6Fdh1/0fUYjUgQDgUqqGJsCylDWZHFMHYtcfLOzluM&#10;SXojtccuwW0j8yx7lRZrTgsVtrSqqPw9XqwCv/7c6/ojuFNzM/4Fd+Zw3nZKjYb9+wxEpD7+h//a&#10;W60gn05yeLxJT0Au7gAAAP//AwBQSwECLQAUAAYACAAAACEA2+H2y+4AAACFAQAAEwAAAAAAAAAA&#10;AAAAAAAAAAAAW0NvbnRlbnRfVHlwZXNdLnhtbFBLAQItABQABgAIAAAAIQBa9CxbvwAAABUBAAAL&#10;AAAAAAAAAAAAAAAAAB8BAABfcmVscy8ucmVsc1BLAQItABQABgAIAAAAIQBK3z6wxQAAAN0AAAAP&#10;AAAAAAAAAAAAAAAAAAcCAABkcnMvZG93bnJldi54bWxQSwUGAAAAAAMAAwC3AAAA+QIAAAAA&#10;" strokecolor="lime"/>
                <v:line id="Line 713" o:spid="_x0000_s1028" style="position:absolute;visibility:visible;mso-wrap-style:square" from="6926,1544" to="702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wxgAAAN0AAAAPAAAAZHJzL2Rvd25yZXYueG1sRI9LiwIx&#10;EITvwv6H0AveNONjRUejLMKC4MHHLnhtJ+3M6KQzJFHHf28WBI9FVX1FzRaNqcSNnC8tK+h1ExDE&#10;mdUl5wr+fn86YxA+IGusLJOCB3lYzD9aM0y1vfOObvuQiwhhn6KCIoQ6ldJnBRn0XVsTR+9kncEQ&#10;pculdniPcFPJfpKMpMGS40KBNS0Lyi77q1HgJodlfl5vs8dErr4qdzputkOnVPuz+Z6CCNSEd/jV&#10;XmkF/WFvAP9v4hOQ8ycAAAD//wMAUEsBAi0AFAAGAAgAAAAhANvh9svuAAAAhQEAABMAAAAAAAAA&#10;AAAAAAAAAAAAAFtDb250ZW50X1R5cGVzXS54bWxQSwECLQAUAAYACAAAACEAWvQsW78AAAAVAQAA&#10;CwAAAAAAAAAAAAAAAAAfAQAAX3JlbHMvLnJlbHNQSwECLQAUAAYACAAAACEAlF7fsMYAAADdAAAA&#10;DwAAAAAAAAAAAAAAAAAHAgAAZHJzL2Rvd25yZXYueG1sUEsFBgAAAAADAAMAtwAAAPoCAAAAAA==&#10;" strokecolor="lime"/>
                <v:line id="Line 714" o:spid="_x0000_s1029" style="position:absolute;visibility:visible;mso-wrap-style:square" from="6666,1544" to="676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fExgAAAN0AAAAPAAAAZHJzL2Rvd25yZXYueG1sRI9Ba8JA&#10;FITvBf/D8oTe6kZJi6auUoRCoIemWuj1NftMotm3YXdrkn/fFQSPw8x8w6y3g2nFhZxvLCuYzxIQ&#10;xKXVDVcKvg/vT0sQPiBrbC2TgpE8bDeThzVm2vb8RZd9qESEsM9QQR1Cl0npy5oM+pntiKN3tM5g&#10;iNJVUjvsI9y0cpEkL9Jgw3Ghxo52NZXn/Z9R4FY/u+r0UZTjSubPrTv+fhapU+pxOry9ggg0hHv4&#10;1s61gkU6T+H6Jj4BufkHAAD//wMAUEsBAi0AFAAGAAgAAAAhANvh9svuAAAAhQEAABMAAAAAAAAA&#10;AAAAAAAAAAAAAFtDb250ZW50X1R5cGVzXS54bWxQSwECLQAUAAYACAAAACEAWvQsW78AAAAVAQAA&#10;CwAAAAAAAAAAAAAAAAAfAQAAX3JlbHMvLnJlbHNQSwECLQAUAAYACAAAACEAG7dHxMYAAADdAAAA&#10;DwAAAAAAAAAAAAAAAAAHAgAAZHJzL2Rvd25yZXYueG1sUEsFBgAAAAADAAMAtwAAAPoCAAAAAA==&#10;" strokecolor="lime"/>
                <v:line id="Line 715" o:spid="_x0000_s1030" style="position:absolute;visibility:visible;mso-wrap-style:square" from="6716,1669" to="6980,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xgAAAN0AAAAPAAAAZHJzL2Rvd25yZXYueG1sRI9Pa8JA&#10;FMTvhX6H5RV6qxslikY3oQgFoYf6D7w+s88kNvs27G5N/PbdQsHjMDO/YVbFYFpxI+cbywrGowQE&#10;cWl1w5WC4+HjbQ7CB2SNrWVScCcPRf78tMJM2553dNuHSkQI+wwV1CF0mZS+rMmgH9mOOHoX6wyG&#10;KF0ltcM+wk0rJ0kykwYbjgs1drSuqfze/xgFbnFaV9fPbXlfyM20dZfz1zZ1Sr2+DO9LEIGG8Aj/&#10;tzdawSQdT+HvTXwCMv8FAAD//wMAUEsBAi0AFAAGAAgAAAAhANvh9svuAAAAhQEAABMAAAAAAAAA&#10;AAAAAAAAAAAAAFtDb250ZW50X1R5cGVzXS54bWxQSwECLQAUAAYACAAAACEAWvQsW78AAAAVAQAA&#10;CwAAAAAAAAAAAAAAAAAfAQAAX3JlbHMvLnJlbHNQSwECLQAUAAYACAAAACEAdPviX8YAAADdAAAA&#10;DwAAAAAAAAAAAAAAAAAHAgAAZHJzL2Rvd25yZXYueG1sUEsFBgAAAAADAAMAtwAAAPoCAAAAAA==&#10;" strokecolor="lime"/>
                <v:shape id="Arc 716" o:spid="_x0000_s1031" style="position:absolute;left:6680;top:1544;width:340;height:21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4VxgAAAN0AAAAPAAAAZHJzL2Rvd25yZXYueG1sRI9Ba8JA&#10;FITvBf/D8gremk1SCSV1lSCUVi8SLfT6yL4mabNv0+zWxH/vCoLHYWa+YZbryXTiRINrLStIohgE&#10;cWV1y7WCz+Pb0wsI55E1dpZJwZkcrFezhyXm2o5c0ungaxEg7HJU0Hjf51K6qiGDLrI9cfC+7WDQ&#10;BznUUg84BrjpZBrHmTTYclhosKdNQ9Xv4d8o+Nr9+DLZ19uzRP2+MH9FtXselZo/TsUrCE+Tv4dv&#10;7Q+tIF0kGVzfhCcgVxcAAAD//wMAUEsBAi0AFAAGAAgAAAAhANvh9svuAAAAhQEAABMAAAAAAAAA&#10;AAAAAAAAAAAAAFtDb250ZW50X1R5cGVzXS54bWxQSwECLQAUAAYACAAAACEAWvQsW78AAAAVAQAA&#10;CwAAAAAAAAAAAAAAAAAfAQAAX3JlbHMvLnJlbHNQSwECLQAUAAYACAAAACEA4q9+FcYAAADdAAAA&#10;DwAAAAAAAAAAAAAAAAAHAgAAZHJzL2Rvd25yZXYueG1sUEsFBgAAAAADAAMAtwAAAPoCAAAAAA==&#10;" path="m,21278nfc176,9475,9794,,21598,,33527,,43198,9670,43198,21600em,21278nsc176,9475,9794,,21598,,33527,,43198,9670,43198,21600r-21600,l,21278xe" filled="f" strokecolor="lime">
                  <v:path arrowok="t" o:connecttype="custom" o:connectlocs="0,2;5,2;3,2" o:connectangles="0,0,0" textboxrect="3176,3171,18424,18429"/>
                </v:shape>
                <v:line id="Line 717" o:spid="_x0000_s1032" style="position:absolute;visibility:visible;mso-wrap-style:square" from="6698,1627" to="7000,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mzxQAAAN0AAAAPAAAAZHJzL2Rvd25yZXYueG1sRI9Pi8Iw&#10;FMTvwn6H8Ba8aaroqtUoi7AgePDPLnh9Ns+22ryUJGr99mZB8DjMzG+Y2aIxlbiR86VlBb1uAoI4&#10;s7rkXMHf709nDMIHZI2VZVLwIA+L+Udrhqm2d97RbR9yESHsU1RQhFCnUvqsIIO+a2vi6J2sMxii&#10;dLnUDu8RbirZT5IvabDkuFBgTcuCssv+ahS4yWGZn9fb7DGRq2HlTsfNduCUan8231MQgZrwDr/a&#10;K62gP+iN4P9NfAJy/gQAAP//AwBQSwECLQAUAAYACAAAACEA2+H2y+4AAACFAQAAEwAAAAAAAAAA&#10;AAAAAAAAAAAAW0NvbnRlbnRfVHlwZXNdLnhtbFBLAQItABQABgAIAAAAIQBa9CxbvwAAABUBAAAL&#10;AAAAAAAAAAAAAAAAAB8BAABfcmVscy8ucmVsc1BLAQItABQABgAIAAAAIQDrZdmzxQAAAN0AAAAP&#10;AAAAAAAAAAAAAAAAAAcCAABkcnMvZG93bnJldi54bWxQSwUGAAAAAAMAAwC3AAAA+QIAAAAA&#10;" strokecolor="lime"/>
                <v:line id="Line 718" o:spid="_x0000_s1033" style="position:absolute;visibility:visible;mso-wrap-style:square" from="6751,1710" to="694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BwQAAAN0AAAAPAAAAZHJzL2Rvd25yZXYueG1sRE9Ni8Iw&#10;EL0L/ocwgjdNFV3WahQRBMGDrit4HZuxrTaTkkSt/94cBI+P9z1bNKYSD3K+tKxg0E9AEGdWl5wr&#10;OP6ve78gfEDWWFkmBS/ysJi3WzNMtX3yHz0OIRcxhH2KCooQ6lRKnxVk0PdtTRy5i3UGQ4Qul9rh&#10;M4abSg6T5EcaLDk2FFjTqqDsdrgbBW5yWuXX7T57TeRmXLnLebcfOaW6nWY5BRGoCV/xx73RCoaj&#10;QZwb38QnIOdvAAAA//8DAFBLAQItABQABgAIAAAAIQDb4fbL7gAAAIUBAAATAAAAAAAAAAAAAAAA&#10;AAAAAABbQ29udGVudF9UeXBlc10ueG1sUEsBAi0AFAAGAAgAAAAhAFr0LFu/AAAAFQEAAAsAAAAA&#10;AAAAAAAAAAAAHwEAAF9yZWxzLy5yZWxzUEsBAi0AFAAGAAgAAAAhAJr6TcHBAAAA3QAAAA8AAAAA&#10;AAAAAAAAAAAABwIAAGRycy9kb3ducmV2LnhtbFBLBQYAAAAAAwADALcAAAD1AgAAAAA=&#10;" strokecolor="lime"/>
                <v:line id="Line 719" o:spid="_x0000_s1034" style="position:absolute;flip:y;visibility:visible;mso-wrap-style:square" from="6669,1584" to="677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SFxAAAAN0AAAAPAAAAZHJzL2Rvd25yZXYueG1sRI9Li8JA&#10;EITvwv6HoQVvOlFkjTGjiLDgacEHnttM52EyPSEzxvjvdxYW9lhU1VdUuhtMI3rqXGVZwXwWgSDO&#10;rK64UHC9fE1jEM4ja2wsk4I3OdhtP0YpJtq++ET92RciQNglqKD0vk2kdFlJBt3MtsTBy21n0AfZ&#10;FVJ3+Apw08hFFH1KgxWHhRJbOpSU1eenURA/jr6Xt+dBrk/xPf9eFXW+3Cs1GQ/7DQhPg/8P/7WP&#10;WsFiOV/D75vwBOT2BwAA//8DAFBLAQItABQABgAIAAAAIQDb4fbL7gAAAIUBAAATAAAAAAAAAAAA&#10;AAAAAAAAAABbQ29udGVudF9UeXBlc10ueG1sUEsBAi0AFAAGAAgAAAAhAFr0LFu/AAAAFQEAAAsA&#10;AAAAAAAAAAAAAAAAHwEAAF9yZWxzLy5yZWxzUEsBAi0AFAAGAAgAAAAhAIN3VIXEAAAA3QAAAA8A&#10;AAAAAAAAAAAAAAAABwIAAGRycy9kb3ducmV2LnhtbFBLBQYAAAAAAwADALcAAAD4AgAAAAA=&#10;" strokecolor="lime"/>
                <v:line id="Line 720" o:spid="_x0000_s1035" style="position:absolute;visibility:visible;mso-wrap-style:square" from="6913,1583" to="7015,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t6wwAAAN0AAAAPAAAAZHJzL2Rvd25yZXYueG1sRE/Pa8Iw&#10;FL4L+x/CG+xm0xWVtRplFAaFHaZ1sOtb82zrmpeSZFr/e3MY7Pjx/d7sJjOICznfW1bwnKQgiBur&#10;e24VfB7f5i8gfEDWOFgmBTfysNs+zDZYaHvlA13q0IoYwr5ABV0IYyGlbzoy6BM7EkfuZJ3BEKFr&#10;pXZ4jeFmkFmarqTBnmNDhyOVHTU/9a9R4PKvsj2/75tbLqvl4E7fH/uFU+rpcXpdgwg0hX/xn7vS&#10;CrJFFvfHN/EJyO0dAAD//wMAUEsBAi0AFAAGAAgAAAAhANvh9svuAAAAhQEAABMAAAAAAAAAAAAA&#10;AAAAAAAAAFtDb250ZW50X1R5cGVzXS54bWxQSwECLQAUAAYACAAAACEAWvQsW78AAAAVAQAACwAA&#10;AAAAAAAAAAAAAAAfAQAAX3JlbHMvLnJlbHNQSwECLQAUAAYACAAAACEAquCLesMAAADdAAAADwAA&#10;AAAAAAAAAAAAAAAHAgAAZHJzL2Rvd25yZXYueG1sUEsFBgAAAAADAAMAtwAAAPcCAAAAAA==&#10;" strokecolor="lime"/>
              </v:group>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3456" behindDoc="0" locked="0" layoutInCell="1" allowOverlap="1" wp14:anchorId="67E2641A" wp14:editId="73272D48">
                <wp:simplePos x="0" y="0"/>
                <wp:positionH relativeFrom="column">
                  <wp:posOffset>-539115</wp:posOffset>
                </wp:positionH>
                <wp:positionV relativeFrom="paragraph">
                  <wp:posOffset>10160</wp:posOffset>
                </wp:positionV>
                <wp:extent cx="5080" cy="5345430"/>
                <wp:effectExtent l="7620" t="10795" r="6350" b="6350"/>
                <wp:wrapNone/>
                <wp:docPr id="2410" name="直线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3454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0566" id="直线 2044"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8pt" to="-42.05pt,4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55MAIAAEAEAAAOAAAAZHJzL2Uyb0RvYy54bWysU02O2jAU3lfqHSzvIQkEChFhVBHoZtoi&#10;zfQAxnaIVce2bA8BVT1Jr9FVNz3OXKPPBiKm3VRVs3Bsvx9/73vfW9wdW4kO3DqhVYmzYYoRV1Qz&#10;ofYl/vS4Gcwwcp4oRqRWvMQn7vDd8vWrRWcKPtKNloxbBEmUKzpT4sZ7UySJow1viRtqwxUYa21b&#10;4uFo9wmzpIPsrUxGaTpNOm2ZsZpy5+C2OhvxMuava079x7p23CNZYsDm42rjugtrslyQYm+JaQS9&#10;wCD/gKIlQsGjfaqKeIKerPgjVSuo1U7Xfkh1m+i6FpTHGqCaLP2tmoeGGB5rAXKc6Wly/y8t/XDY&#10;WiRYiUd5BgQp0kKXnr99f/7xE43SPA8MdcYV4LhSWxtqpEf1YO41/eyQ0quGqD2PSB9PBmKzEJG8&#10;CAkHZ+CdXfdeM/AhT15Huo61bUNKIAIdY1dOfVf40SMKl5N0BsAoGCbjfJKPY9MSUlxjjXX+Hdct&#10;CpsSS6ECZ6Qgh3vnAxZSXF3CtdIbIWXsu1SoK/F8MprEAKelYMEY3Jzd71bSogMJyolfLAwst26t&#10;8KBfKdoSz3onUjScsLVi8RVPhDzvAYlUITmUBtguu7NOvszT+Xq2nuWDfDRdD/K0qgZvN6t8MN1k&#10;bybVuFqtquxrwJnlRSMY4ypAvWo2y/9OE5fpOautV23PSfIyeyQPwF7/EXTsbWjnWRg7zU5be+05&#10;yDQ6X0YqzMHtGfa3g7/8BQAA//8DAFBLAwQUAAYACAAAACEA6XzvJt4AAAAJAQAADwAAAGRycy9k&#10;b3ducmV2LnhtbEyPwU7DMBBE70j8g7VI3FqnEFUhxKkAKScQVVM4cHPjbRKI16nttuHvWU5wHL3R&#10;7NtiNdlBnNCH3pGCxTwBgdQ401Or4G1bzTIQIWoyenCECr4xwKq8vCh0btyZNniqYyt4hEKuFXQx&#10;jrmUoenQ6jB3IxKzvfNWR46+lcbrM4/bQd4kyVJa3RNf6PSITx02X/XRKtjj6/tz8Hh4OawfP6p6&#10;/WnbaqvU9dX0cA8i4hT/yvCrz+pQstPOHckEMSiYZekdVxksQTDnvACxU5CltynIspD/Pyh/AAAA&#10;//8DAFBLAQItABQABgAIAAAAIQC2gziS/gAAAOEBAAATAAAAAAAAAAAAAAAAAAAAAABbQ29udGVu&#10;dF9UeXBlc10ueG1sUEsBAi0AFAAGAAgAAAAhADj9If/WAAAAlAEAAAsAAAAAAAAAAAAAAAAALwEA&#10;AF9yZWxzLy5yZWxzUEsBAi0AFAAGAAgAAAAhAJLmznkwAgAAQAQAAA4AAAAAAAAAAAAAAAAALgIA&#10;AGRycy9lMm9Eb2MueG1sUEsBAi0AFAAGAAgAAAAhAOl87ybeAAAACQEAAA8AAAAAAAAAAAAAAAAA&#10;igQAAGRycy9kb3ducmV2LnhtbFBLBQYAAAAABAAEAPMAAACVBQAAAAA=&#10;">
                <v:stroke joinstyle="miter"/>
              </v:lin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2432" behindDoc="0" locked="0" layoutInCell="1" allowOverlap="1" wp14:anchorId="41011C51" wp14:editId="62A81E53">
                <wp:simplePos x="0" y="0"/>
                <wp:positionH relativeFrom="column">
                  <wp:posOffset>-534035</wp:posOffset>
                </wp:positionH>
                <wp:positionV relativeFrom="paragraph">
                  <wp:posOffset>5293360</wp:posOffset>
                </wp:positionV>
                <wp:extent cx="9458960" cy="424180"/>
                <wp:effectExtent l="12700" t="7620" r="5715" b="6350"/>
                <wp:wrapNone/>
                <wp:docPr id="2409" name="矩形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8960" cy="424180"/>
                        </a:xfrm>
                        <a:prstGeom prst="rect">
                          <a:avLst/>
                        </a:prstGeom>
                        <a:solidFill>
                          <a:srgbClr val="80C687"/>
                        </a:solidFill>
                        <a:ln w="9525">
                          <a:solidFill>
                            <a:srgbClr val="000000"/>
                          </a:solidFill>
                          <a:miter lim="800000"/>
                          <a:headEnd/>
                          <a:tailEnd/>
                        </a:ln>
                      </wps:spPr>
                      <wps:txbx>
                        <w:txbxContent>
                          <w:p w14:paraId="6A0CA610" w14:textId="77777777" w:rsidR="00EE645D" w:rsidRDefault="00EE645D">
                            <w:pPr>
                              <w:snapToGrid w:val="0"/>
                              <w:spacing w:line="400" w:lineRule="exact"/>
                              <w:jc w:val="center"/>
                              <w:rPr>
                                <w:rFonts w:eastAsia="仿宋_GB2312"/>
                                <w:b/>
                                <w:sz w:val="32"/>
                                <w:szCs w:val="28"/>
                              </w:rPr>
                            </w:pPr>
                            <w:r>
                              <w:rPr>
                                <w:rFonts w:hint="eastAsia"/>
                                <w:b/>
                                <w:sz w:val="28"/>
                              </w:rPr>
                              <w:t>附图</w:t>
                            </w:r>
                            <w:r>
                              <w:rPr>
                                <w:b/>
                                <w:sz w:val="28"/>
                              </w:rPr>
                              <w:t>1</w:t>
                            </w:r>
                            <w:r>
                              <w:rPr>
                                <w:rFonts w:hint="eastAsia"/>
                                <w:b/>
                                <w:sz w:val="28"/>
                              </w:rPr>
                              <w:t xml:space="preserve">  </w:t>
                            </w:r>
                            <w:r>
                              <w:rPr>
                                <w:rFonts w:hint="eastAsia"/>
                                <w:b/>
                                <w:sz w:val="28"/>
                              </w:rPr>
                              <w:t>地理位置图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11C51" id="矩形 2043" o:spid="_x0000_s1041" style="position:absolute;left:0;text-align:left;margin-left:-42.05pt;margin-top:416.8pt;width:744.8pt;height:33.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8YPQIAAFIEAAAOAAAAZHJzL2Uyb0RvYy54bWysVF2O0zAQfkfiDpbfaX5Iu23UdLXqsghp&#10;gZUWDuA6TmLh2GbsNlkug7RvHILjIK7B2O12u8ATIg+WxzP+PPN9M1mej70iOwFOGl3RbJJSIjQ3&#10;tdRtRT9+uHoxp8R5pmumjBYVvROOnq+eP1sOthS56YyqBRAE0a4cbEU7722ZJI53omduYqzQ6GwM&#10;9MyjCW1SAxsQvVdJnqazZDBQWzBcOIenl3snXUX8phHcv28aJzxRFcXcfFwhrpuwJqslK1tgtpP8&#10;kAb7hyx6JjU+eoS6ZJ6RLcg/oHrJwTjT+Ak3fWKaRnIRa8BqsvS3am47ZkWsBclx9kiT+3+w/N3u&#10;BoisK5oX6YISzXpU6efXbz++35M8LV4GhgbrSgy8tTcQanT22vBPjmiz7phuxQWAGTrBaswrC/HJ&#10;kwvBcHiVbIa3pkZ0tvUmkjU20AdApIGMUZO7oyZi9ITj4aKYzhczlI6jr8iLbB5FS1j5cNuC86+F&#10;6UnYVBRQ84jOdtfOh2xY+RASszdK1ldSqWhAu1krIDuG/TFP17P5WSwAizwNU5oMmMo0n0bkJz53&#10;CpHG728QvfTY6Er24Z3whSBWBtpe6TruPZNqv8eUlT7wGKjbS+DHzRilyuLlwOvG1HfILJh9Y+Mg&#10;4qYz8IWSAZu6ou7zloGgRL3RqM4iK4owBdEopmc5GnDq2Zx6mOYIVVFPyX679vvJ2VqQbYcvZZEO&#10;bS5Q0UZGsh+zOuSPjRs1OAxZmIxTO0Y9/gpWvwAAAP//AwBQSwMEFAAGAAgAAAAhAGMj59TiAAAA&#10;DAEAAA8AAABkcnMvZG93bnJldi54bWxMj8FOwzAQRO9I/IO1SNxau21aQohTRUhcEFQkrTi79hIH&#10;YjuK3TTw9bgnOK7maeZtvp1MR0YcfOssh8WcAUErnWptw+Gwf5qlQHwQVonOWeTwjR62xfVVLjLl&#10;zrbCsQ4NiSXWZ4KDDqHPKPVSoxF+7nq0MftwgxEhnkND1SDOsdx0dMnYhhrR2rigRY+PGuVXfTIc&#10;ypcgR1ZW769y91x9/tRG370tOb+9mcoHIAGn8AfDRT+qQxGdju5klScdh1maLCLKIV2tNkAuRMLW&#10;ayBHDveMJUCLnP5/ovgFAAD//wMAUEsBAi0AFAAGAAgAAAAhALaDOJL+AAAA4QEAABMAAAAAAAAA&#10;AAAAAAAAAAAAAFtDb250ZW50X1R5cGVzXS54bWxQSwECLQAUAAYACAAAACEAOP0h/9YAAACUAQAA&#10;CwAAAAAAAAAAAAAAAAAvAQAAX3JlbHMvLnJlbHNQSwECLQAUAAYACAAAACEAHEyPGD0CAABSBAAA&#10;DgAAAAAAAAAAAAAAAAAuAgAAZHJzL2Uyb0RvYy54bWxQSwECLQAUAAYACAAAACEAYyPn1OIAAAAM&#10;AQAADwAAAAAAAAAAAAAAAACXBAAAZHJzL2Rvd25yZXYueG1sUEsFBgAAAAAEAAQA8wAAAKYFAAAA&#10;AA==&#10;" fillcolor="#80c687">
                <v:textbox>
                  <w:txbxContent>
                    <w:p w14:paraId="6A0CA610" w14:textId="77777777" w:rsidR="00EE645D" w:rsidRDefault="00EE645D">
                      <w:pPr>
                        <w:snapToGrid w:val="0"/>
                        <w:spacing w:line="400" w:lineRule="exact"/>
                        <w:jc w:val="center"/>
                        <w:rPr>
                          <w:rFonts w:eastAsia="仿宋_GB2312"/>
                          <w:b/>
                          <w:sz w:val="32"/>
                          <w:szCs w:val="28"/>
                        </w:rPr>
                      </w:pPr>
                      <w:r>
                        <w:rPr>
                          <w:rFonts w:hint="eastAsia"/>
                          <w:b/>
                          <w:sz w:val="28"/>
                        </w:rPr>
                        <w:t>附图</w:t>
                      </w:r>
                      <w:r>
                        <w:rPr>
                          <w:b/>
                          <w:sz w:val="28"/>
                        </w:rPr>
                        <w:t>1</w:t>
                      </w:r>
                      <w:r>
                        <w:rPr>
                          <w:rFonts w:hint="eastAsia"/>
                          <w:b/>
                          <w:sz w:val="28"/>
                        </w:rPr>
                        <w:t xml:space="preserve">  </w:t>
                      </w:r>
                      <w:r>
                        <w:rPr>
                          <w:rFonts w:hint="eastAsia"/>
                          <w:b/>
                          <w:sz w:val="28"/>
                        </w:rPr>
                        <w:t>地理位置图</w:t>
                      </w:r>
                    </w:p>
                  </w:txbxContent>
                </v:textbox>
              </v:rect>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01408" behindDoc="0" locked="0" layoutInCell="1" allowOverlap="1" wp14:anchorId="66A03A41" wp14:editId="2BE7C33B">
                <wp:simplePos x="0" y="0"/>
                <wp:positionH relativeFrom="column">
                  <wp:posOffset>7830820</wp:posOffset>
                </wp:positionH>
                <wp:positionV relativeFrom="paragraph">
                  <wp:posOffset>2326005</wp:posOffset>
                </wp:positionV>
                <wp:extent cx="1094105" cy="2981325"/>
                <wp:effectExtent l="0" t="0" r="0" b="9525"/>
                <wp:wrapNone/>
                <wp:docPr id="2408"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981325"/>
                        </a:xfrm>
                        <a:prstGeom prst="rect">
                          <a:avLst/>
                        </a:prstGeom>
                        <a:solidFill>
                          <a:srgbClr val="FFFFFF"/>
                        </a:solidFill>
                        <a:ln w="9525">
                          <a:solidFill>
                            <a:srgbClr val="000000"/>
                          </a:solidFill>
                          <a:miter lim="800000"/>
                          <a:headEnd/>
                          <a:tailEnd/>
                        </a:ln>
                      </wps:spPr>
                      <wps:txbx>
                        <w:txbxContent>
                          <w:p w14:paraId="287D4638" w14:textId="77777777" w:rsidR="00EE645D" w:rsidRDefault="00EE645D">
                            <w:pPr>
                              <w:snapToGrid w:val="0"/>
                              <w:spacing w:line="288" w:lineRule="auto"/>
                              <w:rPr>
                                <w:szCs w:val="21"/>
                              </w:rPr>
                            </w:pPr>
                            <w:r>
                              <w:rPr>
                                <w:rFonts w:hint="eastAsia"/>
                                <w:szCs w:val="21"/>
                              </w:rPr>
                              <w:t>图例</w:t>
                            </w:r>
                          </w:p>
                          <w:p w14:paraId="68FBA298" w14:textId="77777777" w:rsidR="00EE645D" w:rsidRDefault="00EE645D">
                            <w:pPr>
                              <w:snapToGrid w:val="0"/>
                              <w:rPr>
                                <w:sz w:val="18"/>
                                <w:szCs w:val="18"/>
                              </w:rPr>
                            </w:pPr>
                            <w:r>
                              <w:rPr>
                                <w:rFonts w:hint="eastAsia"/>
                                <w:sz w:val="18"/>
                                <w:szCs w:val="18"/>
                              </w:rPr>
                              <w:t xml:space="preserve">    </w:t>
                            </w:r>
                            <w:r>
                              <w:rPr>
                                <w:rFonts w:hint="eastAsia"/>
                                <w:sz w:val="18"/>
                                <w:szCs w:val="18"/>
                              </w:rPr>
                              <w:t>建设项目所在地</w:t>
                            </w:r>
                          </w:p>
                          <w:p w14:paraId="1899804E" w14:textId="77777777" w:rsidR="00EE645D" w:rsidRDefault="00EE645D">
                            <w:pPr>
                              <w:snapToGrid w:val="0"/>
                            </w:pPr>
                            <w:r>
                              <w:rPr>
                                <w:rFonts w:hint="eastAsia"/>
                              </w:rPr>
                              <w:t xml:space="preserve"> </w:t>
                            </w:r>
                            <w:r>
                              <w:t xml:space="preserve">  </w:t>
                            </w:r>
                          </w:p>
                          <w:p w14:paraId="53DBF711" w14:textId="77777777" w:rsidR="00EE645D" w:rsidRDefault="00EE645D">
                            <w:pPr>
                              <w:snapToGrid w:val="0"/>
                              <w:ind w:firstLineChars="200" w:firstLine="360"/>
                              <w:rPr>
                                <w:sz w:val="18"/>
                                <w:szCs w:val="18"/>
                              </w:rPr>
                            </w:pPr>
                            <w:r>
                              <w:rPr>
                                <w:rFonts w:hint="eastAsia"/>
                                <w:sz w:val="18"/>
                                <w:szCs w:val="18"/>
                              </w:rPr>
                              <w:t>污水处理厂</w:t>
                            </w:r>
                          </w:p>
                          <w:p w14:paraId="38A23300" w14:textId="77777777" w:rsidR="00EE645D" w:rsidRDefault="00EE645D">
                            <w:pPr>
                              <w:snapToGrid w:val="0"/>
                              <w:rPr>
                                <w:sz w:val="18"/>
                                <w:szCs w:val="18"/>
                              </w:rPr>
                            </w:pPr>
                            <w:r>
                              <w:rPr>
                                <w:rFonts w:hint="eastAsia"/>
                                <w:sz w:val="18"/>
                                <w:szCs w:val="18"/>
                              </w:rPr>
                              <w:t xml:space="preserve"> </w:t>
                            </w:r>
                            <w:r>
                              <w:rPr>
                                <w:sz w:val="18"/>
                                <w:szCs w:val="18"/>
                              </w:rPr>
                              <w:t xml:space="preserve">   </w:t>
                            </w:r>
                          </w:p>
                          <w:p w14:paraId="418B4916" w14:textId="77777777" w:rsidR="00EE645D" w:rsidRDefault="00EE645D">
                            <w:pPr>
                              <w:snapToGrid w:val="0"/>
                              <w:spacing w:line="288" w:lineRule="auto"/>
                              <w:rPr>
                                <w:sz w:val="18"/>
                                <w:szCs w:val="18"/>
                              </w:rPr>
                            </w:pPr>
                            <w:r>
                              <w:rPr>
                                <w:rFonts w:hint="eastAsia"/>
                              </w:rPr>
                              <w:t xml:space="preserve"> </w:t>
                            </w:r>
                            <w:r>
                              <w:t xml:space="preserve">  </w:t>
                            </w:r>
                            <w:r>
                              <w:rPr>
                                <w:rFonts w:hint="eastAsia"/>
                                <w:sz w:val="18"/>
                                <w:szCs w:val="18"/>
                              </w:rPr>
                              <w:t xml:space="preserve"> </w:t>
                            </w:r>
                            <w:r>
                              <w:rPr>
                                <w:sz w:val="18"/>
                                <w:szCs w:val="18"/>
                              </w:rPr>
                              <w:t xml:space="preserve">   </w:t>
                            </w:r>
                          </w:p>
                          <w:p w14:paraId="177FB2C7" w14:textId="77777777" w:rsidR="00EE645D" w:rsidRDefault="00EE645D">
                            <w:pPr>
                              <w:snapToGrid w:val="0"/>
                              <w:spacing w:line="288" w:lineRule="auto"/>
                              <w:rPr>
                                <w:sz w:val="18"/>
                                <w:szCs w:val="18"/>
                              </w:rPr>
                            </w:pPr>
                            <w:r>
                              <w:rPr>
                                <w:rFonts w:hint="eastAsia"/>
                                <w:sz w:val="18"/>
                                <w:szCs w:val="18"/>
                              </w:rPr>
                              <w:t xml:space="preserve"> </w:t>
                            </w:r>
                            <w:r>
                              <w:rPr>
                                <w:sz w:val="18"/>
                                <w:szCs w:val="18"/>
                              </w:rPr>
                              <w:t xml:space="preserve">    </w:t>
                            </w:r>
                          </w:p>
                          <w:p w14:paraId="18FA3158" w14:textId="77777777" w:rsidR="00EE645D" w:rsidRDefault="00EE645D">
                            <w:pPr>
                              <w:snapToGrid w:val="0"/>
                              <w:spacing w:line="288" w:lineRule="auto"/>
                              <w:rPr>
                                <w:sz w:val="18"/>
                                <w:szCs w:val="18"/>
                              </w:rPr>
                            </w:pPr>
                          </w:p>
                        </w:txbxContent>
                      </wps:txbx>
                      <wps:bodyPr rot="0" vert="horz" wrap="square" lIns="18000" tIns="36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3A41" id="文本框 588" o:spid="_x0000_s1042" type="#_x0000_t202" style="position:absolute;left:0;text-align:left;margin-left:616.6pt;margin-top:183.15pt;width:86.15pt;height:234.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t5PAIAAFsEAAAOAAAAZHJzL2Uyb0RvYy54bWysVM2O0zAQviPxDpbvNEl3u2qjpqulSxHS&#10;8iMtPIDrOImF4zG226Q8ALwBJy7cea4+B2On7ZYfcUD4YM1kxt/MfDOT+XXfKrIV1knQBc1GKSVC&#10;cyilrgv67u3qyZQS55kumQItCroTjl4vHj+adyYXY2hAlcISBNEu70xBG+9NniSON6JlbgRGaDRW&#10;YFvmUbV1UlrWIXqrknGaXiUd2NJY4MI5/Ho7GOki4leV4P51VTnhiSoo5ubjbeO9DneymLO8tsw0&#10;kh/SYP+QRcukxqAnqFvmGdlY+RtUK7kFB5UfcWgTqCrJRawBq8nSX6q5b5gRsRYkx5kTTe7/wfJX&#10;2zeWyLKg48sUe6VZi13af/m8//p9/+0TmUyngaPOuBxd7w06+/4p9NjrWK8zd8DfO6Jh2TBdixtr&#10;oWsEKzHHLLxMzp4OOC6ArLuXUGIktvEQgfrKtoFApIQgOvZqd+qP6D3hIWQ6u8zSCSUcbePZNLsY&#10;T2IMlh+fG+v8cwEtCUJBLQ5AhGfbO+dDOiw/uoRoDpQsV1KpqNh6vVSWbBkOyyqeA/pPbkqTrqCz&#10;Ccb+O0Qaz58gWulx6pVsCzo9ObE88PZMl3EmPZNqkDFlpQ9EBu4GFn2/7mPfskhzYHkN5Q6ptTBM&#10;OW4lCg3Yj5R0OOEFdR82zApK1Asd2hNC40pE5eIqKvbcso4KujDNEaag/igu/bBCG2Nl3WCUYRg0&#10;3GA7KxmJfsjokDtOcOT/sG1hRc716PXwT1j8AAAA//8DAFBLAwQUAAYACAAAACEAJuBrueAAAAAN&#10;AQAADwAAAGRycy9kb3ducmV2LnhtbEyPwU7DMBBE70j8g7VI3KhDTNIoxKlQJcQNiQLK1Y2XOG28&#10;jmK3Df36uic4jvZp5m21mu3Ajjj53pGEx0UCDKl1uqdOwtfn60MBzAdFWg2OUMIveljVtzeVKrU7&#10;0QceN6FjsYR8qSSYEMaSc98atMov3IgUbz9usirEOHVcT+oUy+3A0yTJuVU9xQWjRlwbbPebg5Ww&#10;3BnuXfO9E/i2X67fz843jZPy/m5+eQYWcA5/MFz1ozrU0WnrDqQ9G2JOhUgjK0HkuQB2RZ6SLAO2&#10;lVCIrABeV/z/F/UFAAD//wMAUEsBAi0AFAAGAAgAAAAhALaDOJL+AAAA4QEAABMAAAAAAAAAAAAA&#10;AAAAAAAAAFtDb250ZW50X1R5cGVzXS54bWxQSwECLQAUAAYACAAAACEAOP0h/9YAAACUAQAACwAA&#10;AAAAAAAAAAAAAAAvAQAAX3JlbHMvLnJlbHNQSwECLQAUAAYACAAAACEAfdfbeTwCAABbBAAADgAA&#10;AAAAAAAAAAAAAAAuAgAAZHJzL2Uyb0RvYy54bWxQSwECLQAUAAYACAAAACEAJuBrueAAAAANAQAA&#10;DwAAAAAAAAAAAAAAAACWBAAAZHJzL2Rvd25yZXYueG1sUEsFBgAAAAAEAAQA8wAAAKMFAAAAAA==&#10;">
                <v:textbox inset=".5mm,1mm,.5mm,0">
                  <w:txbxContent>
                    <w:p w14:paraId="287D4638" w14:textId="77777777" w:rsidR="00EE645D" w:rsidRDefault="00EE645D">
                      <w:pPr>
                        <w:snapToGrid w:val="0"/>
                        <w:spacing w:line="288" w:lineRule="auto"/>
                        <w:rPr>
                          <w:szCs w:val="21"/>
                        </w:rPr>
                      </w:pPr>
                      <w:r>
                        <w:rPr>
                          <w:rFonts w:hint="eastAsia"/>
                          <w:szCs w:val="21"/>
                        </w:rPr>
                        <w:t>图例</w:t>
                      </w:r>
                    </w:p>
                    <w:p w14:paraId="68FBA298" w14:textId="77777777" w:rsidR="00EE645D" w:rsidRDefault="00EE645D">
                      <w:pPr>
                        <w:snapToGrid w:val="0"/>
                        <w:rPr>
                          <w:sz w:val="18"/>
                          <w:szCs w:val="18"/>
                        </w:rPr>
                      </w:pPr>
                      <w:r>
                        <w:rPr>
                          <w:rFonts w:hint="eastAsia"/>
                          <w:sz w:val="18"/>
                          <w:szCs w:val="18"/>
                        </w:rPr>
                        <w:t xml:space="preserve">    </w:t>
                      </w:r>
                      <w:r>
                        <w:rPr>
                          <w:rFonts w:hint="eastAsia"/>
                          <w:sz w:val="18"/>
                          <w:szCs w:val="18"/>
                        </w:rPr>
                        <w:t>建设项目所在地</w:t>
                      </w:r>
                    </w:p>
                    <w:p w14:paraId="1899804E" w14:textId="77777777" w:rsidR="00EE645D" w:rsidRDefault="00EE645D">
                      <w:pPr>
                        <w:snapToGrid w:val="0"/>
                      </w:pPr>
                      <w:r>
                        <w:rPr>
                          <w:rFonts w:hint="eastAsia"/>
                        </w:rPr>
                        <w:t xml:space="preserve"> </w:t>
                      </w:r>
                      <w:r>
                        <w:t xml:space="preserve">  </w:t>
                      </w:r>
                    </w:p>
                    <w:p w14:paraId="53DBF711" w14:textId="77777777" w:rsidR="00EE645D" w:rsidRDefault="00EE645D">
                      <w:pPr>
                        <w:snapToGrid w:val="0"/>
                        <w:ind w:firstLineChars="200" w:firstLine="360"/>
                        <w:rPr>
                          <w:sz w:val="18"/>
                          <w:szCs w:val="18"/>
                        </w:rPr>
                      </w:pPr>
                      <w:r>
                        <w:rPr>
                          <w:rFonts w:hint="eastAsia"/>
                          <w:sz w:val="18"/>
                          <w:szCs w:val="18"/>
                        </w:rPr>
                        <w:t>污水处理厂</w:t>
                      </w:r>
                    </w:p>
                    <w:p w14:paraId="38A23300" w14:textId="77777777" w:rsidR="00EE645D" w:rsidRDefault="00EE645D">
                      <w:pPr>
                        <w:snapToGrid w:val="0"/>
                        <w:rPr>
                          <w:sz w:val="18"/>
                          <w:szCs w:val="18"/>
                        </w:rPr>
                      </w:pPr>
                      <w:r>
                        <w:rPr>
                          <w:rFonts w:hint="eastAsia"/>
                          <w:sz w:val="18"/>
                          <w:szCs w:val="18"/>
                        </w:rPr>
                        <w:t xml:space="preserve"> </w:t>
                      </w:r>
                      <w:r>
                        <w:rPr>
                          <w:sz w:val="18"/>
                          <w:szCs w:val="18"/>
                        </w:rPr>
                        <w:t xml:space="preserve">   </w:t>
                      </w:r>
                    </w:p>
                    <w:p w14:paraId="418B4916" w14:textId="77777777" w:rsidR="00EE645D" w:rsidRDefault="00EE645D">
                      <w:pPr>
                        <w:snapToGrid w:val="0"/>
                        <w:spacing w:line="288" w:lineRule="auto"/>
                        <w:rPr>
                          <w:sz w:val="18"/>
                          <w:szCs w:val="18"/>
                        </w:rPr>
                      </w:pPr>
                      <w:r>
                        <w:rPr>
                          <w:rFonts w:hint="eastAsia"/>
                        </w:rPr>
                        <w:t xml:space="preserve"> </w:t>
                      </w:r>
                      <w:r>
                        <w:t xml:space="preserve">  </w:t>
                      </w:r>
                      <w:r>
                        <w:rPr>
                          <w:rFonts w:hint="eastAsia"/>
                          <w:sz w:val="18"/>
                          <w:szCs w:val="18"/>
                        </w:rPr>
                        <w:t xml:space="preserve"> </w:t>
                      </w:r>
                      <w:r>
                        <w:rPr>
                          <w:sz w:val="18"/>
                          <w:szCs w:val="18"/>
                        </w:rPr>
                        <w:t xml:space="preserve">   </w:t>
                      </w:r>
                    </w:p>
                    <w:p w14:paraId="177FB2C7" w14:textId="77777777" w:rsidR="00EE645D" w:rsidRDefault="00EE645D">
                      <w:pPr>
                        <w:snapToGrid w:val="0"/>
                        <w:spacing w:line="288" w:lineRule="auto"/>
                        <w:rPr>
                          <w:sz w:val="18"/>
                          <w:szCs w:val="18"/>
                        </w:rPr>
                      </w:pPr>
                      <w:r>
                        <w:rPr>
                          <w:rFonts w:hint="eastAsia"/>
                          <w:sz w:val="18"/>
                          <w:szCs w:val="18"/>
                        </w:rPr>
                        <w:t xml:space="preserve"> </w:t>
                      </w:r>
                      <w:r>
                        <w:rPr>
                          <w:sz w:val="18"/>
                          <w:szCs w:val="18"/>
                        </w:rPr>
                        <w:t xml:space="preserve">    </w:t>
                      </w:r>
                    </w:p>
                    <w:p w14:paraId="18FA3158" w14:textId="77777777" w:rsidR="00EE645D" w:rsidRDefault="00EE645D">
                      <w:pPr>
                        <w:snapToGrid w:val="0"/>
                        <w:spacing w:line="288" w:lineRule="auto"/>
                        <w:rPr>
                          <w:sz w:val="18"/>
                          <w:szCs w:val="18"/>
                        </w:rPr>
                      </w:pPr>
                    </w:p>
                  </w:txbxContent>
                </v:textbox>
              </v:shape>
            </w:pict>
          </mc:Fallback>
        </mc:AlternateContent>
      </w:r>
      <w:r w:rsidRPr="003455B9">
        <w:rPr>
          <w:rFonts w:ascii="Times New Roman" w:hAnsi="Times New Roman"/>
          <w:noProof/>
          <w:sz w:val="30"/>
          <w:szCs w:val="30"/>
        </w:rPr>
        <w:drawing>
          <wp:anchor distT="0" distB="0" distL="114300" distR="114300" simplePos="0" relativeHeight="251599360" behindDoc="1" locked="0" layoutInCell="1" allowOverlap="1" wp14:anchorId="75396C52" wp14:editId="36FD8757">
            <wp:simplePos x="0" y="0"/>
            <wp:positionH relativeFrom="column">
              <wp:posOffset>306705</wp:posOffset>
            </wp:positionH>
            <wp:positionV relativeFrom="paragraph">
              <wp:posOffset>249555</wp:posOffset>
            </wp:positionV>
            <wp:extent cx="7169785" cy="5004435"/>
            <wp:effectExtent l="0" t="0" r="0" b="0"/>
            <wp:wrapTight wrapText="bothSides">
              <wp:wrapPolygon edited="0">
                <wp:start x="0" y="0"/>
                <wp:lineTo x="0" y="21542"/>
                <wp:lineTo x="21522" y="21542"/>
                <wp:lineTo x="21522" y="0"/>
                <wp:lineTo x="0" y="0"/>
              </wp:wrapPolygon>
            </wp:wrapTight>
            <wp:docPr id="2040" name="图片 1" descr="青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青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9785" cy="500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EEBC0" w14:textId="77777777" w:rsidR="004A5539" w:rsidRPr="003455B9" w:rsidRDefault="00936D48">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6838" w:h="11906" w:orient="landscape"/>
          <w:pgMar w:top="1531" w:right="1701" w:bottom="1531" w:left="1701" w:header="851" w:footer="851" w:gutter="0"/>
          <w:cols w:space="720"/>
          <w:docGrid w:linePitch="312"/>
        </w:sectPr>
      </w:pPr>
      <w:r w:rsidRPr="003455B9">
        <w:rPr>
          <w:noProof/>
        </w:rPr>
        <w:lastRenderedPageBreak/>
        <mc:AlternateContent>
          <mc:Choice Requires="wps">
            <w:drawing>
              <wp:anchor distT="0" distB="0" distL="114300" distR="114300" simplePos="0" relativeHeight="251658752" behindDoc="0" locked="0" layoutInCell="1" allowOverlap="1" wp14:anchorId="373DF0B1" wp14:editId="5E479934">
                <wp:simplePos x="0" y="0"/>
                <wp:positionH relativeFrom="column">
                  <wp:posOffset>4275636</wp:posOffset>
                </wp:positionH>
                <wp:positionV relativeFrom="paragraph">
                  <wp:posOffset>2543901</wp:posOffset>
                </wp:positionV>
                <wp:extent cx="768350" cy="528320"/>
                <wp:effectExtent l="0" t="0" r="0" b="5080"/>
                <wp:wrapNone/>
                <wp:docPr id="2399"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04A2F41" w14:textId="77777777" w:rsidR="00EE645D" w:rsidRPr="00B142C2" w:rsidRDefault="00EE645D" w:rsidP="00B142C2">
                            <w:pPr>
                              <w:rPr>
                                <w:color w:val="FFFFFF"/>
                              </w:rPr>
                            </w:pPr>
                            <w:r>
                              <w:rPr>
                                <w:rFonts w:hint="eastAsia"/>
                                <w:color w:val="FFFFFF"/>
                              </w:rPr>
                              <w:t>泗河村</w:t>
                            </w:r>
                            <w:r w:rsidRPr="00B142C2">
                              <w:rPr>
                                <w:rFonts w:hint="eastAsia"/>
                                <w:color w:val="FFFFFF"/>
                              </w:rPr>
                              <w:t>散户</w:t>
                            </w:r>
                            <w:r>
                              <w:rPr>
                                <w:rFonts w:hint="eastAsia"/>
                                <w:color w:val="FFFFFF"/>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F0B1" id="Text Box 2337" o:spid="_x0000_s1043" type="#_x0000_t202" style="position:absolute;left:0;text-align:left;margin-left:336.65pt;margin-top:200.3pt;width:60.5pt;height:4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YiygIAAN4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ySBCNOOujSIx01uhMjCmazhanR0KsUXB96cNYjWKDXlq/q70X5XSEuVg3hW3orpRgaSirI0Tc3&#10;3YurE44yIJvhk6ggEtlpYYHGWnamgFASBOjQq6dTf0w2JRwu5vEsAksJpiiIZ4Htn0vS4+VeKv2B&#10;ig6ZRYYltN+Ck/290iYZkh5dTCwuCta2VgItf3EAjtMJhIarxmaSsB19TrxkHa/j0AmD+doJvTx3&#10;botV6MwLfxHls3y1yv1fJq4fpg2rKspNmKO6/PDPunfQ+aSLk76UaFll4ExKSm43q1aiPQF1F/az&#10;JQfL2c19mYYtAnB5RckPQu8uSJxiHi+csAgjJ1l4seP5yV0y98IkzIuXlO4Zp/9OCQ0ZTqIgmrR0&#10;TvoNNw++t9ymduZENVMNKlgZL5J2TMNcaVmX4djcPbx0o8w1r6yLJqyd1hclMrTOJQIZHAVgdWyk&#10;O4lYj5vRPhs/MAGNyDeiegJlSwHKA5HCUIRFI+RPjAYYMBlWP3ZEUozajxxeR+KHoZlIdhNGCxAz&#10;kpeWzaWF8BKgMqwxmpYrPU2xXS/ZtoFI03vk4hZeVM2s2s9ZHd4hDBFL7jDwzJS63Fuv81he/gYA&#10;AP//AwBQSwMEFAAGAAgAAAAhAAZViBveAAAACwEAAA8AAABkcnMvZG93bnJldi54bWxMj01Pg0AQ&#10;hu8m/ofNmHizi0IopSyNMdZjrdVDjwOMQGR3ye6Wor/e8VSP886T96PYzHoQEznfW6PgfhGBIFPb&#10;pjetgo/37V0Gwgc0DQ7WkIJv8rApr68KzBt7Nm80HUIr2MT4HBV0IYy5lL7uSKNf2JEM/z6t0xj4&#10;dK1sHJ7ZXA/yIYpSqbE3nNDhSE8d1V+Hk1aw/Tm++H2/s6+rZO/c85Sm1Q6Vur2ZH9cgAs3hAsNf&#10;fa4OJXeq7Mk0XgwK0mUcM6og4RgQTCxXCSsVK1mcgSwL+X9D+QsAAP//AwBQSwECLQAUAAYACAAA&#10;ACEAtoM4kv4AAADhAQAAEwAAAAAAAAAAAAAAAAAAAAAAW0NvbnRlbnRfVHlwZXNdLnhtbFBLAQIt&#10;ABQABgAIAAAAIQA4/SH/1gAAAJQBAAALAAAAAAAAAAAAAAAAAC8BAABfcmVscy8ucmVsc1BLAQIt&#10;ABQABgAIAAAAIQC9IHYiygIAAN4FAAAOAAAAAAAAAAAAAAAAAC4CAABkcnMvZTJvRG9jLnhtbFBL&#10;AQItABQABgAIAAAAIQAGVYgb3gAAAAsBAAAPAAAAAAAAAAAAAAAAACQFAABkcnMvZG93bnJldi54&#10;bWxQSwUGAAAAAAQABADzAAAALwYAAAAA&#10;" filled="f" stroked="f" strokecolor="red">
                <v:stroke dashstyle="dash"/>
                <v:textbox>
                  <w:txbxContent>
                    <w:p w14:paraId="304A2F41" w14:textId="77777777" w:rsidR="00EE645D" w:rsidRPr="00B142C2" w:rsidRDefault="00EE645D" w:rsidP="00B142C2">
                      <w:pPr>
                        <w:rPr>
                          <w:color w:val="FFFFFF"/>
                        </w:rPr>
                      </w:pPr>
                      <w:r>
                        <w:rPr>
                          <w:rFonts w:hint="eastAsia"/>
                          <w:color w:val="FFFFFF"/>
                        </w:rPr>
                        <w:t>泗河村</w:t>
                      </w:r>
                      <w:r w:rsidRPr="00B142C2">
                        <w:rPr>
                          <w:rFonts w:hint="eastAsia"/>
                          <w:color w:val="FFFFFF"/>
                        </w:rPr>
                        <w:t>散户</w:t>
                      </w:r>
                      <w:r>
                        <w:rPr>
                          <w:rFonts w:hint="eastAsia"/>
                          <w:color w:val="FFFFFF"/>
                        </w:rPr>
                        <w:t>二</w:t>
                      </w:r>
                    </w:p>
                  </w:txbxContent>
                </v:textbox>
              </v:shape>
            </w:pict>
          </mc:Fallback>
        </mc:AlternateContent>
      </w:r>
      <w:r w:rsidRPr="003455B9">
        <w:rPr>
          <w:noProof/>
        </w:rPr>
        <mc:AlternateContent>
          <mc:Choice Requires="wps">
            <w:drawing>
              <wp:anchor distT="0" distB="0" distL="114300" distR="114300" simplePos="0" relativeHeight="251657728" behindDoc="0" locked="0" layoutInCell="1" allowOverlap="1" wp14:anchorId="7BCD5719" wp14:editId="0F9359EA">
                <wp:simplePos x="0" y="0"/>
                <wp:positionH relativeFrom="column">
                  <wp:posOffset>3883751</wp:posOffset>
                </wp:positionH>
                <wp:positionV relativeFrom="paragraph">
                  <wp:posOffset>1694815</wp:posOffset>
                </wp:positionV>
                <wp:extent cx="768350" cy="468086"/>
                <wp:effectExtent l="0" t="0" r="0" b="8255"/>
                <wp:wrapNone/>
                <wp:docPr id="2398"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68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0C1F3C48" w14:textId="77777777" w:rsidR="00EE645D" w:rsidRPr="00EC5676" w:rsidRDefault="00EE645D">
                            <w:pPr>
                              <w:rPr>
                                <w:color w:val="FFFFFF"/>
                              </w:rPr>
                            </w:pPr>
                            <w:r>
                              <w:rPr>
                                <w:rFonts w:hint="eastAsia"/>
                                <w:color w:val="FFFFFF"/>
                              </w:rPr>
                              <w:t>泗河村</w:t>
                            </w:r>
                            <w:r w:rsidRPr="00EC5676">
                              <w:rPr>
                                <w:rFonts w:hint="eastAsia"/>
                                <w:color w:val="FFFFFF"/>
                              </w:rPr>
                              <w:t>散户一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5719" id="Text Box 2336" o:spid="_x0000_s1044" type="#_x0000_t202" style="position:absolute;left:0;text-align:left;margin-left:305.8pt;margin-top:133.45pt;width:60.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hBygIAAN4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EezFHolaA9demB7g27lHkWzWWxrNA46A9f7AZzNHizQa8dXD3ey+qaRkKuWii27UUqOLaM15Bja&#10;m/7F1QlHW5DN+FHWEInujHRA+0b1toBQEgTo0KunU39sNhUcLuJkNgdLBSYSJ0HicvNpdrw8KG3e&#10;M9kju8ixgvY7cPp4p41NhmZHFxtLyJJ3nZNAJ54dgON0AqHhqrXZJFxHf6ZBuk7WCfFIFK89EhSF&#10;d1OuiBeX4WJezIrVqgh/2bghyVpe10zYMEd1heTPunfQ+aSLk7607Hht4WxKWm03q06hRwrqLt3n&#10;Sg6Ws5v/PA1XBODyglIYkeA2Sr0yThYeKcncSxdB4gVhepvGAUlJUT6ndMcF+3dKaMxxOo/mk5bO&#10;Sb/iFsD3mtvUzoLqdqpBDSvrRbOeG5grHe9znNi7h5dulbkWtXMxlHfT+qJElta5RCCDowCcjq10&#10;JxGb/Wbvnk04swGtyDeyfgJlKwnKA5HCUIRFK9UPjEYYMDnW33dUMYy6DwJeRxoSYieS25D5IoKN&#10;urRsLi1UVACVY4PRtFyZaYrtBsW3LUSa3qOQN/CiGu7Ufs7q8A5hiDhyh4Fnp9Tl3nmdx/LyNwAA&#10;AP//AwBQSwMEFAAGAAgAAAAhAGIpiPrfAAAACwEAAA8AAABkcnMvZG93bnJldi54bWxMj8FOwzAM&#10;hu9IvENkJG4sbTcFVupOCDGOYwwOHNPWtBWNUyVZV3h6wmkcbX/6/f3FZjaDmMj53jJCukhAENe2&#10;6blFeH/b3tyB8EFzowfLhPBNHjbl5UWh88ae+JWmQ2hFDGGfa4QuhDGX0tcdGe0XdiSOt0/rjA5x&#10;dK1snD7FcDPILEmUNLrn+KHTIz12VH8djgZh+/Px7Pf9zr6sV3vnnialqp1GvL6aH+5BBJrDGYY/&#10;/agOZXSq7JEbLwYElaYqogiZUmsQkbhdZnFTISxXiQJZFvJ/h/IXAAD//wMAUEsBAi0AFAAGAAgA&#10;AAAhALaDOJL+AAAA4QEAABMAAAAAAAAAAAAAAAAAAAAAAFtDb250ZW50X1R5cGVzXS54bWxQSwEC&#10;LQAUAAYACAAAACEAOP0h/9YAAACUAQAACwAAAAAAAAAAAAAAAAAvAQAAX3JlbHMvLnJlbHNQSwEC&#10;LQAUAAYACAAAACEALMzIQcoCAADeBQAADgAAAAAAAAAAAAAAAAAuAgAAZHJzL2Uyb0RvYy54bWxQ&#10;SwECLQAUAAYACAAAACEAYimI+t8AAAALAQAADwAAAAAAAAAAAAAAAAAkBQAAZHJzL2Rvd25yZXYu&#10;eG1sUEsFBgAAAAAEAAQA8wAAADAGAAAAAA==&#10;" filled="f" stroked="f" strokecolor="red">
                <v:stroke dashstyle="dash"/>
                <v:textbox>
                  <w:txbxContent>
                    <w:p w14:paraId="0C1F3C48" w14:textId="77777777" w:rsidR="00EE645D" w:rsidRPr="00EC5676" w:rsidRDefault="00EE645D">
                      <w:pPr>
                        <w:rPr>
                          <w:color w:val="FFFFFF"/>
                        </w:rPr>
                      </w:pPr>
                      <w:r>
                        <w:rPr>
                          <w:rFonts w:hint="eastAsia"/>
                          <w:color w:val="FFFFFF"/>
                        </w:rPr>
                        <w:t>泗河村</w:t>
                      </w:r>
                      <w:r w:rsidRPr="00EC5676">
                        <w:rPr>
                          <w:rFonts w:hint="eastAsia"/>
                          <w:color w:val="FFFFFF"/>
                        </w:rPr>
                        <w:t>散户一</w:t>
                      </w:r>
                    </w:p>
                  </w:txbxContent>
                </v:textbox>
              </v:shape>
            </w:pict>
          </mc:Fallback>
        </mc:AlternateContent>
      </w:r>
      <w:r w:rsidR="00A8420E" w:rsidRPr="003455B9">
        <w:rPr>
          <w:noProof/>
        </w:rPr>
        <mc:AlternateContent>
          <mc:Choice Requires="wps">
            <w:drawing>
              <wp:anchor distT="0" distB="0" distL="114300" distR="114300" simplePos="0" relativeHeight="251798016" behindDoc="0" locked="0" layoutInCell="1" allowOverlap="1" wp14:anchorId="22ED14FD" wp14:editId="7C4B037A">
                <wp:simplePos x="0" y="0"/>
                <wp:positionH relativeFrom="column">
                  <wp:posOffset>4161128</wp:posOffset>
                </wp:positionH>
                <wp:positionV relativeFrom="paragraph">
                  <wp:posOffset>3799258</wp:posOffset>
                </wp:positionV>
                <wp:extent cx="637504" cy="264017"/>
                <wp:effectExtent l="0" t="0" r="0" b="3175"/>
                <wp:wrapNone/>
                <wp:docPr id="1397"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04" cy="26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491E85BA" w14:textId="77777777" w:rsidR="00EE645D" w:rsidRPr="00BD4C0C" w:rsidRDefault="00EE645D" w:rsidP="00A8420E">
                            <w:pPr>
                              <w:rPr>
                                <w:color w:val="FFFFFF"/>
                                <w:sz w:val="18"/>
                                <w:szCs w:val="18"/>
                              </w:rPr>
                            </w:pPr>
                            <w:r>
                              <w:rPr>
                                <w:rFonts w:hint="eastAsia"/>
                                <w:color w:val="FFFFFF"/>
                                <w:sz w:val="18"/>
                                <w:szCs w:val="18"/>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D14FD" id="Text Box 2344" o:spid="_x0000_s1045" type="#_x0000_t202" style="position:absolute;left:0;text-align:left;margin-left:327.65pt;margin-top:299.15pt;width:50.2pt;height:20.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9txwIAAN4FAAAOAAAAZHJzL2Uyb0RvYy54bWysVNtu2zAMfR+wfxD07voSxYmNOkUbx8OA&#10;7gK0+wDFlmNhtuRJSpxu2L+PkpM0aYFh2OYHQxfqkIc85PXNvmvRjinNpchweBVgxEQpKy42Gf7y&#10;WHhzjLShoqKtFCzDT0zjm8XbN9dDn7JINrKtmEIAInQ69BlujOlT39dlwzqqr2TPBFzWUnXUwFZt&#10;/ErRAdC71o+CIPYHqapeyZJpDaf5eIkXDr+uWWk+1bVmBrUZhtiM+yv3X9u/v7im6UbRvuHlIQz6&#10;F1F0lAtweoLKqaFoq/grqI6XSmpZm6tSdr6sa14yxwHYhMELNg8N7ZnjAsnR/SlN+v/Blh93nxXi&#10;FdRukswwErSDKj2yvUF3co+iCSE2R0OvUzB96MHY7OEG7B1f3d/L8qtGQi4bKjbsVik5NIxWEGNo&#10;X/pnT0ccbUHWwwdZgSe6NdIB7WvV2QRCShCgQ62eTvWx0ZRwGE9m04BgVMJVFJMgnDkPND0+7pU2&#10;75jskF1kWEH5HTjd3Wtjg6Hp0cT6ErLgbesk0IqLAzAcT8A1PLV3NghX0R9JkKzmqznxSBSvPBLk&#10;uXdbLIkXF+Fsmk/y5TIPf1q/IUkbXlVMWDdHdYXkz6p30Pmoi5O+tGx5ZeFsSFpt1stWoR0FdRfu&#10;OyTkzMy/DMMlAbi8oBRGJLiLEq+I5zOPFGTqJbNg7gVhcpfEAUlIXlxSuueC/TslNGQ4mUbTUUu/&#10;4RbA95rbWM6c6mbMQQUra0XTjhuYKy3vMjy3bw+dbpW5EpUzMZS34/osRZbWc4pABkcBOB1b6Y4i&#10;Nvv1fmybU3+sZfUEylYSlAfyhaEIi0aq7xgNMGAyrL9tqWIYte8FdEcSEmInktuQ6SyCjTq/WZ/f&#10;UFECVIYNRuNyacYptu0V3zTgaexHIW+ho2ru1G5bb4zq0IcwRBy5w8CzU+p876yex/LiFwAAAP//&#10;AwBQSwMEFAAGAAgAAAAhAPAZNjHgAAAACwEAAA8AAABkcnMvZG93bnJldi54bWxMj8FOwzAMhu9I&#10;vENkJG4shZFuLU0nhBjHMQYHjm4b2orGqZKsKzw95gQ3W/+n35+LzWwHMRkfekcarhcJCEO1a3pq&#10;Nby9bq/WIEJEanBwZDR8mQCb8vyswLxxJ3ox0yG2gkso5Kihi3HMpQx1ZyyGhRsNcfbhvMXIq29l&#10;4/HE5XaQN0mSSos98YUOR/PQmfrzcLQatt/vT2Hf79xzdrv3/nFK02qHWl9ezPd3IKKZ4x8Mv/qs&#10;DiU7Ve5ITRCDhlSpJaMaVLbmgYmVUisQFUfLLANZFvL/D+UPAAAA//8DAFBLAQItABQABgAIAAAA&#10;IQC2gziS/gAAAOEBAAATAAAAAAAAAAAAAAAAAAAAAABbQ29udGVudF9UeXBlc10ueG1sUEsBAi0A&#10;FAAGAAgAAAAhADj9If/WAAAAlAEAAAsAAAAAAAAAAAAAAAAALwEAAF9yZWxzLy5yZWxzUEsBAi0A&#10;FAAGAAgAAAAhANvtf23HAgAA3gUAAA4AAAAAAAAAAAAAAAAALgIAAGRycy9lMm9Eb2MueG1sUEsB&#10;Ai0AFAAGAAgAAAAhAPAZNjHgAAAACwEAAA8AAAAAAAAAAAAAAAAAIQUAAGRycy9kb3ducmV2Lnht&#10;bFBLBQYAAAAABAAEAPMAAAAuBgAAAAA=&#10;" filled="f" stroked="f" strokecolor="red">
                <v:stroke dashstyle="dash"/>
                <v:textbox>
                  <w:txbxContent>
                    <w:p w14:paraId="491E85BA" w14:textId="77777777" w:rsidR="00EE645D" w:rsidRPr="00BD4C0C" w:rsidRDefault="00EE645D" w:rsidP="00A8420E">
                      <w:pPr>
                        <w:rPr>
                          <w:color w:val="FFFFFF"/>
                          <w:sz w:val="18"/>
                          <w:szCs w:val="18"/>
                        </w:rPr>
                      </w:pPr>
                      <w:r>
                        <w:rPr>
                          <w:rFonts w:hint="eastAsia"/>
                          <w:color w:val="FFFFFF"/>
                          <w:sz w:val="18"/>
                          <w:szCs w:val="18"/>
                        </w:rPr>
                        <w:t>空地</w:t>
                      </w:r>
                    </w:p>
                  </w:txbxContent>
                </v:textbox>
              </v:shape>
            </w:pict>
          </mc:Fallback>
        </mc:AlternateContent>
      </w:r>
      <w:r w:rsidR="00A8420E" w:rsidRPr="003455B9">
        <w:rPr>
          <w:noProof/>
        </w:rPr>
        <mc:AlternateContent>
          <mc:Choice Requires="wps">
            <w:drawing>
              <wp:anchor distT="0" distB="0" distL="114300" distR="114300" simplePos="0" relativeHeight="251795968" behindDoc="0" locked="0" layoutInCell="1" allowOverlap="1" wp14:anchorId="64D149CB" wp14:editId="4C08CEEE">
                <wp:simplePos x="0" y="0"/>
                <wp:positionH relativeFrom="column">
                  <wp:posOffset>1662626</wp:posOffset>
                </wp:positionH>
                <wp:positionV relativeFrom="paragraph">
                  <wp:posOffset>3187512</wp:posOffset>
                </wp:positionV>
                <wp:extent cx="637504" cy="264017"/>
                <wp:effectExtent l="0" t="0" r="0" b="3175"/>
                <wp:wrapNone/>
                <wp:docPr id="1396"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04" cy="26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1CCE113" w14:textId="77777777" w:rsidR="00EE645D" w:rsidRPr="00BD4C0C" w:rsidRDefault="00EE645D" w:rsidP="00A8420E">
                            <w:pPr>
                              <w:rPr>
                                <w:color w:val="FFFFFF"/>
                                <w:sz w:val="18"/>
                                <w:szCs w:val="18"/>
                              </w:rPr>
                            </w:pPr>
                            <w:r>
                              <w:rPr>
                                <w:rFonts w:hint="eastAsia"/>
                                <w:color w:val="FFFFFF"/>
                                <w:sz w:val="18"/>
                                <w:szCs w:val="18"/>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49CB" id="_x0000_s1046" type="#_x0000_t202" style="position:absolute;left:0;text-align:left;margin-left:130.9pt;margin-top:251pt;width:50.2pt;height:20.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xwIAAN4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FfRuksQYCdpBlx7Z3qA7uUfRhBBbo6HXKbg+9OBs9mABf8dX9/ey/KqRkMuGig27VUoODaMV5Bja&#10;m/7Z1RFHW5D18EFWEIlujXRA+1p1toBQEgTo0KunU39sNiUcxpPZNCAYlWCKYhKEMxeBpsfLvdLm&#10;HZMdsosMK2i/A6e7e21sMjQ9uthYQha8bZ0EWnFxAI7jCYSGq9Zmk3Ad/ZEEyWq+mhOPRPHKI0Ge&#10;e7fFknhxEc6m+SRfLvPwp40bkrThVcWEDXNUV0j+rHsHnY+6OOlLy5ZXFs6mpNVmvWwV2lFQd+G+&#10;Q0HO3PzLNFwRgMsLSmFEgrso8Yp4PvNIQaZeMgvmXhAmd0kckITkxSWley7Yv1NCQ4aTaTQdtfQb&#10;bgF8r7mN7cypbsYaVLCyXjTtuIG50vIuw3N79/DSrTJXonIuhvJ2XJ+VyNJ6LhHI4CgAp2Mr3VHE&#10;Zr/ej89magNaka9l9QTKVhKUB/KFoQiLRqrvGA0wYDKsv22pYhi17wW8jiQkxE4ktyHTWQQbdW5Z&#10;n1uoKAEqwwajcbk04xTb9opvGog0vkchb+FF1dyp/TmrwzuEIeLIHQaenVLne+f1PJYXvwAAAP//&#10;AwBQSwMEFAAGAAgAAAAhAFAyayXfAAAACwEAAA8AAABkcnMvZG93bnJldi54bWxMj8FOwzAQRO9I&#10;/IO1SNyo07RYEOJUCFGOpRQOHJ14SSLidWS7aeDrWU5wnJ3R7JtyM7tBTBhi70nDcpGBQGq87anV&#10;8Pa6vboBEZMhawZPqOELI2yq87PSFNaf6AWnQ2oFl1AsjIYupbGQMjYdOhMXfkRi78MHZxLL0Eob&#10;zInL3SDzLFPSmZ74Q2dGfOiw+TwcnYbt9/tT3Pc7/3y73ofwOClV74zWlxfz/R2IhHP6C8MvPqND&#10;xUy1P5KNYtCQqyWjJw3XWc6jOLFSeQ6i5st6pUBWpfy/ofoBAAD//wMAUEsBAi0AFAAGAAgAAAAh&#10;ALaDOJL+AAAA4QEAABMAAAAAAAAAAAAAAAAAAAAAAFtDb250ZW50X1R5cGVzXS54bWxQSwECLQAU&#10;AAYACAAAACEAOP0h/9YAAACUAQAACwAAAAAAAAAAAAAAAAAvAQAAX3JlbHMvLnJlbHNQSwECLQAU&#10;AAYACAAAACEAPwBS/8cCAADeBQAADgAAAAAAAAAAAAAAAAAuAgAAZHJzL2Uyb0RvYy54bWxQSwEC&#10;LQAUAAYACAAAACEAUDJrJd8AAAALAQAADwAAAAAAAAAAAAAAAAAhBQAAZHJzL2Rvd25yZXYueG1s&#10;UEsFBgAAAAAEAAQA8wAAAC0GAAAAAA==&#10;" filled="f" stroked="f" strokecolor="red">
                <v:stroke dashstyle="dash"/>
                <v:textbox>
                  <w:txbxContent>
                    <w:p w14:paraId="31CCE113" w14:textId="77777777" w:rsidR="00EE645D" w:rsidRPr="00BD4C0C" w:rsidRDefault="00EE645D" w:rsidP="00A8420E">
                      <w:pPr>
                        <w:rPr>
                          <w:color w:val="FFFFFF"/>
                          <w:sz w:val="18"/>
                          <w:szCs w:val="18"/>
                        </w:rPr>
                      </w:pPr>
                      <w:r>
                        <w:rPr>
                          <w:rFonts w:hint="eastAsia"/>
                          <w:color w:val="FFFFFF"/>
                          <w:sz w:val="18"/>
                          <w:szCs w:val="18"/>
                        </w:rPr>
                        <w:t>空地</w:t>
                      </w:r>
                    </w:p>
                  </w:txbxContent>
                </v:textbox>
              </v:shape>
            </w:pict>
          </mc:Fallback>
        </mc:AlternateContent>
      </w:r>
      <w:r w:rsidR="00A8420E" w:rsidRPr="003455B9">
        <w:rPr>
          <w:noProof/>
        </w:rPr>
        <mc:AlternateContent>
          <mc:Choice Requires="wps">
            <w:drawing>
              <wp:anchor distT="0" distB="0" distL="114300" distR="114300" simplePos="0" relativeHeight="251793920" behindDoc="0" locked="0" layoutInCell="1" allowOverlap="1" wp14:anchorId="08F766AB" wp14:editId="162A584F">
                <wp:simplePos x="0" y="0"/>
                <wp:positionH relativeFrom="column">
                  <wp:posOffset>1991637</wp:posOffset>
                </wp:positionH>
                <wp:positionV relativeFrom="paragraph">
                  <wp:posOffset>1964019</wp:posOffset>
                </wp:positionV>
                <wp:extent cx="637504" cy="264017"/>
                <wp:effectExtent l="0" t="0" r="0" b="3175"/>
                <wp:wrapNone/>
                <wp:docPr id="1395"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04" cy="26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DC72EC3" w14:textId="77777777" w:rsidR="00EE645D" w:rsidRPr="00BD4C0C" w:rsidRDefault="00EE645D" w:rsidP="00A8420E">
                            <w:pPr>
                              <w:rPr>
                                <w:color w:val="FFFFFF"/>
                                <w:sz w:val="18"/>
                                <w:szCs w:val="18"/>
                              </w:rPr>
                            </w:pPr>
                            <w:r>
                              <w:rPr>
                                <w:rFonts w:hint="eastAsia"/>
                                <w:color w:val="FFFFFF"/>
                                <w:sz w:val="18"/>
                                <w:szCs w:val="18"/>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766AB" id="_x0000_s1047" type="#_x0000_t202" style="position:absolute;left:0;text-align:left;margin-left:156.8pt;margin-top:154.65pt;width:50.2pt;height:20.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WSxwIAAN4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FfRukkwxErSDLj2yvUF3co+iCSG2RkOvU3B96MHZ7MEC/o6v7u9l+VUjIZcNFRt2q5QcGkYryDG0&#10;N/2zqyOOtiDr4YOsIBLdGumA9rXqbAGhJAjQoVdPp/7YbEo4jCezaUAwKsEUxSQIZy4CTY+Xe6XN&#10;OyY7ZBcZVtB+B05399rYZGh6dLGxhCx42zoJtOLiABzHEwgNV63NJuE6+iMJktV8NSceieKVR4I8&#10;926LJfHiIpxN80m+XObhTxs3JGnDq4oJG+aorpD8WfcOOh91cdKXli2vLJxNSavNetkqtKOg7sJ9&#10;h4KcufmXabgiAJcXlMKIBHdR4hXxfOaRgky9ZBbMvSBM7pI4IAnJi0tK91ywf6eEhgwn02g6auk3&#10;3AL4XnMb25lT3Yw1qGBlvWjacQNzpeVdhuf27uGlW2WuROVcDOXtuD4rkaX1XCKQwVEATsdWuqOI&#10;zX69H59NbANaka9l9QTKVhKUB/KFoQiLRqrvGA0wYDKsv22pYhi17wW8jiQkxE4ktyHTWQQbdW5Z&#10;n1uoKAEqwwajcbk04xTb9opvGog0vkchb+FF1dyp/TmrwzuEIeLIHQaenVLne+f1PJYXvwAAAP//&#10;AwBQSwMEFAAGAAgAAAAhAJu9raDgAAAACwEAAA8AAABkcnMvZG93bnJldi54bWxMj8FOwzAQRO9I&#10;/IO1SNyoHRKiJsSpEKIcSyk9cHRik0TE68h208DXs5zgtrszmn1TbRY7stn4MDiUkKwEMIOt0wN2&#10;Eo5v25s1sBAVajU6NBK+TIBNfXlRqVK7M76a+RA7RiEYSiWhj3EqOQ9tb6wKKzcZJO3Deasirb7j&#10;2qszhduR3wqRc6sGpA+9msxjb9rPw8lK2H6/P4f9sHMvRbb3/mnO82anpLy+Wh7ugUWzxD8z/OIT&#10;OtTE1LgT6sBGCWmS5mSlQRQpMHJkSUbtGrrciQJ4XfH/HeofAAAA//8DAFBLAQItABQABgAIAAAA&#10;IQC2gziS/gAAAOEBAAATAAAAAAAAAAAAAAAAAAAAAABbQ29udGVudF9UeXBlc10ueG1sUEsBAi0A&#10;FAAGAAgAAAAhADj9If/WAAAAlAEAAAsAAAAAAAAAAAAAAAAALwEAAF9yZWxzLy5yZWxzUEsBAi0A&#10;FAAGAAgAAAAhAFIwVZLHAgAA3gUAAA4AAAAAAAAAAAAAAAAALgIAAGRycy9lMm9Eb2MueG1sUEsB&#10;Ai0AFAAGAAgAAAAhAJu9raDgAAAACwEAAA8AAAAAAAAAAAAAAAAAIQUAAGRycy9kb3ducmV2Lnht&#10;bFBLBQYAAAAABAAEAPMAAAAuBgAAAAA=&#10;" filled="f" stroked="f" strokecolor="red">
                <v:stroke dashstyle="dash"/>
                <v:textbox>
                  <w:txbxContent>
                    <w:p w14:paraId="7DC72EC3" w14:textId="77777777" w:rsidR="00EE645D" w:rsidRPr="00BD4C0C" w:rsidRDefault="00EE645D" w:rsidP="00A8420E">
                      <w:pPr>
                        <w:rPr>
                          <w:color w:val="FFFFFF"/>
                          <w:sz w:val="18"/>
                          <w:szCs w:val="18"/>
                        </w:rPr>
                      </w:pPr>
                      <w:r>
                        <w:rPr>
                          <w:rFonts w:hint="eastAsia"/>
                          <w:color w:val="FFFFFF"/>
                          <w:sz w:val="18"/>
                          <w:szCs w:val="18"/>
                        </w:rPr>
                        <w:t>空地</w:t>
                      </w:r>
                    </w:p>
                  </w:txbxContent>
                </v:textbox>
              </v:shape>
            </w:pict>
          </mc:Fallback>
        </mc:AlternateContent>
      </w:r>
      <w:r w:rsidR="00A8420E" w:rsidRPr="003455B9">
        <w:rPr>
          <w:noProof/>
        </w:rPr>
        <mc:AlternateContent>
          <mc:Choice Requires="wps">
            <w:drawing>
              <wp:anchor distT="0" distB="0" distL="114300" distR="114300" simplePos="0" relativeHeight="251791872" behindDoc="0" locked="0" layoutInCell="1" allowOverlap="1" wp14:anchorId="718A8C4A" wp14:editId="6B34D88F">
                <wp:simplePos x="0" y="0"/>
                <wp:positionH relativeFrom="column">
                  <wp:posOffset>4225961</wp:posOffset>
                </wp:positionH>
                <wp:positionV relativeFrom="paragraph">
                  <wp:posOffset>1391088</wp:posOffset>
                </wp:positionV>
                <wp:extent cx="637504" cy="264017"/>
                <wp:effectExtent l="0" t="0" r="0" b="3175"/>
                <wp:wrapNone/>
                <wp:docPr id="1394"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04" cy="26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5F2B7F9F" w14:textId="77777777" w:rsidR="00EE645D" w:rsidRPr="00BD4C0C" w:rsidRDefault="00EE645D" w:rsidP="00A8420E">
                            <w:pPr>
                              <w:rPr>
                                <w:color w:val="FFFFFF"/>
                                <w:sz w:val="18"/>
                                <w:szCs w:val="18"/>
                              </w:rPr>
                            </w:pPr>
                            <w:r>
                              <w:rPr>
                                <w:rFonts w:hint="eastAsia"/>
                                <w:color w:val="FFFFFF"/>
                                <w:sz w:val="18"/>
                                <w:szCs w:val="18"/>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8C4A" id="_x0000_s1048" type="#_x0000_t202" style="position:absolute;left:0;text-align:left;margin-left:332.75pt;margin-top:109.55pt;width:50.2pt;height:20.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gAxgIAAN4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FfRukhCMBO2gS49sb9Cd3KNoQoit0dDrFFwfenA2e7CAv+Or+3tZftVIyGVDxYbdKiWHhtEKcgzt&#10;Tf/s6oijLch6+CAriES3Rjqgfa06W0AoCQJ06NXTqT82mxIO48lsGkCSJZiimAThzEWg6fFyr7R5&#10;x2SH7CLDCtrvwOnuXhubDE2PLjaWkAVvWyeBVlwcgON4AqHhqrXZJFxHfyRBspqv5sQjUbzySJDn&#10;3m2xJF5chLNpPsmXyzz8aeOGJG14VTFhwxzVFZI/695B56MuTvrSsuWVhbMpabVZL1uFdhTUXbjv&#10;UJAzN/8yDVcE4PKCUhiR4C5KvCKezzxSkKmXzIK5F4TJXRIHJCF5cUnpngv275TQkOFkGk1HLf2G&#10;WwDfa25jO3Oqm7EGFaysF007bmCutLzL8NzePbx0q8yVqJyLobwd12clsrSeSwQyOArA6dhKdxSx&#10;2a/347NxGrQiX8vqCZStJCgP5AtDERaNVN8xGmDAZFh/21LFMGrfC3gdSUiInUhuQ6azCDbq3LI+&#10;t1BRAlSGDUbjcmnGKbbtFd80EGl8j0LewouquVP7c1aHdwhDxJE7DDw7pc73zut5LC9+AQAA//8D&#10;AFBLAwQUAAYACAAAACEABy4u6eAAAAALAQAADwAAAGRycy9kb3ducmV2LnhtbEyPwU7DMAyG70i8&#10;Q2QkbiztRDNamk4IMY5jjB12TBvTVjROlWRd4ekJp3G0/en395fr2QxsQud7SxLSRQIMqbG6p1bC&#10;4WNz9wDMB0VaDZZQwjd6WFfXV6UqtD3TO0770LIYQr5QEroQxoJz33RolF/YESnePq0zKsTRtVw7&#10;dY7hZuDLJBHcqJ7ih06N+Nxh87U/GQmbn+Or3/Vb+5bf75x7mYSot0rK25v56RFYwDlcYPjTj+pQ&#10;Rafankh7NkgQIssiKmGZ5imwSKxElgOr40YkK+BVyf93qH4BAAD//wMAUEsBAi0AFAAGAAgAAAAh&#10;ALaDOJL+AAAA4QEAABMAAAAAAAAAAAAAAAAAAAAAAFtDb250ZW50X1R5cGVzXS54bWxQSwECLQAU&#10;AAYACAAAACEAOP0h/9YAAACUAQAACwAAAAAAAAAAAAAAAAAvAQAAX3JlbHMvLnJlbHNQSwECLQAU&#10;AAYACAAAACEAtt14AMYCAADeBQAADgAAAAAAAAAAAAAAAAAuAgAAZHJzL2Uyb0RvYy54bWxQSwEC&#10;LQAUAAYACAAAACEABy4u6eAAAAALAQAADwAAAAAAAAAAAAAAAAAgBQAAZHJzL2Rvd25yZXYueG1s&#10;UEsFBgAAAAAEAAQA8wAAAC0GAAAAAA==&#10;" filled="f" stroked="f" strokecolor="red">
                <v:stroke dashstyle="dash"/>
                <v:textbox>
                  <w:txbxContent>
                    <w:p w14:paraId="5F2B7F9F" w14:textId="77777777" w:rsidR="00EE645D" w:rsidRPr="00BD4C0C" w:rsidRDefault="00EE645D" w:rsidP="00A8420E">
                      <w:pPr>
                        <w:rPr>
                          <w:color w:val="FFFFFF"/>
                          <w:sz w:val="18"/>
                          <w:szCs w:val="18"/>
                        </w:rPr>
                      </w:pPr>
                      <w:r>
                        <w:rPr>
                          <w:rFonts w:hint="eastAsia"/>
                          <w:color w:val="FFFFFF"/>
                          <w:sz w:val="18"/>
                          <w:szCs w:val="18"/>
                        </w:rPr>
                        <w:t>空地</w:t>
                      </w:r>
                    </w:p>
                  </w:txbxContent>
                </v:textbox>
              </v:shape>
            </w:pict>
          </mc:Fallback>
        </mc:AlternateContent>
      </w:r>
      <w:r w:rsidR="00A8420E" w:rsidRPr="003455B9">
        <w:rPr>
          <w:noProof/>
        </w:rPr>
        <mc:AlternateContent>
          <mc:Choice Requires="wps">
            <w:drawing>
              <wp:anchor distT="0" distB="0" distL="114300" distR="114300" simplePos="0" relativeHeight="251789824" behindDoc="0" locked="0" layoutInCell="1" allowOverlap="1" wp14:anchorId="6564D285" wp14:editId="67ED19CC">
                <wp:simplePos x="0" y="0"/>
                <wp:positionH relativeFrom="column">
                  <wp:posOffset>2590263</wp:posOffset>
                </wp:positionH>
                <wp:positionV relativeFrom="paragraph">
                  <wp:posOffset>3689896</wp:posOffset>
                </wp:positionV>
                <wp:extent cx="793750" cy="416738"/>
                <wp:effectExtent l="0" t="0" r="0" b="2540"/>
                <wp:wrapNone/>
                <wp:docPr id="1393"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FA9DA24" w14:textId="77777777" w:rsidR="00EE645D" w:rsidRPr="00BD4C0C" w:rsidRDefault="00EE645D" w:rsidP="00A8420E">
                            <w:pPr>
                              <w:rPr>
                                <w:color w:val="FFFFFF"/>
                                <w:sz w:val="18"/>
                                <w:szCs w:val="18"/>
                              </w:rPr>
                            </w:pPr>
                            <w:r>
                              <w:rPr>
                                <w:rFonts w:hint="eastAsia"/>
                                <w:color w:val="FFFFFF"/>
                                <w:sz w:val="18"/>
                                <w:szCs w:val="18"/>
                              </w:rPr>
                              <w:t>张泾河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D285" id="_x0000_s1049" type="#_x0000_t202" style="position:absolute;left:0;text-align:left;margin-left:203.95pt;margin-top:290.55pt;width:62.5pt;height:32.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ZmxgIAAN4FAAAOAAAAZHJzL2Uyb0RvYy54bWysVNtu2zAMfR+wfxD07voSJY6NOkUbx8OA&#10;7gK0+wDFlmNhtuRJSpxu2L+PkpM0aYFh2OYHQxKpQx7yiNc3+65FO6Y0lyLD4VWAEROlrLjYZPjL&#10;Y+HNMdKGioq2UrAMPzGNbxZv31wPfcoi2ci2YgoBiNDp0Ge4MaZPfV+XDeuovpI9E2Cspeqoga3a&#10;+JWiA6B3rR8FwcwfpKp6JUumNZzmoxEvHH5ds9J8qmvNDGozDLkZ91fuv7Z/f3FN042ifcPLQxr0&#10;L7LoKBcQ9ASVU0PRVvFXUB0vldSyNlel7HxZ17xkjgOwCYMXbB4a2jPHBYqj+1OZ9P+DLT/uPivE&#10;K+jdJJlgJGgHXXpke4Pu5B5FE0JsjYZep+D60IOz2YMF/B1f3d/L8qtGQi4bKjbsVik5NIxWkGNo&#10;b/pnV0ccbUHWwwdZQSS6NdIB7WvV2QJCSRCgQ6+eTv2x2ZRwGCeTeAqWEkwknMWTuYtA0+PlXmnz&#10;jskO2UWGFbTfgdPdvTY2GZoeXWwsIQvetk4Crbg4AMfxBELDVWuzSbiO/kiCZDVfzYlHotnKI0Ge&#10;e7fFknizIoyn+SRfLvPwp40bkrThVcWEDXNUV0j+rHsHnY+6OOlLy5ZXFs6mpNVmvWwV2lFQd+G+&#10;Q0HO3PzLNFwRgMsLSmFEgrso8YrZPPZIQaZeEgdzLwiTu2QWkITkxSWley7Yv1NCQ4aTaTQdtfQb&#10;bgF8r7mN7cypbsYaVLCyXjTtuIG50vIuw3N79/DSrTJXonIuhvJ2XJ+VyNJ6LhHI4CgAp2Mr3VHE&#10;Zr/ej8/GadCKfC2rJ1C2kqA8ECkMRVg0Un3HaIABk2H9bUsVw6h9L+B1JCEhdiK5DZnGEWzUuWV9&#10;bqGiBKgMG4zG5dKMU2zbK75pINL4HoW8hRdVc6f256wO7xCGiCN3GHh2Sp3vndfzWF78AgAA//8D&#10;AFBLAwQUAAYACAAAACEACV9CG+EAAAALAQAADwAAAGRycy9kb3ducmV2LnhtbEyPwU7DMAyG70i8&#10;Q2Qkbizt6LKtazohxDiOMTjs6DahrWiSKsm6wtNjTnC0/en39xfbyfRs1D50zkpIZwkwbWunOttI&#10;eH/b3a2AhYhWYe+slvClA2zL66sCc+Uu9lWPx9gwCrEhRwltjEPOeahbbTDM3KAt3T6cNxhp9A1X&#10;Hi8Ubno+TxLBDXaWPrQ46MdW15/Hs5Gw+z49h0O3dy/r7OD90yhEtUcpb2+mhw2wqKf4B8OvPqlD&#10;SU6VO1sVWC8hS5ZrQiUsVmkKjIjF/Zw2lQSRiSXwsuD/O5Q/AAAA//8DAFBLAQItABQABgAIAAAA&#10;IQC2gziS/gAAAOEBAAATAAAAAAAAAAAAAAAAAAAAAABbQ29udGVudF9UeXBlc10ueG1sUEsBAi0A&#10;FAAGAAgAAAAhADj9If/WAAAAlAEAAAsAAAAAAAAAAAAAAAAALwEAAF9yZWxzLy5yZWxzUEsBAi0A&#10;FAAGAAgAAAAhAF5VRmbGAgAA3gUAAA4AAAAAAAAAAAAAAAAALgIAAGRycy9lMm9Eb2MueG1sUEsB&#10;Ai0AFAAGAAgAAAAhAAlfQhvhAAAACwEAAA8AAAAAAAAAAAAAAAAAIAUAAGRycy9kb3ducmV2Lnht&#10;bFBLBQYAAAAABAAEAPMAAAAuBgAAAAA=&#10;" filled="f" stroked="f" strokecolor="red">
                <v:stroke dashstyle="dash"/>
                <v:textbox>
                  <w:txbxContent>
                    <w:p w14:paraId="7FA9DA24" w14:textId="77777777" w:rsidR="00EE645D" w:rsidRPr="00BD4C0C" w:rsidRDefault="00EE645D" w:rsidP="00A8420E">
                      <w:pPr>
                        <w:rPr>
                          <w:color w:val="FFFFFF"/>
                          <w:sz w:val="18"/>
                          <w:szCs w:val="18"/>
                        </w:rPr>
                      </w:pPr>
                      <w:r>
                        <w:rPr>
                          <w:rFonts w:hint="eastAsia"/>
                          <w:color w:val="FFFFFF"/>
                          <w:sz w:val="18"/>
                          <w:szCs w:val="18"/>
                        </w:rPr>
                        <w:t>张泾河</w:t>
                      </w:r>
                    </w:p>
                  </w:txbxContent>
                </v:textbox>
              </v:shape>
            </w:pict>
          </mc:Fallback>
        </mc:AlternateContent>
      </w:r>
      <w:r w:rsidR="00A8420E" w:rsidRPr="003455B9">
        <w:rPr>
          <w:noProof/>
        </w:rPr>
        <mc:AlternateContent>
          <mc:Choice Requires="wps">
            <w:drawing>
              <wp:anchor distT="0" distB="0" distL="114300" distR="114300" simplePos="0" relativeHeight="251662848" behindDoc="0" locked="0" layoutInCell="1" allowOverlap="1" wp14:anchorId="0E038D04" wp14:editId="39458721">
                <wp:simplePos x="0" y="0"/>
                <wp:positionH relativeFrom="column">
                  <wp:posOffset>2840105</wp:posOffset>
                </wp:positionH>
                <wp:positionV relativeFrom="paragraph">
                  <wp:posOffset>2693983</wp:posOffset>
                </wp:positionV>
                <wp:extent cx="811530" cy="1059180"/>
                <wp:effectExtent l="0" t="0" r="0" b="7620"/>
                <wp:wrapNone/>
                <wp:docPr id="2404"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29FA7A9" w14:textId="77777777" w:rsidR="00EE645D" w:rsidRPr="00BD4C0C" w:rsidRDefault="00EE645D" w:rsidP="002D3742">
                            <w:pPr>
                              <w:rPr>
                                <w:color w:val="FFFFFF"/>
                                <w:sz w:val="18"/>
                                <w:szCs w:val="18"/>
                              </w:rPr>
                            </w:pPr>
                            <w:r w:rsidRPr="00BD4C0C">
                              <w:rPr>
                                <w:rFonts w:hint="eastAsia"/>
                                <w:color w:val="FFFFFF"/>
                                <w:sz w:val="18"/>
                                <w:szCs w:val="18"/>
                              </w:rPr>
                              <w:t>无锡英菲伟迅紧固系统有限公司、江阴市江峰塑料制品厂等公司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8D04" id="Text Box 2341" o:spid="_x0000_s1050" type="#_x0000_t202" style="position:absolute;left:0;text-align:left;margin-left:223.65pt;margin-top:212.1pt;width:63.9pt;height:8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UNyAIAAN8FAAAOAAAAZHJzL2Uyb0RvYy54bWysVG1vmzAQ/j5p/8HydwqmzguopGpDmCZ1&#10;L1K7H+CACdbAZrYT0k377zubJE1baZq28QHZPvu5e+6eu6vrfdeiHddGKJlhchFhxGWpKiE3Gf7y&#10;UARzjIxlsmKtkjzDj9zg68XbN1dDn/JYNaqtuEYAIk069BlurO3TMDRlwztmLlTPJRhrpTtmYas3&#10;YaXZAOhdG8ZRNA0Hpateq5IbA6f5aMQLj1/XvLSf6tpwi9oMQ2zW/7X/r90/XFyxdKNZ34jyEAb7&#10;iyg6JiQ4PUHlzDK01eIVVCdKrYyq7UWpulDVtSi55wBsSPSCzX3Deu65QHJMf0qT+X+w5cfdZ41E&#10;leGYRhQjyTqo0gPfW3Sr9ii+pMTlaOhNClfve7hs92CBWnu+pr9T5VeDpFo2TG74jdZqaDirIEb/&#10;Mjx7OuIYB7IePqgKPLGtVR5oX+vOJRBSggAdavV4qo+LpoTDOSGTS7CUYCLRJCFzX8CQpcfXvTb2&#10;HVcdcosMa6i/R2e7O2OBB1w9XnHOpCpE23oNtPLZAVwcT8A3PHU2F4Uv6Y8kSlbz1ZwGNJ6uAhrl&#10;eXBTLGkwLchskl/my2VOfjq/hKaNqCounZujvAj9s/IdhD4K4yQwo1pROTgXktGb9bLVaMdA3oX/&#10;XLUg+LNr4fMwvBm4vKBEoP63cRIU0/ksoAWdBMksmgcRSW6TaUQTmhfPKd0Jyf+dEhoynEziySim&#10;33CL4HvNbSxnzkwz5qCC1djTnbAwWFrRgWzc20OrO2muZOVLbplox/VZihytpxRBJo8C8EJ22h1V&#10;bPfrve8bkhwbZK2qR5C2VqA8UClMRVg0Sn/HaIAJk2Hzbcs0x6h9L6E9EkKpG0l+QyezGDb63LI+&#10;tzBZAlSGLUbjcmnHMbbttdg04GlsSKluoKVq4dXuem+MCii5DUwRT+4w8dyYOt/7W09zefELAAD/&#10;/wMAUEsDBBQABgAIAAAAIQCshfXJ4AAAAAsBAAAPAAAAZHJzL2Rvd25yZXYueG1sTI/BToNAEIbv&#10;Jr7DZky82QWk1CJLY4z12NbqweMAIxDZXbK7pejTO5709k/myz/fFJtZD2Ii53trFMSLCASZ2ja9&#10;aRW8vW5v7kD4gKbBwRpS8EUeNuXlRYF5Y8/mhaZjaAWXGJ+jgi6EMZfS1x1p9As7kuHdh3UaA4+u&#10;lY3DM5frQSZRlEmNveELHY702FH9eTxpBdvv92d/6Hd2v04Pzj1NWVbtUKnrq/nhHkSgOfzB8KvP&#10;6lCyU2VPpvFiUJCmq1tGOSRpAoKJ5WoZg6g4rOMIZFnI/z+UPwAAAP//AwBQSwECLQAUAAYACAAA&#10;ACEAtoM4kv4AAADhAQAAEwAAAAAAAAAAAAAAAAAAAAAAW0NvbnRlbnRfVHlwZXNdLnhtbFBLAQIt&#10;ABQABgAIAAAAIQA4/SH/1gAAAJQBAAALAAAAAAAAAAAAAAAAAC8BAABfcmVscy8ucmVsc1BLAQIt&#10;ABQABgAIAAAAIQBSy8UNyAIAAN8FAAAOAAAAAAAAAAAAAAAAAC4CAABkcnMvZTJvRG9jLnhtbFBL&#10;AQItABQABgAIAAAAIQCshfXJ4AAAAAsBAAAPAAAAAAAAAAAAAAAAACIFAABkcnMvZG93bnJldi54&#10;bWxQSwUGAAAAAAQABADzAAAALwYAAAAA&#10;" filled="f" stroked="f" strokecolor="red">
                <v:stroke dashstyle="dash"/>
                <v:textbox>
                  <w:txbxContent>
                    <w:p w14:paraId="729FA7A9" w14:textId="77777777" w:rsidR="00EE645D" w:rsidRPr="00BD4C0C" w:rsidRDefault="00EE645D" w:rsidP="002D3742">
                      <w:pPr>
                        <w:rPr>
                          <w:color w:val="FFFFFF"/>
                          <w:sz w:val="18"/>
                          <w:szCs w:val="18"/>
                        </w:rPr>
                      </w:pPr>
                      <w:r w:rsidRPr="00BD4C0C">
                        <w:rPr>
                          <w:rFonts w:hint="eastAsia"/>
                          <w:color w:val="FFFFFF"/>
                          <w:sz w:val="18"/>
                          <w:szCs w:val="18"/>
                        </w:rPr>
                        <w:t>无锡英菲伟迅紧固系统有限公司、江阴市江峰塑料制品厂等公司</w:t>
                      </w:r>
                    </w:p>
                  </w:txbxContent>
                </v:textbox>
              </v:shape>
            </w:pict>
          </mc:Fallback>
        </mc:AlternateContent>
      </w:r>
      <w:r w:rsidR="00A8420E" w:rsidRPr="003455B9">
        <w:rPr>
          <w:noProof/>
        </w:rPr>
        <mc:AlternateContent>
          <mc:Choice Requires="wps">
            <w:drawing>
              <wp:anchor distT="0" distB="0" distL="114300" distR="114300" simplePos="0" relativeHeight="251787776" behindDoc="0" locked="0" layoutInCell="1" allowOverlap="1" wp14:anchorId="3B5DCB10" wp14:editId="184408FF">
                <wp:simplePos x="0" y="0"/>
                <wp:positionH relativeFrom="column">
                  <wp:posOffset>2628980</wp:posOffset>
                </wp:positionH>
                <wp:positionV relativeFrom="paragraph">
                  <wp:posOffset>2595263</wp:posOffset>
                </wp:positionV>
                <wp:extent cx="321972" cy="2511380"/>
                <wp:effectExtent l="19050" t="0" r="40005" b="22860"/>
                <wp:wrapNone/>
                <wp:docPr id="1392" name="任意多边形: 形状 1392"/>
                <wp:cNvGraphicFramePr/>
                <a:graphic xmlns:a="http://schemas.openxmlformats.org/drawingml/2006/main">
                  <a:graphicData uri="http://schemas.microsoft.com/office/word/2010/wordprocessingShape">
                    <wps:wsp>
                      <wps:cNvSpPr/>
                      <wps:spPr>
                        <a:xfrm>
                          <a:off x="0" y="0"/>
                          <a:ext cx="321972" cy="2511380"/>
                        </a:xfrm>
                        <a:custGeom>
                          <a:avLst/>
                          <a:gdLst>
                            <a:gd name="connsiteX0" fmla="*/ 0 w 321972"/>
                            <a:gd name="connsiteY0" fmla="*/ 0 h 2511380"/>
                            <a:gd name="connsiteX1" fmla="*/ 109471 w 321972"/>
                            <a:gd name="connsiteY1" fmla="*/ 933718 h 2511380"/>
                            <a:gd name="connsiteX2" fmla="*/ 57955 w 321972"/>
                            <a:gd name="connsiteY2" fmla="*/ 2112135 h 2511380"/>
                            <a:gd name="connsiteX3" fmla="*/ 148108 w 321972"/>
                            <a:gd name="connsiteY3" fmla="*/ 2511380 h 2511380"/>
                            <a:gd name="connsiteX4" fmla="*/ 321972 w 321972"/>
                            <a:gd name="connsiteY4" fmla="*/ 2511380 h 2511380"/>
                            <a:gd name="connsiteX5" fmla="*/ 276896 w 321972"/>
                            <a:gd name="connsiteY5" fmla="*/ 1043189 h 2511380"/>
                            <a:gd name="connsiteX6" fmla="*/ 309093 w 321972"/>
                            <a:gd name="connsiteY6" fmla="*/ 618186 h 2511380"/>
                            <a:gd name="connsiteX7" fmla="*/ 206062 w 321972"/>
                            <a:gd name="connsiteY7" fmla="*/ 360608 h 2511380"/>
                            <a:gd name="connsiteX8" fmla="*/ 141668 w 321972"/>
                            <a:gd name="connsiteY8" fmla="*/ 0 h 2511380"/>
                            <a:gd name="connsiteX9" fmla="*/ 0 w 321972"/>
                            <a:gd name="connsiteY9" fmla="*/ 0 h 2511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1972" h="2511380">
                              <a:moveTo>
                                <a:pt x="0" y="0"/>
                              </a:moveTo>
                              <a:lnTo>
                                <a:pt x="109471" y="933718"/>
                              </a:lnTo>
                              <a:lnTo>
                                <a:pt x="57955" y="2112135"/>
                              </a:lnTo>
                              <a:lnTo>
                                <a:pt x="148108" y="2511380"/>
                              </a:lnTo>
                              <a:lnTo>
                                <a:pt x="321972" y="2511380"/>
                              </a:lnTo>
                              <a:lnTo>
                                <a:pt x="276896" y="1043189"/>
                              </a:lnTo>
                              <a:lnTo>
                                <a:pt x="309093" y="618186"/>
                              </a:lnTo>
                              <a:lnTo>
                                <a:pt x="206062" y="360608"/>
                              </a:lnTo>
                              <a:lnTo>
                                <a:pt x="141668" y="0"/>
                              </a:lnTo>
                              <a:lnTo>
                                <a:pt x="0" y="0"/>
                              </a:lnTo>
                              <a:close/>
                            </a:path>
                          </a:pathLst>
                        </a:cu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9AD34" id="任意多边形: 形状 1392" o:spid="_x0000_s1026" style="position:absolute;left:0;text-align:left;margin-left:207pt;margin-top:204.35pt;width:25.35pt;height:197.75pt;z-index:251787776;visibility:visible;mso-wrap-style:square;mso-wrap-distance-left:9pt;mso-wrap-distance-top:0;mso-wrap-distance-right:9pt;mso-wrap-distance-bottom:0;mso-position-horizontal:absolute;mso-position-horizontal-relative:text;mso-position-vertical:absolute;mso-position-vertical-relative:text;v-text-anchor:middle" coordsize="321972,25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rnQQAAF4OAAAOAAAAZHJzL2Uyb0RvYy54bWysV0Fv5DQUviPxH6wckejEyUxmMup0Vboq&#10;Qqp2K1q0cHQTpxMpiYPtdqacOXHhzhHxG5DQCn4NC/wMPttJxtOumh1EDokdv+99z8/Pz8/HL7Z1&#10;Re65VKVoVgE9CgPCm0zkZXO7Cr66Pv90ERClWZOzSjR8FTxwFbw4+fij40275JFYiyrnkkBJo5ab&#10;dhWstW6Xk4nK1rxm6ki0vMFgIWTNNLrydpJLtoH2uppEYZhMNkLmrRQZVwp/X7rB4MTqLwqe6ddF&#10;obgm1SqAbdq+pX3fmPfk5JgtbyVr12XWmcH+gxU1KxuQDqpeMs3InSyfqKrLTAolCn2UiXoiiqLM&#10;uJ0DZkPDR7O5WrOW27nAOaod3KT+P7XZq/tLScocaxenUUAaVmOV/nz79q/vf3z3y0///PHbu99/&#10;XhK8/v7hV2Jl4LJNq5ZAXrWXsuspNM38t4WszRczI1vr5ofBzXyrSYafcUTTObgyDEUzSuOFXYfJ&#10;Dp3dKf05F1YTu79Q2i1TjpZ1ct7ZmYmmUaXmX2Npi7rCyn0yISHZkI6igz2S/mZfek08I7CCT5RT&#10;TzkN0+mcjjL4kDSO53RBRmngkWEOs3k6m42y+IiI0ojGs3Ga2KOh0wUNF6M8PqTz1TjP1ONxyzHK&#10;40M+mGfm8UTzZJEmozw+hIbTmC7S8fkkHk8cpmEaj/L4kIQu6CIZp5l7NFGYhEk0SuNDYiCwoqPB&#10;hrQ8BBud0iQZjwIfEo4zpB7D+Jbcl94zH3nhtt/5bN0ng2zbdNkALcLMcRPaDNwKZTKPnxqQZ/ou&#10;9j6SAlQCZVLJCBj72AfTg8DYnj44OgiMPeeD44PA2Eg+eHoQGLvDB88OAiPkfXByEBiB7IPnB4ER&#10;nj54cRAY4eeDUx/sgqULNomKwtQSla0ldEBQS8iAoJa4MRi2bJk2Mdo3yWZ33q13x50ZrsU9vxZW&#10;UD86K0G5G60aX8odQNZcd7B0pvZS/be1Ou05YoW78+FZaXccOPG9c7lX2n+d8v4ch+e8ExS292L9&#10;14m75Gy1d0n3WWNcjrXiLnc+K+1SpZV2KfBZaZfxrHSfD3pb+6+zGZUCZvdYJquE4i6NmOW2+WRY&#10;dxMuXvmiRFXm52VVmYVW8vbmrJLknplyNPwsPO9V74lVNjXt/fogpHU9rDHlmSvIbEs/VNywV82X&#10;vECth+wY2VRpq2w+GMSyjDeauqE1y7mzcxbi6dw5IOycrUKjucD8Bt2dAlPBP9XtvNbJGyi3RfoA&#10;djl8oHEW9IY58ICwzKLRA7guGyHfN7MKs+qYnXzvJOca46UbkT+gEpbCXRFUm52XUukLpvQlk6gs&#10;EQq45+jXeBWVwLbG9rWtgKyF/O59/408SnWMBmSDO8YqUN/eMckDUn3RoIhP6XQKtdp2prN5hI70&#10;R278keauPhOIG5xJsM42jbyu+mYhRf0G16FTw4oh1mTgxtmnkaFc50yjjyFcqDJ+emrbuIggeC+a&#10;qzYzyo1XW8z8evuGyZaY5irQqN1fif4+wpZ9UY6I28kaZCNO77QoSlOx2zh0fu06uMTYwOkuXOaW&#10;5Pet1O5aePIvAAAA//8DAFBLAwQUAAYACAAAACEAplT3q98AAAALAQAADwAAAGRycy9kb3ducmV2&#10;LnhtbEyPwU7DMBBE70j8g7VIvVG7VQhRiFOVVpG4psCBmxsvSSBeR7Hbpn/PcoLbjHY0+6bYzG4Q&#10;Z5xC70nDaqlAIDXe9tRqeHut7jMQIRqyZvCEGq4YYFPe3hQmt/5CNZ4PsRVcQiE3GroYx1zK0HTo&#10;TFj6EYlvn35yJrKdWmknc+FyN8i1Uql0pif+0JkRdx0234eT04Av/VXV9Xb/Yb5cWj34qtk9v2u9&#10;uJu3TyAizvEvDL/4jA4lMx39iWwQg4ZklfCWyEJljyA4kaQJi6OGTCVrkGUh/28ofwAAAP//AwBQ&#10;SwECLQAUAAYACAAAACEAtoM4kv4AAADhAQAAEwAAAAAAAAAAAAAAAAAAAAAAW0NvbnRlbnRfVHlw&#10;ZXNdLnhtbFBLAQItABQABgAIAAAAIQA4/SH/1gAAAJQBAAALAAAAAAAAAAAAAAAAAC8BAABfcmVs&#10;cy8ucmVsc1BLAQItABQABgAIAAAAIQDV+4ernQQAAF4OAAAOAAAAAAAAAAAAAAAAAC4CAABkcnMv&#10;ZTJvRG9jLnhtbFBLAQItABQABgAIAAAAIQCmVPer3wAAAAsBAAAPAAAAAAAAAAAAAAAAAPcGAABk&#10;cnMvZG93bnJldi54bWxQSwUGAAAAAAQABADzAAAAAwgAAAAA&#10;" path="m,l109471,933718,57955,2112135r90153,399245l321972,2511380,276896,1043189,309093,618186,206062,360608,141668,,,xe" fillcolor="#00b0f0" strokecolor="#00b0f0" strokeweight="1pt">
                <v:stroke joinstyle="miter"/>
                <v:path arrowok="t" o:connecttype="custom" o:connectlocs="0,0;109471,933718;57955,2112135;148108,2511380;321972,2511380;276896,1043189;309093,618186;206062,360608;141668,0;0,0" o:connectangles="0,0,0,0,0,0,0,0,0,0"/>
              </v:shape>
            </w:pict>
          </mc:Fallback>
        </mc:AlternateContent>
      </w:r>
      <w:r w:rsidR="00F70F51" w:rsidRPr="003455B9">
        <w:rPr>
          <w:noProof/>
        </w:rPr>
        <mc:AlternateContent>
          <mc:Choice Requires="wps">
            <w:drawing>
              <wp:anchor distT="0" distB="0" distL="114300" distR="114300" simplePos="0" relativeHeight="251778560" behindDoc="0" locked="0" layoutInCell="1" allowOverlap="1" wp14:anchorId="0519CC7F" wp14:editId="49C6DDE8">
                <wp:simplePos x="0" y="0"/>
                <wp:positionH relativeFrom="column">
                  <wp:posOffset>2790825</wp:posOffset>
                </wp:positionH>
                <wp:positionV relativeFrom="paragraph">
                  <wp:posOffset>2673985</wp:posOffset>
                </wp:positionV>
                <wp:extent cx="895350" cy="803910"/>
                <wp:effectExtent l="19050" t="19050" r="19050" b="15240"/>
                <wp:wrapNone/>
                <wp:docPr id="1384" name="任意多边形: 形状 1384"/>
                <wp:cNvGraphicFramePr/>
                <a:graphic xmlns:a="http://schemas.openxmlformats.org/drawingml/2006/main">
                  <a:graphicData uri="http://schemas.microsoft.com/office/word/2010/wordprocessingShape">
                    <wps:wsp>
                      <wps:cNvSpPr/>
                      <wps:spPr>
                        <a:xfrm>
                          <a:off x="0" y="0"/>
                          <a:ext cx="895350" cy="803910"/>
                        </a:xfrm>
                        <a:custGeom>
                          <a:avLst/>
                          <a:gdLst>
                            <a:gd name="connsiteX0" fmla="*/ 0 w 895350"/>
                            <a:gd name="connsiteY0" fmla="*/ 7620 h 803910"/>
                            <a:gd name="connsiteX1" fmla="*/ 240030 w 895350"/>
                            <a:gd name="connsiteY1" fmla="*/ 803910 h 803910"/>
                            <a:gd name="connsiteX2" fmla="*/ 895350 w 895350"/>
                            <a:gd name="connsiteY2" fmla="*/ 803910 h 803910"/>
                            <a:gd name="connsiteX3" fmla="*/ 895350 w 895350"/>
                            <a:gd name="connsiteY3" fmla="*/ 0 h 803910"/>
                            <a:gd name="connsiteX4" fmla="*/ 0 w 895350"/>
                            <a:gd name="connsiteY4" fmla="*/ 7620 h 803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5350" h="803910">
                              <a:moveTo>
                                <a:pt x="0" y="7620"/>
                              </a:moveTo>
                              <a:lnTo>
                                <a:pt x="240030" y="803910"/>
                              </a:lnTo>
                              <a:lnTo>
                                <a:pt x="895350" y="803910"/>
                              </a:lnTo>
                              <a:lnTo>
                                <a:pt x="895350" y="0"/>
                              </a:lnTo>
                              <a:lnTo>
                                <a:pt x="0" y="7620"/>
                              </a:lnTo>
                              <a:close/>
                            </a:path>
                          </a:pathLst>
                        </a:cu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BC67ED" id="任意多边形: 形状 1384" o:spid="_x0000_s1026" style="position:absolute;left:0;text-align:left;margin-left:219.75pt;margin-top:210.55pt;width:70.5pt;height:63.3pt;z-index:251778560;visibility:visible;mso-wrap-style:square;mso-wrap-distance-left:9pt;mso-wrap-distance-top:0;mso-wrap-distance-right:9pt;mso-wrap-distance-bottom:0;mso-position-horizontal:absolute;mso-position-horizontal-relative:text;mso-position-vertical:absolute;mso-position-vertical-relative:text;v-text-anchor:middle" coordsize="895350,8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D32QMAACMKAAAOAAAAZHJzL2Uyb0RvYy54bWysVs2O5DQQviPxDpaPSEzSf7szrelZjWY1&#10;CGm0O9oZtHB0O04nkmMH2/0znDlx4c4R7TMgoRU8DQs8Bp/tJG12Rmo1IofEjqu+qvqqXPb5i10j&#10;yUYYW2u1oKOTnBKhuC5qtVrQr+6vPz+lxDqmCia1Egv6ICx9cfHpJ+fbdi7GutKyEIYARNn5tl3Q&#10;yrl2nmWWV6Jh9kS3QmGx1KZhDlOzygrDtkBvZDbO82fZVpuiNZoLa/H3ZVykFwG/LAV3r8vSCkfk&#10;gsI3F94mvJf+nV2cs/nKsLaqeecG+w9eNKxWMDpAvWSOkbWpH0E1NTfa6tKdcN1kuixrLkIMiGaU&#10;fxTNXcVaEWIBObYdaLL/Hyx/tbk1pC6Qu8nplBLFGmTpj/fv//z+xw/vfvr7918//PbznOD11w+/&#10;kCADyratnUPzrr013cxi6OPflabxX0RGdoHmh4FmsXOE4+fp2WwyQzI4lk7zydkopCHbK/O1dV8I&#10;HYDY5sa6mKUCo8Bx0bnJtVK2duJrgJWNROI+y0hOtqSz0Kl9JP1NKv382TgnFdm7gRQ+gh8l8ONp&#10;nk8O20hVIvhBK+PESgzgYCT/UglMHrQyOd5KqnKYLBTREblIpR/lAiWx6pPOqr4O+E51hYARYb7R&#10;5GHvtdr6mkurAhXWT5F21AMgoeWr6IAyEpgqj45SRl5S5fFRyqA7VZ4cpQw+U+Vpqhxj77gzaI2+&#10;KcrQFB0laIqGEjTFpddh85Y5T3k/JNv9xq2GfetXG70R9zrIuf2e98nsjO8FpEoF41YKDu/3H5zs&#10;pfpvG2D7roHwjpPu3ejh+m+ERTMAYuJtv8yltiJWjKcilM7AiacyaVJKX9dSBtqk8kydzcazUJNW&#10;y7rwi54fa1bLK2nIhoH4azx571siFgiANd9jY1cNI/cghceQ6o0o0bBR6ONowR+VYoBlnAvlRnGp&#10;YoWI1mY5ni4f4XD1GiGmAOiRS3g5YHcAT2NHVjp5ryrCSTsox+04mIke9I5F5UEjWNbKDcpNrbR5&#10;KjKJqDrLUb4nKVLjWVrq4gHHmdHxnLctv66NdTfMultmcD4g27isuNd4lVIjUajdMKKk0ua7p/57&#10;eZy3WKVki4vCgtpv18wISuSXCifx2Wg6BawLk+nsOcqemHRlma6odXOlkX20F3gXhl7eyX5YGt28&#10;xZ3m0lvFElMcttHGHHZnnFw5zLGEWxEXl5dhjNsEivNG3bXcg3tWW0R+v3vLTEv8cEEdDuBXur9U&#10;sHl/tKLi9rJeU+nLtdNl7c/dUIeR126Cm0gonO7W5K866TxI7e92F/8AAAD//wMAUEsDBBQABgAI&#10;AAAAIQBynAA93gAAAAsBAAAPAAAAZHJzL2Rvd25yZXYueG1sTI/BTsMwEETvSPyDtUhcKuoktKQN&#10;cSqEQHBt4QO2sYmjxusodpvk71lO9Da7M5p9W+4m14mLGULrSUG6TEAYqr1uqVHw/fX+sAERIpLG&#10;zpNRMJsAu+r2psRC+5H25nKIjeASCgUqsDH2hZShtsZhWPreEHs/fnAYeRwaqQccudx1MkuSJ+mw&#10;Jb5gsTev1tSnw9kpyHE+fYZFu539uNhnb5aa+YOUur+bXp5BRDPF/zD84TM6VMx09GfSQXQKVo/b&#10;NUdZZGkKghPrTcKbI4tVnoOsSnn9Q/ULAAD//wMAUEsBAi0AFAAGAAgAAAAhALaDOJL+AAAA4QEA&#10;ABMAAAAAAAAAAAAAAAAAAAAAAFtDb250ZW50X1R5cGVzXS54bWxQSwECLQAUAAYACAAAACEAOP0h&#10;/9YAAACUAQAACwAAAAAAAAAAAAAAAAAvAQAAX3JlbHMvLnJlbHNQSwECLQAUAAYACAAAACEAKStw&#10;99kDAAAjCgAADgAAAAAAAAAAAAAAAAAuAgAAZHJzL2Uyb0RvYy54bWxQSwECLQAUAAYACAAAACEA&#10;cpwAPd4AAAALAQAADwAAAAAAAAAAAAAAAAAzBgAAZHJzL2Rvd25yZXYueG1sUEsFBgAAAAAEAAQA&#10;8wAAAD4HAAAAAA==&#10;" path="m,7620l240030,803910r655320,l895350,,,7620xe" filled="f" strokecolor="yellow">
                <v:stroke joinstyle="miter"/>
                <v:path arrowok="t" o:connecttype="custom" o:connectlocs="0,7620;240030,803910;895350,803910;895350,0;0,7620" o:connectangles="0,0,0,0,0"/>
              </v:shape>
            </w:pict>
          </mc:Fallback>
        </mc:AlternateContent>
      </w:r>
      <w:r w:rsidR="0041193B" w:rsidRPr="003455B9">
        <w:rPr>
          <w:noProof/>
        </w:rPr>
        <mc:AlternateContent>
          <mc:Choice Requires="wps">
            <w:drawing>
              <wp:anchor distT="0" distB="0" distL="114300" distR="114300" simplePos="0" relativeHeight="251777536" behindDoc="0" locked="0" layoutInCell="1" allowOverlap="1" wp14:anchorId="6D3BE8D7" wp14:editId="2E607EF6">
                <wp:simplePos x="0" y="0"/>
                <wp:positionH relativeFrom="column">
                  <wp:posOffset>7333533</wp:posOffset>
                </wp:positionH>
                <wp:positionV relativeFrom="paragraph">
                  <wp:posOffset>4448901</wp:posOffset>
                </wp:positionV>
                <wp:extent cx="276926" cy="190005"/>
                <wp:effectExtent l="0" t="0" r="27940" b="19685"/>
                <wp:wrapNone/>
                <wp:docPr id="1383" name="矩形 1383"/>
                <wp:cNvGraphicFramePr/>
                <a:graphic xmlns:a="http://schemas.openxmlformats.org/drawingml/2006/main">
                  <a:graphicData uri="http://schemas.microsoft.com/office/word/2010/wordprocessingShape">
                    <wps:wsp>
                      <wps:cNvSpPr/>
                      <wps:spPr>
                        <a:xfrm>
                          <a:off x="0" y="0"/>
                          <a:ext cx="276926" cy="19000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72209" id="矩形 1383" o:spid="_x0000_s1026" style="position:absolute;left:0;text-align:left;margin-left:577.45pt;margin-top:350.3pt;width:21.8pt;height:14.9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4ogIAAIc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u8OzQ0o0a7FKv75+//njG4lPmKHOuAIFH8y97SmH1xDuVto2/DEQso1Z3Y1ZFVtPOD5OT0/O&#10;pyeUcGRNzvM8Pw5Zz56VjXX+vYCWhEtJLRYt5pJtbpxPooNIsKVh0SiF76xQOpwOVFOFt0jY1fJK&#10;WbJhWPEFfnksMprbE0MqqGYhsBRKvPmdEgn2o5CYlOB89CS2oxhhGedC+0li1awSydoxxjYaCw0c&#10;NGKkSiNgQJbo5YjdAwySCWTATnH38kFVxG4elfO/OZaUR41oGbQfldtGg30NQGFUveUkPyQppSZk&#10;aQnVDlvGQpolZ/iiwbrdMOfvmcXhwTHDheDv8JAKupJCf6OkBvvltfcgjz2NXEo6HMaSus9rZgUl&#10;6oPGbj+fHB2F6Y3E0fHpFAm7z1nuc/S6vQKs/gRXj+HxGuS9Gq7SQvuEe2MerCKLaY62S8q9HYgr&#10;n5YEbh4u5vMohhNrmL/RD4YH8JDV0JeP2ydmTd+8Hrv+FobBZcWLHk6yQVPDfO1BNrHBn/Pa5xun&#10;PTZOv5nCOtmno9Tz/pz9BgAA//8DAFBLAwQUAAYACAAAACEARZJLxuEAAAANAQAADwAAAGRycy9k&#10;b3ducmV2LnhtbEyPy07DMBBF95X4B2uQ2LVOgDRtiFMVJMSqSBRYsHPjaRwRP4jdNPl7pitY3pmj&#10;+yg3o+nYgH1onRWQLhJgaGunWtsI+Hh/nq+AhSitkp2zKGDCAJvqalbKQrmzfcNhHxtGJjYUUoCO&#10;0Rech1qjkWHhPFr6HV1vZCTZN1z18kzmpuO3SbLkRraWErT0+KSx/t6fjIDdY/6pzbjzYTj+vH75&#10;l2m5zSchbq7H7QOwiGP8g+FSn6pDRZ0O7mRVYB3pNLtfEysgpxxgFyRdrzJgBzrdJRnwquT/V1S/&#10;AAAA//8DAFBLAQItABQABgAIAAAAIQC2gziS/gAAAOEBAAATAAAAAAAAAAAAAAAAAAAAAABbQ29u&#10;dGVudF9UeXBlc10ueG1sUEsBAi0AFAAGAAgAAAAhADj9If/WAAAAlAEAAAsAAAAAAAAAAAAAAAAA&#10;LwEAAF9yZWxzLy5yZWxzUEsBAi0AFAAGAAgAAAAhAIikn7iiAgAAhwUAAA4AAAAAAAAAAAAAAAAA&#10;LgIAAGRycy9lMm9Eb2MueG1sUEsBAi0AFAAGAAgAAAAhAEWSS8bhAAAADQEAAA8AAAAAAAAAAAAA&#10;AAAA/AQAAGRycy9kb3ducmV2LnhtbFBLBQYAAAAABAAEAPMAAAAKBgAAAAA=&#10;" filled="f" strokecolor="yellow" strokeweight="1pt"/>
            </w:pict>
          </mc:Fallback>
        </mc:AlternateContent>
      </w:r>
      <w:r w:rsidR="00153792" w:rsidRPr="003455B9">
        <w:rPr>
          <w:noProof/>
        </w:rPr>
        <mc:AlternateContent>
          <mc:Choice Requires="wps">
            <w:drawing>
              <wp:anchor distT="0" distB="0" distL="114300" distR="114300" simplePos="0" relativeHeight="251663872" behindDoc="0" locked="0" layoutInCell="1" allowOverlap="1" wp14:anchorId="46F36AC6" wp14:editId="03540BBE">
                <wp:simplePos x="0" y="0"/>
                <wp:positionH relativeFrom="column">
                  <wp:posOffset>1089675</wp:posOffset>
                </wp:positionH>
                <wp:positionV relativeFrom="paragraph">
                  <wp:posOffset>1798752</wp:posOffset>
                </wp:positionV>
                <wp:extent cx="811530" cy="1059180"/>
                <wp:effectExtent l="0" t="0" r="1270" b="1270"/>
                <wp:wrapNone/>
                <wp:docPr id="2405"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1A7AD9C9" w14:textId="77777777" w:rsidR="00EE645D" w:rsidRPr="00BD4C0C" w:rsidRDefault="00EE645D" w:rsidP="00BD4C0C">
                            <w:pPr>
                              <w:rPr>
                                <w:color w:val="FFFFFF"/>
                                <w:sz w:val="18"/>
                                <w:szCs w:val="18"/>
                              </w:rPr>
                            </w:pPr>
                            <w:r>
                              <w:rPr>
                                <w:rFonts w:hint="eastAsia"/>
                                <w:color w:val="FFFFFF"/>
                                <w:sz w:val="18"/>
                                <w:szCs w:val="18"/>
                              </w:rPr>
                              <w:t>江阴月发印染机械有限公司、西玛轴承等企业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6AC6" id="Text Box 2342" o:spid="_x0000_s1051" type="#_x0000_t202" style="position:absolute;left:0;text-align:left;margin-left:85.8pt;margin-top:141.65pt;width:63.9pt;height:8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64yAIAAN8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MSxBgJ2kOXHtneoDu5R9E1iWyNxkFn4PowgLPZgwV67fjq4V5W3zQSctlSsWG3SsmxZbSGHEN7&#10;07+4OuFoC7IeP8oaItGtkQ5o36jeFhBKggAdevV06o/NpoLDJAzja7BUYAqDOA0T10CfZsfbg9Lm&#10;PZM9soscK+i/Q6e7e21sNjQ7uthgQpa865wGOvHsABynE4gNV63NZuFa+jMN0lWySohHotnKI0FR&#10;eLflknizMpzHxXWxXBbhLxs3JFnL65oJG+Yor5D8WfsOQp+EcRKYlh2vLZxNSavNetkptKMg79J9&#10;ruZgObv5z9NwRQAuLyiF0P+7KPXKWTL3SEliL50HiReE6V06C0hKivI5pXsu2L9TQmOO0ziKJzGd&#10;k37FLYDvNbepnQXV7VSDGlbWi2Y9NzBYOt6DbOzdw1O30lyJ2rkYyrtpfVEiS+tcIpDBUQBOyFa7&#10;k4rNfr2f3o1Dtipfy/oJpK0kKA9UClMRFq1UPzAaYcLkWH/fUsUw6j4IeB5pSIgdSW5D4nkEG3Vp&#10;WV9aqKgAKscGo2m5NNMY2w6Kb1qIND1IIW/hSTXcqf2c1eEhwhRx5A4Tz46py73zOs/lxW8AAAD/&#10;/wMAUEsDBBQABgAIAAAAIQAgnpgV4AAAAAsBAAAPAAAAZHJzL2Rvd25yZXYueG1sTI/BTsMwEETv&#10;SPyDtUjcqJM0hCbEqRCiHNvS9sBxE5skIrYj200DX89yguNon2belutZD2xSzvfWCIgXETBlGit7&#10;0wo4HTd3K2A+oJE4WKMEfCkP6+r6qsRC2ot5U9MhtIxKjC9QQBfCWHDum05p9As7KkO3D+s0Boqu&#10;5dLhhcr1wJMoyrjG3tBCh6N67lTzeThrAZvv91e/77d2l6d7516mLKu3KMTtzfz0CCyoOfzB8KtP&#10;6lCRU23PRno2UH6IM0IFJKvlEhgRSZ6nwGoB6X0UA69K/v+H6gcAAP//AwBQSwECLQAUAAYACAAA&#10;ACEAtoM4kv4AAADhAQAAEwAAAAAAAAAAAAAAAAAAAAAAW0NvbnRlbnRfVHlwZXNdLnhtbFBLAQIt&#10;ABQABgAIAAAAIQA4/SH/1gAAAJQBAAALAAAAAAAAAAAAAAAAAC8BAABfcmVscy8ucmVsc1BLAQIt&#10;ABQABgAIAAAAIQASTw64yAIAAN8FAAAOAAAAAAAAAAAAAAAAAC4CAABkcnMvZTJvRG9jLnhtbFBL&#10;AQItABQABgAIAAAAIQAgnpgV4AAAAAsBAAAPAAAAAAAAAAAAAAAAACIFAABkcnMvZG93bnJldi54&#10;bWxQSwUGAAAAAAQABADzAAAALwYAAAAA&#10;" filled="f" stroked="f" strokecolor="red">
                <v:stroke dashstyle="dash"/>
                <v:textbox>
                  <w:txbxContent>
                    <w:p w14:paraId="1A7AD9C9" w14:textId="77777777" w:rsidR="00EE645D" w:rsidRPr="00BD4C0C" w:rsidRDefault="00EE645D" w:rsidP="00BD4C0C">
                      <w:pPr>
                        <w:rPr>
                          <w:color w:val="FFFFFF"/>
                          <w:sz w:val="18"/>
                          <w:szCs w:val="18"/>
                        </w:rPr>
                      </w:pPr>
                      <w:r>
                        <w:rPr>
                          <w:rFonts w:hint="eastAsia"/>
                          <w:color w:val="FFFFFF"/>
                          <w:sz w:val="18"/>
                          <w:szCs w:val="18"/>
                        </w:rPr>
                        <w:t>江阴月发印染机械有限公司、西玛轴承等企业</w:t>
                      </w:r>
                    </w:p>
                  </w:txbxContent>
                </v:textbox>
              </v:shape>
            </w:pict>
          </mc:Fallback>
        </mc:AlternateContent>
      </w:r>
      <w:r w:rsidR="00153792" w:rsidRPr="003455B9">
        <w:rPr>
          <w:noProof/>
        </w:rPr>
        <mc:AlternateContent>
          <mc:Choice Requires="wps">
            <w:drawing>
              <wp:anchor distT="0" distB="0" distL="114300" distR="114300" simplePos="0" relativeHeight="251653632" behindDoc="0" locked="0" layoutInCell="1" allowOverlap="1" wp14:anchorId="4A533B62" wp14:editId="761A03C1">
                <wp:simplePos x="0" y="0"/>
                <wp:positionH relativeFrom="column">
                  <wp:posOffset>3651679</wp:posOffset>
                </wp:positionH>
                <wp:positionV relativeFrom="paragraph">
                  <wp:posOffset>2964402</wp:posOffset>
                </wp:positionV>
                <wp:extent cx="203200" cy="300182"/>
                <wp:effectExtent l="0" t="0" r="63500" b="62230"/>
                <wp:wrapNone/>
                <wp:docPr id="2395" name="AutoShap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300182"/>
                        </a:xfrm>
                        <a:prstGeom prst="straightConnector1">
                          <a:avLst/>
                        </a:prstGeom>
                        <a:noFill/>
                        <a:ln w="9525">
                          <a:solidFill>
                            <a:srgbClr val="FF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97A3D" id="_x0000_t32" coordsize="21600,21600" o:spt="32" o:oned="t" path="m,l21600,21600e" filled="f">
                <v:path arrowok="t" fillok="f" o:connecttype="none"/>
                <o:lock v:ext="edit" shapetype="t"/>
              </v:shapetype>
              <v:shape id="AutoShape 2332" o:spid="_x0000_s1026" type="#_x0000_t32" style="position:absolute;left:0;text-align:left;margin-left:287.55pt;margin-top:233.4pt;width:16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y2SgIAAH8EAAAOAAAAZHJzL2Uyb0RvYy54bWysVMuO2jAU3VfqP1jeM3kAU4gIo1FCupm2&#10;SDP9AGM7xKpjW7YhoKr/3msH6Ey7qapuzHV8H+ccH7N6OPUSHbl1QqsSZ3cpRlxRzYTal/jrSzNZ&#10;YOQ8UYxIrXiJz9zhh/X7d6vBFDzXnZaMWwRNlCsGU+LOe1MkiaMd74m704YrOGy17YmHrd0nzJIB&#10;uvcyydP0Phm0ZcZqyp2Dr/V4iNexf9ty6r+0reMeyRIDNh9XG9ddWJP1ihR7S0wn6AUG+QcUPREK&#10;ht5a1cQTdLDij1a9oFY73fo7qvtEt62gPHIANln6G5vnjhgeuYA4ztxkcv+vLf183FokWInz6XKO&#10;kSI93NLjwes4HOXTaR5EGowrILdSWxto0pN6Nk+afnNI6aojas9j/svZQHkWKpI3JWHjDIzaDZ80&#10;gxwCI6Jip9b2oSVogU7xYs63i+Enjyh8zNMpXDZGFI6maZotIqaEFNdiY53/yHWPQlBi5y0R+85X&#10;WimwgLZZHEWOT84HaKS4FoTJSjdCyugEqdBQ4uU8n8cCp6Vg4TCkObvfVdKiIwEvNU2aNk3kCSev&#10;00LnmrhuzGMQjSaz+qBYHNJxwjaX2BMhIUY+CuetACklxwFFzxlGksOzCtEIW6qABGQBIpdotNn3&#10;ZbrcLDaL2WSW328ms7SuJ49NNZvcN9mHeT2tq6rOfgRS2azoBGNcBV5Xy2ezv7PU5fGNZr2Z/iZg&#10;8rZ7VBrAXn8j6OiLYIXRVDvNzlsb2AWLgMtj8uVFhmf0eh+zfv1vrH8CAAD//wMAUEsDBBQABgAI&#10;AAAAIQCp0Wrw4QAAAAsBAAAPAAAAZHJzL2Rvd25yZXYueG1sTI/BTsMwEETvSPyDtUhcEHWC2hRC&#10;nAohcam4NEVI3Nx4m0TY6yh204SvZzmV4848zc4Um8lZMeIQOk8K0kUCAqn2pqNGwcf+7f4RRIia&#10;jLaeUMGMATbl9VWhc+PPtMOxio3gEAq5VtDG2OdShrpFp8PC90jsHf3gdORzaKQZ9JnDnZUPSZJJ&#10;pzviD63u8bXF+rs6OQV+/3TczuHH7u789v2z+qriKGelbm+ml2cQEad4geGvPleHkjsd/IlMEFbB&#10;ar1KGVWwzDLewESWrFk5sJUuU5BlIf9vKH8BAAD//wMAUEsBAi0AFAAGAAgAAAAhALaDOJL+AAAA&#10;4QEAABMAAAAAAAAAAAAAAAAAAAAAAFtDb250ZW50X1R5cGVzXS54bWxQSwECLQAUAAYACAAAACEA&#10;OP0h/9YAAACUAQAACwAAAAAAAAAAAAAAAAAvAQAAX3JlbHMvLnJlbHNQSwECLQAUAAYACAAAACEA&#10;gI1stkoCAAB/BAAADgAAAAAAAAAAAAAAAAAuAgAAZHJzL2Uyb0RvYy54bWxQSwECLQAUAAYACAAA&#10;ACEAqdFq8OEAAAALAQAADwAAAAAAAAAAAAAAAACkBAAAZHJzL2Rvd25yZXYueG1sUEsFBgAAAAAE&#10;AAQA8wAAALIFAAAAAA==&#10;" strokecolor="fuchsia">
                <v:stroke dashstyle="dash" endarrow="block"/>
              </v:shape>
            </w:pict>
          </mc:Fallback>
        </mc:AlternateContent>
      </w:r>
      <w:r w:rsidR="00153792" w:rsidRPr="003455B9">
        <w:rPr>
          <w:noProof/>
        </w:rPr>
        <mc:AlternateContent>
          <mc:Choice Requires="wps">
            <w:drawing>
              <wp:anchor distT="0" distB="0" distL="114300" distR="114300" simplePos="0" relativeHeight="251773440" behindDoc="0" locked="0" layoutInCell="1" allowOverlap="1" wp14:anchorId="5F0EFC32" wp14:editId="5CEDF862">
                <wp:simplePos x="0" y="0"/>
                <wp:positionH relativeFrom="column">
                  <wp:posOffset>3628721</wp:posOffset>
                </wp:positionH>
                <wp:positionV relativeFrom="paragraph">
                  <wp:posOffset>2791570</wp:posOffset>
                </wp:positionV>
                <wp:extent cx="754795" cy="3326"/>
                <wp:effectExtent l="0" t="76200" r="26670" b="92075"/>
                <wp:wrapNone/>
                <wp:docPr id="1354" name="直接箭头连接符 1354"/>
                <wp:cNvGraphicFramePr/>
                <a:graphic xmlns:a="http://schemas.openxmlformats.org/drawingml/2006/main">
                  <a:graphicData uri="http://schemas.microsoft.com/office/word/2010/wordprocessingShape">
                    <wps:wsp>
                      <wps:cNvCnPr/>
                      <wps:spPr>
                        <a:xfrm>
                          <a:off x="0" y="0"/>
                          <a:ext cx="754795" cy="3326"/>
                        </a:xfrm>
                        <a:prstGeom prst="straightConnector1">
                          <a:avLst/>
                        </a:prstGeom>
                        <a:ln w="6350">
                          <a:solidFill>
                            <a:schemeClr val="bg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4884D" id="直接箭头连接符 1354" o:spid="_x0000_s1026" type="#_x0000_t32" style="position:absolute;left:0;text-align:left;margin-left:285.75pt;margin-top:219.8pt;width:59.45pt;height:.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OgHQIAAFkEAAAOAAAAZHJzL2Uyb0RvYy54bWysVEuOEzEQ3SNxB8t70p1kkoFWOrNIGDYI&#10;Ij4HcNx2tyX/ZJt0cgkugMQKWAGr2XMaGI5B2d3pkGEFYuPY7XpV770qZ3G1VxLtmPPC6BKPRzlG&#10;TFNTCV2X+PWr6wcPMfKB6IpIo1mJD8zjq+X9e4vWFmxiGiMr5hAk0b5obYmbEGyRZZ42TBE/MpZp&#10;uOTGKRLg6OqscqSF7EpmkzyfZ61xlXWGMu/h67q7xMuUn3NGw3POPQtIlhi4hbS6tG7jmi0XpKgd&#10;sY2gPQ3yDywUERqKDqnWJBD0xok/UilBnfGGhxE1KjOcC8qSBlAzzu+oedkQy5IWMMfbwSb//9LS&#10;Z7uNQ6KC3k1nFxhpoqBLt+9ufrz9ePv1y/cPNz+/vY/7z59QigDDWusLwK30xvUnbzcuqt9zp+Iv&#10;6EL7ZPJhMJntA6Lw8XJ2cflohhGFq+l0Mo8tyE5Q63x4woxCcVNiHxwRdRNWRmtopnHjZDPZPfWh&#10;Ax4Bsa7UqC3xfDrLU5Q3UlTXQsp4l0aKraRDOwLDsK3HfeWzqJhtTXzTBVWw60YkECEf6wqFgwV/&#10;ghNE15L1GaQGCdGVzoe0CwfJOkovGAeDQXlH/Q4PQinT4chFaoiOMA6sB2CvJr6Jk4BzYB8foSyN&#10;/d+AB0SqbHQYwEpo4zovz6uH/ZEy7+KPDnS6owVbUx3ShCRrYH5Tn/u3Fh/I7+cEP/0jLH8BAAD/&#10;/wMAUEsDBBQABgAIAAAAIQB2ftFd4gAAAAsBAAAPAAAAZHJzL2Rvd25yZXYueG1sTI/BToQwEIbv&#10;Jr5DMybe3BYXcEHKxphsjAkXWT3srdAuoO2UpWUX39560uPMfPnn+4vtYjQ5q8kNFjlEKwZEYWvl&#10;gB2H9/3ubgPEeYFSaIuKw7dysC2vrwqRS3vBN3WufUdCCLpccOi9H3NKXdsrI9zKjgrD7WgnI3wY&#10;p47KSVxCuNH0nrGUGjFg+NCLUT33qv2qZ8NhvRwP88tr8nE6NVlV0b3+rKsd57c3y9MjEK8W/wfD&#10;r35QhzI4NXZG6YjmkDxESUA5xOssBRKINGMxkCZsYhYBLQv6v0P5AwAA//8DAFBLAQItABQABgAI&#10;AAAAIQC2gziS/gAAAOEBAAATAAAAAAAAAAAAAAAAAAAAAABbQ29udGVudF9UeXBlc10ueG1sUEsB&#10;Ai0AFAAGAAgAAAAhADj9If/WAAAAlAEAAAsAAAAAAAAAAAAAAAAALwEAAF9yZWxzLy5yZWxzUEsB&#10;Ai0AFAAGAAgAAAAhACVdc6AdAgAAWQQAAA4AAAAAAAAAAAAAAAAALgIAAGRycy9lMm9Eb2MueG1s&#10;UEsBAi0AFAAGAAgAAAAhAHZ+0V3iAAAACwEAAA8AAAAAAAAAAAAAAAAAdwQAAGRycy9kb3ducmV2&#10;LnhtbFBLBQYAAAAABAAEAPMAAACGBQAAAAA=&#10;" strokecolor="white [3212]" strokeweight=".5pt">
                <v:stroke dashstyle="dash" endarrow="block" joinstyle="miter"/>
              </v:shape>
            </w:pict>
          </mc:Fallback>
        </mc:AlternateContent>
      </w:r>
      <w:r w:rsidR="00153792" w:rsidRPr="003455B9">
        <w:rPr>
          <w:noProof/>
        </w:rPr>
        <mc:AlternateContent>
          <mc:Choice Requires="wps">
            <w:drawing>
              <wp:anchor distT="0" distB="0" distL="114300" distR="114300" simplePos="0" relativeHeight="251656704" behindDoc="0" locked="0" layoutInCell="1" allowOverlap="1" wp14:anchorId="305EA8DC" wp14:editId="3A80D0EC">
                <wp:simplePos x="0" y="0"/>
                <wp:positionH relativeFrom="column">
                  <wp:posOffset>3651636</wp:posOffset>
                </wp:positionH>
                <wp:positionV relativeFrom="paragraph">
                  <wp:posOffset>2057731</wp:posOffset>
                </wp:positionV>
                <wp:extent cx="396817" cy="637309"/>
                <wp:effectExtent l="0" t="38100" r="60960" b="29845"/>
                <wp:wrapNone/>
                <wp:docPr id="2397" name="AutoShap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17" cy="637309"/>
                        </a:xfrm>
                        <a:prstGeom prst="straightConnector1">
                          <a:avLst/>
                        </a:prstGeom>
                        <a:noFill/>
                        <a:ln w="9525">
                          <a:solidFill>
                            <a:srgbClr val="FFFF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BD0DD" id="_x0000_t32" coordsize="21600,21600" o:spt="32" o:oned="t" path="m,l21600,21600e" filled="f">
                <v:path arrowok="t" fillok="f" o:connecttype="none"/>
                <o:lock v:ext="edit" shapetype="t"/>
              </v:shapetype>
              <v:shape id="AutoShape 2335" o:spid="_x0000_s1026" type="#_x0000_t32" style="position:absolute;left:0;text-align:left;margin-left:287.55pt;margin-top:162.05pt;width:31.25pt;height:50.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wTgIAAIkEAAAOAAAAZHJzL2Uyb0RvYy54bWysVMGO2jAQvVfqP1i+QxICLESE1SqBXrYt&#10;0m57N7ZDrDq2ZXsJqOq/d+ywbGkvVVUOZhzPvHnz8pzV/amT6MitE1qVOBunGHFFNRPqUOIvz9vR&#10;AiPniWJEasVLfOYO36/fv1v1puAT3WrJuEUAolzRmxK33psiSRxteUfcWBuu4LDRtiMetvaQMEt6&#10;QO9kMknTedJry4zVlDsHT+vhEK8jftNw6j83jeMeyRIDNx9XG9d9WJP1ihQHS0wr6IUG+QcWHREK&#10;ml6hauIJerHiD6hOUKudbvyY6i7RTSMojzPANFn62zRPLTE8zgLiOHOVyf0/WPrpuLNIsBJP8uUd&#10;Rop08JYeXryOzdEkz2dBpN64AnIrtbNhTHpST+ZR028OKV21RB14zH8+GyjPQkVyUxI2zkCrff9R&#10;M8gh0CIqdmpshxopzNdQGMBBFXSKr+h8fUX85BGFh/lyvsiAJ4WjeX6Xp8vYixQBJhQb6/wHrjsU&#10;ghI7b4k4tL7SSoEZtB1akOOj84HkW0EoVnorpIyekAr1JV7OJrPIyWkpWDgMac4e9pW06EjAVdv4&#10;u7C4SQsMauLaIY9BFLJIYfWLYjFqOWGbS+yJkBAjHyX0VoCokuPAouMMI8nhgoVooC1VgAJZYJBL&#10;NBju+zJdbhabxXQ0ncw3o2la16OHbTUdzbfZ3azO66qqsx9hqGxatIIxrsJcr+bPpn9nrss1HGx7&#10;tf9VwOQWPSoNZF//I+nokGCKwV57zc47G6YLZgG/x+TL3QwX6td9zHr7gqx/AgAA//8DAFBLAwQU&#10;AAYACAAAACEATauVtOEAAAALAQAADwAAAGRycy9kb3ducmV2LnhtbEyPy07DMBBF90j8gzVIbBB1&#10;mlchxKkqUHdsKFTdurGJLeJxiJ028PUMK9jNaI7unFuvZ9ezkx6D9ShguUiAaWy9stgJeHvd3t4B&#10;C1Gikr1HLeBLB1g3lxe1rJQ/44s+7WLHKARDJQWYGIeK89Aa7WRY+EEj3d796GSkdey4GuWZwl3P&#10;0yQpuZMW6YORg340uv3YTU7Ajf2c9rLY9Bl+b63pDvbp/tkKcX01bx6ART3HPxh+9UkdGnI6+glV&#10;YL2AYlUsCRWQpTkNRJTZqgR2FJCneQG8qfn/Ds0PAAAA//8DAFBLAQItABQABgAIAAAAIQC2gziS&#10;/gAAAOEBAAATAAAAAAAAAAAAAAAAAAAAAABbQ29udGVudF9UeXBlc10ueG1sUEsBAi0AFAAGAAgA&#10;AAAhADj9If/WAAAAlAEAAAsAAAAAAAAAAAAAAAAALwEAAF9yZWxzLy5yZWxzUEsBAi0AFAAGAAgA&#10;AAAhACf/NPBOAgAAiQQAAA4AAAAAAAAAAAAAAAAALgIAAGRycy9lMm9Eb2MueG1sUEsBAi0AFAAG&#10;AAgAAAAhAE2rlbThAAAACwEAAA8AAAAAAAAAAAAAAAAAqAQAAGRycy9kb3ducmV2LnhtbFBLBQYA&#10;AAAABAAEAPMAAAC2BQAAAAA=&#10;" strokecolor="white">
                <v:stroke dashstyle="dash" endarrow="block"/>
              </v:shape>
            </w:pict>
          </mc:Fallback>
        </mc:AlternateContent>
      </w:r>
      <w:r w:rsidR="00153792" w:rsidRPr="003455B9">
        <w:rPr>
          <w:noProof/>
        </w:rPr>
        <w:drawing>
          <wp:anchor distT="0" distB="0" distL="114300" distR="114300" simplePos="0" relativeHeight="251772416" behindDoc="1" locked="0" layoutInCell="1" allowOverlap="1" wp14:anchorId="7ADBAEC5" wp14:editId="58CCAEE1">
            <wp:simplePos x="0" y="0"/>
            <wp:positionH relativeFrom="column">
              <wp:posOffset>824258</wp:posOffset>
            </wp:positionH>
            <wp:positionV relativeFrom="paragraph">
              <wp:posOffset>414545</wp:posOffset>
            </wp:positionV>
            <wp:extent cx="5293626" cy="4701396"/>
            <wp:effectExtent l="0" t="0" r="2540" b="444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93626" cy="4701396"/>
                    </a:xfrm>
                    <a:prstGeom prst="rect">
                      <a:avLst/>
                    </a:prstGeom>
                  </pic:spPr>
                </pic:pic>
              </a:graphicData>
            </a:graphic>
            <wp14:sizeRelH relativeFrom="page">
              <wp14:pctWidth>0</wp14:pctWidth>
            </wp14:sizeRelH>
            <wp14:sizeRelV relativeFrom="page">
              <wp14:pctHeight>0</wp14:pctHeight>
            </wp14:sizeRelV>
          </wp:anchor>
        </w:drawing>
      </w:r>
      <w:r w:rsidR="00A33383" w:rsidRPr="003455B9">
        <w:rPr>
          <w:noProof/>
        </w:rPr>
        <mc:AlternateContent>
          <mc:Choice Requires="wps">
            <w:drawing>
              <wp:anchor distT="0" distB="0" distL="114300" distR="114300" simplePos="0" relativeHeight="251660800" behindDoc="0" locked="0" layoutInCell="1" allowOverlap="1" wp14:anchorId="3F5DDC8F" wp14:editId="0EE3263B">
                <wp:simplePos x="0" y="0"/>
                <wp:positionH relativeFrom="column">
                  <wp:posOffset>3993977</wp:posOffset>
                </wp:positionH>
                <wp:positionV relativeFrom="paragraph">
                  <wp:posOffset>2695587</wp:posOffset>
                </wp:positionV>
                <wp:extent cx="768350" cy="375920"/>
                <wp:effectExtent l="0" t="0" r="0" b="0"/>
                <wp:wrapNone/>
                <wp:docPr id="2402"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7B48E1F" w14:textId="77777777" w:rsidR="00EE645D" w:rsidRPr="00B142C2" w:rsidRDefault="00EE645D" w:rsidP="00B142C2">
                            <w:pPr>
                              <w:rPr>
                                <w:color w:val="FFFFFF"/>
                              </w:rPr>
                            </w:pPr>
                            <w:r>
                              <w:rPr>
                                <w:rFonts w:hint="eastAsia"/>
                                <w:color w:val="FFFFFF"/>
                              </w:rPr>
                              <w:t>1</w:t>
                            </w:r>
                            <w:r>
                              <w:rPr>
                                <w:color w:val="FFFFFF"/>
                              </w:rPr>
                              <w:t>92</w:t>
                            </w:r>
                            <w:r>
                              <w:rPr>
                                <w:rFonts w:hint="eastAsia"/>
                                <w:color w:val="FFFFFF"/>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DC8F" id="Text Box 2339" o:spid="_x0000_s1052" type="#_x0000_t202" style="position:absolute;left:0;text-align:left;margin-left:314.5pt;margin-top:212.25pt;width:60.5pt;height:2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nDyQIAAN4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IRegBEnHXTpkY4a3YkRBbNZYmo09CoF14cenPUIFui15av6e1F+V4iLVUP4lt5KKYaGkgpy9M1N&#10;9+LqhKMMyGb4JCqIRHZaWKCxlp0pIJQEATr06unUH5NNCYeLeTyLwFKCabaIksD2zyXp8XIvlf5A&#10;RYfMIsMS2m/Byf5eaZMMSY8uJhYXBWtbK4GWvzgAx+kEQsNVYzNJ2I4+J16yjtdx6ITBfO2EXp47&#10;t8UqdOaFv4jyWb5a5f4vE9cP04ZVFeUmzFFdfvhn3TvofNLFSV9KtKwycCYlJbebVSvRnoC6C/vZ&#10;koPl7Oa+TMMWAbi8ouRD+++CxCnm8cIJizBykoUXO56f3CVzL0zCvHhJ6Z5x+u+U0JDhJAqiSUvn&#10;pN9w8+B7y21qZ05UM9WggpXxImnHNMyVlnUZjs3dw0s3ylzzyrpowtppfVEiQ+tcIpDBUQBWx0a6&#10;k4j1uBmnZ2NVbkS+EdUTKFsKUB6IFIYiLBohf2I0wIDJsPqxI5Ji1H7k8DoSPwzNRLKbMFqAmJG8&#10;tGwuLYSXAJVhjdG0XOlpiu16ybYNRJreIxe38KJqZtV+zurwDmGIWHKHgWem1OXeep3H8vI3AAAA&#10;//8DAFBLAwQUAAYACAAAACEAH1NlPOAAAAALAQAADwAAAGRycy9kb3ducmV2LnhtbEyPwU7DMBBE&#10;70j8g7VI3KhDSNM2xKkQohzbUnrocZOYJCJeR7abBr6e5QTHnR3NvMnXk+nFqJ3vLCm4n0UgNFW2&#10;7qhRcHzf3C1B+IBUY29JK/jSHtbF9VWOWW0v9KbHQ2gEh5DPUEEbwpBJ6atWG/QzO2ji34d1BgOf&#10;rpG1wwuHm17GUZRKgx1xQ4uDfm519Xk4GwWb79Or33dbu1sle+dexjQtt6jU7c309Agi6Cn8meEX&#10;n9GhYKbSnqn2oleQxiveEhQkcTIHwY7FPGKlZGX5sABZ5PL/huIHAAD//wMAUEsBAi0AFAAGAAgA&#10;AAAhALaDOJL+AAAA4QEAABMAAAAAAAAAAAAAAAAAAAAAAFtDb250ZW50X1R5cGVzXS54bWxQSwEC&#10;LQAUAAYACAAAACEAOP0h/9YAAACUAQAACwAAAAAAAAAAAAAAAAAvAQAAX3JlbHMvLnJlbHNQSwEC&#10;LQAUAAYACAAAACEA+orpw8kCAADeBQAADgAAAAAAAAAAAAAAAAAuAgAAZHJzL2Uyb0RvYy54bWxQ&#10;SwECLQAUAAYACAAAACEAH1NlPOAAAAALAQAADwAAAAAAAAAAAAAAAAAjBQAAZHJzL2Rvd25yZXYu&#10;eG1sUEsFBgAAAAAEAAQA8wAAADAGAAAAAA==&#10;" filled="f" stroked="f" strokecolor="red">
                <v:stroke dashstyle="dash"/>
                <v:textbox>
                  <w:txbxContent>
                    <w:p w14:paraId="37B48E1F" w14:textId="77777777" w:rsidR="00EE645D" w:rsidRPr="00B142C2" w:rsidRDefault="00EE645D" w:rsidP="00B142C2">
                      <w:pPr>
                        <w:rPr>
                          <w:color w:val="FFFFFF"/>
                        </w:rPr>
                      </w:pPr>
                      <w:r>
                        <w:rPr>
                          <w:rFonts w:hint="eastAsia"/>
                          <w:color w:val="FFFFFF"/>
                        </w:rPr>
                        <w:t>1</w:t>
                      </w:r>
                      <w:r>
                        <w:rPr>
                          <w:color w:val="FFFFFF"/>
                        </w:rPr>
                        <w:t>92</w:t>
                      </w:r>
                      <w:r>
                        <w:rPr>
                          <w:rFonts w:hint="eastAsia"/>
                          <w:color w:val="FFFFFF"/>
                        </w:rPr>
                        <w:t>m</w:t>
                      </w:r>
                    </w:p>
                  </w:txbxContent>
                </v:textbox>
              </v:shape>
            </w:pict>
          </mc:Fallback>
        </mc:AlternateContent>
      </w:r>
      <w:r w:rsidR="00A33383" w:rsidRPr="003455B9">
        <w:rPr>
          <w:noProof/>
        </w:rPr>
        <mc:AlternateContent>
          <mc:Choice Requires="wps">
            <w:drawing>
              <wp:anchor distT="0" distB="0" distL="114300" distR="114300" simplePos="0" relativeHeight="251654656" behindDoc="0" locked="0" layoutInCell="1" allowOverlap="1" wp14:anchorId="3B3E5577" wp14:editId="61617A43">
                <wp:simplePos x="0" y="0"/>
                <wp:positionH relativeFrom="column">
                  <wp:posOffset>3173210</wp:posOffset>
                </wp:positionH>
                <wp:positionV relativeFrom="paragraph">
                  <wp:posOffset>2837815</wp:posOffset>
                </wp:positionV>
                <wp:extent cx="572251" cy="327660"/>
                <wp:effectExtent l="0" t="0" r="0" b="0"/>
                <wp:wrapNone/>
                <wp:docPr id="2396"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51"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034CEA3A" w14:textId="77777777" w:rsidR="00EE645D" w:rsidRPr="00B142C2" w:rsidRDefault="00EE645D">
                            <w:pPr>
                              <w:rPr>
                                <w:color w:val="FF00FF"/>
                              </w:rPr>
                            </w:pPr>
                            <w:r>
                              <w:rPr>
                                <w:color w:val="FF00FF"/>
                              </w:rPr>
                              <w:t>10</w:t>
                            </w:r>
                            <w:r w:rsidRPr="00B142C2">
                              <w:rPr>
                                <w:color w:val="FF00FF"/>
                              </w:rPr>
                              <w:t>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5577" id="Text Box 2333" o:spid="_x0000_s1053" type="#_x0000_t202" style="position:absolute;left:0;text-align:left;margin-left:249.85pt;margin-top:223.45pt;width:45.05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U7ygIAAN4FAAAOAAAAZHJzL2Uyb0RvYy54bWysVNtu2zAMfR+wfxD07voSx4mNOkUbx8OA&#10;7gK0+wDFkmNhtuRJSpyu2L+PknNr+zJs84MhidQhD3nE65t916IdU5pLkePwKsCIiUpSLjY5/vZY&#10;enOMtCGCklYKluMnpvHN4v2766HPWCQb2VKmEIAInQ19jhtj+sz3ddWwjugr2TMBxlqqjhjYqo1P&#10;FRkAvWv9KAgSf5CK9kpWTGs4LUYjXjj8umaV+VLXmhnU5hhyM+6v3H9t//7immQbRfqGV4c0yF9k&#10;0REuIOgJqiCGoK3ib6A6XimpZW2uKtn5sq55xRwHYBMGr9g8NKRnjgsUR/enMun/B1t93n1ViNMc&#10;R5M0wUiQDrr0yPYG3ck9iiaTia3R0OsMXB96cDZ7sECvHV/d38vqu0ZCLhsiNuxWKTk0jFDIMbQ3&#10;/YurI462IOvhk6QQiWyNdED7WnW2gFASBOjQq6dTf2w2FRxOZ1E0DTGqwDSJZkni+ueT7Hi5V9p8&#10;YLJDdpFjBe134GR3r41NhmRHFxtLyJK3rZNAK14cgON4AqHhqrXZJFxHn9MgXc1X89iLo2TlxUFR&#10;eLflMvaSMpxNi0mxXBbhLxs3jLOGU8qEDXNUVxj/WfcOOh91cdKXli2nFs6mpNVmvWwV2hFQd+k+&#10;V3KwnN38l2m4IgCXV5TCKA7uotQrk/nMi8t46qWzYO4FYXqXJkGcxkX5ktI9F+zfKaEhx+k0mo5a&#10;Oif9hlsA31tuYzsLopuxBhRW1otkHTcwV1re5Xhu7x5eulXmSlDnYghvx/VFiSytc4lABkcBOB1b&#10;6Y4iNvv1fnw2kQ1oRb6W9AmUrSQoD+QLQxEWjVQ/MRpgwORY/9gSxTBqPwp4HWkYx3YiuU0M0oaN&#10;urSsLy1EVACVY4PRuFyacYpte8U3DUQa36OQt/Ciau7Ufs7q8A5hiDhyh4Fnp9Tl3nmdx/LiNwAA&#10;AP//AwBQSwMEFAAGAAgAAAAhAATpZdLfAAAACwEAAA8AAABkcnMvZG93bnJldi54bWxMj8FOwzAQ&#10;RO9I/IO1SNyoA0pDnMapEKIcSykcetzEJomI7ch208DXsz2V247maXamXM9mYJP2oXdWwv0iAaZt&#10;41RvWwmfH5u7HFiIaBUOzmoJPzrAurq+KrFQ7mTf9bSPLaMQGwqU0MU4FpyHptMGw8KN2pL35bzB&#10;SNK3XHk8UbgZ+EOSZNxgb+lDh6N+7nTzvT8aCZvfw2vY9Vv3JtKd9y9TltVblPL2Zn5aAYt6jhcY&#10;zvWpOlTUqXZHqwIbJKRCPBJKR5oJYEQsc0Fj6rOVL4FXJf+/ofoDAAD//wMAUEsBAi0AFAAGAAgA&#10;AAAhALaDOJL+AAAA4QEAABMAAAAAAAAAAAAAAAAAAAAAAFtDb250ZW50X1R5cGVzXS54bWxQSwEC&#10;LQAUAAYACAAAACEAOP0h/9YAAACUAQAACwAAAAAAAAAAAAAAAAAvAQAAX3JlbHMvLnJlbHNQSwEC&#10;LQAUAAYACAAAACEAL4wlO8oCAADeBQAADgAAAAAAAAAAAAAAAAAuAgAAZHJzL2Uyb0RvYy54bWxQ&#10;SwECLQAUAAYACAAAACEABOll0t8AAAALAQAADwAAAAAAAAAAAAAAAAAkBQAAZHJzL2Rvd25yZXYu&#10;eG1sUEsFBgAAAAAEAAQA8wAAADAGAAAAAA==&#10;" filled="f" stroked="f" strokecolor="red">
                <v:stroke dashstyle="dash"/>
                <v:textbox>
                  <w:txbxContent>
                    <w:p w14:paraId="034CEA3A" w14:textId="77777777" w:rsidR="00EE645D" w:rsidRPr="00B142C2" w:rsidRDefault="00EE645D">
                      <w:pPr>
                        <w:rPr>
                          <w:color w:val="FF00FF"/>
                        </w:rPr>
                      </w:pPr>
                      <w:r>
                        <w:rPr>
                          <w:color w:val="FF00FF"/>
                        </w:rPr>
                        <w:t>10</w:t>
                      </w:r>
                      <w:r w:rsidRPr="00B142C2">
                        <w:rPr>
                          <w:color w:val="FF00FF"/>
                        </w:rPr>
                        <w:t>0m</w:t>
                      </w:r>
                    </w:p>
                  </w:txbxContent>
                </v:textbox>
              </v:shape>
            </w:pict>
          </mc:Fallback>
        </mc:AlternateContent>
      </w:r>
      <w:r w:rsidR="00020B85" w:rsidRPr="003455B9">
        <w:rPr>
          <w:noProof/>
        </w:rPr>
        <mc:AlternateContent>
          <mc:Choice Requires="wps">
            <w:drawing>
              <wp:anchor distT="0" distB="0" distL="114300" distR="114300" simplePos="0" relativeHeight="251770368" behindDoc="0" locked="0" layoutInCell="1" allowOverlap="1" wp14:anchorId="739C59D8" wp14:editId="502F96D3">
                <wp:simplePos x="0" y="0"/>
                <wp:positionH relativeFrom="column">
                  <wp:posOffset>3638514</wp:posOffset>
                </wp:positionH>
                <wp:positionV relativeFrom="paragraph">
                  <wp:posOffset>2484911</wp:posOffset>
                </wp:positionV>
                <wp:extent cx="603849" cy="403860"/>
                <wp:effectExtent l="0" t="0" r="0" b="0"/>
                <wp:wrapNone/>
                <wp:docPr id="53"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150D18BA" w14:textId="77777777" w:rsidR="00EE645D" w:rsidRPr="00BD4C0C" w:rsidRDefault="00EE645D" w:rsidP="00020B85">
                            <w:pPr>
                              <w:rPr>
                                <w:color w:val="FFFFFF"/>
                                <w:sz w:val="18"/>
                                <w:szCs w:val="18"/>
                              </w:rPr>
                            </w:pPr>
                            <w:r>
                              <w:rPr>
                                <w:rFonts w:hint="eastAsia"/>
                                <w:color w:val="FFFFFF"/>
                                <w:sz w:val="18"/>
                                <w:szCs w:val="18"/>
                              </w:rPr>
                              <w:t>其他工业企业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59D8" id="_x0000_s1054" type="#_x0000_t202" style="position:absolute;left:0;text-align:left;margin-left:286.5pt;margin-top:195.65pt;width:47.55pt;height:3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ZyAIAAN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MJRoJ20KNHtjfoTu5RNCHEVmjodQqODz24mj1YoNOOre7vZfldIyGXDRUbdquUHBpGK8gwtDf9&#10;i6sjjrYg6+GTrCAS3RrpgPa16mz5oCAI0KFTT6fu2GxKOJwFk5gkGJVgIrCeue75ND1e7pU2H5js&#10;kF1kWEHzHTjd3Wtjk6Hp0cXGErLgbesE0IoXB+A4nkBouGptNgnXz+ckSFbxKiYeiWYrjwR57t0W&#10;S+LNinA+zSf5cpmHv2zckKQNryombJijtkLyZ707qHxUxUldWra8snA2Ja0262Wr0I6Ctgv3uZKD&#10;5ezmv0zDFQG4vKIURiS4ixKvmMVzjxRk6iXzIPaCMLlLZgFJSF68pHTPBft3SmjIcDKNpqOWzkm/&#10;4RbA95bb2M6c6masQQUr60XTjhuYKi3vMhzbu4d3bpW5EpVzMZS34/qiRJbWuUQgg6MAnI6tdEcR&#10;m/167x5NNLEBrcjXsnoCZSsJygP5wkiERSPVT4wGGC8Z1j+2VDGM2o8CXkcSEmLnkduQ6TyCjbq0&#10;rC8tVJQAlWGD0bhcmnGGbXvFNw1EGt+jkLfwomru1H7O6vAOYYQ4codxZ2fU5d55nYfy4jcAAAD/&#10;/wMAUEsDBBQABgAIAAAAIQDJNxL44QAAAAsBAAAPAAAAZHJzL2Rvd25yZXYueG1sTI8xT8MwFIR3&#10;JP6D9ZDYqBOShibkpUKIMral7cD4EpskIrYj200Dvx4zwXi609135XpWA5ukdb3RCPEiAiZ1Y0Sv&#10;W4TTcXO3AuY8aUGD0RLhSzpYV9dXJRXCXPSbnA6+ZaFEu4IQOu/HgnPXdFKRW5hR6uB9GKvIB2lb&#10;LixdQrka+H0UZVxRr8NCR6N87mTzeTgrhM33+6vb91uzy9O9tS9TltVbQry9mZ8egXk5+78w/OIH&#10;dKgCU23OWjg2ICwfkvDFIyR5nAALiSxbxcBqhHSZ5sCrkv//UP0AAAD//wMAUEsBAi0AFAAGAAgA&#10;AAAhALaDOJL+AAAA4QEAABMAAAAAAAAAAAAAAAAAAAAAAFtDb250ZW50X1R5cGVzXS54bWxQSwEC&#10;LQAUAAYACAAAACEAOP0h/9YAAACUAQAACwAAAAAAAAAAAAAAAAAvAQAAX3JlbHMvLnJlbHNQSwEC&#10;LQAUAAYACAAAACEAnnlXGcgCAADcBQAADgAAAAAAAAAAAAAAAAAuAgAAZHJzL2Uyb0RvYy54bWxQ&#10;SwECLQAUAAYACAAAACEAyTcS+OEAAAALAQAADwAAAAAAAAAAAAAAAAAiBQAAZHJzL2Rvd25yZXYu&#10;eG1sUEsFBgAAAAAEAAQA8wAAADAGAAAAAA==&#10;" filled="f" stroked="f" strokecolor="red">
                <v:stroke dashstyle="dash"/>
                <v:textbox>
                  <w:txbxContent>
                    <w:p w14:paraId="150D18BA" w14:textId="77777777" w:rsidR="00EE645D" w:rsidRPr="00BD4C0C" w:rsidRDefault="00EE645D" w:rsidP="00020B85">
                      <w:pPr>
                        <w:rPr>
                          <w:color w:val="FFFFFF"/>
                          <w:sz w:val="18"/>
                          <w:szCs w:val="18"/>
                        </w:rPr>
                      </w:pPr>
                      <w:r>
                        <w:rPr>
                          <w:rFonts w:hint="eastAsia"/>
                          <w:color w:val="FFFFFF"/>
                          <w:sz w:val="18"/>
                          <w:szCs w:val="18"/>
                        </w:rPr>
                        <w:t>其他工业企业</w:t>
                      </w:r>
                    </w:p>
                  </w:txbxContent>
                </v:textbox>
              </v:shape>
            </w:pict>
          </mc:Fallback>
        </mc:AlternateContent>
      </w:r>
      <w:r w:rsidR="0089448A" w:rsidRPr="003455B9">
        <w:rPr>
          <w:noProof/>
        </w:rPr>
        <mc:AlternateContent>
          <mc:Choice Requires="wps">
            <w:drawing>
              <wp:anchor distT="0" distB="0" distL="114300" distR="114300" simplePos="0" relativeHeight="251665920" behindDoc="0" locked="0" layoutInCell="1" allowOverlap="1" wp14:anchorId="4CB9F119" wp14:editId="14631AC2">
                <wp:simplePos x="0" y="0"/>
                <wp:positionH relativeFrom="column">
                  <wp:posOffset>3531870</wp:posOffset>
                </wp:positionH>
                <wp:positionV relativeFrom="paragraph">
                  <wp:posOffset>4192270</wp:posOffset>
                </wp:positionV>
                <wp:extent cx="793750" cy="403860"/>
                <wp:effectExtent l="1905" t="1905" r="4445" b="3810"/>
                <wp:wrapNone/>
                <wp:docPr id="2407"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19197779" w14:textId="77777777" w:rsidR="00EE645D" w:rsidRPr="00BD4C0C" w:rsidRDefault="00EE645D" w:rsidP="00BD4C0C">
                            <w:pPr>
                              <w:rPr>
                                <w:color w:val="FFFFFF"/>
                                <w:sz w:val="18"/>
                                <w:szCs w:val="18"/>
                              </w:rPr>
                            </w:pPr>
                            <w:r>
                              <w:rPr>
                                <w:rFonts w:hint="eastAsia"/>
                                <w:color w:val="FFFFFF"/>
                                <w:sz w:val="18"/>
                                <w:szCs w:val="18"/>
                              </w:rPr>
                              <w:t>其他工业企业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9F119" id="_x0000_s1055" type="#_x0000_t202" style="position:absolute;left:0;text-align:left;margin-left:278.1pt;margin-top:330.1pt;width:62.5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J1yAIAAN4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EJ5hgJ2kGXHtneoDu5R9GEEFujodcpuD704Gz2YIFeO766v5fld42EXDZUbNitUnJoGK0gx9De&#10;9C+ujjjagqyHT7KCSHRrpAPa16qzBYSSIECHXj2d+mOzKeFwnkzmU7CUYCLBJJ65/vk0PV7ulTYf&#10;mOyQXWRYQfsdON3da2OToenRxcYSsuBt6yTQihcH4DieQGi4am02CdfR5yRIVvEqJh6JZiuPBHnu&#10;3RZL4s2KcD7NJ/lymYe/bNyQpA2vKiZsmKO6QvJn3TvofNTFSV9atryycDYlrTbrZavQjoK6C/e5&#10;koPl7Oa/TMMVAbi8ohRC+++ixCtm8dwjBZl6yTyIvSBM7pJZQBKSFy8p3XPB/p0SGjKcTKPpqKVz&#10;0m+4BfC95Ta2M6e6GWtQwcp60bTjBuZKy7sMx/bu4aVbZa5E5VwM5e24viiRpXUuEcjgKACnYyvd&#10;UcRmv94fno0NaEW+ltUTKFtJUB6IFIYiLBqpfmI0wIDJsP6xpYph1H4U8DqSkBA7kdyGTOcRbNSl&#10;ZX1poaIEqAwbjMbl0oxTbNsrvmkg0vgehbyFF1Vzp/ZzVod3CEPEkTsMPDulLvfO6zyWF78BAAD/&#10;/wMAUEsDBBQABgAIAAAAIQBU464q3wAAAAsBAAAPAAAAZHJzL2Rvd25yZXYueG1sTI/BTsMwDIbv&#10;SLxDZCRuLF1hoZSmE0KM4zYGB45pa9qKxqmSrCs8PeYEt9/yp9+fi/VsBzGhD70jDctFAgKpdk1P&#10;rYa3181VBiJEQ40ZHKGGLwywLs/PCpM37kQvOB1iK7iEQm40dDGOuZSh7tCasHAjEu8+nLcm8uhb&#10;2Xhz4nI7yDRJlLSmJ77QmREfO6w/D0erYfP9/hz2/dbt7m723j9NSlVbo/XlxfxwDyLiHP9g+NVn&#10;dSjZqXJHaoIYNKxWKmVUg1IJByZUtuRQabhNrzOQZSH//1D+AAAA//8DAFBLAQItABQABgAIAAAA&#10;IQC2gziS/gAAAOEBAAATAAAAAAAAAAAAAAAAAAAAAABbQ29udGVudF9UeXBlc10ueG1sUEsBAi0A&#10;FAAGAAgAAAAhADj9If/WAAAAlAEAAAsAAAAAAAAAAAAAAAAALwEAAF9yZWxzLy5yZWxzUEsBAi0A&#10;FAAGAAgAAAAhALBJInXIAgAA3gUAAA4AAAAAAAAAAAAAAAAALgIAAGRycy9lMm9Eb2MueG1sUEsB&#10;Ai0AFAAGAAgAAAAhAFTjrirfAAAACwEAAA8AAAAAAAAAAAAAAAAAIgUAAGRycy9kb3ducmV2Lnht&#10;bFBLBQYAAAAABAAEAPMAAAAuBgAAAAA=&#10;" filled="f" stroked="f" strokecolor="red">
                <v:stroke dashstyle="dash"/>
                <v:textbox>
                  <w:txbxContent>
                    <w:p w14:paraId="19197779" w14:textId="77777777" w:rsidR="00EE645D" w:rsidRPr="00BD4C0C" w:rsidRDefault="00EE645D" w:rsidP="00BD4C0C">
                      <w:pPr>
                        <w:rPr>
                          <w:color w:val="FFFFFF"/>
                          <w:sz w:val="18"/>
                          <w:szCs w:val="18"/>
                        </w:rPr>
                      </w:pPr>
                      <w:r>
                        <w:rPr>
                          <w:rFonts w:hint="eastAsia"/>
                          <w:color w:val="FFFFFF"/>
                          <w:sz w:val="18"/>
                          <w:szCs w:val="18"/>
                        </w:rPr>
                        <w:t>其他工业企业</w:t>
                      </w:r>
                    </w:p>
                  </w:txbxContent>
                </v:textbox>
              </v:shape>
            </w:pict>
          </mc:Fallback>
        </mc:AlternateContent>
      </w:r>
      <w:r w:rsidR="0089448A" w:rsidRPr="003455B9">
        <w:rPr>
          <w:noProof/>
        </w:rPr>
        <mc:AlternateContent>
          <mc:Choice Requires="wps">
            <w:drawing>
              <wp:anchor distT="0" distB="0" distL="114300" distR="114300" simplePos="0" relativeHeight="251664896" behindDoc="0" locked="0" layoutInCell="1" allowOverlap="1" wp14:anchorId="390653AD" wp14:editId="42C4ED76">
                <wp:simplePos x="0" y="0"/>
                <wp:positionH relativeFrom="column">
                  <wp:posOffset>5179060</wp:posOffset>
                </wp:positionH>
                <wp:positionV relativeFrom="paragraph">
                  <wp:posOffset>2262505</wp:posOffset>
                </wp:positionV>
                <wp:extent cx="845820" cy="654050"/>
                <wp:effectExtent l="1270" t="0" r="635" b="0"/>
                <wp:wrapNone/>
                <wp:docPr id="2406"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55E78B8D" w14:textId="77777777" w:rsidR="00EE645D" w:rsidRPr="00BD4C0C" w:rsidRDefault="00EE645D" w:rsidP="00BD4C0C">
                            <w:pPr>
                              <w:rPr>
                                <w:color w:val="FFFFFF"/>
                                <w:sz w:val="18"/>
                                <w:szCs w:val="18"/>
                              </w:rPr>
                            </w:pPr>
                            <w:r>
                              <w:rPr>
                                <w:rFonts w:hint="eastAsia"/>
                                <w:color w:val="FFFFFF"/>
                                <w:sz w:val="18"/>
                                <w:szCs w:val="18"/>
                              </w:rPr>
                              <w:t>江阴市宏力液压科技有限公司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53AD" id="Text Box 2343" o:spid="_x0000_s1056" type="#_x0000_t202" style="position:absolute;left:0;text-align:left;margin-left:407.8pt;margin-top:178.15pt;width:66.6pt;height: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RhyAIAAN4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MSzDAStIcuPbK9QXdyj6Jrcm1rNA46A9eHAZzNHizQa8dXD/ey+qaRkMuWig27VUqOLaM15Bja&#10;m/7F1QlHW5D1+FHWEIlujXRA+0b1toBQEgTo0KunU39sNhUcJiROIrBUYJrFJIhd/3yaHS8PSpv3&#10;TPbILnKsoP0OnO7utbHJ0OzoYmMJWfKucxLoxLMDcJxOIDRctTabhOvozzRIV8kqIR6JZiuPBEXh&#10;3ZZL4s3KcB4X18VyWYS/bNyQZC2vayZsmKO6QvJn3TvofNLFSV9adry2cDYlrTbrZafQjoK6S/e5&#10;koPl7OY/T8MVAbi8oBRC+++i1CtnydwjJYm9dB4kXhCmd+ksICkpyueU7rlg/04JjTlO4yietHRO&#10;+hW3AL7X3KZ2FlS3Uw1qWFkvmvXcwFzpeA+qsXcPL90qcyVq52Io76b1RYksrXOJQAZHATgdW+lO&#10;Ijb79X56NrENaEW+lvUTKFtJUB6IFIYiLFqpfmA0woDJsf6+pYph1H0Q8DrSkBA7kdyGxHMrbHVp&#10;WV9aqKgAKscGo2m5NNMU2w6Kb1qINL1HIW/hRTXcqf2c1eEdwhBx5A4Dz06py73zOo/lxW8AAAD/&#10;/wMAUEsDBBQABgAIAAAAIQB2W5hy4QAAAAsBAAAPAAAAZHJzL2Rvd25yZXYueG1sTI/LTsMwEEX3&#10;SPyDNUjsqFPyUJJmUiFEWZZSWLB04mkSEduR7aaBr8esYDmao3vPrbaLGtlM1g1GI6xXETDSrZGD&#10;7hDe33Z3OTDnhZZiNJoQvsjBtr6+qkQpzUW/0nz0HQsh2pUCofd+Kjl3bU9KuJWZSIffyVglfDht&#10;x6UVlxCuRn4fRRlXYtChoRcTPfbUfh7PCmH3/fHsDsPevBTJwdqnOcuavUC8vVkeNsA8Lf4Phl/9&#10;oA51cGrMWUvHRoR8nWYBRYjTLAYWiCLJw5gGIUmLGHhd8f8b6h8AAAD//wMAUEsBAi0AFAAGAAgA&#10;AAAhALaDOJL+AAAA4QEAABMAAAAAAAAAAAAAAAAAAAAAAFtDb250ZW50X1R5cGVzXS54bWxQSwEC&#10;LQAUAAYACAAAACEAOP0h/9YAAACUAQAACwAAAAAAAAAAAAAAAAAvAQAAX3JlbHMvLnJlbHNQSwEC&#10;LQAUAAYACAAAACEAy6UkYcgCAADeBQAADgAAAAAAAAAAAAAAAAAuAgAAZHJzL2Uyb0RvYy54bWxQ&#10;SwECLQAUAAYACAAAACEAdluYcuEAAAALAQAADwAAAAAAAAAAAAAAAAAiBQAAZHJzL2Rvd25yZXYu&#10;eG1sUEsFBgAAAAAEAAQA8wAAADAGAAAAAA==&#10;" filled="f" stroked="f" strokecolor="red">
                <v:stroke dashstyle="dash"/>
                <v:textbox>
                  <w:txbxContent>
                    <w:p w14:paraId="55E78B8D" w14:textId="77777777" w:rsidR="00EE645D" w:rsidRPr="00BD4C0C" w:rsidRDefault="00EE645D" w:rsidP="00BD4C0C">
                      <w:pPr>
                        <w:rPr>
                          <w:color w:val="FFFFFF"/>
                          <w:sz w:val="18"/>
                          <w:szCs w:val="18"/>
                        </w:rPr>
                      </w:pPr>
                      <w:r>
                        <w:rPr>
                          <w:rFonts w:hint="eastAsia"/>
                          <w:color w:val="FFFFFF"/>
                          <w:sz w:val="18"/>
                          <w:szCs w:val="18"/>
                        </w:rPr>
                        <w:t>江阴市宏力液压科技有限公司</w:t>
                      </w:r>
                    </w:p>
                  </w:txbxContent>
                </v:textbox>
              </v:shape>
            </w:pict>
          </mc:Fallback>
        </mc:AlternateContent>
      </w:r>
      <w:r w:rsidR="0089448A" w:rsidRPr="003455B9">
        <w:rPr>
          <w:noProof/>
        </w:rPr>
        <mc:AlternateContent>
          <mc:Choice Requires="wps">
            <w:drawing>
              <wp:anchor distT="0" distB="0" distL="114300" distR="114300" simplePos="0" relativeHeight="251661824" behindDoc="0" locked="0" layoutInCell="1" allowOverlap="1" wp14:anchorId="17D6AB00" wp14:editId="216ADE64">
                <wp:simplePos x="0" y="0"/>
                <wp:positionH relativeFrom="column">
                  <wp:posOffset>2694305</wp:posOffset>
                </wp:positionH>
                <wp:positionV relativeFrom="paragraph">
                  <wp:posOffset>1344295</wp:posOffset>
                </wp:positionV>
                <wp:extent cx="768350" cy="375920"/>
                <wp:effectExtent l="2540" t="1905" r="635" b="3175"/>
                <wp:wrapNone/>
                <wp:docPr id="2403"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1F05878F" w14:textId="77777777" w:rsidR="00EE645D" w:rsidRPr="00EC5676" w:rsidRDefault="00EE645D" w:rsidP="002D3742">
                            <w:pPr>
                              <w:rPr>
                                <w:color w:val="FFFFFF"/>
                              </w:rPr>
                            </w:pPr>
                            <w:r>
                              <w:rPr>
                                <w:rFonts w:hint="eastAsia"/>
                                <w:color w:val="FFFFFF"/>
                              </w:rPr>
                              <w:t>科创微城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6AB00" id="Text Box 2340" o:spid="_x0000_s1057" type="#_x0000_t202" style="position:absolute;left:0;text-align:left;margin-left:212.15pt;margin-top:105.85pt;width:60.5pt;height:2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3DygIAAN4FAAAOAAAAZHJzL2Uyb0RvYy54bWysVNtunDAQfa/Uf7D8TrgssIDCRsmyVJXS&#10;i5T0A7xgFqtgU9u7bBr13zs2e0vyUrXlAdke+8ycmTNzfbPvO7SjUjHBc+xfeRhRXoma8U2Ovz2W&#10;ToKR0oTXpBOc5viJKnyzeP/uehwyGohWdDWVCEC4ysYhx63WQ+a6qmppT9SVGCgHYyNkTzRs5cat&#10;JRkBve/cwPNidxSyHqSoqFJwWkxGvLD4TUMr/aVpFNWoyzHEpu1f2v/a/N3FNck2kgwtqw5hkL+I&#10;oieMg9MTVEE0QVvJ3kD1rJJCiUZfVaJ3RdOwiloOwMb3XrF5aMlALRdIjhpOaVL/D7b6vPsqEatz&#10;HITeDCNOeqjSI91rdCf2KJiFNkfjoDK4+jDAZb0HC9Ta8lXDvai+K8TFsiV8Q2+lFGNLSQ0x+ia7&#10;7sVTUxWVKQOyHj+JGjyRrRYWaN/I3iQQUoIAHWr1dKqPiaaCw3mczCKwVGCazaM0sLG5JDs+HqTS&#10;H6jokVnkWEL5LTjZ3SttgiHZ8YrxxUXJus5KoOMvDuDidAKu4amxmSBsRZ9TL10lqyR0wiBeOaFX&#10;FM5tuQyduPTnUTErlsvC/2X8+mHWsrqm3Lg5qssP/6x6B51PujjpS4mO1QbOhKTkZr3sJNoRUHdp&#10;P5tysJyvuS/DsEkALq8o+VD+uyB1yjiZO2EZRk469xLH89O7NPbCNCzKl5TuGaf/TgmNOU6jIJq0&#10;dA76DTcPvrfcpnIWRLVTDmpYTS3dMw1zpWN9jhPz9tDpRpkrXtuSa8K6aX2RIkPrnCKQwVEAVsdG&#10;upOI9X69n9omNg6NrteifgJlSwHKA5HCUIRFK+RPjEYYMDlWP7ZEUoy6jxy6I/VD6C2k7SaM5iBm&#10;JC8t60sL4RVA5VhjNC2Xeppi20GyTQuepn7k4hY6qmFW7eeoDn0IQ8SSOww8M6Uu9/bWeSwvfgMA&#10;AP//AwBQSwMEFAAGAAgAAAAhAGCFWwvgAAAACwEAAA8AAABkcnMvZG93bnJldi54bWxMj8FOg0AQ&#10;hu8mvsNmTLzZBaTUIktjjPXY1urB4wArENlZsrul6NM7nvQ4/3z555tiM5tBTNr53pKCeBGB0FTb&#10;pqdWwdvr9uYOhA9IDQ6WtIIv7WFTXl4UmDf2TC96OoZWcAn5HBV0IYy5lL7utEG/sKMm3n1YZzDw&#10;6FrZODxzuRlkEkWZNNgTX+hw1I+drj+PJ6Ng+/3+7A/9zu7X6cG5pynLqh0qdX01P9yDCHoOfzD8&#10;6rM6lOxU2RM1XgwK0iS9ZVRBEscrEEws0yUnFSeraA2yLOT/H8ofAAAA//8DAFBLAQItABQABgAI&#10;AAAAIQC2gziS/gAAAOEBAAATAAAAAAAAAAAAAAAAAAAAAABbQ29udGVudF9UeXBlc10ueG1sUEsB&#10;Ai0AFAAGAAgAAAAhADj9If/WAAAAlAEAAAsAAAAAAAAAAAAAAAAALwEAAF9yZWxzLy5yZWxzUEsB&#10;Ai0AFAAGAAgAAAAhAK6o7cPKAgAA3gUAAA4AAAAAAAAAAAAAAAAALgIAAGRycy9lMm9Eb2MueG1s&#10;UEsBAi0AFAAGAAgAAAAhAGCFWwvgAAAACwEAAA8AAAAAAAAAAAAAAAAAJAUAAGRycy9kb3ducmV2&#10;LnhtbFBLBQYAAAAABAAEAPMAAAAxBgAAAAA=&#10;" filled="f" stroked="f" strokecolor="red">
                <v:stroke dashstyle="dash"/>
                <v:textbox>
                  <w:txbxContent>
                    <w:p w14:paraId="1F05878F" w14:textId="77777777" w:rsidR="00EE645D" w:rsidRPr="00EC5676" w:rsidRDefault="00EE645D" w:rsidP="002D3742">
                      <w:pPr>
                        <w:rPr>
                          <w:color w:val="FFFFFF"/>
                        </w:rPr>
                      </w:pPr>
                      <w:r>
                        <w:rPr>
                          <w:rFonts w:hint="eastAsia"/>
                          <w:color w:val="FFFFFF"/>
                        </w:rPr>
                        <w:t>科创微城</w:t>
                      </w:r>
                    </w:p>
                  </w:txbxContent>
                </v:textbox>
              </v:shape>
            </w:pict>
          </mc:Fallback>
        </mc:AlternateContent>
      </w:r>
      <w:r w:rsidR="0089448A" w:rsidRPr="003455B9">
        <w:rPr>
          <w:noProof/>
        </w:rPr>
        <mc:AlternateContent>
          <mc:Choice Requires="wps">
            <w:drawing>
              <wp:anchor distT="0" distB="0" distL="114300" distR="114300" simplePos="0" relativeHeight="251659776" behindDoc="0" locked="0" layoutInCell="1" allowOverlap="1" wp14:anchorId="1BE26F6F" wp14:editId="58D9A547">
                <wp:simplePos x="0" y="0"/>
                <wp:positionH relativeFrom="column">
                  <wp:posOffset>3756660</wp:posOffset>
                </wp:positionH>
                <wp:positionV relativeFrom="paragraph">
                  <wp:posOffset>2134870</wp:posOffset>
                </wp:positionV>
                <wp:extent cx="768350" cy="375920"/>
                <wp:effectExtent l="0" t="1905" r="0" b="3175"/>
                <wp:wrapNone/>
                <wp:docPr id="2400"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0D85E5B" w14:textId="77777777" w:rsidR="00EE645D" w:rsidRPr="00B142C2" w:rsidRDefault="00EE645D" w:rsidP="00B142C2">
                            <w:pPr>
                              <w:rPr>
                                <w:color w:val="FFFFFF"/>
                              </w:rPr>
                            </w:pPr>
                            <w:r>
                              <w:rPr>
                                <w:rFonts w:hint="eastAsia"/>
                                <w:color w:val="FFFFFF"/>
                              </w:rPr>
                              <w:t>1</w:t>
                            </w:r>
                            <w:r>
                              <w:rPr>
                                <w:color w:val="FFFFFF"/>
                              </w:rPr>
                              <w:t>94</w:t>
                            </w:r>
                            <w:r>
                              <w:rPr>
                                <w:rFonts w:hint="eastAsia"/>
                                <w:color w:val="FFFFFF"/>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6F6F" id="Text Box 2338" o:spid="_x0000_s1058" type="#_x0000_t202" style="position:absolute;left:0;text-align:left;margin-left:295.8pt;margin-top:168.1pt;width:60.5pt;height:2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hyQIAAN4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IQeFIiTDrr0SEeN7sSIgtksNjUaepWC60MPznoEC/Ta8lX9vSi/K8TFqiF8S2+lFENDSQU5+uam&#10;e3F1wlEGZDN8EhVEIjstLNBYy84UEEqCAB1SeTr1x2RTwuFiHs8isJRgmi2iJLD9c0l6vNxLpT9Q&#10;0SGzyLCE9ltwsr9X2iRD0qOLicVFwdrWSqDlLw7AcTqB0HDV2EwStqPPiZes43UcOmEwXzuhl+fO&#10;bbEKnXnhL6J8lq9Wuf/LxPXDtGFVRbkJc1SXH/5Z9w46n3Rx0pcSLasMnElJye1m1Uq0J6Duwn62&#10;5GA5u7kv07BFAC6vKPnQ/rsgcYp5vHDCIoycZOHFjucnd8ncC5MwL15Sumec/jslNGQ4iYJo0tI5&#10;6TfcPPjecpvamRPVTDWoYGW8SNoxDXOlZV2GY3P38NKNMte8si6asHZaX5TI0DqXCGRwFIDVsZHu&#10;JGI9bsbp2SxMQCPyjaieQNlSgPJApDAUYdEI+ROjAQZMhtWPHZEUo/Yjh9eR+GEIbtpuwmgBYkby&#10;0rK5tBBeAlSGNUbTcqWnKbbrJds2EGl6j1zcwouqmVX7OavDO4QhYskdBp6ZUpd763Uey8vfAAAA&#10;//8DAFBLAwQUAAYACAAAACEAD4Oej+AAAAALAQAADwAAAGRycy9kb3ducmV2LnhtbEyPwU7DMAyG&#10;70i8Q2QkbixttwVamk4IMY7bGBw4po1pK5qkSrKu8PSYExz9+9Pvz+VmNgOb0IfeWQnpIgGGtnG6&#10;t62Et9ftzR2wEJXVanAWJXxhgE11eVGqQruzfcHpGFtGJTYUSkIX41hwHpoOjQoLN6Kl3YfzRkUa&#10;fcu1V2cqNwPPkkRwo3pLFzo14mOHzefxZCRsv9+fw6HfuX2+Onj/NAlR75SU11fzwz2wiHP8g+FX&#10;n9ShIqfanawObJCwzlNBqITlUmTAiLhNM0pqSvL1CnhV8v8/VD8AAAD//wMAUEsBAi0AFAAGAAgA&#10;AAAhALaDOJL+AAAA4QEAABMAAAAAAAAAAAAAAAAAAAAAAFtDb250ZW50X1R5cGVzXS54bWxQSwEC&#10;LQAUAAYACAAAACEAOP0h/9YAAACUAQAACwAAAAAAAAAAAAAAAAAvAQAAX3JlbHMvLnJlbHNQSwEC&#10;LQAUAAYACAAAACEAQ/2lockCAADeBQAADgAAAAAAAAAAAAAAAAAuAgAAZHJzL2Uyb0RvYy54bWxQ&#10;SwECLQAUAAYACAAAACEAD4Oej+AAAAALAQAADwAAAAAAAAAAAAAAAAAjBQAAZHJzL2Rvd25yZXYu&#10;eG1sUEsFBgAAAAAEAAQA8wAAADAGAAAAAA==&#10;" filled="f" stroked="f" strokecolor="red">
                <v:stroke dashstyle="dash"/>
                <v:textbox>
                  <w:txbxContent>
                    <w:p w14:paraId="30D85E5B" w14:textId="77777777" w:rsidR="00EE645D" w:rsidRPr="00B142C2" w:rsidRDefault="00EE645D" w:rsidP="00B142C2">
                      <w:pPr>
                        <w:rPr>
                          <w:color w:val="FFFFFF"/>
                        </w:rPr>
                      </w:pPr>
                      <w:r>
                        <w:rPr>
                          <w:rFonts w:hint="eastAsia"/>
                          <w:color w:val="FFFFFF"/>
                        </w:rPr>
                        <w:t>1</w:t>
                      </w:r>
                      <w:r>
                        <w:rPr>
                          <w:color w:val="FFFFFF"/>
                        </w:rPr>
                        <w:t>94</w:t>
                      </w:r>
                      <w:r>
                        <w:rPr>
                          <w:rFonts w:hint="eastAsia"/>
                          <w:color w:val="FFFFFF"/>
                        </w:rPr>
                        <w:t>m</w:t>
                      </w:r>
                    </w:p>
                  </w:txbxContent>
                </v:textbox>
              </v:shape>
            </w:pict>
          </mc:Fallback>
        </mc:AlternateContent>
      </w:r>
      <w:r w:rsidR="0089448A" w:rsidRPr="003455B9">
        <w:rPr>
          <w:noProof/>
        </w:rPr>
        <mc:AlternateContent>
          <mc:Choice Requires="wps">
            <w:drawing>
              <wp:anchor distT="0" distB="0" distL="114300" distR="114300" simplePos="0" relativeHeight="251587072" behindDoc="0" locked="0" layoutInCell="1" allowOverlap="1" wp14:anchorId="30A67839" wp14:editId="7D5EFDF7">
                <wp:simplePos x="0" y="0"/>
                <wp:positionH relativeFrom="column">
                  <wp:posOffset>6565900</wp:posOffset>
                </wp:positionH>
                <wp:positionV relativeFrom="paragraph">
                  <wp:posOffset>2704465</wp:posOffset>
                </wp:positionV>
                <wp:extent cx="2795270" cy="2857500"/>
                <wp:effectExtent l="0" t="0" r="0" b="0"/>
                <wp:wrapNone/>
                <wp:docPr id="471"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857500"/>
                        </a:xfrm>
                        <a:prstGeom prst="rect">
                          <a:avLst/>
                        </a:prstGeom>
                        <a:noFill/>
                        <a:ln>
                          <a:noFill/>
                        </a:ln>
                      </wps:spPr>
                      <wps:txbx>
                        <w:txbxContent>
                          <w:p w14:paraId="1AF42970" w14:textId="77777777" w:rsidR="00EE645D" w:rsidRDefault="00EE645D">
                            <w:pPr>
                              <w:ind w:firstLineChars="200" w:firstLine="420"/>
                            </w:pPr>
                            <w:r>
                              <w:t xml:space="preserve">      </w:t>
                            </w:r>
                            <w:r>
                              <w:rPr>
                                <w:rFonts w:hint="eastAsia"/>
                              </w:rPr>
                              <w:t xml:space="preserve">       </w:t>
                            </w:r>
                          </w:p>
                          <w:p w14:paraId="23E666DC" w14:textId="77777777" w:rsidR="00EE645D" w:rsidRDefault="00EE645D"/>
                          <w:p w14:paraId="5904D01A" w14:textId="77777777" w:rsidR="00EE645D" w:rsidRDefault="00EE645D">
                            <w:r>
                              <w:rPr>
                                <w:rFonts w:hint="eastAsia"/>
                              </w:rPr>
                              <w:t xml:space="preserve">                </w:t>
                            </w:r>
                            <w:r>
                              <w:rPr>
                                <w:rFonts w:hint="eastAsia"/>
                              </w:rPr>
                              <w:t>本项目</w:t>
                            </w:r>
                            <w:r>
                              <w:rPr>
                                <w:rFonts w:hint="eastAsia"/>
                              </w:rPr>
                              <w:t xml:space="preserve"> </w:t>
                            </w:r>
                          </w:p>
                          <w:p w14:paraId="28B0488B" w14:textId="77777777" w:rsidR="00EE645D" w:rsidRDefault="00EE645D">
                            <w:pPr>
                              <w:ind w:firstLineChars="800" w:firstLine="1680"/>
                            </w:pPr>
                          </w:p>
                          <w:p w14:paraId="0DDBC0D6" w14:textId="77777777" w:rsidR="00EE645D" w:rsidRDefault="00EE645D">
                            <w:pPr>
                              <w:ind w:firstLineChars="800" w:firstLine="1680"/>
                            </w:pPr>
                            <w:r>
                              <w:rPr>
                                <w:rFonts w:hint="eastAsia"/>
                              </w:rPr>
                              <w:t>环境保护目标</w:t>
                            </w:r>
                          </w:p>
                          <w:p w14:paraId="42817808" w14:textId="77777777" w:rsidR="00EE645D" w:rsidRDefault="00EE645D">
                            <w:pPr>
                              <w:ind w:firstLineChars="500" w:firstLine="1050"/>
                            </w:pPr>
                          </w:p>
                          <w:p w14:paraId="7BE69DC6" w14:textId="77777777" w:rsidR="00EE645D" w:rsidRDefault="00EE645D">
                            <w:pPr>
                              <w:ind w:firstLineChars="500" w:firstLine="1050"/>
                            </w:pPr>
                            <w:r>
                              <w:rPr>
                                <w:rFonts w:hint="eastAsia"/>
                              </w:rPr>
                              <w:t xml:space="preserve">      </w:t>
                            </w:r>
                            <w:r>
                              <w:rPr>
                                <w:rFonts w:hint="eastAsia"/>
                              </w:rPr>
                              <w:t>周边企业</w:t>
                            </w:r>
                            <w:r>
                              <w:rPr>
                                <w:rFonts w:hint="eastAsia"/>
                              </w:rPr>
                              <w:t xml:space="preserve"> </w:t>
                            </w:r>
                          </w:p>
                          <w:p w14:paraId="593FB116" w14:textId="77777777" w:rsidR="00EE645D" w:rsidRDefault="00EE645D">
                            <w:pPr>
                              <w:ind w:firstLineChars="500" w:firstLine="1050"/>
                            </w:pPr>
                          </w:p>
                          <w:p w14:paraId="7B797214" w14:textId="77777777" w:rsidR="00EE645D" w:rsidRDefault="00EE645D" w:rsidP="00B142C2">
                            <w:pPr>
                              <w:ind w:firstLineChars="800" w:firstLine="1680"/>
                            </w:pPr>
                            <w:r>
                              <w:rPr>
                                <w:rFonts w:hint="eastAsia"/>
                              </w:rPr>
                              <w:t>卫生防护距离</w:t>
                            </w:r>
                          </w:p>
                          <w:p w14:paraId="7D1A6857" w14:textId="77777777" w:rsidR="00EE645D" w:rsidRDefault="00EE645D" w:rsidP="00B142C2">
                            <w:pPr>
                              <w:ind w:firstLineChars="800" w:firstLine="1680"/>
                            </w:pPr>
                          </w:p>
                          <w:p w14:paraId="7921D434" w14:textId="77777777" w:rsidR="00EE645D" w:rsidRDefault="00EE645D" w:rsidP="00B142C2">
                            <w:pPr>
                              <w:ind w:firstLineChars="800" w:firstLine="1680"/>
                            </w:pPr>
                            <w:bookmarkStart w:id="306" w:name="_Hlk217035045"/>
                            <w:r w:rsidRPr="00B61464">
                              <w:rPr>
                                <w:rFonts w:hint="eastAsia"/>
                              </w:rPr>
                              <w:t>锡澄协同发展</w:t>
                            </w:r>
                          </w:p>
                          <w:p w14:paraId="21D6BFCF" w14:textId="77777777" w:rsidR="00EE645D" w:rsidRDefault="00EE645D" w:rsidP="00B142C2">
                            <w:pPr>
                              <w:ind w:firstLineChars="800" w:firstLine="1680"/>
                            </w:pPr>
                            <w:r w:rsidRPr="00B61464">
                              <w:rPr>
                                <w:rFonts w:hint="eastAsia"/>
                              </w:rPr>
                              <w:t>区智能制造基地</w:t>
                            </w:r>
                          </w:p>
                          <w:p w14:paraId="468937D9" w14:textId="77777777" w:rsidR="00EE645D" w:rsidRPr="00B61464" w:rsidRDefault="00EE645D" w:rsidP="00B142C2">
                            <w:pPr>
                              <w:ind w:firstLineChars="800" w:firstLine="1680"/>
                            </w:pPr>
                            <w:r w:rsidRPr="00B61464">
                              <w:rPr>
                                <w:rFonts w:hint="eastAsia"/>
                              </w:rPr>
                              <w:t>一期</w:t>
                            </w:r>
                            <w:bookmarkEnd w:id="3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67839" id="Text Box 1997" o:spid="_x0000_s1059" type="#_x0000_t202" style="position:absolute;left:0;text-align:left;margin-left:517pt;margin-top:212.95pt;width:220.1pt;height:2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XH+wEAANQDAAAOAAAAZHJzL2Uyb0RvYy54bWysU9tu2zAMfR+wfxD0vjg2kjkx4hRdiw4D&#10;ugvQ7gNkWY6F2aJGKbGzrx8lJ1m2vhV7EcSLDg8Pqc3N2HfsoNBpMCVPZ3POlJFQa7Mr+ffnh3cr&#10;zpwXphYdGFXyo3L8Zvv2zWawhcqgha5WyAjEuGKwJW+9t0WSONmqXrgZWGUo2AD2wpOJu6RGMRB6&#10;3yXZfP4+GQBriyCVc+S9n4J8G/GbRkn/tWmc8qwrOXHz8cR4VuFMthtR7FDYVssTDfEKFr3Qhope&#10;oO6FF2yP+gVUryWCg8bPJPQJNI2WKvZA3aTzf7p5aoVVsRcSx9mLTO7/wcovh2/IdF3yRZ5yZkRP&#10;Q3pWo2cfYGTpep0HiQbrCsp8spTrR4rQqGO7zj6C/OGYgbtWmJ26RYShVaImiml4mVw9nXBcAKmG&#10;z1BTJbH3EIHGBvugHynCCJ1GdbyMJ7CR5Mzy9TLLKSQplq2W+XIeB5iI4vzcovMfFfQsXEqONP8I&#10;Lw6Pzgc6ojinhGoGHnTXxR3ozF8OSgyeSD8wnrj7sRqjWNnqLEsF9ZEaQphWi74CXVrAX5wNtFYl&#10;dz/3AhVn3SdDoqzTxSLsYTQWyzwjA68j1XVEGElQJfecTdc7P+3u3qLetVRpGoOBWxKy0bHFoPjE&#10;6sSfVid2flrzsJvXdsz68xm3vwEAAP//AwBQSwMEFAAGAAgAAAAhADuD8dzfAAAADQEAAA8AAABk&#10;cnMvZG93bnJldi54bWxMj8FOwzAQRO9I/IO1SNyoTXBpG+JUCMQVRIFKvbnxNomI11HsNuHv2Z7g&#10;OLOj2TfFevKdOOEQ20AGbmcKBFIVXEu1gc+Pl5sliJgsOdsFQgM/GGFdXl4UNndhpHc8bVItuIRi&#10;bg00KfW5lLFq0Ns4Cz0S3w5h8DaxHGrpBjtyue9kptS99LYl/tDYHp8arL43R2/g6/Ww22r1Vj/7&#10;eT+GSUnyK2nM9dX0+AAi4ZT+wnDGZ3QomWkfjuSi6FirO81jkgGdzVcgzhG90BmIvYHlgi1ZFvL/&#10;ivIXAAD//wMAUEsBAi0AFAAGAAgAAAAhALaDOJL+AAAA4QEAABMAAAAAAAAAAAAAAAAAAAAAAFtD&#10;b250ZW50X1R5cGVzXS54bWxQSwECLQAUAAYACAAAACEAOP0h/9YAAACUAQAACwAAAAAAAAAAAAAA&#10;AAAvAQAAX3JlbHMvLnJlbHNQSwECLQAUAAYACAAAACEABaJ1x/sBAADUAwAADgAAAAAAAAAAAAAA&#10;AAAuAgAAZHJzL2Uyb0RvYy54bWxQSwECLQAUAAYACAAAACEAO4Px3N8AAAANAQAADwAAAAAAAAAA&#10;AAAAAABVBAAAZHJzL2Rvd25yZXYueG1sUEsFBgAAAAAEAAQA8wAAAGEFAAAAAA==&#10;" filled="f" stroked="f">
                <v:textbox>
                  <w:txbxContent>
                    <w:p w14:paraId="1AF42970" w14:textId="77777777" w:rsidR="00EE645D" w:rsidRDefault="00EE645D">
                      <w:pPr>
                        <w:ind w:firstLineChars="200" w:firstLine="420"/>
                      </w:pPr>
                      <w:r>
                        <w:t xml:space="preserve">      </w:t>
                      </w:r>
                      <w:r>
                        <w:rPr>
                          <w:rFonts w:hint="eastAsia"/>
                        </w:rPr>
                        <w:t xml:space="preserve">       </w:t>
                      </w:r>
                    </w:p>
                    <w:p w14:paraId="23E666DC" w14:textId="77777777" w:rsidR="00EE645D" w:rsidRDefault="00EE645D"/>
                    <w:p w14:paraId="5904D01A" w14:textId="77777777" w:rsidR="00EE645D" w:rsidRDefault="00EE645D">
                      <w:r>
                        <w:rPr>
                          <w:rFonts w:hint="eastAsia"/>
                        </w:rPr>
                        <w:t xml:space="preserve">                </w:t>
                      </w:r>
                      <w:r>
                        <w:rPr>
                          <w:rFonts w:hint="eastAsia"/>
                        </w:rPr>
                        <w:t>本项目</w:t>
                      </w:r>
                      <w:r>
                        <w:rPr>
                          <w:rFonts w:hint="eastAsia"/>
                        </w:rPr>
                        <w:t xml:space="preserve"> </w:t>
                      </w:r>
                    </w:p>
                    <w:p w14:paraId="28B0488B" w14:textId="77777777" w:rsidR="00EE645D" w:rsidRDefault="00EE645D">
                      <w:pPr>
                        <w:ind w:firstLineChars="800" w:firstLine="1680"/>
                      </w:pPr>
                    </w:p>
                    <w:p w14:paraId="0DDBC0D6" w14:textId="77777777" w:rsidR="00EE645D" w:rsidRDefault="00EE645D">
                      <w:pPr>
                        <w:ind w:firstLineChars="800" w:firstLine="1680"/>
                      </w:pPr>
                      <w:r>
                        <w:rPr>
                          <w:rFonts w:hint="eastAsia"/>
                        </w:rPr>
                        <w:t>环境保护目标</w:t>
                      </w:r>
                    </w:p>
                    <w:p w14:paraId="42817808" w14:textId="77777777" w:rsidR="00EE645D" w:rsidRDefault="00EE645D">
                      <w:pPr>
                        <w:ind w:firstLineChars="500" w:firstLine="1050"/>
                      </w:pPr>
                    </w:p>
                    <w:p w14:paraId="7BE69DC6" w14:textId="77777777" w:rsidR="00EE645D" w:rsidRDefault="00EE645D">
                      <w:pPr>
                        <w:ind w:firstLineChars="500" w:firstLine="1050"/>
                      </w:pPr>
                      <w:r>
                        <w:rPr>
                          <w:rFonts w:hint="eastAsia"/>
                        </w:rPr>
                        <w:t xml:space="preserve">      </w:t>
                      </w:r>
                      <w:r>
                        <w:rPr>
                          <w:rFonts w:hint="eastAsia"/>
                        </w:rPr>
                        <w:t>周边企业</w:t>
                      </w:r>
                      <w:r>
                        <w:rPr>
                          <w:rFonts w:hint="eastAsia"/>
                        </w:rPr>
                        <w:t xml:space="preserve"> </w:t>
                      </w:r>
                    </w:p>
                    <w:p w14:paraId="593FB116" w14:textId="77777777" w:rsidR="00EE645D" w:rsidRDefault="00EE645D">
                      <w:pPr>
                        <w:ind w:firstLineChars="500" w:firstLine="1050"/>
                      </w:pPr>
                    </w:p>
                    <w:p w14:paraId="7B797214" w14:textId="77777777" w:rsidR="00EE645D" w:rsidRDefault="00EE645D" w:rsidP="00B142C2">
                      <w:pPr>
                        <w:ind w:firstLineChars="800" w:firstLine="1680"/>
                      </w:pPr>
                      <w:r>
                        <w:rPr>
                          <w:rFonts w:hint="eastAsia"/>
                        </w:rPr>
                        <w:t>卫生防护距离</w:t>
                      </w:r>
                    </w:p>
                    <w:p w14:paraId="7D1A6857" w14:textId="77777777" w:rsidR="00EE645D" w:rsidRDefault="00EE645D" w:rsidP="00B142C2">
                      <w:pPr>
                        <w:ind w:firstLineChars="800" w:firstLine="1680"/>
                      </w:pPr>
                    </w:p>
                    <w:p w14:paraId="7921D434" w14:textId="77777777" w:rsidR="00EE645D" w:rsidRDefault="00EE645D" w:rsidP="00B142C2">
                      <w:pPr>
                        <w:ind w:firstLineChars="800" w:firstLine="1680"/>
                      </w:pPr>
                      <w:bookmarkStart w:id="390" w:name="_Hlk217035045"/>
                      <w:r w:rsidRPr="00B61464">
                        <w:rPr>
                          <w:rFonts w:hint="eastAsia"/>
                        </w:rPr>
                        <w:t>锡澄协同发展</w:t>
                      </w:r>
                    </w:p>
                    <w:p w14:paraId="21D6BFCF" w14:textId="77777777" w:rsidR="00EE645D" w:rsidRDefault="00EE645D" w:rsidP="00B142C2">
                      <w:pPr>
                        <w:ind w:firstLineChars="800" w:firstLine="1680"/>
                      </w:pPr>
                      <w:r w:rsidRPr="00B61464">
                        <w:rPr>
                          <w:rFonts w:hint="eastAsia"/>
                        </w:rPr>
                        <w:t>区智能制造基地</w:t>
                      </w:r>
                    </w:p>
                    <w:p w14:paraId="468937D9" w14:textId="77777777" w:rsidR="00EE645D" w:rsidRPr="00B61464" w:rsidRDefault="00EE645D" w:rsidP="00B142C2">
                      <w:pPr>
                        <w:ind w:firstLineChars="800" w:firstLine="1680"/>
                      </w:pPr>
                      <w:r w:rsidRPr="00B61464">
                        <w:rPr>
                          <w:rFonts w:hint="eastAsia"/>
                        </w:rPr>
                        <w:t>一期</w:t>
                      </w:r>
                      <w:bookmarkEnd w:id="390"/>
                    </w:p>
                  </w:txbxContent>
                </v:textbox>
              </v:shape>
            </w:pict>
          </mc:Fallback>
        </mc:AlternateContent>
      </w:r>
      <w:r w:rsidR="0089448A" w:rsidRPr="003455B9">
        <w:rPr>
          <w:noProof/>
        </w:rPr>
        <mc:AlternateContent>
          <mc:Choice Requires="wps">
            <w:drawing>
              <wp:anchor distT="0" distB="0" distL="114300" distR="114300" simplePos="0" relativeHeight="251652608" behindDoc="0" locked="0" layoutInCell="1" allowOverlap="1" wp14:anchorId="4041F613" wp14:editId="3D8A0ECB">
                <wp:simplePos x="0" y="0"/>
                <wp:positionH relativeFrom="column">
                  <wp:posOffset>7349490</wp:posOffset>
                </wp:positionH>
                <wp:positionV relativeFrom="paragraph">
                  <wp:posOffset>3409315</wp:posOffset>
                </wp:positionV>
                <wp:extent cx="236220" cy="133350"/>
                <wp:effectExtent l="9525" t="9525" r="11430" b="9525"/>
                <wp:wrapNone/>
                <wp:docPr id="2394" name="Rectangle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33350"/>
                        </a:xfrm>
                        <a:prstGeom prst="rect">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D6E78" id="Rectangle 2331" o:spid="_x0000_s1026" style="position:absolute;left:0;text-align:left;margin-left:578.7pt;margin-top:268.45pt;width:18.6pt;height: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cuKQIAAEEEAAAOAAAAZHJzL2Uyb0RvYy54bWysU9uO0zAQfUfiHyy/09zaZRs1XS1dipAW&#10;WLHwAa7jJBaObcZu0+7XM3ba0sIbwg+WxzM+PnNmZnG37xXZCXDS6Ipmk5QSobmppW4r+v3b+s0t&#10;Jc4zXTNltKjoQTh6t3z9ajHYUuSmM6oWQBBEu3KwFe28t2WSON6JnrmJsUKjszHQM48mtEkNbED0&#10;XiV5mt4kg4HaguHCObx9GJ10GfGbRnD/pWmc8ERVFLn5uEPcN2FPlgtWtsBsJ/mRBvsHFj2TGj89&#10;Qz0wz8gW5F9QveRgnGn8hJs+MU0juYg5YDZZ+kc2zx2zIuaC4jh7lsn9P1j+efcERNYVzYv5lBLN&#10;eqzSV9SN6VYJkhdFFkQarCsx9tk+QUjT2UfDfziizarDQHEPYIZOsBqpxfjk6kEwHD4lm+GTqfED&#10;tvUm6rVvoA+AqATZx7IczmURe084XubFTZ5j8Ti6sqIoZrFsCStPjy04/0GYnoRDRQHZR3C2e3Qe&#10;yWPoKSSSN0rWa6lUNKDdrBSQHcMOWccV8sUn7jJMaTJUdD7LZxH5yucuIdL0XXomeBXWS4+trmRf&#10;0ds0rLH5gmrvdR0b0TOpxjP+rzTSOCk3VmBj6gOqCGbsY5w7PHQGXigZsIcr6n5uGQhK1EeNlZhn&#10;02lo+mhMZ2+DiHDp2Vx6mOYIVVFPyXhc+XFQthZk2+FPWcxdm3usXiOjsoHfyOpIFvs0qnecqTAI&#10;l3aM+j35y18AAAD//wMAUEsDBBQABgAIAAAAIQCILfgr4QAAAA0BAAAPAAAAZHJzL2Rvd25yZXYu&#10;eG1sTI/LTsMwEEX3SPyDNUjsqBNI0ibEqQCJxwqJ0rJ24iEJ2OModlvz97grWN6Zoztn6nUwmh1w&#10;dqMlAekiAYbUWTVSL2D7/ni1Aua8JCW1JRTwgw7WzflZLStlj/SGh43vWSwhV0kBg/dTxbnrBjTS&#10;LeyEFHefdjbSxzj3XM3yGMuN5tdJUnAjR4oXBjnhw4Dd92ZvBEyrnf2S9FyYp3D/8qqNydrwIcTl&#10;Rbi7BeYx+D8YTvpRHZro1No9Kcd0zGm+zCIrIL8pSmAnJC2zAlgbR/myBN7U/P8XzS8AAAD//wMA&#10;UEsBAi0AFAAGAAgAAAAhALaDOJL+AAAA4QEAABMAAAAAAAAAAAAAAAAAAAAAAFtDb250ZW50X1R5&#10;cGVzXS54bWxQSwECLQAUAAYACAAAACEAOP0h/9YAAACUAQAACwAAAAAAAAAAAAAAAAAvAQAAX3Jl&#10;bHMvLnJlbHNQSwECLQAUAAYACAAAACEA2GfHLikCAABBBAAADgAAAAAAAAAAAAAAAAAuAgAAZHJz&#10;L2Uyb0RvYy54bWxQSwECLQAUAAYACAAAACEAiC34K+EAAAANAQAADwAAAAAAAAAAAAAAAACDBAAA&#10;ZHJzL2Rvd25yZXYueG1sUEsFBgAAAAAEAAQA8wAAAJEFAAAAAA==&#10;" strokecolor="#00b050"/>
            </w:pict>
          </mc:Fallback>
        </mc:AlternateContent>
      </w:r>
      <w:r w:rsidR="0089448A" w:rsidRPr="003455B9">
        <w:rPr>
          <w:noProof/>
        </w:rPr>
        <mc:AlternateContent>
          <mc:Choice Requires="wps">
            <w:drawing>
              <wp:anchor distT="0" distB="0" distL="114300" distR="114300" simplePos="0" relativeHeight="251651584" behindDoc="0" locked="0" layoutInCell="1" allowOverlap="1" wp14:anchorId="74665E0E" wp14:editId="163336E6">
                <wp:simplePos x="0" y="0"/>
                <wp:positionH relativeFrom="column">
                  <wp:posOffset>7310755</wp:posOffset>
                </wp:positionH>
                <wp:positionV relativeFrom="paragraph">
                  <wp:posOffset>4047490</wp:posOffset>
                </wp:positionV>
                <wp:extent cx="353060" cy="190500"/>
                <wp:effectExtent l="8890" t="9525" r="9525" b="9525"/>
                <wp:wrapNone/>
                <wp:docPr id="2393" name="Oval 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90500"/>
                        </a:xfrm>
                        <a:prstGeom prst="ellipse">
                          <a:avLst/>
                        </a:prstGeom>
                        <a:solidFill>
                          <a:srgbClr val="FFFFFF"/>
                        </a:solidFill>
                        <a:ln w="952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7D2109" id="Oval 2330" o:spid="_x0000_s1026" style="position:absolute;left:0;text-align:left;margin-left:575.65pt;margin-top:318.7pt;width:27.8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s4HgIAADIEAAAOAAAAZHJzL2Uyb0RvYy54bWysU1Fv0zAQfkfiP1h+p0mbdtCo6TR1FCGN&#10;bdLgB7iOk1g4PnN2m45fz9ntuhZ4QuTBusvZn7/vu/Piet8btlPoNdiKj0c5Z8pKqLVtK/7t6/rd&#10;B858ELYWBqyq+LPy/Hr59s1icKWaQAemVsgIxPpycBXvQnBllnnZqV74EThlqdgA9iJQim1WoxgI&#10;vTfZJM+vsgGwdghSeU9/bw9Fvkz4TaNkeGgarwIzFSduIa2Y1k1cs+VClC0K12l5pCH+gUUvtKVL&#10;T1C3Igi2Rf0HVK8lgocmjCT0GTSNlippIDXj/Dc1T51wKmkhc7w72eT/H6y83z0i03XFJ8W84MyK&#10;nrr0sBOGTYoi+TM4X9K2J/eIUaF3dyC/e2Zh1QnbqhtEGDolamI1jn5mFwdi4uko2wxfoCZssQ2Q&#10;rNo32EdAMoHtU0eeTx1R+8Ak/SxmRX5FfZNUGs/zWZ4YZaJ8OezQh08KehaDiitjtPPRM1GK3Z0P&#10;kY8oX3Yl/mB0vdbGpATbzcogI70VX6cvSSCZ59uMZUPF57PJLCFf1PwlRJ6v13+DQNjaOk1b9Orj&#10;MQ5Cm0NMLI09mhf9ihPsyw3Uz+QdwmFw6aFR0AH+5Gygoa24/7EVqDgzny35Px9Pp3HKUzKdvZ9Q&#10;gueVzXlFWElQFQ+cHcJVOLyMrUPddnTTOMm1cEM9a3Qy85XVkSwNZvL4+Iji5J/nadfrU1/+AgAA&#10;//8DAFBLAwQUAAYACAAAACEALz5fSt8AAAANAQAADwAAAGRycy9kb3ducmV2LnhtbEyPwU7DMBBE&#10;70j8g7VIXBB1krYJhDgVQoI7BYS4ufGSRLXXaeym4e/ZnuA4s0+zM9VmdlZMOIbek4J0kYBAarzp&#10;qVXw/vZ8ewciRE1GW0+o4AcDbOrLi0qXxp/oFadtbAWHUCi1gi7GoZQyNB06HRZ+QOLbtx+djizH&#10;VppRnzjcWZklSS6d7ok/dHrApw6b/fboFBxW/vDSyJtsbb8sfuw/i2GyhVLXV/PjA4iIc/yD4Vyf&#10;q0PNnXb+SCYIyzpdp0tmFeTLYgXijGRJfg9ix1bOlqwr+X9F/QsAAP//AwBQSwECLQAUAAYACAAA&#10;ACEAtoM4kv4AAADhAQAAEwAAAAAAAAAAAAAAAAAAAAAAW0NvbnRlbnRfVHlwZXNdLnhtbFBLAQIt&#10;ABQABgAIAAAAIQA4/SH/1gAAAJQBAAALAAAAAAAAAAAAAAAAAC8BAABfcmVscy8ucmVsc1BLAQIt&#10;ABQABgAIAAAAIQBjhNs4HgIAADIEAAAOAAAAAAAAAAAAAAAAAC4CAABkcnMvZTJvRG9jLnhtbFBL&#10;AQItABQABgAIAAAAIQAvPl9K3wAAAA0BAAAPAAAAAAAAAAAAAAAAAHgEAABkcnMvZG93bnJldi54&#10;bWxQSwUGAAAAAAQABADzAAAAhAUAAAAA&#10;" strokecolor="fuchsia"/>
            </w:pict>
          </mc:Fallback>
        </mc:AlternateContent>
      </w:r>
      <w:r w:rsidR="0089448A" w:rsidRPr="003455B9">
        <w:rPr>
          <w:noProof/>
        </w:rPr>
        <mc:AlternateContent>
          <mc:Choice Requires="wps">
            <w:drawing>
              <wp:anchor distT="0" distB="0" distL="114300" distR="114300" simplePos="0" relativeHeight="251594240" behindDoc="0" locked="0" layoutInCell="1" allowOverlap="1" wp14:anchorId="45CDDA1D" wp14:editId="05356C19">
                <wp:simplePos x="0" y="0"/>
                <wp:positionH relativeFrom="column">
                  <wp:posOffset>1322705</wp:posOffset>
                </wp:positionH>
                <wp:positionV relativeFrom="paragraph">
                  <wp:posOffset>955040</wp:posOffset>
                </wp:positionV>
                <wp:extent cx="968375" cy="478155"/>
                <wp:effectExtent l="2540" t="3175" r="635" b="4445"/>
                <wp:wrapNone/>
                <wp:docPr id="2392" name="文本框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med" len="lg"/>
                            </a14:hiddenLine>
                          </a:ext>
                        </a:extLst>
                      </wps:spPr>
                      <wps:txbx>
                        <w:txbxContent>
                          <w:p w14:paraId="6F688798" w14:textId="77777777" w:rsidR="00EE645D" w:rsidRDefault="00EE645D">
                            <w:r>
                              <w:rPr>
                                <w:highlight w:val="yellow"/>
                              </w:rPr>
                              <w:t>500m</w:t>
                            </w:r>
                            <w:r>
                              <w:rPr>
                                <w:highlight w:val="yellow"/>
                              </w:rPr>
                              <w:t>范围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DA1D" id="文本框 1811" o:spid="_x0000_s1060" type="#_x0000_t202" style="position:absolute;left:0;text-align:left;margin-left:104.15pt;margin-top:75.2pt;width:76.25pt;height:37.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V/3wIAAOQFAAAOAAAAZHJzL2Uyb0RvYy54bWysVM2O0zAQviPxDpbv2fxs0ibRpmi3aRDS&#10;8iMtPICbOI1FYgfbbVoQV3gDTly481z7HIydttvdFRICcohsz/ib+WY+z8WzbdeiDZWKCZ5h/8zD&#10;iPJSVIyvMvzubeHEGClNeEVawWmGd1ThZ7OnTy6GPqWBaERbUYkAhKt06DPcaN2nrqvKhnZEnYme&#10;cjDWQnZEw1au3EqSAdC71g08b+IOQla9FCVVCk7z0YhnFr+uaalf17WiGrUZhty0/Uv7X5q/O7sg&#10;6UqSvmHlPg3yF1l0hHEIeoTKiSZoLdkjqI6VUihR67NSdK6oa1ZSywHY+N4DNjcN6anlAsVR/bFM&#10;6v/Blq82byRiVYaD8yTAiJMOunT77evt95+3P74gP/Z9U6ShVyn43vTgrbdXYgvNtoRVfy3K9wpx&#10;MW8IX9FLKcXQUFJBkvame3J1xFEGZDm8FBWEImstLNC2lp2pINQEATo0a3dsEN1qVMJhMonPpxFG&#10;JZjCaexHkcnNJenhci+Vfk5Fh8wiwxL6b8HJ5lrp0fXgYmJxUbC2tRpo+b0DwBxPIDRcNTaThG3p&#10;p8RLFvEiDp0wmCyc0Mtz57KYh86k8KdRfp7P57n/2cT1w7RhVUW5CXOQlx/+Wfv2Qh+FcRSYEi2r&#10;DJxJScnVct5KtCEg78J++4KcuLn307D1Ai4PKPlB6F0FiVNM4qkTFmHkJFMvdjw/uUomXpiEeXGf&#10;0jXj9N8poQG6GgXRqKXfcvPs95gbSTumYYC0rMtwfHQiqVHggle2tZqwFtZI73oQHIc5hE3YjlYY&#10;tRTGVrsakY/tMtzu6gRaOKjAitnod1Sy3i634+NJDIJR+lJUO5C3FCA/0DCMRlg0Qn6EmDBmMqw+&#10;rImEDNoXHJ5I4oehmUt2E0bTADby1LI8tRBeAlSGNUbjcq7HWbbuJVs1EGl8lFxcwrOqmZX8XVZA&#10;yWxglFhy+7FnZtXp3nrdDefZLwAAAP//AwBQSwMEFAAGAAgAAAAhAH6pW7zeAAAACwEAAA8AAABk&#10;cnMvZG93bnJldi54bWxMj8tOwzAQRfdI/IM1SOyoTdJHlMapAAG7LggsunTjyUPE4xC7bfh7hhUs&#10;R/fozrnFbnaDOOMUek8a7hcKBFLtbU+tho/3l7sMRIiGrBk8oYZvDLArr68Kk1t/oTc8V7EVXEIh&#10;Nxq6GMdcylB36ExY+BGJs8ZPzkQ+p1bayVy43A0yUWotnemJP3RmxKcO68/q5DRkr/SchGW6PzSP&#10;G5l9VdE1/V7r25v5YQsi4hz/YPjVZ3Uo2enoT2SDGDQkKksZ5WClliCYSNeKxxw5SlYbkGUh/28o&#10;fwAAAP//AwBQSwECLQAUAAYACAAAACEAtoM4kv4AAADhAQAAEwAAAAAAAAAAAAAAAAAAAAAAW0Nv&#10;bnRlbnRfVHlwZXNdLnhtbFBLAQItABQABgAIAAAAIQA4/SH/1gAAAJQBAAALAAAAAAAAAAAAAAAA&#10;AC8BAABfcmVscy8ucmVsc1BLAQItABQABgAIAAAAIQDQo7V/3wIAAOQFAAAOAAAAAAAAAAAAAAAA&#10;AC4CAABkcnMvZTJvRG9jLnhtbFBLAQItABQABgAIAAAAIQB+qVu83gAAAAsBAAAPAAAAAAAAAAAA&#10;AAAAADkFAABkcnMvZG93bnJldi54bWxQSwUGAAAAAAQABADzAAAARAYAAAAA&#10;" filled="f" stroked="f">
                <v:stroke endarrowlength="long"/>
                <v:textbox>
                  <w:txbxContent>
                    <w:p w14:paraId="6F688798" w14:textId="77777777" w:rsidR="00EE645D" w:rsidRDefault="00EE645D">
                      <w:r>
                        <w:rPr>
                          <w:highlight w:val="yellow"/>
                        </w:rPr>
                        <w:t>500m</w:t>
                      </w:r>
                      <w:r>
                        <w:rPr>
                          <w:highlight w:val="yellow"/>
                        </w:rPr>
                        <w:t>范围</w:t>
                      </w:r>
                    </w:p>
                  </w:txbxContent>
                </v:textbox>
              </v:shap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78880" behindDoc="0" locked="0" layoutInCell="1" allowOverlap="1" wp14:anchorId="6D809B39" wp14:editId="79CFD6FC">
                <wp:simplePos x="0" y="0"/>
                <wp:positionH relativeFrom="column">
                  <wp:posOffset>7372985</wp:posOffset>
                </wp:positionH>
                <wp:positionV relativeFrom="paragraph">
                  <wp:posOffset>3752850</wp:posOffset>
                </wp:positionV>
                <wp:extent cx="241300" cy="175895"/>
                <wp:effectExtent l="13970" t="10160" r="11430" b="13970"/>
                <wp:wrapNone/>
                <wp:docPr id="2390" name="矩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75895"/>
                        </a:xfrm>
                        <a:prstGeom prst="rect">
                          <a:avLst/>
                        </a:prstGeom>
                        <a:solidFill>
                          <a:srgbClr val="FFFFFF"/>
                        </a:solidFill>
                        <a:ln w="9525">
                          <a:solidFill>
                            <a:srgbClr val="0070C0"/>
                          </a:solidFill>
                          <a:miter lim="800000"/>
                          <a:headEnd/>
                          <a:tailEnd type="none" w="med" len="lg"/>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69ABC" id="矩形 1384" o:spid="_x0000_s1026" style="position:absolute;left:0;text-align:left;margin-left:580.55pt;margin-top:295.5pt;width:19pt;height:13.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iiRwIAAFsEAAAOAAAAZHJzL2Uyb0RvYy54bWysVF2O0zAQfkfiDpbfaZL+sG3UdLXqUoS0&#10;wEoLB3AdJ7HwH2O3abkM0r5xCI6DuAZjt1taeEPkwZrxjL+Z+WYm8+udVmQrwEtrKloMckqE4baW&#10;pq3oxw+rF1NKfGCmZsoaUdG98PR68fzZvHelGNrOqloAQRDjy95VtAvBlVnmeSc08wPrhEFjY0Gz&#10;gCq0WQ2sR3StsmGev8x6C7UDy4X3eHt7MNJFwm8awcP7pvEiEFVRzC2kE9K5jme2mLOyBeY6yY9p&#10;sH/IQjNpMOgJ6pYFRjYg/4LSkoP1tgkDbnVmm0ZykWrAaor8j2oeOuZEqgXJ8e5Ek/9/sPzd9h6I&#10;rCs6HM2QIMM0dunn128/vj+SYjQdR4Z650t0fHD3EGv07s7yT54Yu+yYacUNgO07wWrMq4j+2cWD&#10;qHh8Stb9W1sjOtsEm8jaNaAjINJAdqkn+1NPxC4QjpfDcTHKMTGOpuJqMp1NUgRWPj124MNrYTWJ&#10;QkUBW57A2fbOh5gMK59cUvJWyXollUoKtOulArJlOB6r9B3R/bmbMqSv6GwynCTkC5s/h8jzq3yZ&#10;hgqjXrhpGXDOldQVnebxi3FYGVl7ZeokByYVyiTsHZJkcF1oDKtFTYkSuF2qPSanzJHjSOuhPWtb&#10;75FisIcJx41EobPwBTFwuivqP28YIKJ6Y7BNs2I8juuQlPHkaogKnFvW5xZmOEJVNFByEJfhsEIb&#10;B7LtMFKRiDH2BlvbyER7bPshq2OyOMGpG8dtiytyriev3/+ExS8AAAD//wMAUEsDBBQABgAIAAAA&#10;IQCZUuiB4gAAAA0BAAAPAAAAZHJzL2Rvd25yZXYueG1sTI9PS8NAEMXvgt9hGcGLtJsVjE2aTRFB&#10;EERCq4cct9lpEtw/Ibtpop/e6UmP782PN+8Vu8UadsYx9N5JEOsEGLrG6961Ej4/XlYbYCEqp5Xx&#10;DiV8Y4BdeX1VqFz72e3xfIgtoxAXciWhi3HIOQ9Nh1aFtR/Q0e3kR6siybHlelQzhVvD75Mk5Vb1&#10;jj50asDnDpuvw2QlvP7svbhTpqmq+q06zfU0v9eTlLc3y9MWWMQl/sFwqU/VoaRORz85HZghLVIh&#10;iJXwkAladUFElpF1lJCKzSPwsuD/V5S/AAAA//8DAFBLAQItABQABgAIAAAAIQC2gziS/gAAAOEB&#10;AAATAAAAAAAAAAAAAAAAAAAAAABbQ29udGVudF9UeXBlc10ueG1sUEsBAi0AFAAGAAgAAAAhADj9&#10;If/WAAAAlAEAAAsAAAAAAAAAAAAAAAAALwEAAF9yZWxzLy5yZWxzUEsBAi0AFAAGAAgAAAAhAJa4&#10;WKJHAgAAWwQAAA4AAAAAAAAAAAAAAAAALgIAAGRycy9lMm9Eb2MueG1sUEsBAi0AFAAGAAgAAAAh&#10;AJlS6IHiAAAADQEAAA8AAAAAAAAAAAAAAAAAoQQAAGRycy9kb3ducmV2LnhtbFBLBQYAAAAABAAE&#10;APMAAACwBQAAAAA=&#10;" strokecolor="#0070c0">
                <v:stroke endarrowlength="long"/>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70688" behindDoc="1" locked="0" layoutInCell="1" allowOverlap="1" wp14:anchorId="3577765C" wp14:editId="43048828">
                <wp:simplePos x="0" y="0"/>
                <wp:positionH relativeFrom="column">
                  <wp:posOffset>-26670</wp:posOffset>
                </wp:positionH>
                <wp:positionV relativeFrom="paragraph">
                  <wp:posOffset>-31750</wp:posOffset>
                </wp:positionV>
                <wp:extent cx="8648700" cy="427990"/>
                <wp:effectExtent l="5715" t="6985" r="13335" b="12700"/>
                <wp:wrapNone/>
                <wp:docPr id="2389" name="矩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0" cy="427990"/>
                        </a:xfrm>
                        <a:prstGeom prst="rect">
                          <a:avLst/>
                        </a:prstGeom>
                        <a:solidFill>
                          <a:srgbClr val="BFBFBF"/>
                        </a:solidFill>
                        <a:ln w="9525">
                          <a:solidFill>
                            <a:srgbClr val="000000"/>
                          </a:solidFill>
                          <a:miter lim="800000"/>
                          <a:headEnd/>
                          <a:tailEnd/>
                        </a:ln>
                      </wps:spPr>
                      <wps:txbx>
                        <w:txbxContent>
                          <w:p w14:paraId="20C2D4AE" w14:textId="77777777" w:rsidR="00EE645D" w:rsidRDefault="00EE645D">
                            <w:pPr>
                              <w:jc w:val="center"/>
                              <w:rPr>
                                <w:szCs w:val="36"/>
                              </w:rPr>
                            </w:pPr>
                            <w:bookmarkStart w:id="307" w:name="OLE_LINK91"/>
                            <w:bookmarkStart w:id="308" w:name="OLE_LINK92"/>
                            <w:bookmarkStart w:id="309" w:name="_Hlk207627750"/>
                            <w:r>
                              <w:rPr>
                                <w:rFonts w:hint="eastAsia"/>
                                <w:bCs/>
                                <w:sz w:val="32"/>
                                <w:szCs w:val="32"/>
                              </w:rPr>
                              <w:t>无锡市君格之辉高端装备有限公司石墨材料实验室新建项目</w:t>
                            </w:r>
                            <w:bookmarkEnd w:id="307"/>
                            <w:bookmarkEnd w:id="308"/>
                            <w:bookmarkEnd w:id="3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765C" id="矩形 1402" o:spid="_x0000_s1061" style="position:absolute;left:0;text-align:left;margin-left:-2.1pt;margin-top:-2.5pt;width:681pt;height:33.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bPAIAAFIEAAAOAAAAZHJzL2Uyb0RvYy54bWysVF2O0zAQfkfiDpbfaX623W2jpqulSxHS&#10;AistHMBxnMTCsc3YbVousxJvHILjIK7B2O12u8ATIpEsT2b8eeb7ZjK/3PaKbAQ4aXRJs1FKidDc&#10;1FK3Jf34YfViSonzTNdMGS1KuhOOXi6eP5sPthC56YyqBRAE0a4YbEk7722RJI53omduZKzQ6GwM&#10;9MyjCW1SAxsQvVdJnqbnyWCgtmC4cA6/Xu+ddBHxm0Zw/75pnPBElRRz83GFuFZhTRZzVrTAbCf5&#10;IQ32D1n0TGq89Ah1zTwja5B/QPWSg3Gm8SNu+sQ0jeQi1oDVZOlv1dx1zIpYC5Lj7JEm9/9g+bvN&#10;LRBZlzQ/m84o0axHlX7ef/vx/SvJxmkeGBqsKzDwzt5CqNHZG8M/OaLNsmO6FVcAZugEqzGvLMQn&#10;Tw4Ew+FRUg1vTY3obO1NJGvbQB8AkQayjZrsjpqIrSccP07Px9OLFKXj6BvnF7NZFC1hxcNpC86/&#10;FqYnYVNSQM0jOtvcOB+yYcVDSMzeKFmvpFLRgLZaKiAbhv3xchXeWAAWeRqmNBlKOpvkk4j8xOdO&#10;IdL4/A2ilx4bXckeSzoGsSLQ9krXsQ09k2q/x5SVPvAYqNtL4LfVNkp1FikIvFam3iGzYPaNjYOI&#10;m87AF0oGbOqSus9rBoIS9UajOrNsPA5TEI3x5CJHA0491amHaY5QJfWU7LdLv5+ctQXZdnhTFunQ&#10;5goVbWQk+zGrQ/7YuFGDw5CFyTi1Y9Tjr2DxCwAA//8DAFBLAwQUAAYACAAAACEA3TNNON4AAAAJ&#10;AQAADwAAAGRycy9kb3ducmV2LnhtbEyPzW7CMBCE75X6DtZW6g2cpEBRGgdVFaiXXkj/rnayjSPi&#10;dRQbSN++y6mcVqMZzc5XbCbXixOOofOkIJ0nIJBq33TUKvh4383WIELU1OjeEyr4xQCb8vam0Hnj&#10;z7THUxVbwSUUcq3AxjjkUobaotNh7gck9n786HRkObayGfWZy10vsyRZSac74g9WD/hisT5UR6dg&#10;9RrT3X773W5T+/ll3tamOkij1P3d9PwEIuIU/8Nwmc/ToeRNxh+pCaJXMFtknOS7ZKSL/7B8ZBbD&#10;7dkCZFnIa4LyDwAA//8DAFBLAQItABQABgAIAAAAIQC2gziS/gAAAOEBAAATAAAAAAAAAAAAAAAA&#10;AAAAAABbQ29udGVudF9UeXBlc10ueG1sUEsBAi0AFAAGAAgAAAAhADj9If/WAAAAlAEAAAsAAAAA&#10;AAAAAAAAAAAALwEAAF9yZWxzLy5yZWxzUEsBAi0AFAAGAAgAAAAhADP865s8AgAAUgQAAA4AAAAA&#10;AAAAAAAAAAAALgIAAGRycy9lMm9Eb2MueG1sUEsBAi0AFAAGAAgAAAAhAN0zTTjeAAAACQEAAA8A&#10;AAAAAAAAAAAAAAAAlgQAAGRycy9kb3ducmV2LnhtbFBLBQYAAAAABAAEAPMAAAChBQAAAAA=&#10;" fillcolor="#bfbfbf">
                <v:textbox>
                  <w:txbxContent>
                    <w:p w14:paraId="20C2D4AE" w14:textId="77777777" w:rsidR="00EE645D" w:rsidRDefault="00EE645D">
                      <w:pPr>
                        <w:jc w:val="center"/>
                        <w:rPr>
                          <w:szCs w:val="36"/>
                        </w:rPr>
                      </w:pPr>
                      <w:bookmarkStart w:id="394" w:name="OLE_LINK91"/>
                      <w:bookmarkStart w:id="395" w:name="OLE_LINK92"/>
                      <w:bookmarkStart w:id="396" w:name="_Hlk207627750"/>
                      <w:r>
                        <w:rPr>
                          <w:rFonts w:hint="eastAsia"/>
                          <w:bCs/>
                          <w:sz w:val="32"/>
                          <w:szCs w:val="32"/>
                        </w:rPr>
                        <w:t>无锡市君格之辉高端装备有限公司石墨材料实验室新建项目</w:t>
                      </w:r>
                      <w:bookmarkEnd w:id="394"/>
                      <w:bookmarkEnd w:id="395"/>
                      <w:bookmarkEnd w:id="396"/>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69664" behindDoc="1" locked="0" layoutInCell="1" allowOverlap="1" wp14:anchorId="1FE82D1E" wp14:editId="29178F6C">
                <wp:simplePos x="0" y="0"/>
                <wp:positionH relativeFrom="column">
                  <wp:posOffset>7161530</wp:posOffset>
                </wp:positionH>
                <wp:positionV relativeFrom="paragraph">
                  <wp:posOffset>396240</wp:posOffset>
                </wp:positionV>
                <wp:extent cx="1463040" cy="2223135"/>
                <wp:effectExtent l="0" t="0" r="3810" b="5715"/>
                <wp:wrapNone/>
                <wp:docPr id="2388" name="矩形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223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8CC7E" id="矩形 590" o:spid="_x0000_s1026" style="position:absolute;left:0;text-align:left;margin-left:563.9pt;margin-top:31.2pt;width:115.2pt;height:175.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TtLgIAAD8EAAAOAAAAZHJzL2Uyb0RvYy54bWysU11uEzEQfkfiDpbfyf4kKckqm6pKCUIq&#10;UKlwAMfrzVr4j7GTTbgMUt84BMdBXIOxk6Yp8ITwg+XxjD9/883M7HKnFdkK8NKamhaDnBJhuG2k&#10;Wdf044fliwklPjDTMGWNqOleeHo5f/5s1rtKlLazqhFAEMT4qnc17UJwVZZ53gnN/MA6YdDZWtAs&#10;oAnrrAHWI7pWWZnnF1lvoXFgufAeb68PTjpP+G0reHjftl4EomqK3ELaIe2ruGfzGavWwFwn+ZEG&#10;+wcWmkmDn56grllgZAPyDygtOVhv2zDgVme2bSUXKQfMpsh/y+auY06kXFAc704y+f8Hy99tb4HI&#10;pqblcIK1MkxjlX5+/fbj+z0ZT5NAvfMVxt25W4gpendj+SdPjF10zKzFFYDtO8EapFVEQbMnD6Lh&#10;8SlZ9W9tg+BsE2zSateCjoCoAtmlkuxPJRG7QDheFqOLYT7CynH0lWU5LIbj9AerHp478OG1sJrE&#10;Q00Ba57g2fbGh0iHVQ8hib5VsllKpZIB69VCAdky7I9lWkd0fx6mDOlrOh2X44T8xOfPIfK0/gah&#10;ZcBGV1LXdHIKYlXU7ZVpUhsGJtXhjJSVOQoZtYvt7KuVbfaoI9hDF+PU4aGz8IWSHju4pv7zhoGg&#10;RL0xWItpMYrChWSMxi9LNODcszr3MMMRqqaBksNxEQ5jsnEg1x3+VKTcjb3C+rUyKfvI6kgWuzQJ&#10;fpyoOAbndop6nPv5LwAAAP//AwBQSwMEFAAGAAgAAAAhAOUQDM7hAAAADAEAAA8AAABkcnMvZG93&#10;bnJldi54bWxMj81OwzAQhO9IvIO1SNyoE/eHNsSpEKhIHNv0wm2TbJNAvI5ipw08Pe4JjqMZzXyT&#10;bifTiTMNrrWsIZ5FIIhLW7Vcazjmu4c1COeRK+wsk4ZvcrDNbm9STCp74T2dD74WoYRdghoa7/tE&#10;Slc2ZNDNbE8cvJMdDPogh1pWA15CuemkiqKVNNhyWGiwp5eGyq/DaDQUrTrizz5/i8xmN/fvU/45&#10;frxqfX83PT+B8DT5vzBc8QM6ZIGpsCNXTnRBx+oxsHsNK7UAcU3Ml2sFotCwiNUSZJbK/yeyXwAA&#10;AP//AwBQSwECLQAUAAYACAAAACEAtoM4kv4AAADhAQAAEwAAAAAAAAAAAAAAAAAAAAAAW0NvbnRl&#10;bnRfVHlwZXNdLnhtbFBLAQItABQABgAIAAAAIQA4/SH/1gAAAJQBAAALAAAAAAAAAAAAAAAAAC8B&#10;AABfcmVscy8ucmVsc1BLAQItABQABgAIAAAAIQCGTqTtLgIAAD8EAAAOAAAAAAAAAAAAAAAAAC4C&#10;AABkcnMvZTJvRG9jLnhtbFBLAQItABQABgAIAAAAIQDlEAzO4QAAAAwBAAAPAAAAAAAAAAAAAAAA&#10;AIgEAABkcnMvZG93bnJldi54bWxQSwUGAAAAAAQABADzAAAAlgUAAAAA&#10;"/>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68640" behindDoc="1" locked="0" layoutInCell="1" allowOverlap="1" wp14:anchorId="07E5EC91" wp14:editId="1AB13159">
                <wp:simplePos x="0" y="0"/>
                <wp:positionH relativeFrom="column">
                  <wp:posOffset>-22225</wp:posOffset>
                </wp:positionH>
                <wp:positionV relativeFrom="paragraph">
                  <wp:posOffset>672465</wp:posOffset>
                </wp:positionV>
                <wp:extent cx="2540" cy="4669155"/>
                <wp:effectExtent l="10160" t="6350" r="6350" b="10795"/>
                <wp:wrapNone/>
                <wp:docPr id="2387" name="直线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91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16D3" id="直线 1400" o:spid="_x0000_s1026" style="position:absolute;left:0;text-align:lef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2.95pt" to="-1.5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W3MgIAAEAEAAAOAAAAZHJzL2Uyb0RvYy54bWysU82O2jAQvlfqO1i+QxI2sBARVhWBXrYt&#10;0m4fwNgOserYlu0loKpP0tfoaS99nH2Njg1ES3upqubg+Gfmm2++mZnfHVqJ9tw6oVWJs2GKEVdU&#10;M6F2Jf78uB5MMXKeKEakVrzER+7w3eLtm3lnCj7SjZaMWwQgyhWdKXHjvSmSxNGGt8QNteEKHmtt&#10;W+LhaHcJs6QD9FYmozSdJJ22zFhNuXNwW50e8SLi1zWn/lNdO+6RLDFw83G1cd2GNVnMSbGzxDSC&#10;nmmQf2DREqEgaA9VEU/QkxV/QLWCWu107YdUt4mua0F5zAGyydLfsnloiOExFxDHmV4m9/9g6cf9&#10;xiLBSjy6md5ipEgLVXr5/uPl+SfK8jQq1BlXgOFSbWzIkR7Ug7nX9ItDSi8bonY8Mn08GvDNgqbJ&#10;lUs4OANxtt0HzcCGPHkd5TrUtg2QIAQ6xKoc+6rwg0cULkfjHCpH4SGfTGbZeBwDkOLia6zz77lu&#10;UdiUWAoVNCMF2d87H7iQ4mISrpVeCylj3aVCXYln49E4OjgtBQuPwczZ3XYpLdqT0DnxO8e9MmuF&#10;h/6Voi3xtDciRcMJWykWo3gi5GkPTKQK4JAacDvvTn3ydZbOVtPVNB/ko8lqkKdVNXi3XuaDyTq7&#10;HVc31XJZZd8CzywvGsEYV4HqpWez/O964jw9p27ru7bXJLlGj+IB2cs/ko61DeUMQ+aKrWbHjb3U&#10;HNo0Gp9HKszB6zPsXw/+4hcAAAD//wMAUEsDBBQABgAIAAAAIQA7ZSQP4AAAAAkBAAAPAAAAZHJz&#10;L2Rvd25yZXYueG1sTI/BTsMwDIbvSLxDZCRuXdqNoa00nQCpJxATHTtwyxqvLTRO12RbefuZExxt&#10;f/r9/dlqtJ044eBbRwqSSQwCqXKmpVrBx6aIFiB80GR05wgV/KCHVX59lenUuDO946kMteAQ8qlW&#10;0ITQp1L6qkGr/cT1SHzbu8HqwONQSzPoM4fbTk7j+F5a3RJ/aHSPzw1W3+XRKtjj2/bFD3h4Payf&#10;Poty/WXrYqPU7c34+AAi4Bj+YPjVZ3XI2WnnjmS86BREszmTvI/nSxAMRLMExE7B4i6Zgswz+b9B&#10;fgEAAP//AwBQSwECLQAUAAYACAAAACEAtoM4kv4AAADhAQAAEwAAAAAAAAAAAAAAAAAAAAAAW0Nv&#10;bnRlbnRfVHlwZXNdLnhtbFBLAQItABQABgAIAAAAIQA4/SH/1gAAAJQBAAALAAAAAAAAAAAAAAAA&#10;AC8BAABfcmVscy8ucmVsc1BLAQItABQABgAIAAAAIQBofuW3MgIAAEAEAAAOAAAAAAAAAAAAAAAA&#10;AC4CAABkcnMvZTJvRG9jLnhtbFBLAQItABQABgAIAAAAIQA7ZSQP4AAAAAkBAAAPAAAAAAAAAAAA&#10;AAAAAIwEAABkcnMvZG93bnJldi54bWxQSwUGAAAAAAQABADzAAAAmQU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67616" behindDoc="1" locked="0" layoutInCell="1" allowOverlap="1" wp14:anchorId="1ABEDF6D" wp14:editId="278E2600">
                <wp:simplePos x="0" y="0"/>
                <wp:positionH relativeFrom="column">
                  <wp:posOffset>7158990</wp:posOffset>
                </wp:positionH>
                <wp:positionV relativeFrom="paragraph">
                  <wp:posOffset>2619375</wp:posOffset>
                </wp:positionV>
                <wp:extent cx="1463040" cy="2659380"/>
                <wp:effectExtent l="0" t="0" r="3810" b="7620"/>
                <wp:wrapNone/>
                <wp:docPr id="2386"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659380"/>
                        </a:xfrm>
                        <a:prstGeom prst="rect">
                          <a:avLst/>
                        </a:prstGeom>
                        <a:solidFill>
                          <a:srgbClr val="FFFFFF"/>
                        </a:solidFill>
                        <a:ln w="9525">
                          <a:solidFill>
                            <a:srgbClr val="000000"/>
                          </a:solidFill>
                          <a:miter lim="800000"/>
                          <a:headEnd/>
                          <a:tailEnd/>
                        </a:ln>
                      </wps:spPr>
                      <wps:txbx>
                        <w:txbxContent>
                          <w:p w14:paraId="790E8636" w14:textId="77777777" w:rsidR="00EE645D" w:rsidRDefault="00EE645D">
                            <w:pPr>
                              <w:snapToGrid w:val="0"/>
                              <w:spacing w:line="288" w:lineRule="auto"/>
                            </w:pPr>
                            <w:r>
                              <w:t>图例</w:t>
                            </w:r>
                          </w:p>
                        </w:txbxContent>
                      </wps:txbx>
                      <wps:bodyPr rot="0" vert="horz" wrap="square" lIns="18000" tIns="36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F6D" id="_x0000_s1062" type="#_x0000_t202" style="position:absolute;left:0;text-align:left;margin-left:563.7pt;margin-top:206.25pt;width:115.2pt;height:209.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PgIAAFsEAAAOAAAAZHJzL2Uyb0RvYy54bWysVM2O0zAQviPxDpbvNGm7rbpR09XSpQhp&#10;+ZEWHsBxnMTC8RjbbbI8ALwBJy7cea4+B2On7VYLXBA+WDOZ8Tcz38xkedW3iuyEdRJ0TsejlBKh&#10;OZRS1zn98H7zbEGJ80yXTIEWOb0Xjl6tnj5ZdiYTE2hAlcISBNEu60xOG+9NliSON6JlbgRGaDRW&#10;YFvmUbV1UlrWIXqrkkmazpMObGkscOEcfr0ZjHQV8atKcP+2qpzwROUUc/PxtvEuwp2sliyrLTON&#10;5Ic02D9k0TKpMegJ6oZ5RrZW/gbVSm7BQeVHHNoEqkpyEWvAasbpo2ruGmZErAXJceZEk/t/sPzN&#10;7p0lsszpZLqYU6JZi13af/u6//5z/+MLmS0WgaPOuAxd7ww6+/459NjrWK8zt8A/OqJh3TBdi2tr&#10;oWsEKzHHcXiZnD0dcFwAKbrXUGIktvUQgfrKtoFApIQgOvbq/tQf0XvCQ8iL+TS9QBNH22Q+u5wu&#10;YgcTlh2fG+v8SwEtCUJOLQ5AhGe7W+dDOiw7uoRoDpQsN1KpqNi6WCtLdgyHZRNPrOCRm9Kky+nl&#10;bDIbGPgrRBrPnyBa6XHqlWxzujg5sSzw9kKXcSY9k2qQMWWlD0QG7gYWfV/0sW/TSHNguYDyHqm1&#10;MEw5biUKDdjPlHQ44Tl1n7bMCkrUKx3aE0LjSkRlOo+KPbcUUUEXpjnC5NQfxbUfVmhrrKwbjDIM&#10;g4ZrbGclI9EPGR1yxwmO/B+2LazIuR69Hv4Jq18AAAD//wMAUEsDBBQABgAIAAAAIQBzmXCD4QAA&#10;AA0BAAAPAAAAZHJzL2Rvd25yZXYueG1sTI/LTsMwEEX3SPyDNZXYUefRkiqNU6FKiB0SLShbNx6S&#10;tLEnit028PVMV7C8mqM75xabyfbigqPvyCmI5xEIdDWZzjUKPvYvjysQPmhndE8OFXyjh015f1fo&#10;3NDVveNlFxrBJc7nWkEbwpBL6esWrfZzGtDx7YtGqwPHsZFm1Fcut71MouhJWt05/tDqAbct1qfd&#10;2SrIjq30VH0eU3w9Zdu3H/JVRUo9zKbnNYiAU/iD4abP6lCy04HOznjRc46TbMGsgkWcLEHckHSZ&#10;8ZyDglUapyDLQv5fUf4CAAD//wMAUEsBAi0AFAAGAAgAAAAhALaDOJL+AAAA4QEAABMAAAAAAAAA&#10;AAAAAAAAAAAAAFtDb250ZW50X1R5cGVzXS54bWxQSwECLQAUAAYACAAAACEAOP0h/9YAAACUAQAA&#10;CwAAAAAAAAAAAAAAAAAvAQAAX3JlbHMvLnJlbHNQSwECLQAUAAYACAAAACEAOMPqyj4CAABbBAAA&#10;DgAAAAAAAAAAAAAAAAAuAgAAZHJzL2Uyb0RvYy54bWxQSwECLQAUAAYACAAAACEAc5lwg+EAAAAN&#10;AQAADwAAAAAAAAAAAAAAAACYBAAAZHJzL2Rvd25yZXYueG1sUEsFBgAAAAAEAAQA8wAAAKYFAAAA&#10;AA==&#10;">
                <v:textbox inset=".5mm,1mm,.5mm,0">
                  <w:txbxContent>
                    <w:p w14:paraId="790E8636" w14:textId="77777777" w:rsidR="00EE645D" w:rsidRDefault="00EE645D">
                      <w:pPr>
                        <w:snapToGrid w:val="0"/>
                        <w:spacing w:line="288" w:lineRule="auto"/>
                      </w:pPr>
                      <w:r>
                        <w:t>图例</w:t>
                      </w:r>
                    </w:p>
                  </w:txbxContent>
                </v:textbox>
              </v:shape>
            </w:pict>
          </mc:Fallback>
        </mc:AlternateContent>
      </w:r>
      <w:r w:rsidR="0089448A" w:rsidRPr="003455B9">
        <w:rPr>
          <w:rFonts w:ascii="Times New Roman" w:hAnsi="Times New Roman"/>
          <w:noProof/>
          <w:sz w:val="30"/>
          <w:szCs w:val="30"/>
        </w:rPr>
        <mc:AlternateContent>
          <mc:Choice Requires="wpg">
            <w:drawing>
              <wp:anchor distT="0" distB="0" distL="114300" distR="114300" simplePos="0" relativeHeight="251586048" behindDoc="0" locked="0" layoutInCell="1" allowOverlap="1" wp14:anchorId="135499D5" wp14:editId="2F9E2CF6">
                <wp:simplePos x="0" y="0"/>
                <wp:positionH relativeFrom="column">
                  <wp:posOffset>7527925</wp:posOffset>
                </wp:positionH>
                <wp:positionV relativeFrom="paragraph">
                  <wp:posOffset>2467610</wp:posOffset>
                </wp:positionV>
                <wp:extent cx="855980" cy="47625"/>
                <wp:effectExtent l="0" t="0" r="1270" b="9525"/>
                <wp:wrapNone/>
                <wp:docPr id="2379" name="Group 16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47625"/>
                          <a:chOff x="0" y="0"/>
                          <a:chExt cx="2883" cy="312"/>
                        </a:xfrm>
                      </wpg:grpSpPr>
                      <wps:wsp>
                        <wps:cNvPr id="2380" name="Rectangle 16650"/>
                        <wps:cNvSpPr>
                          <a:spLocks noChangeArrowheads="1"/>
                        </wps:cNvSpPr>
                        <wps:spPr bwMode="auto">
                          <a:xfrm>
                            <a:off x="0" y="0"/>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81" name="Rectangle 16651"/>
                        <wps:cNvSpPr>
                          <a:spLocks noChangeArrowheads="1"/>
                        </wps:cNvSpPr>
                        <wps:spPr bwMode="auto">
                          <a:xfrm>
                            <a:off x="0" y="156"/>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2"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83" name="Rectangle 16653"/>
                        <wps:cNvSpPr>
                          <a:spLocks noChangeArrowheads="1"/>
                        </wps:cNvSpPr>
                        <wps:spPr bwMode="auto">
                          <a:xfrm>
                            <a:off x="720" y="0"/>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4"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85"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826313" id="Group 16649" o:spid="_x0000_s1026" style="position:absolute;left:0;text-align:left;margin-left:592.75pt;margin-top:194.3pt;width:67.4pt;height:3.75pt;z-index:251586048;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y2HwMAAAQTAAAOAAAAZHJzL2Uyb0RvYy54bWzsWG1v2yAQ/j5p/wHxfXXsxGli1amqvmnS&#10;Xqp1+wEEYxsNgwckTvfrd4CbNG0+ZV2mSskHC3xw3D33+HLH2fmqEWjJtOFK5jg+GWDEJFUFl1WO&#10;f3y/+TDByFgiCyKUZDl+YAafz96/O+vajCWqVqJgGoESabKuzXFtbZtFkaE1a4g5US2TICyVboiF&#10;qa6iQpMOtDciSgaDcdQpXbRaUWYMvL0KQjzz+suSUfu1LA2zSOQYbLP+qf1z7p7R7IxklSZtzWlv&#10;BtnDioZwCYeuVV0RS9BC8xeqGk61Mqq0J1Q1kSpLTpn3AbyJB8+8udVq0Xpfqqyr2jVMAO0znPZW&#10;S78s7zTiRY6T4ekUI0kaiJI/GMXj8WjqEOraKoOFt7q9b+90cBOGnxT9aUAcPZe7eRUWo3n3WRWg&#10;kiys8gitSt04FeA7WvlAPKwDwVYWUXg5SdPpBMJFQTQ6HSdpiBOtIZgvNtH6ut+WTCbDsGkYJ25L&#10;RLJwnDexN8n5A2QzGzzN3+F5X5OW+TAZB9MaT+dBwPMb8JDISjCHaepZ52yAxY+AmoAmkuqyhpXs&#10;QmvV1YwUYFvsXdna4CYGYrEfvKdJj22cjrdgIlmrjb1lqkFukGMNhvuokeUnYwOij0tcEI0SvLjh&#10;QviJruaXQqMlcR+b//Xat5YJibocT1OI6r4qGm4hawjeAFXW55DM4XUtCzCTZJZwEcZAAiE9SwNm&#10;If5zVTwAflqFlAApDAa10r8x6iAd5Nj8WhDNMBIfJcRgGo9GLn/4ySj1COqnkvlTCZEUVOXYYhSG&#10;lzbknEWreVXDSbH3XaoL+CxK7pF1MQ1W9cYCRQ/H1Xg3Vz33tqgHQf+nXO05SbLHZHAItt7435Gt&#10;b4WtyW62+qR/ILZ6WsL/03/h6zG7vq3sCmXJrkpg6DLOgfna17zH7Orqp2MtAHVIT8BN3TrazdbR&#10;Adkayq2XnUF47/qCY+16rF1D3zpJd/PVd40Hyq7AS6igPS1P3WeyKV9BAtVKYKy3aN2UvmK3daxf&#10;X6ce8PcEcNXirw76ayF3l/N07ruzzeXV7A8AAAD//wMAUEsDBBQABgAIAAAAIQCyAUb+4gAAAA0B&#10;AAAPAAAAZHJzL2Rvd25yZXYueG1sTI/BasMwDIbvg72D0WC31XFDQpbGKaVsO5XB2sHozY3VJDSW&#10;Q+wm6dvPPW3HX/r49alYz6ZjIw6utSRBLCJgSJXVLdUSvg/vLxkw5xVp1VlCCTd0sC4fHwqVazvR&#10;F457X7NQQi5XEhrv+5xzVzVolFvYHinsznYwyoc41FwPagrlpuPLKEq5US2FC43qcdtgddlfjYSP&#10;SU2bWLyNu8t5ezseks+fnUApn5/mzQqYx9n/wXDXD+pQBqeTvZJ2rAtZZEkSWAlxlqXA7ki8jGJg&#10;pzB6TQXwsuD/vyh/AQAA//8DAFBLAQItABQABgAIAAAAIQC2gziS/gAAAOEBAAATAAAAAAAAAAAA&#10;AAAAAAAAAABbQ29udGVudF9UeXBlc10ueG1sUEsBAi0AFAAGAAgAAAAhADj9If/WAAAAlAEAAAsA&#10;AAAAAAAAAAAAAAAALwEAAF9yZWxzLy5yZWxzUEsBAi0AFAAGAAgAAAAhAFObTLYfAwAABBMAAA4A&#10;AAAAAAAAAAAAAAAALgIAAGRycy9lMm9Eb2MueG1sUEsBAi0AFAAGAAgAAAAhALIBRv7iAAAADQEA&#10;AA8AAAAAAAAAAAAAAAAAeQUAAGRycy9kb3ducmV2LnhtbFBLBQYAAAAABAAEAPMAAACIBgAAAAA=&#10;">
                <v:rect id="Rectangle 16650" o:spid="_x0000_s1027" style="position:absolute;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uCvgAAAN0AAAAPAAAAZHJzL2Rvd25yZXYueG1sRE9LCsIw&#10;EN0L3iGM4EY0tYJINYoKgrgRqwcYmrEtNpPSRFs9vVkILh/vv9p0phIvalxpWcF0EoEgzqwuOVdw&#10;ux7GCxDOI2usLJOCNznYrPu9FSbatnyhV+pzEULYJaig8L5OpHRZQQbdxNbEgbvbxqAPsMmlbrAN&#10;4aaScRTNpcGSQ0OBNe0Lyh7p0yjYtW15P39SHp3yXXeK8XBFXyk1HHTbJQhPnf+Lf+6jVhDPFmF/&#10;eBOegFx/AQAA//8DAFBLAQItABQABgAIAAAAIQDb4fbL7gAAAIUBAAATAAAAAAAAAAAAAAAAAAAA&#10;AABbQ29udGVudF9UeXBlc10ueG1sUEsBAi0AFAAGAAgAAAAhAFr0LFu/AAAAFQEAAAsAAAAAAAAA&#10;AAAAAAAAHwEAAF9yZWxzLy5yZWxzUEsBAi0AFAAGAAgAAAAhAPKwi4K+AAAA3QAAAA8AAAAAAAAA&#10;AAAAAAAABwIAAGRycy9kb3ducmV2LnhtbFBLBQYAAAAAAwADALcAAADyAgAAAAA=&#10;" fillcolor="black"/>
                <v:rect id="Rectangle 16651" o:spid="_x0000_s1028" style="position:absolute;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yxxAAAAN0AAAAPAAAAZHJzL2Rvd25yZXYueG1sRI9Bi8Iw&#10;FITvgv8hPGFvmlpBtGuUZRcXPWp78fa2ebZ1m5fSRK3+eiMIHoeZ+YZZrDpTiwu1rrKsYDyKQBDn&#10;VldcKMjS9XAGwnlkjbVlUnAjB6tlv7fARNsr7+iy94UIEHYJKii9bxIpXV6SQTeyDXHwjrY16INs&#10;C6lbvAa4qWUcRVNpsOKwUGJD3yXl//uzUfBXxRned+lvZObrid926el8+FHqY9B9fYLw1Pl3+NXe&#10;aAXxZDaG55vwBOTyAQAA//8DAFBLAQItABQABgAIAAAAIQDb4fbL7gAAAIUBAAATAAAAAAAAAAAA&#10;AAAAAAAAAABbQ29udGVudF9UeXBlc10ueG1sUEsBAi0AFAAGAAgAAAAhAFr0LFu/AAAAFQEAAAsA&#10;AAAAAAAAAAAAAAAAHwEAAF9yZWxzLy5yZWxzUEsBAi0AFAAGAAgAAAAhABnTrLHEAAAA3QAAAA8A&#10;AAAAAAAAAAAAAAAABwIAAGRycy9kb3ducmV2LnhtbFBLBQYAAAAAAwADALcAAAD4AgAAAAA=&#10;"/>
                <v:rect id="Rectangle 16652" o:spid="_x0000_s1029" style="position:absolute;left:720;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BuxAAAAN0AAAAPAAAAZHJzL2Rvd25yZXYueG1sRI/RasJA&#10;FETfhf7DcgVfpNk0BQmpq2ghIHkpxn7AJXtNQrN3Q3Zrol/vCoKPw8ycYdbbyXTiQoNrLSv4iGIQ&#10;xJXVLdcKfk/5ewrCeWSNnWVScCUH283bbI2ZtiMf6VL6WgQIuwwVNN73mZSuasigi2xPHLyzHQz6&#10;IIda6gHHADedTOJ4JQ22HBYa7Om7oeqv/DcK9uPYnn9uJS+Lej8VCeYn9J1Si/m0+wLhafKv8LN9&#10;0AqSzzSBx5vwBOTmDgAA//8DAFBLAQItABQABgAIAAAAIQDb4fbL7gAAAIUBAAATAAAAAAAAAAAA&#10;AAAAAAAAAABbQ29udGVudF9UeXBlc10ueG1sUEsBAi0AFAAGAAgAAAAhAFr0LFu/AAAAFQEAAAsA&#10;AAAAAAAAAAAAAAAAHwEAAF9yZWxzLy5yZWxzUEsBAi0AFAAGAAgAAAAhAG0usG7EAAAA3QAAAA8A&#10;AAAAAAAAAAAAAAAABwIAAGRycy9kb3ducmV2LnhtbFBLBQYAAAAAAwADALcAAAD4AgAAAAA=&#10;" fillcolor="black"/>
                <v:rect id="Rectangle 16653" o:spid="_x0000_s1030" style="position:absolute;left:720;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ddxgAAAN0AAAAPAAAAZHJzL2Rvd25yZXYueG1sRI9Pa8JA&#10;FMTvBb/D8oTe6sYEio2uIi2W9hjjxdsz+0yi2bchu/nTfvpuodDjMDO/YTa7yTRioM7VlhUsFxEI&#10;4sLqmksFp/zwtALhPLLGxjIp+CIHu+3sYYOptiNnNBx9KQKEXYoKKu/bVEpXVGTQLWxLHLyr7Qz6&#10;ILtS6g7HADeNjKPoWRqsOSxU2NJrRcX92BsFlzo+4XeWv0fm5ZD4zym/9ec3pR7n034NwtPk/8N/&#10;7Q+tIE5WCfy+CU9Abn8AAAD//wMAUEsBAi0AFAAGAAgAAAAhANvh9svuAAAAhQEAABMAAAAAAAAA&#10;AAAAAAAAAAAAAFtDb250ZW50X1R5cGVzXS54bWxQSwECLQAUAAYACAAAACEAWvQsW78AAAAVAQAA&#10;CwAAAAAAAAAAAAAAAAAfAQAAX3JlbHMvLnJlbHNQSwECLQAUAAYACAAAACEAhk2XXcYAAADdAAAA&#10;DwAAAAAAAAAAAAAAAAAHAgAAZHJzL2Rvd25yZXYueG1sUEsFBgAAAAADAAMAtwAAAPoCAAAAAA==&#10;"/>
                <v:rect id="Rectangle 16654" o:spid="_x0000_s1031" style="position:absolute;left:1440;width:14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2BxQAAAN0AAAAPAAAAZHJzL2Rvd25yZXYueG1sRI/RasJA&#10;FETfhf7Dcgt9kboxFZHUNRghIL4UYz/gkr0modm7IbsmqV/fFYQ+DjNzhtmmk2nFQL1rLCtYLiIQ&#10;xKXVDVcKvi/5+waE88gaW8uk4JccpLuX2RYTbUc+01D4SgQIuwQV1N53iZSurMmgW9iOOHhX2xv0&#10;QfaV1D2OAW5aGUfRWhpsOCzU2NGhpvKnuBkF2Tg21697wfNTlU2nGPML+lapt9dp/wnC0+T/w8/2&#10;USuIPzYreLwJT0Du/gAAAP//AwBQSwECLQAUAAYACAAAACEA2+H2y+4AAACFAQAAEwAAAAAAAAAA&#10;AAAAAAAAAAAAW0NvbnRlbnRfVHlwZXNdLnhtbFBLAQItABQABgAIAAAAIQBa9CxbvwAAABUBAAAL&#10;AAAAAAAAAAAAAAAAAB8BAABfcmVscy8ucmVsc1BLAQItABQABgAIAAAAIQCNi42BxQAAAN0AAAAP&#10;AAAAAAAAAAAAAAAAAAcCAABkcnMvZG93bnJldi54bWxQSwUGAAAAAAMAAwC3AAAA+QIAAAAA&#10;" fillcolor="black"/>
                <v:rect id="Rectangle 16655" o:spid="_x0000_s1032" style="position:absolute;left:1441;top:157;width:1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qyxgAAAN0AAAAPAAAAZHJzL2Rvd25yZXYueG1sRI9Ba8JA&#10;FITvBf/D8oTe6sZIi8ZsRFos7VHjpbdn9plEs29Ddk3S/vpuQehxmJlvmHQzmkb01LnasoL5LAJB&#10;XFhdc6ngmO+eliCcR9bYWCYF3+Rgk00eUky0HXhP/cGXIkDYJaig8r5NpHRFRQbdzLbEwTvbzqAP&#10;siul7nAIcNPIOIpepMGaw0KFLb1WVFwPN6PgVMdH/Nnn75FZ7Rb+c8wvt683pR6n43YNwtPo/8P3&#10;9odWEC+Wz/D3JjwBmf0CAAD//wMAUEsBAi0AFAAGAAgAAAAhANvh9svuAAAAhQEAABMAAAAAAAAA&#10;AAAAAAAAAAAAAFtDb250ZW50X1R5cGVzXS54bWxQSwECLQAUAAYACAAAACEAWvQsW78AAAAVAQAA&#10;CwAAAAAAAAAAAAAAAAAfAQAAX3JlbHMvLnJlbHNQSwECLQAUAAYACAAAACEAZuiqssYAAADdAAAA&#10;DwAAAAAAAAAAAAAAAAAHAgAAZHJzL2Rvd25yZXYueG1sUEsFBgAAAAADAAMAtwAAAPoCAAAAAA==&#10;"/>
              </v:group>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5024" behindDoc="0" locked="0" layoutInCell="1" allowOverlap="1" wp14:anchorId="622FB620" wp14:editId="5B6AE4E1">
                <wp:simplePos x="0" y="0"/>
                <wp:positionH relativeFrom="column">
                  <wp:posOffset>7497445</wp:posOffset>
                </wp:positionH>
                <wp:positionV relativeFrom="paragraph">
                  <wp:posOffset>2312670</wp:posOffset>
                </wp:positionV>
                <wp:extent cx="88265" cy="198120"/>
                <wp:effectExtent l="0" t="0" r="0" b="0"/>
                <wp:wrapNone/>
                <wp:docPr id="2378"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8827" w14:textId="77777777" w:rsidR="00EE645D" w:rsidRDefault="00EE645D">
                            <w:pPr>
                              <w:jc w:val="center"/>
                              <w:rPr>
                                <w:b/>
                                <w:bCs/>
                                <w:color w:val="000000"/>
                                <w:sz w:val="15"/>
                                <w:szCs w:val="15"/>
                              </w:rPr>
                            </w:pPr>
                            <w:r>
                              <w:rPr>
                                <w:b/>
                                <w:bCs/>
                                <w:color w:val="000000"/>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B620" id="_x0000_s1063" type="#_x0000_t202" style="position:absolute;left:0;text-align:left;margin-left:590.35pt;margin-top:182.1pt;width:6.95pt;height:15.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DD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SesVJB116oKNGt2JEfhQtIlOkoVcp2N73YK1HUEGzbcKqvxPld4W4WDeE7+iNlGJoKKkgSN+8&#10;dJ89nXCUAdkOn0QFrsheCws01rIzFYSaIECHZj2eGmTCKeEyjoNogVEJGj+J/cD2zyXp/LaXSn+g&#10;okNGyLCE9ltscrhT2sRC0tnEuOKiYG1rKdDyFxdgON2AZ3hqdCYG29GnxEs28SYOnTCINk7o5blz&#10;U6xDJyr85SK/zNfr3P9l/Pph2rCqoty4mdnlh3/WvSPPJ16c+KVEyyoDZ0JScrddtxIdCLC7sJ+t&#10;OGjOZu7LMGwRIJdXKflB6N0GiVNE8dIJi3DhJEsvdjw/uU0iL0zCvHiZ0h3j9N9TQkOGk0WwmKh0&#10;DvpVbp793uZG0o5p2B8t64AcJyOSGgJueGVbqwlrJ/lZKUz451JAu+dGW7oahk5c1eN2tONxGcxj&#10;sBXVIxBYCmAYsBSWHwiNkD8xGmCRZFj92BNJMWo/chgCs3VmQc7CdhYIL+FphjVGk7jW03ba95Lt&#10;GkCexoyLGxiUmlkWm4maojiOFywHm8xxkZnt8/zfWp3X7eo3AAAA//8DAFBLAwQUAAYACAAAACEA&#10;wmblzOIAAAANAQAADwAAAGRycy9kb3ducmV2LnhtbEyPwU7DMAyG70i8Q2QkbizpKGXtmk4TghMS&#10;oiuHHdPGa6s1Tmmyrbw92QmOv/3p9+d8M5uBnXFyvSUJ0UIAQ2qs7qmV8FW9PayAOa9Iq8ESSvhB&#10;B5vi9iZXmbYXKvG88y0LJeQyJaHzfsw4d02HRrmFHZHC7mAno3yIU8v1pC6h3Ax8KUTCjeopXOjU&#10;iC8dNsfdyUjY7ql87b8/6s/yUPZVlQp6T45S3t/N2zUwj7P/g+GqH9ShCE61PZF2bAg5WonnwEp4&#10;TOIlsCsSpXECrA6j9CkGXuT8/xfFLwAAAP//AwBQSwECLQAUAAYACAAAACEAtoM4kv4AAADhAQAA&#10;EwAAAAAAAAAAAAAAAAAAAAAAW0NvbnRlbnRfVHlwZXNdLnhtbFBLAQItABQABgAIAAAAIQA4/SH/&#10;1gAAAJQBAAALAAAAAAAAAAAAAAAAAC8BAABfcmVscy8ucmVsc1BLAQItABQABgAIAAAAIQBssoDD&#10;twIAALYFAAAOAAAAAAAAAAAAAAAAAC4CAABkcnMvZTJvRG9jLnhtbFBLAQItABQABgAIAAAAIQDC&#10;ZuXM4gAAAA0BAAAPAAAAAAAAAAAAAAAAABEFAABkcnMvZG93bnJldi54bWxQSwUGAAAAAAQABADz&#10;AAAAIAYAAAAA&#10;" filled="f" stroked="f">
                <v:textbox inset="0,0,0,0">
                  <w:txbxContent>
                    <w:p w14:paraId="54388827" w14:textId="77777777" w:rsidR="00EE645D" w:rsidRDefault="00EE645D">
                      <w:pPr>
                        <w:jc w:val="center"/>
                        <w:rPr>
                          <w:b/>
                          <w:bCs/>
                          <w:color w:val="000000"/>
                          <w:sz w:val="15"/>
                          <w:szCs w:val="15"/>
                        </w:rPr>
                      </w:pPr>
                      <w:r>
                        <w:rPr>
                          <w:b/>
                          <w:bCs/>
                          <w:color w:val="000000"/>
                          <w:sz w:val="15"/>
                          <w:szCs w:val="15"/>
                        </w:rPr>
                        <w:t>0</w:t>
                      </w:r>
                    </w:p>
                  </w:txbxContent>
                </v:textbox>
              </v:shap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4000" behindDoc="0" locked="0" layoutInCell="1" allowOverlap="1" wp14:anchorId="2EDB8439" wp14:editId="366C5B8B">
                <wp:simplePos x="0" y="0"/>
                <wp:positionH relativeFrom="column">
                  <wp:posOffset>7807325</wp:posOffset>
                </wp:positionH>
                <wp:positionV relativeFrom="paragraph">
                  <wp:posOffset>2312670</wp:posOffset>
                </wp:positionV>
                <wp:extent cx="297180" cy="198120"/>
                <wp:effectExtent l="0" t="0" r="0" b="0"/>
                <wp:wrapNone/>
                <wp:docPr id="2377" name="Text Box 1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5033" w14:textId="77777777" w:rsidR="00EE645D" w:rsidRDefault="00EE645D">
                            <w:pPr>
                              <w:rPr>
                                <w:b/>
                                <w:bCs/>
                                <w:color w:val="000000"/>
                                <w:szCs w:val="21"/>
                              </w:rPr>
                            </w:pPr>
                            <w:r>
                              <w:rPr>
                                <w:rFonts w:hint="eastAsia"/>
                                <w:b/>
                                <w:bCs/>
                                <w:color w:val="000000"/>
                                <w:sz w:val="15"/>
                                <w:szCs w:val="15"/>
                              </w:rPr>
                              <w:t>10</w:t>
                            </w:r>
                            <w:r>
                              <w:rPr>
                                <w:b/>
                                <w:bCs/>
                                <w:color w:val="000000"/>
                                <w:sz w:val="15"/>
                                <w:szCs w:val="15"/>
                              </w:rPr>
                              <w:t>0m</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EDB8439" id="_x0000_s1064" type="#_x0000_t202" style="position:absolute;left:0;text-align:left;margin-left:614.75pt;margin-top:182.1pt;width:23.4pt;height:15.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bT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FaYcRJB116oKNGt2JEfhQtV6ZIQ69SsL3vwVqPoIJm24RVfyfKbwpxsWkI39MbKcXQUFJBkL55&#10;6T55OuEoA7IbPooKXJGDFhZorGVnKgg1QYAOzXo8N8iEU8JlkKz8GDQlqPwk9gPbQJek8+NeKv2e&#10;ig4ZIcMS+m/ByfFOaRMMSWcT44uLgrWt5UDLn12A4XQDruGp0ZkgbEt/Jl6yjbdx6IRBtHVCL8+d&#10;m2ITOlHhr5b5It9scv+X8euHacOqinLjZqaXH/5Z+05En4hxJpgSLasMnAlJyf1u00p0JEDvwn62&#10;5KC5mLnPw7BFgFxepOQHoXcbJE4RxSsnLMKlk6y82PH85DaJvDAJ8+J5SneM039PCQ0ZTpbBcuLS&#10;JegXuXn2e50bSTumYYG0rMtwfDYiqWHglle2tZqwdpKflMKEfykFtHtutOWroehEVj3uRjsfi8U8&#10;BztRPQKDpQCGARlh+4HQCPkDowE2SYbV9wORFKP2A4cpMGtnFuQs7GaB8BKeZlhjNIkbPa2nQy/Z&#10;vgHkac64uIFJqZllsRmpKYrTfMF2sMmcNplZP0//rdVl365/AwAA//8DAFBLAwQUAAYACAAAACEA&#10;PTMtReEAAAANAQAADwAAAGRycy9kb3ducmV2LnhtbEyPwU7DMAyG70i8Q2Qkbiwl2wotTacJwQkJ&#10;0ZUDx7Tx2miNU5psK29PdoLjb3/6/bnYzHZgJ5y8cSThfpEAQ2qdNtRJ+Kxf7x6B+aBIq8ERSvhB&#10;D5vy+qpQuXZnqvC0Cx2LJeRzJaEPYcw5922PVvmFG5Hibu8mq0KMU8f1pM6x3A5cJEnKrTIUL/Rq&#10;xOce28PuaCVsv6h6Md/vzUe1r0xdZwm9pQcpb2/m7ROwgHP4g+GiH9WhjE6NO5L2bIhZiGwdWQnL&#10;dCWAXRDxkC6BNXGUrVfAy4L//6L8BQAA//8DAFBLAQItABQABgAIAAAAIQC2gziS/gAAAOEBAAAT&#10;AAAAAAAAAAAAAAAAAAAAAABbQ29udGVudF9UeXBlc10ueG1sUEsBAi0AFAAGAAgAAAAhADj9If/W&#10;AAAAlAEAAAsAAAAAAAAAAAAAAAAALwEAAF9yZWxzLy5yZWxzUEsBAi0AFAAGAAgAAAAhAKgFJtO3&#10;AgAAtwUAAA4AAAAAAAAAAAAAAAAALgIAAGRycy9lMm9Eb2MueG1sUEsBAi0AFAAGAAgAAAAhAD0z&#10;LUXhAAAADQEAAA8AAAAAAAAAAAAAAAAAEQUAAGRycy9kb3ducmV2LnhtbFBLBQYAAAAABAAEAPMA&#10;AAAfBgAAAAA=&#10;" filled="f" stroked="f">
                <v:textbox inset="0,0,0,0">
                  <w:txbxContent>
                    <w:p w14:paraId="0EDA5033" w14:textId="77777777" w:rsidR="00EE645D" w:rsidRDefault="00EE645D">
                      <w:pPr>
                        <w:rPr>
                          <w:b/>
                          <w:bCs/>
                          <w:color w:val="000000"/>
                          <w:szCs w:val="21"/>
                        </w:rPr>
                      </w:pPr>
                      <w:r>
                        <w:rPr>
                          <w:rFonts w:hint="eastAsia"/>
                          <w:b/>
                          <w:bCs/>
                          <w:color w:val="000000"/>
                          <w:sz w:val="15"/>
                          <w:szCs w:val="15"/>
                        </w:rPr>
                        <w:t>10</w:t>
                      </w:r>
                      <w:r>
                        <w:rPr>
                          <w:b/>
                          <w:bCs/>
                          <w:color w:val="000000"/>
                          <w:sz w:val="15"/>
                          <w:szCs w:val="15"/>
                        </w:rPr>
                        <w:t>0m</w:t>
                      </w:r>
                    </w:p>
                  </w:txbxContent>
                </v:textbox>
              </v:shap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2976" behindDoc="0" locked="0" layoutInCell="1" allowOverlap="1" wp14:anchorId="7600BF5B" wp14:editId="15B9FA6D">
                <wp:simplePos x="0" y="0"/>
                <wp:positionH relativeFrom="column">
                  <wp:posOffset>8185150</wp:posOffset>
                </wp:positionH>
                <wp:positionV relativeFrom="paragraph">
                  <wp:posOffset>2327910</wp:posOffset>
                </wp:positionV>
                <wp:extent cx="264795" cy="198120"/>
                <wp:effectExtent l="0" t="0" r="0" b="0"/>
                <wp:wrapNone/>
                <wp:docPr id="2376" name="Text Box 1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5020" w14:textId="77777777" w:rsidR="00EE645D" w:rsidRDefault="00EE645D">
                            <w:pPr>
                              <w:jc w:val="center"/>
                              <w:rPr>
                                <w:b/>
                                <w:bCs/>
                                <w:color w:val="000000"/>
                                <w:spacing w:val="-20"/>
                                <w:sz w:val="15"/>
                                <w:szCs w:val="15"/>
                              </w:rPr>
                            </w:pPr>
                            <w:r>
                              <w:rPr>
                                <w:rFonts w:hint="eastAsia"/>
                                <w:b/>
                                <w:bCs/>
                                <w:color w:val="000000"/>
                                <w:spacing w:val="-20"/>
                                <w:sz w:val="15"/>
                                <w:szCs w:val="15"/>
                              </w:rPr>
                              <w:t>2</w:t>
                            </w:r>
                            <w:r>
                              <w:rPr>
                                <w:b/>
                                <w:bCs/>
                                <w:color w:val="000000"/>
                                <w:spacing w:val="-20"/>
                                <w:sz w:val="15"/>
                                <w:szCs w:val="15"/>
                              </w:rPr>
                              <w:t>00m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BF5B" id="_x0000_s1065" type="#_x0000_t202" style="position:absolute;left:0;text-align:left;margin-left:644.5pt;margin-top:183.3pt;width:20.85pt;height:15.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gu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ywoiTDrr0QEeNbsWI/ChaxKZIQ69SsL3vwVqPoIJm24RVfyfK7wpxsW4I39EbKcXQUFJBkL55&#10;6T57OuEoA7IdPokKXJG9FhZorGVnKgg1QYAOzXo8NciEU8JlEIXLZIFRCSo/if3ANtAl6fy4l0p/&#10;oKJDRsiwhP5bcHK4U9oEQ9LZxPjiomBtaznQ8hcXYDjdgGt4anQmCNvSp8RLNvEmDp0wiDZO6OW5&#10;c1OsQycq/OUiv8zX69z/Zfz6YdqwqqLcuJnp5Yd/1r4j0SdinAimRMsqA2dCUnK3XbcSHQjQu7Cf&#10;LTlozmbuyzBsESCXVyn5QejdBolTRPHSCYtw4SRLL3Y8P7lNIi9Mwrx4mdId4/TfU0JDhpNFsJi4&#10;dA76VW6e/d7mRtKOaVggLesyHJ+MSGoYuOGVba0mrJ3kZ6Uw4Z9LAe2eG235aig6kVWP29HOx2U4&#10;z8FWVI/AYCmAYUBT2H4gNEL+xGiATZJh9WNPJMWo/chhCszamQU5C9tZILyEpxnWGE3iWk/rad9L&#10;tmsAeZozLm5gUmpmWWxGaoriOF+wHWwyx01m1s/zf2t13rer3wAAAP//AwBQSwMEFAAGAAgAAAAh&#10;ABrqkLLhAAAADQEAAA8AAABkcnMvZG93bnJldi54bWxMj8FOwzAQRO9I/IO1SNyoTSO5SYhTVQhO&#10;SIg0HDg68TaJGq9D7Lbh73FPcJzZ0eybYrvYkZ1x9oMjBY8rAQypdWagTsFn/fqQAvNBk9GjI1Tw&#10;gx625e1NoXPjLlTheR86FkvI51pBH8KUc+7bHq32KzchxdvBzVaHKOeOm1lfYrkd+VoIya0eKH7o&#10;9YTPPbbH/ckq2H1R9TJ8vzcf1aEa6joT9CaPSt3fLbsnYAGX8BeGK35EhzIyNe5ExrMx6nWaxTFB&#10;QSKlBHaNJInYAGuilW1S4GXB/68ofwEAAP//AwBQSwECLQAUAAYACAAAACEAtoM4kv4AAADhAQAA&#10;EwAAAAAAAAAAAAAAAAAAAAAAW0NvbnRlbnRfVHlwZXNdLnhtbFBLAQItABQABgAIAAAAIQA4/SH/&#10;1gAAAJQBAAALAAAAAAAAAAAAAAAAAC8BAABfcmVscy8ucmVsc1BLAQItABQABgAIAAAAIQAp+Pqg&#10;uAIAALcFAAAOAAAAAAAAAAAAAAAAAC4CAABkcnMvZTJvRG9jLnhtbFBLAQItABQABgAIAAAAIQAa&#10;6pCy4QAAAA0BAAAPAAAAAAAAAAAAAAAAABIFAABkcnMvZG93bnJldi54bWxQSwUGAAAAAAQABADz&#10;AAAAIAYAAAAA&#10;" filled="f" stroked="f">
                <v:textbox inset="0,0,0,0">
                  <w:txbxContent>
                    <w:p w14:paraId="7E5B5020" w14:textId="77777777" w:rsidR="00EE645D" w:rsidRDefault="00EE645D">
                      <w:pPr>
                        <w:jc w:val="center"/>
                        <w:rPr>
                          <w:b/>
                          <w:bCs/>
                          <w:color w:val="000000"/>
                          <w:spacing w:val="-20"/>
                          <w:sz w:val="15"/>
                          <w:szCs w:val="15"/>
                        </w:rPr>
                      </w:pPr>
                      <w:r>
                        <w:rPr>
                          <w:rFonts w:hint="eastAsia"/>
                          <w:b/>
                          <w:bCs/>
                          <w:color w:val="000000"/>
                          <w:spacing w:val="-20"/>
                          <w:sz w:val="15"/>
                          <w:szCs w:val="15"/>
                        </w:rPr>
                        <w:t>2</w:t>
                      </w:r>
                      <w:r>
                        <w:rPr>
                          <w:b/>
                          <w:bCs/>
                          <w:color w:val="000000"/>
                          <w:spacing w:val="-20"/>
                          <w:sz w:val="15"/>
                          <w:szCs w:val="15"/>
                        </w:rPr>
                        <w:t>00m</w:t>
                      </w:r>
                    </w:p>
                  </w:txbxContent>
                </v:textbox>
              </v:shap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1952" behindDoc="0" locked="0" layoutInCell="1" allowOverlap="1" wp14:anchorId="1AC8DE86" wp14:editId="270D73A1">
                <wp:simplePos x="0" y="0"/>
                <wp:positionH relativeFrom="column">
                  <wp:posOffset>-19685</wp:posOffset>
                </wp:positionH>
                <wp:positionV relativeFrom="paragraph">
                  <wp:posOffset>396240</wp:posOffset>
                </wp:positionV>
                <wp:extent cx="0" cy="4945380"/>
                <wp:effectExtent l="12700" t="6350" r="6350" b="10795"/>
                <wp:wrapNone/>
                <wp:docPr id="2375" name="直线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53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F317" id="直线 1388"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1.2pt" to="-1.5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nYLgIAAD0EAAAOAAAAZHJzL2Uyb0RvYy54bWysU02O2jAU3lfqHSzvIQmEmRARRlUC3Uxb&#10;pJkewNgOseo/2R4CqnqSXqOr2fQ4c43aBiKm3VRVs3Ds9/P5e+99XtwdBAd7aixTsoLZOIWASqwI&#10;k7sKfn5cjwoIrEOSIK4kreCRWni3fPtm0euSTlSnOKEGeBBpy15XsHNOl0licUcFsmOlqfTOVhmB&#10;nD+aXUIM6j264MkkTW+SXhmijcLUWm9tTk64jPhtS7H71LaWOsAr6Lm5uJq4bsOaLBeo3BmkO4bP&#10;NNA/sBCISX/pANUgh8CTYX9ACYaNsqp1Y6xEotqWYRpr8NVk6W/VPHRI01iLb47VQ5vs/4PFH/cb&#10;Axip4GR6O4NAIuGn9PL9x8vzT5BNiyJ0qNe29IG13JhQIz7IB32v8BcLpKo7JHc0Mn08ap+bhYzk&#10;VUo4WO3v2fYfFPEx6Mmp2K5Da0SA9I0AhziV4zAVenAAn4zYW/N5PpsWcWIJKi+J2lj3nioBwqaC&#10;nMnQMFSi/b11gQgqLyHBLNWacR6HziXoKzifTWYxwSrOSHCGMGt225obsEdBNvGLVXnPdZhgzouX&#10;M1HBYghCZUcRWUkSb3GI8dPeM+EygPu6PLfz7iSSr/N0vipWRT7KJzerUZ42zejdus5HN+vsdtZM&#10;m7pusm+BZ5aXHSOEykD1Itgs/ztBnJ/OSWqDZIeeJK/RY/M82cs/ko6DDbM8qWKryHFjLgP3Go3B&#10;5/cUHsH12e+vX/3yFwAAAP//AwBQSwMEFAAGAAgAAAAhAONsNi3dAAAACAEAAA8AAABkcnMvZG93&#10;bnJldi54bWxMj8FOwzAQRO9I/IO1SNxaJ6GqqpBNBUg5gahI4cDNjbdJIF6nttuGv8dwgeNoRjNv&#10;ivVkBnEi53vLCOk8AUHcWN1zi/C6rWYrED4o1mqwTAhf5GFdXl4UKtf2zC90qkMrYgn7XCF0IYy5&#10;lL7pyCg/tyNx9PbWGRWidK3UTp1juRlkliRLaVTPcaFTIz101HzWR4Owp+e3R+/o8HTY3L9X9ebD&#10;tNUW8fpqursFEWgKf2H4wY/oUEamnT2y9mJAmN2kMYmwzBYgov+rdwirRZqBLAv5/0D5DQAA//8D&#10;AFBLAQItABQABgAIAAAAIQC2gziS/gAAAOEBAAATAAAAAAAAAAAAAAAAAAAAAABbQ29udGVudF9U&#10;eXBlc10ueG1sUEsBAi0AFAAGAAgAAAAhADj9If/WAAAAlAEAAAsAAAAAAAAAAAAAAAAALwEAAF9y&#10;ZWxzLy5yZWxzUEsBAi0AFAAGAAgAAAAhAEx2idguAgAAPQQAAA4AAAAAAAAAAAAAAAAALgIAAGRy&#10;cy9lMm9Eb2MueG1sUEsBAi0AFAAGAAgAAAAhAONsNi3dAAAACAEAAA8AAAAAAAAAAAAAAAAAiAQA&#10;AGRycy9kb3ducmV2LnhtbFBLBQYAAAAABAAEAPMAAACSBQ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0928" behindDoc="0" locked="0" layoutInCell="1" allowOverlap="1" wp14:anchorId="4A199CC3" wp14:editId="539FC44C">
                <wp:simplePos x="0" y="0"/>
                <wp:positionH relativeFrom="column">
                  <wp:posOffset>-24130</wp:posOffset>
                </wp:positionH>
                <wp:positionV relativeFrom="paragraph">
                  <wp:posOffset>5278755</wp:posOffset>
                </wp:positionV>
                <wp:extent cx="8646160" cy="424180"/>
                <wp:effectExtent l="8255" t="12065" r="13335" b="11430"/>
                <wp:wrapNone/>
                <wp:docPr id="2374" name="矩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6160" cy="424180"/>
                        </a:xfrm>
                        <a:prstGeom prst="rect">
                          <a:avLst/>
                        </a:prstGeom>
                        <a:solidFill>
                          <a:srgbClr val="80C687"/>
                        </a:solidFill>
                        <a:ln w="9525">
                          <a:solidFill>
                            <a:srgbClr val="000000"/>
                          </a:solidFill>
                          <a:miter lim="800000"/>
                          <a:headEnd/>
                          <a:tailEnd/>
                        </a:ln>
                      </wps:spPr>
                      <wps:txbx>
                        <w:txbxContent>
                          <w:p w14:paraId="633C948F" w14:textId="77777777" w:rsidR="00EE645D" w:rsidRPr="005D31C0" w:rsidRDefault="00EE645D">
                            <w:pPr>
                              <w:snapToGrid w:val="0"/>
                              <w:spacing w:line="400" w:lineRule="exact"/>
                              <w:jc w:val="center"/>
                              <w:rPr>
                                <w:rFonts w:eastAsia="仿宋_GB2312"/>
                                <w:b/>
                                <w:sz w:val="32"/>
                                <w:szCs w:val="28"/>
                              </w:rPr>
                            </w:pPr>
                            <w:r w:rsidRPr="005D31C0">
                              <w:rPr>
                                <w:b/>
                                <w:sz w:val="28"/>
                              </w:rPr>
                              <w:t>附图</w:t>
                            </w:r>
                            <w:r w:rsidRPr="005D31C0">
                              <w:rPr>
                                <w:b/>
                                <w:sz w:val="28"/>
                              </w:rPr>
                              <w:t xml:space="preserve">2 </w:t>
                            </w:r>
                            <w:r w:rsidRPr="005D31C0">
                              <w:rPr>
                                <w:b/>
                                <w:sz w:val="28"/>
                              </w:rPr>
                              <w:t>建设地</w:t>
                            </w:r>
                            <w:r w:rsidRPr="005D31C0">
                              <w:rPr>
                                <w:b/>
                                <w:sz w:val="28"/>
                              </w:rPr>
                              <w:t>500</w:t>
                            </w:r>
                            <w:r w:rsidRPr="005D31C0">
                              <w:rPr>
                                <w:b/>
                                <w:sz w:val="28"/>
                              </w:rPr>
                              <w:t>米卫星图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9CC3" id="矩形 1387" o:spid="_x0000_s1066" style="position:absolute;left:0;text-align:left;margin-left:-1.9pt;margin-top:415.65pt;width:680.8pt;height:33.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zVPwIAAFIEAAAOAAAAZHJzL2Uyb0RvYy54bWysVFGO0zAQ/UfiDpb/aZI27XajpqtVl0VI&#10;C6y0cADXcRILxzZjt2m5DNL+cQiOg7gGY6ct3eUPkQ/L4xk/z7w3k8XVrlNkK8BJo0uajVJKhOam&#10;krop6aePt6/mlDjPdMWU0aKke+Ho1fLli0VvCzE2rVGVAIIg2hW9LWnrvS2SxPFWdMyNjBUanbWB&#10;jnk0oUkqYD2idyoZp+ks6Q1UFgwXzuHpzeCky4hf14L7D3XthCeqpJibjyvEdR3WZLlgRQPMtpIf&#10;0mD/kEXHpMZHT1A3zDOyAfkXVCc5GGdqP+KmS0xdSy5iDVhNlj6r5qFlVsRakBxnTzS5/wfL32/v&#10;gciqpOPJRU6JZh2q9Ovb958/Hkk2mV8EhnrrCgx8sPcQanT2zvDPjmizapluxDWA6VvBKswrC/HJ&#10;kwvBcHiVrPt3pkJ0tvEmkrWroQuASAPZRU32J03EzhOOh/NZPstmKB1HXz7Os3kULWHF8bYF598I&#10;05GwKSmg5hGdbe+cD9mw4hgSszdKVrdSqWhAs14pIFuG/TFPV7OhYLzizsOUJn1JL6fjaUR+4nPn&#10;EGn8IgfPIDrpsdGV7MI74RtaL9D2WlexDT2Tatjj+0ofeAzUDRL43XoXpZpMj6qsTbVHZsEMjY2D&#10;iJvWwFdKemzqkrovGwaCEvVWozqXWZ6HKYhGPr0YowHnnvW5h2mOUCX1lAzblR8mZ2NBNi2+lEU6&#10;tLlGRWsZyQ5qD1kd8sfGjRochixMxrkdo/78Cpa/AQAA//8DAFBLAwQUAAYACAAAACEAiDcvNt8A&#10;AAALAQAADwAAAGRycy9kb3ducmV2LnhtbEyPTU+EMBCG7yb+h2ZMvO0WlugiUjbExItRI2g8d9uR&#10;orQltMuiv97Zkx7fj7zzTLlb7MBmnELvnYB0nQBDp7zuXSfg7fV+lQMLUTotB+9QwDcG2FXnZ6Us&#10;tD+6Buc2doxGXCikABPjWHAelEErw9qP6Cj78JOVkeTUcT3JI43bgW+S5Jpb2Tu6YOSIdwbVV3uw&#10;AurHqOakbt6f1PND8/nTWrN92QhxebHUt8AiLvGvDCd8QoeKmPb+4HRgg4BVRuRRQJ6lGbBTIbva&#10;krUn6yZPgVcl//9D9QsAAP//AwBQSwECLQAUAAYACAAAACEAtoM4kv4AAADhAQAAEwAAAAAAAAAA&#10;AAAAAAAAAAAAW0NvbnRlbnRfVHlwZXNdLnhtbFBLAQItABQABgAIAAAAIQA4/SH/1gAAAJQBAAAL&#10;AAAAAAAAAAAAAAAAAC8BAABfcmVscy8ucmVsc1BLAQItABQABgAIAAAAIQANqCzVPwIAAFIEAAAO&#10;AAAAAAAAAAAAAAAAAC4CAABkcnMvZTJvRG9jLnhtbFBLAQItABQABgAIAAAAIQCINy823wAAAAsB&#10;AAAPAAAAAAAAAAAAAAAAAJkEAABkcnMvZG93bnJldi54bWxQSwUGAAAAAAQABADzAAAApQUAAAAA&#10;" fillcolor="#80c687">
                <v:textbox>
                  <w:txbxContent>
                    <w:p w14:paraId="633C948F" w14:textId="77777777" w:rsidR="00EE645D" w:rsidRPr="005D31C0" w:rsidRDefault="00EE645D">
                      <w:pPr>
                        <w:snapToGrid w:val="0"/>
                        <w:spacing w:line="400" w:lineRule="exact"/>
                        <w:jc w:val="center"/>
                        <w:rPr>
                          <w:rFonts w:eastAsia="仿宋_GB2312"/>
                          <w:b/>
                          <w:sz w:val="32"/>
                          <w:szCs w:val="28"/>
                        </w:rPr>
                      </w:pPr>
                      <w:r w:rsidRPr="005D31C0">
                        <w:rPr>
                          <w:b/>
                          <w:sz w:val="28"/>
                        </w:rPr>
                        <w:t>附图</w:t>
                      </w:r>
                      <w:r w:rsidRPr="005D31C0">
                        <w:rPr>
                          <w:b/>
                          <w:sz w:val="28"/>
                        </w:rPr>
                        <w:t xml:space="preserve">2 </w:t>
                      </w:r>
                      <w:r w:rsidRPr="005D31C0">
                        <w:rPr>
                          <w:b/>
                          <w:sz w:val="28"/>
                        </w:rPr>
                        <w:t>建设地</w:t>
                      </w:r>
                      <w:r w:rsidRPr="005D31C0">
                        <w:rPr>
                          <w:b/>
                          <w:sz w:val="28"/>
                        </w:rPr>
                        <w:t>500</w:t>
                      </w:r>
                      <w:r w:rsidRPr="005D31C0">
                        <w:rPr>
                          <w:b/>
                          <w:sz w:val="28"/>
                        </w:rPr>
                        <w:t>米卫星图</w:t>
                      </w: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79904" behindDoc="0" locked="0" layoutInCell="1" allowOverlap="1" wp14:anchorId="333A812F" wp14:editId="667ABF4A">
                <wp:simplePos x="0" y="0"/>
                <wp:positionH relativeFrom="column">
                  <wp:posOffset>7339330</wp:posOffset>
                </wp:positionH>
                <wp:positionV relativeFrom="paragraph">
                  <wp:posOffset>3002280</wp:posOffset>
                </wp:positionV>
                <wp:extent cx="246380" cy="207010"/>
                <wp:effectExtent l="8890" t="12065" r="11430" b="9525"/>
                <wp:wrapNone/>
                <wp:docPr id="2373" name="矩形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7010"/>
                        </a:xfrm>
                        <a:prstGeom prst="rect">
                          <a:avLst/>
                        </a:prstGeom>
                        <a:noFill/>
                        <a:ln w="9525">
                          <a:solidFill>
                            <a:srgbClr val="FF0000"/>
                          </a:solidFill>
                          <a:miter lim="800000"/>
                          <a:headEnd/>
                          <a:tailEnd type="non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200C" id="矩形 1386" o:spid="_x0000_s1026" style="position:absolute;left:0;text-align:left;margin-left:577.9pt;margin-top:236.4pt;width:19.4pt;height:16.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8EmgIAABoFAAAOAAAAZHJzL2Uyb0RvYy54bWysVF2O0zAQfkfiDpbfu/lp+hdtulo1LUJa&#10;YKWFA7ixk1g4drDdpgVxFiTeOATHQVyDsZOWLfuCEHlI7Mz4m/lmvvH1zaERaM+04UpmOLoKMWKy&#10;UJTLKsPv3m5Gc4yMJZISoSTL8JEZfLN8/uy6a1MWq1oJyjQCEGnSrs1wbW2bBoEpatYQc6VaJsFY&#10;Kt0QC1tdBVSTDtAbEcRhOA06pWmrVcGMgb95b8RLj1+WrLBvytIwi0SGITfr39q/t+4dLK9JWmnS&#10;1rwY0iD/kEVDuISgZ6icWIJ2mj+BanihlVGlvSpUE6iy5AXzHIBNFP7B5qEmLfNcoDimPZfJ/D/Y&#10;4vX+XiNOMxyPZ2OMJGmgSz+/fPvx/SuKxvOpq1DXmhQcH9p77Tia9k4V7w2SalUTWbFbrVVXM0Ih&#10;r8j5BxcH3MbAUbTtXikK6GRnlS/WodSNA4QyoIPvyfHcE3awqICfcTIdz6FzBZjicAZF8hFIejrc&#10;amNfMNUgt8iwhpZ7cLK/M9YlQ9KTi4sl1YYL4dsuJOoyvJjEE3/AKMGpM3qOutquhEZ7AsLZbEJ4&#10;hrgXbg23IF/BmwzPnc8gKFeMtaQ+iiVcwBrZYwvcJUwBdmEbRjESDIZGVAOykC4yEIfEh1WvoU+L&#10;cLGer+fJKImn61ES5vnodrNKRtNNNJvk43y1yqPPjkSUpDWnlEnH46TnKPk7vQyT1SvxrOgLvuay&#10;LBt4npYluEzDtwBYnb6enZeIU0Wvrq2iR1CIVv2AwoUCi1rpj1ArGM4Mmw87oqFy4qUElS2iJHHT&#10;7DfJZBbDRj+2bB9biCwAKsMWo365sv0NsGs1r2qIFHkBSHULyiy5V41TbZ/VoGcYQM9guCzchD/e&#10;e6/fV9ryFwAAAP//AwBQSwMEFAAGAAgAAAAhAMYGhKDiAAAADQEAAA8AAABkcnMvZG93bnJldi54&#10;bWxMj8FOwzAQRO9I/IO1SNyok5K0EOJUtAJxQiItVD268ZIE4nUUu234e7YnuM1oRrNv88VoO3HE&#10;wbeOFMSTCARS5UxLtYL3zfPNHQgfNBndOUIFP+hhUVxe5Doz7kQlHtehFjxCPtMKmhD6TEpfNWi1&#10;n7geibNPN1gd2A61NIM+8bjt5DSKZtLqlvhCo3tcNVh9rw9WwcfLbkvLeLW83ZVPpX/9cts3ckpd&#10;X42PDyACjuGvDGd8RoeCmfbuQMaLjn2cpsweFCTzKYtzJb5PZiD2CtIoTUAWufz/RfELAAD//wMA&#10;UEsBAi0AFAAGAAgAAAAhALaDOJL+AAAA4QEAABMAAAAAAAAAAAAAAAAAAAAAAFtDb250ZW50X1R5&#10;cGVzXS54bWxQSwECLQAUAAYACAAAACEAOP0h/9YAAACUAQAACwAAAAAAAAAAAAAAAAAvAQAAX3Jl&#10;bHMvLnJlbHNQSwECLQAUAAYACAAAACEAuCI/BJoCAAAaBQAADgAAAAAAAAAAAAAAAAAuAgAAZHJz&#10;L2Uyb0RvYy54bWxQSwECLQAUAAYACAAAACEAxgaEoOIAAAANAQAADwAAAAAAAAAAAAAAAAD0BAAA&#10;ZHJzL2Rvd25yZXYueG1sUEsFBgAAAAAEAAQA8wAAAAMGAAAAAA==&#10;" filled="f" strokecolor="red">
                <v:stroke endarrowlength="long"/>
              </v:rect>
            </w:pict>
          </mc:Fallback>
        </mc:AlternateContent>
      </w:r>
      <w:r w:rsidR="0089448A" w:rsidRPr="003455B9">
        <w:rPr>
          <w:rFonts w:ascii="Times New Roman" w:hAnsi="Times New Roman"/>
          <w:noProof/>
          <w:sz w:val="30"/>
          <w:szCs w:val="30"/>
        </w:rPr>
        <w:drawing>
          <wp:anchor distT="0" distB="0" distL="114300" distR="114300" simplePos="0" relativeHeight="251577856" behindDoc="0" locked="0" layoutInCell="1" allowOverlap="1" wp14:anchorId="0E096436" wp14:editId="1956156E">
            <wp:simplePos x="0" y="0"/>
            <wp:positionH relativeFrom="column">
              <wp:posOffset>7475220</wp:posOffset>
            </wp:positionH>
            <wp:positionV relativeFrom="paragraph">
              <wp:posOffset>955040</wp:posOffset>
            </wp:positionV>
            <wp:extent cx="937895" cy="1155700"/>
            <wp:effectExtent l="0" t="0" r="0" b="0"/>
            <wp:wrapNone/>
            <wp:docPr id="1382" name="图片 1382"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2" descr="风玫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89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6FE23" w14:textId="77777777" w:rsidR="007336A1" w:rsidRPr="003455B9" w:rsidRDefault="00295CA1">
      <w:pPr>
        <w:pStyle w:val="af8"/>
        <w:adjustRightInd w:val="0"/>
        <w:snapToGrid w:val="0"/>
        <w:spacing w:beforeLines="270" w:before="648" w:beforeAutospacing="0" w:afterLines="270" w:after="648" w:afterAutospacing="0"/>
        <w:jc w:val="center"/>
        <w:outlineLvl w:val="0"/>
        <w:sectPr w:rsidR="007336A1" w:rsidRPr="003455B9" w:rsidSect="00885F9C">
          <w:pgSz w:w="16838" w:h="11906" w:orient="landscape"/>
          <w:pgMar w:top="1531" w:right="1701" w:bottom="1531" w:left="1701" w:header="851" w:footer="851" w:gutter="0"/>
          <w:cols w:space="720"/>
          <w:docGrid w:linePitch="312"/>
        </w:sectPr>
      </w:pPr>
      <w:r w:rsidRPr="003455B9">
        <w:rPr>
          <w:noProof/>
        </w:rPr>
        <w:lastRenderedPageBreak/>
        <mc:AlternateContent>
          <mc:Choice Requires="wps">
            <w:drawing>
              <wp:anchor distT="0" distB="0" distL="114300" distR="114300" simplePos="0" relativeHeight="251684352" behindDoc="0" locked="0" layoutInCell="1" allowOverlap="1" wp14:anchorId="1680DE14" wp14:editId="68D452D2">
                <wp:simplePos x="0" y="0"/>
                <wp:positionH relativeFrom="column">
                  <wp:posOffset>2350357</wp:posOffset>
                </wp:positionH>
                <wp:positionV relativeFrom="paragraph">
                  <wp:posOffset>4956175</wp:posOffset>
                </wp:positionV>
                <wp:extent cx="158750" cy="173355"/>
                <wp:effectExtent l="0" t="0" r="12700" b="17145"/>
                <wp:wrapNone/>
                <wp:docPr id="2366" name="AutoShap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3355"/>
                        </a:xfrm>
                        <a:prstGeom prst="flowChartSummingJunction">
                          <a:avLst/>
                        </a:prstGeom>
                        <a:solidFill>
                          <a:srgbClr val="FFFFFF"/>
                        </a:solidFill>
                        <a:ln w="9525">
                          <a:solidFill>
                            <a:srgbClr val="000000"/>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E66A4"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383" o:spid="_x0000_s1026" type="#_x0000_t123" style="position:absolute;left:0;text-align:left;margin-left:185.05pt;margin-top:390.25pt;width:12.5pt;height:1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JJIQIAADgEAAAOAAAAZHJzL2Uyb0RvYy54bWysU9uO0zAQfUfiHyy/0/Sidpeo6WrVpQi0&#10;LCsVPsB1nMbC8Zix07R8PWMnLV3gCZEHaxx7zpw5c7y8OzaGHRR6Dbbgk9GYM2UllNruC/71y+bN&#10;LWc+CFsKA1YV/KQ8v1u9frXsXK6mUIMpFTICsT7vXMHrEFyeZV7WqhF+BE5ZOqwAGxFoi/usRNER&#10;emOy6Xi8yDrA0iFI5T39fegP+SrhV5WS4XNVeRWYKThxC2nFtO7imq2WIt+jcLWWAw3xDywaoS0V&#10;vUA9iCBYi/oPqEZLBA9VGEloMqgqLVXqgbqZjH/rZlsLp1IvJI53F5n8/4OVT4dnZLos+HS2WHBm&#10;RUNTum8DpOJsOrudRZE653O6u3XPGNv07hHkN88srGth9+oeEbpaiZKoTeL97EVC3HhKZbvuE5RU&#10;QFCBpNexwiYCkhLsmMZyuoxFHQOT9HMyv72Z0/AkHU1uZrP5PFUQ+TnZoQ/vFTQsBgWvDHREC8O2&#10;bRoyxcfWykD+TAXF4dGHSFDk57TUEBhdbrQxaYP73dogOwhyzSZ9Q0V/fc1Y1hX87Xw6T8gvzvw1&#10;xDh9f4NAaG2ZPBjFezfEQWjTx8TS2EHNKGA/iB2UJxITobczPT8KasAfnHVk5YL7761AxZn5YGkg&#10;0ffnAM/B7hwIKym14IGzPlyH/n20DvW+JuRJas9CdEWlk3hxoD2LgRzZM2k6PKXo/+t9uvXrwa9+&#10;AgAA//8DAFBLAwQUAAYACAAAACEAvo9s3uIAAAALAQAADwAAAGRycy9kb3ducmV2LnhtbEyPy07D&#10;MBBF90j8gzVI7KgdqhA3xKlQALHhIVq6YOcm0yRgj0PstuHvMStYzszRnXOL5WQNO+Doe0cKkpkA&#10;hlS7pqdWwdv6/kIC80FTo40jVPCNHpbl6Umh88Yd6RUPq9CyGEI+1wq6EIacc193aLWfuQEp3nZu&#10;tDrEcWx5M+pjDLeGXwpxxa3uKX7o9IBVh/Xnam8VfNxWcvMizfT4vLl7wq/de5U8pEqdn00318AC&#10;TuEPhl/9qA5ldNq6PTWeGQXzTCQRVZBJkQKLxHyRxs1WgRSZBF4W/H+H8gcAAP//AwBQSwECLQAU&#10;AAYACAAAACEAtoM4kv4AAADhAQAAEwAAAAAAAAAAAAAAAAAAAAAAW0NvbnRlbnRfVHlwZXNdLnht&#10;bFBLAQItABQABgAIAAAAIQA4/SH/1gAAAJQBAAALAAAAAAAAAAAAAAAAAC8BAABfcmVscy8ucmVs&#10;c1BLAQItABQABgAIAAAAIQCNXbJJIQIAADgEAAAOAAAAAAAAAAAAAAAAAC4CAABkcnMvZTJvRG9j&#10;LnhtbFBLAQItABQABgAIAAAAIQC+j2ze4gAAAAsBAAAPAAAAAAAAAAAAAAAAAHsEAABkcnMvZG93&#10;bnJldi54bWxQSwUGAAAAAAQABADzAAAAigUAAAAA&#10;">
                <v:textbox inset="0,0,0,0"/>
              </v:shape>
            </w:pict>
          </mc:Fallback>
        </mc:AlternateContent>
      </w:r>
      <w:r w:rsidR="0089448A" w:rsidRPr="003455B9">
        <w:rPr>
          <w:noProof/>
        </w:rPr>
        <mc:AlternateContent>
          <mc:Choice Requires="wps">
            <w:drawing>
              <wp:anchor distT="0" distB="0" distL="114300" distR="114300" simplePos="0" relativeHeight="251677184" behindDoc="0" locked="0" layoutInCell="1" allowOverlap="1" wp14:anchorId="347A2CEA" wp14:editId="4E19D2B1">
                <wp:simplePos x="0" y="0"/>
                <wp:positionH relativeFrom="column">
                  <wp:posOffset>7437755</wp:posOffset>
                </wp:positionH>
                <wp:positionV relativeFrom="paragraph">
                  <wp:posOffset>2491740</wp:posOffset>
                </wp:positionV>
                <wp:extent cx="1217295" cy="3030220"/>
                <wp:effectExtent l="2540" t="0" r="0" b="1905"/>
                <wp:wrapNone/>
                <wp:docPr id="2372"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0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F41F6D" w14:textId="77777777" w:rsidR="00EE645D" w:rsidRDefault="00EE645D" w:rsidP="00885F9C">
                            <w:pPr>
                              <w:spacing w:line="420" w:lineRule="auto"/>
                            </w:pPr>
                            <w:r>
                              <w:rPr>
                                <w:rFonts w:hint="eastAsia"/>
                              </w:rPr>
                              <w:t>污水排口</w:t>
                            </w:r>
                          </w:p>
                          <w:p w14:paraId="16665358" w14:textId="77777777" w:rsidR="00EE645D" w:rsidRDefault="00EE645D" w:rsidP="00885F9C">
                            <w:pPr>
                              <w:spacing w:line="420" w:lineRule="auto"/>
                            </w:pPr>
                            <w:r>
                              <w:rPr>
                                <w:rFonts w:hint="eastAsia"/>
                              </w:rPr>
                              <w:t>雨水排口</w:t>
                            </w:r>
                          </w:p>
                          <w:p w14:paraId="6E981A07" w14:textId="77777777" w:rsidR="00EE645D" w:rsidRDefault="00EE645D" w:rsidP="00885F9C">
                            <w:pPr>
                              <w:spacing w:line="420" w:lineRule="auto"/>
                            </w:pPr>
                            <w:r>
                              <w:rPr>
                                <w:rFonts w:hint="eastAsia"/>
                              </w:rPr>
                              <w:t>污水管网</w:t>
                            </w:r>
                          </w:p>
                          <w:p w14:paraId="5C2B6E2F" w14:textId="77777777" w:rsidR="00EE645D" w:rsidRDefault="00EE645D" w:rsidP="00885F9C">
                            <w:pPr>
                              <w:spacing w:line="420" w:lineRule="auto"/>
                            </w:pPr>
                            <w:r>
                              <w:rPr>
                                <w:rFonts w:hint="eastAsia"/>
                              </w:rPr>
                              <w:t>雨水管网</w:t>
                            </w:r>
                          </w:p>
                          <w:p w14:paraId="092EF3CB" w14:textId="77777777" w:rsidR="00EE645D" w:rsidRDefault="00EE645D" w:rsidP="00885F9C">
                            <w:pPr>
                              <w:spacing w:line="360" w:lineRule="auto"/>
                            </w:pPr>
                            <w:r>
                              <w:rPr>
                                <w:rFonts w:hint="eastAsia"/>
                              </w:rPr>
                              <w:t>本项目所在车间</w:t>
                            </w:r>
                          </w:p>
                          <w:p w14:paraId="694B69BE" w14:textId="77777777" w:rsidR="00EE645D" w:rsidRDefault="00EE645D" w:rsidP="00885F9C">
                            <w:pPr>
                              <w:spacing w:line="360" w:lineRule="auto"/>
                            </w:pPr>
                            <w:r>
                              <w:rPr>
                                <w:rFonts w:hint="eastAsia"/>
                              </w:rPr>
                              <w:t>切断阀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A2CEA" id="Text Box 2361" o:spid="_x0000_s1067" type="#_x0000_t202" style="position:absolute;left:0;text-align:left;margin-left:585.65pt;margin-top:196.2pt;width:95.85pt;height:23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LGwAIAAMkFAAAOAAAAZHJzL2Uyb0RvYy54bWysVG1vmzAQ/j5p/8Hyd4ohhARUUrUhTJO6&#10;F6ndD3DABGtgM9sJdNP++86mSdNWk6ZtfEC27/zcPXeP7/Jq7Fp0YEpzKTIcXBCMmChlxcUuw1/u&#10;C2+JkTZUVLSVgmX4gWl8tXr75nLoUxbKRrYVUwhAhE6HPsONMX3q+7psWEf1heyZAGMtVUcNbNXO&#10;rxQdAL1r/ZCQ2B+kqnolS6Y1nOaTEa8cfl2z0nyqa80MajMMuRn3V+6/tX9/dUnTnaJ9w8vHNOhf&#10;ZNFRLiDoCSqnhqK94q+gOl4qqWVtLkrZ+bKueckcB2ATkBds7hraM8cFiqP7U5n0/4MtPx4+K8Sr&#10;DIezRYiRoB106Z6NBt3IEYWzOLA1GnqdgutdD85mBAv02vHV/a0sv2ok5LqhYseulZJDw2gFObqb&#10;/tnVCUdbkO3wQVYQie6NdEBjrTpbQCgJAnTo1cOpPzab0oYMg0WYzDEqwTYjMxKGroM+TY/Xe6XN&#10;OyY7ZBcZViAAB08Pt9oAEXA9uthoQha8bZ0IWvHsABynEwgOV63NpuF6+iMhyWa5WUZeFMYbLyJ5&#10;7l0X68iLi2Axz2f5ep0HP23cIEobXlVM2DBHfQXRn/XvUemTMk4K07LllYWzKWm1265bhQ4U9F24&#10;z7YLkj9z85+n4czA5QWlIIzITZh4RbxceFERzb1kQZYeCZKbJCZREuXFc0q3XLB/p4QG29cFIZOc&#10;fkuOuO81OZp23MAIaXmX4eXJiaZWhBtRud4ayttpfVYLm/9TLaBkx047yVqVTno143Z0L2QWH5/C&#10;VlYPIGIlQWKgVJh/sGik+o7RALMkw/rbniqGUftewENIgiiyw8dtovkCVIvUuWV7bqGiBKgMG4ym&#10;5dpMA2vfK75rINL09IS8hsdTcydr+8qmrICS3cC8cOQeZ5sdSOd75/U0gVe/AAAA//8DAFBLAwQU&#10;AAYACAAAACEA3F5/L+AAAAANAQAADwAAAGRycy9kb3ducmV2LnhtbEyPzU7DMBCE70i8g7VI3Kjz&#10;g0IT4lQFiQOHHihw38RuEjVeh9hNA0/P9gTH0X4zO1NuFjuI2Uy+d6QgXkUgDDVO99Qq+Hh/uVuD&#10;8AFJ4+DIKPg2HjbV9VWJhXZnejPzPrSCQ8gXqKALYSyk9E1nLPqVGw3x7eAmi4Hl1Eo94ZnD7SCT&#10;KMqkxZ74Q4ejee5Mc9yfLNeYP+s0D1vn/e6QPL3+4K4+fil1e7NsH0EEs4Q/GC712QMVd6rdibQX&#10;A+v4IU6ZVZDmyT2IC5JmKe+rFayzPANZlfL/iuoXAAD//wMAUEsBAi0AFAAGAAgAAAAhALaDOJL+&#10;AAAA4QEAABMAAAAAAAAAAAAAAAAAAAAAAFtDb250ZW50X1R5cGVzXS54bWxQSwECLQAUAAYACAAA&#10;ACEAOP0h/9YAAACUAQAACwAAAAAAAAAAAAAAAAAvAQAAX3JlbHMvLnJlbHNQSwECLQAUAAYACAAA&#10;ACEAmjNSxsACAADJBQAADgAAAAAAAAAAAAAAAAAuAgAAZHJzL2Uyb0RvYy54bWxQSwECLQAUAAYA&#10;CAAAACEA3F5/L+AAAAANAQAADwAAAAAAAAAAAAAAAAAaBQAAZHJzL2Rvd25yZXYueG1sUEsFBgAA&#10;AAAEAAQA8wAAACcGAAAAAA==&#10;" filled="f" stroked="f" strokeweight="1pt">
                <v:textbox>
                  <w:txbxContent>
                    <w:p w14:paraId="1EF41F6D" w14:textId="77777777" w:rsidR="00EE645D" w:rsidRDefault="00EE645D" w:rsidP="00885F9C">
                      <w:pPr>
                        <w:spacing w:line="420" w:lineRule="auto"/>
                      </w:pPr>
                      <w:r>
                        <w:rPr>
                          <w:rFonts w:hint="eastAsia"/>
                        </w:rPr>
                        <w:t>污水排口</w:t>
                      </w:r>
                    </w:p>
                    <w:p w14:paraId="16665358" w14:textId="77777777" w:rsidR="00EE645D" w:rsidRDefault="00EE645D" w:rsidP="00885F9C">
                      <w:pPr>
                        <w:spacing w:line="420" w:lineRule="auto"/>
                      </w:pPr>
                      <w:r>
                        <w:rPr>
                          <w:rFonts w:hint="eastAsia"/>
                        </w:rPr>
                        <w:t>雨水排口</w:t>
                      </w:r>
                    </w:p>
                    <w:p w14:paraId="6E981A07" w14:textId="77777777" w:rsidR="00EE645D" w:rsidRDefault="00EE645D" w:rsidP="00885F9C">
                      <w:pPr>
                        <w:spacing w:line="420" w:lineRule="auto"/>
                      </w:pPr>
                      <w:r>
                        <w:rPr>
                          <w:rFonts w:hint="eastAsia"/>
                        </w:rPr>
                        <w:t>污水管网</w:t>
                      </w:r>
                    </w:p>
                    <w:p w14:paraId="5C2B6E2F" w14:textId="77777777" w:rsidR="00EE645D" w:rsidRDefault="00EE645D" w:rsidP="00885F9C">
                      <w:pPr>
                        <w:spacing w:line="420" w:lineRule="auto"/>
                      </w:pPr>
                      <w:r>
                        <w:rPr>
                          <w:rFonts w:hint="eastAsia"/>
                        </w:rPr>
                        <w:t>雨水管网</w:t>
                      </w:r>
                    </w:p>
                    <w:p w14:paraId="092EF3CB" w14:textId="77777777" w:rsidR="00EE645D" w:rsidRDefault="00EE645D" w:rsidP="00885F9C">
                      <w:pPr>
                        <w:spacing w:line="360" w:lineRule="auto"/>
                      </w:pPr>
                      <w:r>
                        <w:rPr>
                          <w:rFonts w:hint="eastAsia"/>
                        </w:rPr>
                        <w:t>本项目所在车间</w:t>
                      </w:r>
                    </w:p>
                    <w:p w14:paraId="694B69BE" w14:textId="77777777" w:rsidR="00EE645D" w:rsidRDefault="00EE645D" w:rsidP="00885F9C">
                      <w:pPr>
                        <w:spacing w:line="360" w:lineRule="auto"/>
                      </w:pPr>
                      <w:r>
                        <w:rPr>
                          <w:rFonts w:hint="eastAsia"/>
                        </w:rPr>
                        <w:t>切断阀</w:t>
                      </w:r>
                    </w:p>
                  </w:txbxContent>
                </v:textbox>
              </v:shape>
            </w:pict>
          </mc:Fallback>
        </mc:AlternateContent>
      </w:r>
      <w:r w:rsidR="0089448A" w:rsidRPr="003455B9">
        <w:rPr>
          <w:noProof/>
        </w:rPr>
        <mc:AlternateContent>
          <mc:Choice Requires="wps">
            <w:drawing>
              <wp:anchor distT="0" distB="0" distL="114300" distR="114300" simplePos="0" relativeHeight="251712000" behindDoc="0" locked="0" layoutInCell="1" allowOverlap="1" wp14:anchorId="4FB4A74B" wp14:editId="6082BDAA">
                <wp:simplePos x="0" y="0"/>
                <wp:positionH relativeFrom="column">
                  <wp:posOffset>4410075</wp:posOffset>
                </wp:positionH>
                <wp:positionV relativeFrom="paragraph">
                  <wp:posOffset>4725035</wp:posOffset>
                </wp:positionV>
                <wp:extent cx="149860" cy="209550"/>
                <wp:effectExtent l="12065" t="21590" r="6985" b="19050"/>
                <wp:wrapNone/>
                <wp:docPr id="2371" name="AutoShape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860" cy="209550"/>
                        </a:xfrm>
                        <a:prstGeom prst="flowChartCollate">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41EEF" id="_x0000_t125" coordsize="21600,21600" o:spt="125" path="m21600,21600l,21600,21600,,,xe">
                <v:stroke joinstyle="miter"/>
                <v:path o:extrusionok="f" gradientshapeok="t" o:connecttype="custom" o:connectlocs="10800,0;10800,10800;10800,21600" textboxrect="5400,5400,16200,16200"/>
              </v:shapetype>
              <v:shape id="AutoShape 2422" o:spid="_x0000_s1026" type="#_x0000_t125" style="position:absolute;left:0;text-align:left;margin-left:347.25pt;margin-top:372.05pt;width:11.8pt;height:16.5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1XBwMAAFQGAAAOAAAAZHJzL2Uyb0RvYy54bWysVduOmzAQfa/Uf7D8znIJhAQtWWVJUlXq&#10;ZaVt1WcHTLBqbGo7Iduq/96xyZJk+1JVSyTkG+NzzpyZ3N4dW44OVGkmRY7DmwAjKkpZMbHL8dcv&#10;G2+GkTZEVIRLQXP8RDW+W7x9c9t3GY1kI3lFFYIgQmd9l+PGmC7zfV02tCX6RnZUwGYtVUsMTNXO&#10;rxTpIXrL/SgIpn4vVdUpWVKtYXU1bOKFi1/XtDSf61pTg3iOAZtxb+XeW/v2F7ck2ynSNaw8wSD/&#10;gaIlTMClY6gVMQTtFfsrVMtKJbWszU0pW1/WNSup4wBswuAFm8eGdNRxAXF0N8qkXy9s+enwoBCr&#10;chxN0hAjQVrI0nJvpLscRXEUWZH6Tmdw9rF7UJam7j7I8rtGQhYNETu6VEr2DSUVQAvtef/qAzvR&#10;8Cna9h9lBRcQuMDpdaxVi5SEvIRTyCc8bhmEQUeXpacxS/RoUAmLYTyfTSGXJWxFwTxJXBZ9ktlY&#10;FlyntHlHZYvsIMc1lz2gVKaQnBNjBSUZOXzQxuI8H7fLQm4Y584UXKA+x/MkStwHWnJW2U1HX+22&#10;BVfoQKytBthDsKtjLTNgbs7aHM/GQySzOq1F5W4xhPFhDEi4sMGps+0AD2ZHA0O3DvydpX7Ng/l6&#10;tp7FXhxN114crFbeclPE3nQTpslqsiqKVfjbog7jrGFVRYUF/mzvMP43+5wKbTDmaPArgvpSh417&#10;XPLBIGe5/GsYTnNgdU1puUmCNJ7MvDRNJl48WQfe/WxTeMsinE7T9X1xv35Bae1k0q/DatTcopJ7&#10;SNtjU/WoYtZAk2QeQWlUDPpGlA6JRITvoOGVRmFr32/MNK5grFttjCtlZoH9nZQZow9CPCfbzsZ0&#10;nbidpQJzPBvBVZYtpqEot7J6gsJyJQRFAa0YEDdS/cSoh7aWY/1jTxTFiL8XUJzzMI5tH3STOEkj&#10;mKjLne3lDhElhMqxwWgYFmbonftOsV0DN4WOrZC2Y9TMVZQt9gEV4LcTaF2OyanN2t54OXenzn8G&#10;iz8AAAD//wMAUEsDBBQABgAIAAAAIQDu6vDv4AAAAAsBAAAPAAAAZHJzL2Rvd25yZXYueG1sTI/B&#10;SsNAEIbvgu+wjOBF7KahNDFmU7SgCFKlVe/b7JiEZGfj7raNb+940ts3zM8/35SryQ7iiD50jhTM&#10;ZwkIpNqZjhoF728P1zmIEDUZPThCBd8YYFWdn5W6MO5EWzzuYiO4hEKhFbQxjoWUoW7R6jBzIxLv&#10;Pp23OvLoG2m8PnG5HWSaJEtpdUd8odUjrlus+93BKpDuyvdfr/P+48U/bbbP6/r+sc+VuryY7m5B&#10;RJziXxh+9VkdKnbauwOZIAYFy/yG1aOCbJEzcCJLU4Y9Q5YuQFal/P9D9QMAAP//AwBQSwECLQAU&#10;AAYACAAAACEAtoM4kv4AAADhAQAAEwAAAAAAAAAAAAAAAAAAAAAAW0NvbnRlbnRfVHlwZXNdLnht&#10;bFBLAQItABQABgAIAAAAIQA4/SH/1gAAAJQBAAALAAAAAAAAAAAAAAAAAC8BAABfcmVscy8ucmVs&#10;c1BLAQItABQABgAIAAAAIQBrcd1XBwMAAFQGAAAOAAAAAAAAAAAAAAAAAC4CAABkcnMvZTJvRG9j&#10;LnhtbFBLAQItABQABgAIAAAAIQDu6vDv4AAAAAsBAAAPAAAAAAAAAAAAAAAAAGEFAABkcnMvZG93&#10;bnJldi54bWxQSwUGAAAAAAQABADzAAAAbgYAAAAA&#10;" filled="f"/>
            </w:pict>
          </mc:Fallback>
        </mc:AlternateContent>
      </w:r>
      <w:r w:rsidR="0089448A" w:rsidRPr="003455B9">
        <w:rPr>
          <w:noProof/>
        </w:rPr>
        <mc:AlternateContent>
          <mc:Choice Requires="wps">
            <w:drawing>
              <wp:anchor distT="0" distB="0" distL="114300" distR="114300" simplePos="0" relativeHeight="251713024" behindDoc="0" locked="0" layoutInCell="1" allowOverlap="1" wp14:anchorId="12B2FF4C" wp14:editId="77F8C698">
                <wp:simplePos x="0" y="0"/>
                <wp:positionH relativeFrom="column">
                  <wp:posOffset>4396740</wp:posOffset>
                </wp:positionH>
                <wp:positionV relativeFrom="paragraph">
                  <wp:posOffset>1572895</wp:posOffset>
                </wp:positionV>
                <wp:extent cx="741680" cy="439420"/>
                <wp:effectExtent l="0" t="1905" r="1270" b="0"/>
                <wp:wrapNone/>
                <wp:docPr id="2370"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4CF4557D" w14:textId="77777777" w:rsidR="00EE645D" w:rsidRPr="00F16F05" w:rsidRDefault="00EE645D" w:rsidP="00F16F05">
                            <w:pPr>
                              <w:rPr>
                                <w:color w:val="FF0000"/>
                              </w:rPr>
                            </w:pPr>
                            <w:r w:rsidRPr="00F16F05">
                              <w:rPr>
                                <w:rFonts w:hint="eastAsia"/>
                                <w:color w:val="FF0000"/>
                              </w:rPr>
                              <w:t>本项目</w:t>
                            </w:r>
                            <w:r>
                              <w:rPr>
                                <w:rFonts w:hint="eastAsia"/>
                                <w:color w:val="FF0000"/>
                              </w:rPr>
                              <w:t>所在车间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FF4C" id="Text Box 2423" o:spid="_x0000_s1068" type="#_x0000_t202" style="position:absolute;left:0;text-align:left;margin-left:346.2pt;margin-top:123.85pt;width:58.4pt;height:3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p3yQIAAN4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FkDgUStIMuPbK9QXdyjyISTWyNhl6n4PrQg7PZgwV67fjq/l6W3zUSctlQsWG3SsmhYbSCHEN7&#10;07+4OuJoC7IePskKItGtkQ5oX6vOFhBKggAdUnk69cdmU8LhnISzGCwlmMgkIZHrn0/T4+VeafOB&#10;yQ7ZRYYVtN+B0929NjYZmh5dbCwhC962TgKteHEAjuMJhIar1maTcB19ToJkFa9i4pFotvJIkOfe&#10;bbEk3qwI59N8ki+XefjLxg1J2vCqYsKGOaorJH/WvYPOR12c9KVlyysLZ1PSarNetgrtKKi7cJ8r&#10;OVjObv7LNFwRgMsrSmFEgrso8YpZPPdIQaZeMg9iLwiTu2QWkITkxUtK91ywf6eEhgwn02g6aumc&#10;9BtuAXxvuY3tzKluxhpUsLJeNO24gbnS8i7Dsb17eOlWmStRORdDeTuuL0pkaZ1LBDI4CsDp2Ep3&#10;FLHZr/fu2UzmNqAV+VpWT6BsJUF5IFIYirBopPqJ0QADJsP6x5YqhlH7UcDrSEJCwM24DZnOQcxI&#10;XVrWlxYqSoDKsMFoXC7NOMW2veKbBiKN71HIW3hRNXdqP2d1eIcwRBy5w8CzU+py77zOY3nxGwAA&#10;//8DAFBLAwQUAAYACAAAACEAZ3UlrOEAAAALAQAADwAAAGRycy9kb3ducmV2LnhtbEyPwU7DMBBE&#10;70j8g7VI3KjTELlNmk2FEOVYSuHA0YndJCJeR7abBr4ec4Ljap5m3pbb2Qxs0s73lhCWiwSYpsaq&#10;nlqE97fd3RqYD5KUHCxphC/tYVtdX5WyUPZCr3o6hpbFEvKFROhCGAvOfdNpI/3CjppidrLOyBBP&#10;13Ll5CWWm4GnSSK4kT3FhU6O+rHTzefxbBB23x/P/tDv7UueHZx7moSo9xLx9mZ+2AALeg5/MPzq&#10;R3WoolNtz6Q8GxBEnmYRRUiz1QpYJNZJngKrEe6XIgdelfz/D9UPAAAA//8DAFBLAQItABQABgAI&#10;AAAAIQC2gziS/gAAAOEBAAATAAAAAAAAAAAAAAAAAAAAAABbQ29udGVudF9UeXBlc10ueG1sUEsB&#10;Ai0AFAAGAAgAAAAhADj9If/WAAAAlAEAAAsAAAAAAAAAAAAAAAAALwEAAF9yZWxzLy5yZWxzUEsB&#10;Ai0AFAAGAAgAAAAhAFJoSnfJAgAA3gUAAA4AAAAAAAAAAAAAAAAALgIAAGRycy9lMm9Eb2MueG1s&#10;UEsBAi0AFAAGAAgAAAAhAGd1JazhAAAACwEAAA8AAAAAAAAAAAAAAAAAIwUAAGRycy9kb3ducmV2&#10;LnhtbFBLBQYAAAAABAAEAPMAAAAxBgAAAAA=&#10;" filled="f" stroked="f" strokecolor="red">
                <v:stroke dashstyle="dash"/>
                <v:textbox>
                  <w:txbxContent>
                    <w:p w14:paraId="4CF4557D" w14:textId="77777777" w:rsidR="00EE645D" w:rsidRPr="00F16F05" w:rsidRDefault="00EE645D" w:rsidP="00F16F05">
                      <w:pPr>
                        <w:rPr>
                          <w:color w:val="FF0000"/>
                        </w:rPr>
                      </w:pPr>
                      <w:r w:rsidRPr="00F16F05">
                        <w:rPr>
                          <w:rFonts w:hint="eastAsia"/>
                          <w:color w:val="FF0000"/>
                        </w:rPr>
                        <w:t>本项目</w:t>
                      </w:r>
                      <w:r>
                        <w:rPr>
                          <w:rFonts w:hint="eastAsia"/>
                          <w:color w:val="FF0000"/>
                        </w:rPr>
                        <w:t>所在车间</w:t>
                      </w:r>
                    </w:p>
                  </w:txbxContent>
                </v:textbox>
              </v:shape>
            </w:pict>
          </mc:Fallback>
        </mc:AlternateContent>
      </w:r>
      <w:r w:rsidR="0089448A" w:rsidRPr="003455B9">
        <w:rPr>
          <w:noProof/>
        </w:rPr>
        <mc:AlternateContent>
          <mc:Choice Requires="wps">
            <w:drawing>
              <wp:anchor distT="0" distB="0" distL="114300" distR="114300" simplePos="0" relativeHeight="251710976" behindDoc="0" locked="0" layoutInCell="1" allowOverlap="1" wp14:anchorId="1DE7BA12" wp14:editId="5DD9F9F6">
                <wp:simplePos x="0" y="0"/>
                <wp:positionH relativeFrom="column">
                  <wp:posOffset>2354580</wp:posOffset>
                </wp:positionH>
                <wp:positionV relativeFrom="paragraph">
                  <wp:posOffset>4760595</wp:posOffset>
                </wp:positionV>
                <wp:extent cx="149860" cy="209550"/>
                <wp:effectExtent l="13970" t="19050" r="5080" b="21590"/>
                <wp:wrapNone/>
                <wp:docPr id="2369" name="AutoShap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860" cy="209550"/>
                        </a:xfrm>
                        <a:prstGeom prst="flowChartCollate">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02D1" id="AutoShape 2421" o:spid="_x0000_s1026" type="#_x0000_t125" style="position:absolute;left:0;text-align:left;margin-left:185.4pt;margin-top:374.85pt;width:11.8pt;height:16.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KkBgMAAFQGAAAOAAAAZHJzL2Uyb0RvYy54bWysVclu2zAQvRfoPxC8K1oseREiB44sFwW6&#10;BEiLnmmJsohSpErSltOi/94hZSt2eimKyADB4TJ8783i27tjy9GBKs2kyHB4E2BERSkrJnYZ/vpl&#10;480x0oaIinApaIafqMZ3y7dvbvsupZFsJK+oQuBE6LTvMtwY06W+r8uGtkTfyI4K2KylaokBU+38&#10;SpEevLfcj4Jg6vdSVZ2SJdUaVtfDJl46/3VNS/O5rjU1iGcYsBk3Kjdu7egvb0m6U6RrWHmCQf4D&#10;RUuYgEdHV2tiCNor9perlpVKalmbm1K2vqxrVlLHAdiEwQs2jw3pqOMC4uhulEm/ntvy0+FBIVZl&#10;OJpMFxgJ0kKUVnsj3eMoiqPQitR3OoWzj92DsjR190GW3zUSMm+I2NGVUrJvKKkAmjvvX12whoar&#10;aNt/lBU8QOABp9exVi1SEuISTiGe8LllEAYdXZSexijRo0ElLIbxYj6FWJawFQWLJHFR9ElqfVlw&#10;ndLmHZUtspMM11z2gFKZXHJOjBWUpOTwQRvgBdfOx+2ykBvGuUsKLlCf4UUSJe6ClpxVdtPRV7tt&#10;zhU6EJtWA+zB2dWxlhlIbs7aDM/HQyS1OhWicq8YwvgwByRcWOfUpe0AD6yjgalbB/4upX4tgkUx&#10;L+axF0fTwouD9dpbbfLYm27CWbKerPN8Hf62qMM4bVhVUWGBn9M7jP8tfU6FNiTmmOBXBPWlDhv3&#10;2WQBKhfH/GsYbhtYXVNabZJgFk/m3myWTLx4UgTe/XyTe6s8nE5nxX1+X7ygVDiZ9OuwGjW3qOQe&#10;wvbYVD2qmE2gSbKAIgAD+kY0GwKJCN9BwyuNwjZ9vzHTuIKx2Wp9XCkzD+zvpMzofRDiHGxrjeE6&#10;cXuWChQ9J4KrLFtMQ1FuZfUEheVKCIoCWjEgbqT6iVEPbS3D+seeKIoRfy+gOBdhHNs+6Iw4mUVg&#10;qMud7eUOESW4yrDBaJjmZuid+06xXQMvhY6tkLZj1MxVlC32ARXgtwa0Lsfk1GZtb7y03annP4Pl&#10;HwAAAP//AwBQSwMEFAAGAAgAAAAhAE0qBGriAAAACwEAAA8AAABkcnMvZG93bnJldi54bWxMj8FO&#10;wzAMhu9IvENkJC5oS8tG15WmE0wCISGYNuCetaat2jglybby9pgTHP370+/P+Wo0vTii860lBfE0&#10;AoFU2qqlWsH728MkBeGDpkr3llDBN3pYFednuc4qe6ItHnehFlxCPtMKmhCGTEpfNmi0n9oBiXef&#10;1hkdeHS1rJw+cbnp5XUUJdLolvhCowdcN1h2u4NRIO2V6742cffx6p5ets/r8v6xS5W6vBjvbkEE&#10;HMMfDL/6rA4FO+3tgSovegWzJIkZVbC4mc9BMDFbLjnZc7JII5BFLv//UPwAAAD//wMAUEsBAi0A&#10;FAAGAAgAAAAhALaDOJL+AAAA4QEAABMAAAAAAAAAAAAAAAAAAAAAAFtDb250ZW50X1R5cGVzXS54&#10;bWxQSwECLQAUAAYACAAAACEAOP0h/9YAAACUAQAACwAAAAAAAAAAAAAAAAAvAQAAX3JlbHMvLnJl&#10;bHNQSwECLQAUAAYACAAAACEAb5ACpAYDAABUBgAADgAAAAAAAAAAAAAAAAAuAgAAZHJzL2Uyb0Rv&#10;Yy54bWxQSwECLQAUAAYACAAAACEATSoEauIAAAALAQAADwAAAAAAAAAAAAAAAABgBQAAZHJzL2Rv&#10;d25yZXYueG1sUEsFBgAAAAAEAAQA8wAAAG8GAAAAAA==&#10;" filled="f"/>
            </w:pict>
          </mc:Fallback>
        </mc:AlternateContent>
      </w:r>
      <w:r w:rsidR="0089448A" w:rsidRPr="003455B9">
        <w:rPr>
          <w:noProof/>
        </w:rPr>
        <mc:AlternateContent>
          <mc:Choice Requires="wps">
            <w:drawing>
              <wp:anchor distT="0" distB="0" distL="114300" distR="114300" simplePos="0" relativeHeight="251709952" behindDoc="0" locked="0" layoutInCell="1" allowOverlap="1" wp14:anchorId="0E573FC4" wp14:editId="4435FD2C">
                <wp:simplePos x="0" y="0"/>
                <wp:positionH relativeFrom="column">
                  <wp:posOffset>4483735</wp:posOffset>
                </wp:positionH>
                <wp:positionV relativeFrom="paragraph">
                  <wp:posOffset>4660900</wp:posOffset>
                </wp:positionV>
                <wp:extent cx="0" cy="243840"/>
                <wp:effectExtent l="10795" t="13335" r="8255" b="9525"/>
                <wp:wrapNone/>
                <wp:docPr id="2368" name="AutoShap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8E23B" id="AutoShape 2420" o:spid="_x0000_s1026" type="#_x0000_t32" style="position:absolute;left:0;text-align:left;margin-left:353.05pt;margin-top:367pt;width:0;height:19.2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uCNgIAAGIEAAAOAAAAZHJzL2Uyb0RvYy54bWysVE2P2jAQvVfqf7Byh3wQKESE1SqBXrZd&#10;pN32bmyHWHVsyzYEVPW/d+wAZdtLVZWDGdszb97MPGf5cOoEOjJjuZJllI6TCDFJFOVyX0ZfXjej&#10;eYSsw5JioSQrozOz0cPq/btlrwuWqVYJygwCEGmLXpdR65wu4tiSlnXYjpVmEi4bZTrsYGv2MTW4&#10;B/ROxFmSzOJeGaqNIsxaOK2Hy2gV8JuGEffcNJY5JMoIuLmwmrDu/BqvlrjYG6xbTi408D+w6DCX&#10;kPQGVWOH0cHwP6A6ToyyqnFjorpYNQ0nLNQA1aTJb9W8tFizUAs0x+pbm+z/gyWfj1uDOC2jbDKD&#10;WUncwZQeD06F5CjLs9CkXtsCfCu5Nb5McpIv+kmRbxZJVbVY7lnwfz1rCE99W+M3IX5jNaTa9Z8U&#10;BR8MKULHTo3pUCO4/uoDPTh0BZ3CiM63EbGTQ2Q4JHCa5ZN5HojFuPAIPk4b6z4y1SFvlJF1BvN9&#10;6yolJehAmQEdH5+s8/x+BfhgqTZciCAHIVFfRotpNg10rBKc+kvvZs1+VwmDjhgEtdkk8AvFws29&#10;m2dQY9sOfhSsQWlGHSQNSVqG6fpiO8zFYAMpIX0eqBdoXqxBSd8XyWI9X8/zUZ7N1qM8qevR46bK&#10;R7NN+mFaT+qqqtMfnnKaFy2nlEnP+qrqNP871Vze16DHm65v7Ynfooc+AtnrfyAdRu+n7Z+hLXaK&#10;nrfmKgkQcnC+PDr/Uu73YN9/GlY/AQAA//8DAFBLAwQUAAYACAAAACEA59bWPuAAAAALAQAADwAA&#10;AGRycy9kb3ducmV2LnhtbEyPQUvDQBCF74L/YRnBm91tLa3EbIooVgRFTQq9brJjEszOhuymjf56&#10;Rzzo7c3M48330s3kOnHAIbSeNMxnCgRS5W1LtYZdcX9xBSJEQ9Z0nlDDJwbYZKcnqUmsP9IbHvJY&#10;Cw6hkBgNTYx9ImWoGnQmzHyPxLd3PzgTeRxqaQdz5HDXyYVSK+lMS/yhMT3eNlh95KPTMN5VD+U2&#10;H56/1Ou2KPaP8mksXrQ+P5turkFEnOKfGX7wGR0yZir9SDaITsNareZsZXG55FLs+N2ULNaLJcgs&#10;lf87ZN8AAAD//wMAUEsBAi0AFAAGAAgAAAAhALaDOJL+AAAA4QEAABMAAAAAAAAAAAAAAAAAAAAA&#10;AFtDb250ZW50X1R5cGVzXS54bWxQSwECLQAUAAYACAAAACEAOP0h/9YAAACUAQAACwAAAAAAAAAA&#10;AAAAAAAvAQAAX3JlbHMvLnJlbHNQSwECLQAUAAYACAAAACEAXbhLgjYCAABiBAAADgAAAAAAAAAA&#10;AAAAAAAuAgAAZHJzL2Uyb0RvYy54bWxQSwECLQAUAAYACAAAACEA59bWPuAAAAALAQAADwAAAAAA&#10;AAAAAAAAAACQBAAAZHJzL2Rvd25yZXYueG1sUEsFBgAAAAAEAAQA8wAAAJ0FAAAAAA==&#10;" strokecolor="red">
                <v:stroke dashstyle="dash"/>
              </v:shape>
            </w:pict>
          </mc:Fallback>
        </mc:AlternateContent>
      </w:r>
      <w:r w:rsidR="0089448A" w:rsidRPr="003455B9">
        <w:rPr>
          <w:noProof/>
        </w:rPr>
        <mc:AlternateContent>
          <mc:Choice Requires="wps">
            <w:drawing>
              <wp:anchor distT="0" distB="0" distL="114300" distR="114300" simplePos="0" relativeHeight="251708928" behindDoc="0" locked="0" layoutInCell="1" allowOverlap="1" wp14:anchorId="663E58F3" wp14:editId="00E74590">
                <wp:simplePos x="0" y="0"/>
                <wp:positionH relativeFrom="column">
                  <wp:posOffset>3769360</wp:posOffset>
                </wp:positionH>
                <wp:positionV relativeFrom="paragraph">
                  <wp:posOffset>3904615</wp:posOffset>
                </wp:positionV>
                <wp:extent cx="1852930" cy="0"/>
                <wp:effectExtent l="10795" t="9525" r="12700" b="9525"/>
                <wp:wrapNone/>
                <wp:docPr id="2367" name="AutoShap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FD907D" id="_x0000_t32" coordsize="21600,21600" o:spt="32" o:oned="t" path="m,l21600,21600e" filled="f">
                <v:path arrowok="t" fillok="f" o:connecttype="none"/>
                <o:lock v:ext="edit" shapetype="t"/>
              </v:shapetype>
              <v:shape id="AutoShape 2419" o:spid="_x0000_s1026" type="#_x0000_t32" style="position:absolute;left:0;text-align:left;margin-left:296.8pt;margin-top:307.45pt;width:145.9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rFMQIAAFkEAAAOAAAAZHJzL2Uyb0RvYy54bWysVE2P2jAQvVfqf7B8h3wQWIgIq20CvWy3&#10;SLv9AcZ2iNXEtmxDQFX/e8cOoKW9VFUvztieefNm5jnLx1PXoiM3VihZ4GQcY8QlVUzIfYG/vW1G&#10;c4ysI5KRVkle4DO3+HH18cOy1zlPVaNaxg0CEGnzXhe4cU7nUWRpwztix0pzCZe1Mh1xsDX7iBnS&#10;A3rXRmkcz6JeGaaNotxaOK2GS7wK+HXNqfta15Y71BYYuLmwmrDu/BqtliTfG6IbQS80yD+w6IiQ&#10;kPQGVRFH0MGIP6A6QY2yqnZjqrpI1bWgPNQA1STxb9W8NkTzUAs0x+pbm+z/g6Uvx61BghU4ncwe&#10;MJKkgyk9HZwKyVGaJQvfpF7bHHxLuTW+THqSr/pZ0e8WSVU2RO558H87awhPfER0F+I3VkOqXf9F&#10;MfAhkCJ07FSbzkNCL9ApDOZ8Gww/OUThMJlP08UE5kevdxHJr4HaWPeZqw55o8DWGSL2jSuVlDB+&#10;ZZKQhhyfrfO0SH4N8Fml2oi2DSpoJeoLvJim0xBgVSuYv/Ru1ux3ZWvQkXgdxZ/iaZAOgN25eeSK&#10;2GbwY2ANAjPqIFlI0nDC1hfbEdEONuC00ueBgoHmxRoE9GMRL9bz9TwbZelsPcriqho9bcpsNNsk&#10;D9NqUpVllfz0lJMsbwRjXHrWVzEn2d+J5fKsBhne5HxrT3SPHvoIZK/fQDpM3A95kMtOsfPWXJUA&#10;+g3Ol7fmH8j7Pdjv/wirXwAAAP//AwBQSwMEFAAGAAgAAAAhAB4+nIrgAAAACwEAAA8AAABkcnMv&#10;ZG93bnJldi54bWxMj9FKw0AQRd8F/2EZwZdiN9U0TWImRQTRh6JY/YBtdswGs7NpdtvGv3cFQR9n&#10;5nDn3Go92V4cafSdY4TFPAFB3DjdcYvw/vZwlYPwQbFWvWNC+CIP6/r8rFKldid+peM2tCKGsC8V&#10;gglhKKX0jSGr/NwNxPH24UarQhzHVupRnWK47eV1kmTSqo7jB6MGujfUfG4PFuF59mRnm32RNKvp&#10;ZV+sHp1pNyni5cV0dwsi0BT+YPjRj+pQR6edO7D2okdYFjdZRBGyRVqAiESeL1MQu9+NrCv5v0P9&#10;DQAA//8DAFBLAQItABQABgAIAAAAIQC2gziS/gAAAOEBAAATAAAAAAAAAAAAAAAAAAAAAABbQ29u&#10;dGVudF9UeXBlc10ueG1sUEsBAi0AFAAGAAgAAAAhADj9If/WAAAAlAEAAAsAAAAAAAAAAAAAAAAA&#10;LwEAAF9yZWxzLy5yZWxzUEsBAi0AFAAGAAgAAAAhAJ0FCsUxAgAAWQQAAA4AAAAAAAAAAAAAAAAA&#10;LgIAAGRycy9lMm9Eb2MueG1sUEsBAi0AFAAGAAgAAAAhAB4+nIrgAAAACwEAAA8AAAAAAAAAAAAA&#10;AAAAiwQAAGRycy9kb3ducmV2LnhtbFBLBQYAAAAABAAEAPMAAACYBQAAAAA=&#10;" strokecolor="#00b050">
                <v:stroke dashstyle="dash"/>
              </v:shape>
            </w:pict>
          </mc:Fallback>
        </mc:AlternateContent>
      </w:r>
      <w:r w:rsidR="0089448A" w:rsidRPr="003455B9">
        <w:rPr>
          <w:noProof/>
        </w:rPr>
        <mc:AlternateContent>
          <mc:Choice Requires="wps">
            <w:drawing>
              <wp:anchor distT="0" distB="0" distL="114300" distR="114300" simplePos="0" relativeHeight="251707904" behindDoc="0" locked="0" layoutInCell="1" allowOverlap="1" wp14:anchorId="43644C46" wp14:editId="79CF04A6">
                <wp:simplePos x="0" y="0"/>
                <wp:positionH relativeFrom="column">
                  <wp:posOffset>2413635</wp:posOffset>
                </wp:positionH>
                <wp:positionV relativeFrom="paragraph">
                  <wp:posOffset>2581910</wp:posOffset>
                </wp:positionV>
                <wp:extent cx="1371600" cy="2449830"/>
                <wp:effectExtent l="7620" t="10795" r="11430" b="6350"/>
                <wp:wrapNone/>
                <wp:docPr id="2365" name="Freeform 2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449830"/>
                        </a:xfrm>
                        <a:custGeom>
                          <a:avLst/>
                          <a:gdLst>
                            <a:gd name="T0" fmla="*/ 2160 w 2160"/>
                            <a:gd name="T1" fmla="*/ 0 h 3858"/>
                            <a:gd name="T2" fmla="*/ 2160 w 2160"/>
                            <a:gd name="T3" fmla="*/ 2083 h 3858"/>
                            <a:gd name="T4" fmla="*/ 0 w 2160"/>
                            <a:gd name="T5" fmla="*/ 2083 h 3858"/>
                            <a:gd name="T6" fmla="*/ 0 w 2160"/>
                            <a:gd name="T7" fmla="*/ 3858 h 3858"/>
                          </a:gdLst>
                          <a:ahLst/>
                          <a:cxnLst>
                            <a:cxn ang="0">
                              <a:pos x="T0" y="T1"/>
                            </a:cxn>
                            <a:cxn ang="0">
                              <a:pos x="T2" y="T3"/>
                            </a:cxn>
                            <a:cxn ang="0">
                              <a:pos x="T4" y="T5"/>
                            </a:cxn>
                            <a:cxn ang="0">
                              <a:pos x="T6" y="T7"/>
                            </a:cxn>
                          </a:cxnLst>
                          <a:rect l="0" t="0" r="r" b="b"/>
                          <a:pathLst>
                            <a:path w="2160" h="3858">
                              <a:moveTo>
                                <a:pt x="2160" y="0"/>
                              </a:moveTo>
                              <a:lnTo>
                                <a:pt x="2160" y="2083"/>
                              </a:lnTo>
                              <a:lnTo>
                                <a:pt x="0" y="2083"/>
                              </a:lnTo>
                              <a:lnTo>
                                <a:pt x="0" y="3858"/>
                              </a:lnTo>
                            </a:path>
                          </a:pathLst>
                        </a:custGeom>
                        <a:noFill/>
                        <a:ln w="9525">
                          <a:solidFill>
                            <a:srgbClr val="00B05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178D3" id="Freeform 2418"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05pt,203.3pt,298.05pt,307.45pt,190.05pt,307.45pt,190.05pt,396.2pt" coordsize="2160,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vQSgMAAPwHAAAOAAAAZHJzL2Uyb0RvYy54bWysVduO0zAQfUfiHyw/InVzaXqLNl1BLwhp&#10;gZW2fICbOE1EYgfbbbog/p0ZJ+mmC0UVog/JuHMynnPGnrm9O5YFOXClcyki6t24lHARyyQXu4h+&#10;2awHU0q0YSJhhRQ8ok9c07v561e3dRVyX2aySLgiEETosK4imhlThY6j44yXTN/IigtwplKVzMBS&#10;7ZxEsRqil4Xju+7YqaVKKiVjrjX8u2ycdG7jpymPzec01dyQIqKQm7FPZZ9bfDrzWxbuFKuyPG7T&#10;YP+QRclyAZueQi2ZYWSv8t9ClXmspJapuYll6cg0zWNuOQAbz33B5jFjFbdcQBxdnWTS/y9s/Onw&#10;oEieRNQfjkeUCFZCldaKc9Sc+IE3RY3qSocAfaweFLLU1b2Mv2pwOGceXGjAkG39USYQiO2NtLoc&#10;U1Xil8CYHK38Tyf5+dGQGP70hhNv7EKVYvD5QTCbDm2BHBZ2n8d7bd5zaUOxw702Tf0SsKz6SUtg&#10;A1HSsoBSvnGID1FJbV9tvU8wrwdzSUaG05HlC4U8Yfwe5i+hhn2YOx1eiBb0YJeygjo8J3851LgH&#10;uxRq0sMguV5WIOuuE45lnZbxUbRigkUYXmPXVrCSGiuHykJ5Nh5KCSEAhcpfAIN2CB5eBQZpEDy6&#10;CgzkETzpg5t02vQV3P2Xt15RArd+i9+wsGIGWXcmqeHQwUmhJIuoPQfoKeWBb6TFGKTfIGDn7mQ+&#10;AwrxR6APBWyT7BDdu7IhG0GvhHUHFKg2UcBAIrYWJ0YoRO+mCLnOi8KSLgTynI38kS2qlkWeoBMZ&#10;arXbLgpFDgybpfvOHXUkz2CV0mbJdNbgErAaPZXci8RuknGWrFrbsLxobJsy7gP3vdUdb77tkj9m&#10;7mw1XU2DQeCPV4PAXS4Hb9eLYDBee5PRcrhcLJbeT0zZC8IsTxIuMOuuY3vBdR2xnR1Nrz317DN2&#10;ZyKs7a+tXg/mnKdhxQcu3duys50Rm2HTPbcyeYLGqGQzgmBkgpFJ9Z2SGsZPRPW3PVOckuKDgP4+&#10;84IADoaxi2A08WGh+p5t38NEDKEiaijcWDQXpplx+0rluwx28my5hXwLDTnNsW3a/Jqs2gWMGMug&#10;HYc4w/pri3oe2vNfAAAA//8DAFBLAwQUAAYACAAAACEAmPgoxeEAAAALAQAADwAAAGRycy9kb3du&#10;cmV2LnhtbEyPwU6EMBCG7ya+QzMm3tyWFXFBho3RGE+auLqHvXVppQidElpYfHvrSY8z8+Wf7y+3&#10;i+3ZrEffOkJIVgKYptqplhqEj/enqw0wHyQp2TvSCN/aw7Y6PytlodyJ3vS8Cw2LIeQLiWBCGArO&#10;fW20lX7lBk3x9ulGK0Mcx4arUZ5iuO35WoiMW9lS/GDkoB+MrrvdZBEOy9zlLzxTj52YzNdzuh/m&#10;1wTx8mK5vwMW9BL+YPjVj+pQRaejm0h51iNcb0QSUYRUZBmwSNzkWdwcEW7zdQq8Kvn/DtUPAAAA&#10;//8DAFBLAQItABQABgAIAAAAIQC2gziS/gAAAOEBAAATAAAAAAAAAAAAAAAAAAAAAABbQ29udGVu&#10;dF9UeXBlc10ueG1sUEsBAi0AFAAGAAgAAAAhADj9If/WAAAAlAEAAAsAAAAAAAAAAAAAAAAALwEA&#10;AF9yZWxzLy5yZWxzUEsBAi0AFAAGAAgAAAAhAPc+m9BKAwAA/AcAAA4AAAAAAAAAAAAAAAAALgIA&#10;AGRycy9lMm9Eb2MueG1sUEsBAi0AFAAGAAgAAAAhAJj4KMXhAAAACwEAAA8AAAAAAAAAAAAAAAAA&#10;pAUAAGRycy9kb3ducmV2LnhtbFBLBQYAAAAABAAEAPMAAACyBgAAAAA=&#10;" filled="f" strokecolor="#00b050">
                <v:stroke dashstyle="dash"/>
                <v:path arrowok="t" o:connecttype="custom" o:connectlocs="1371600,0;1371600,1322705;0,1322705;0,2449830" o:connectangles="0,0,0,0"/>
              </v:polyline>
            </w:pict>
          </mc:Fallback>
        </mc:AlternateContent>
      </w:r>
      <w:r w:rsidR="0089448A" w:rsidRPr="003455B9">
        <w:rPr>
          <w:noProof/>
        </w:rPr>
        <mc:AlternateContent>
          <mc:Choice Requires="wps">
            <w:drawing>
              <wp:anchor distT="0" distB="0" distL="114300" distR="114300" simplePos="0" relativeHeight="251706880" behindDoc="0" locked="0" layoutInCell="1" allowOverlap="1" wp14:anchorId="15F25D34" wp14:editId="0DEE41FA">
                <wp:simplePos x="0" y="0"/>
                <wp:positionH relativeFrom="column">
                  <wp:posOffset>1533525</wp:posOffset>
                </wp:positionH>
                <wp:positionV relativeFrom="paragraph">
                  <wp:posOffset>762000</wp:posOffset>
                </wp:positionV>
                <wp:extent cx="4097655" cy="0"/>
                <wp:effectExtent l="13335" t="10160" r="13335" b="8890"/>
                <wp:wrapNone/>
                <wp:docPr id="2364" name="AutoShap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7655"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6A542" id="AutoShape 2417" o:spid="_x0000_s1026" type="#_x0000_t32" style="position:absolute;left:0;text-align:left;margin-left:120.75pt;margin-top:60pt;width:322.6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csMQIAAFkEAAAOAAAAZHJzL2Uyb0RvYy54bWysVNuO2yAQfa/Uf0C8J76sc7PirLZ20pft&#10;NtJuP4AAjlFtQEDiRFX/vQNOok37UlV9wQPMnDkzc/Dy8dS16MiNFUoWOBnHGHFJFRNyX+Bvb5vR&#10;HCPriGSkVZIX+Mwtflx9/LDsdc5T1aiWcYMARNq81wVunNN5FFna8I7YsdJcwmWtTEccbM0+Yob0&#10;gN61URrH06hXhmmjKLcWTqvhEq8Cfl1z6r7WteUOtQUGbi6sJqw7v0arJcn3huhG0AsN8g8sOiIk&#10;JL1BVcQRdDDiD6hOUKOsqt2Yqi5SdS0oDzVANUn8WzWvDdE81ALNsfrWJvv/YOnLcWuQYAVOH6YZ&#10;RpJ0MKWng1MhOUqzZOab1Gubg28pt8aXSU/yVT8r+t0iqcqGyD0P/m9nDeGJj4juQvzGaki1678o&#10;Bj4EUoSOnWrTeUjoBTqFwZxvg+EnhygcZvFiNp1MMKLXu4jk10BtrPvMVYe8UWDrDBH7xpVKShi/&#10;MklIQ47P1nlaJL8G+KxSbUTbBhW0EvUFXkzSSQiwqhXMX3o3a/a7sjXoSLyO4k/xJEgHwO7cPHJF&#10;bDP4MbAGgRl1kCwkaThh64vtiGgHG3Ba6fNAwUDzYg0C+rGIF+v5ep6NsnS6HmVxVY2eNmU2mm6S&#10;2aR6qMqySn56ykmWN4IxLj3rq5iT7O/EcnlWgwxvcr61J7pHD30EstdvIB0m7oc8yGWn2HlrrkoA&#10;/Qbny1vzD+T9Huz3f4TVLwAAAP//AwBQSwMEFAAGAAgAAAAhAMZvjzHfAAAACwEAAA8AAABkcnMv&#10;ZG93bnJldi54bWxMj1FrwkAQhN8L/odjC32RelGsxjQXkUKpD2Kp+gPO3DYXmtuLuVPTf98tCO3j&#10;7gwz3+TL3jXigl2oPSkYjxIQSKU3NVUKDvvXxxREiJqMbjyhgm8MsCwGd7nOjL/SB152sRIcQiHT&#10;CmyMbSZlKC06HUa+RWLt03dORz67SppOXzncNXKSJDPpdE3cYHWLLxbLr93ZKdgO1264OS2Sct6/&#10;nxbzN2+rzVSph/t+9QwiYh//zPCLz+hQMNPRn8kE0SiYTMdPbGWBe0CwI01nPOZ4+8gil/83FD8A&#10;AAD//wMAUEsBAi0AFAAGAAgAAAAhALaDOJL+AAAA4QEAABMAAAAAAAAAAAAAAAAAAAAAAFtDb250&#10;ZW50X1R5cGVzXS54bWxQSwECLQAUAAYACAAAACEAOP0h/9YAAACUAQAACwAAAAAAAAAAAAAAAAAv&#10;AQAAX3JlbHMvLnJlbHNQSwECLQAUAAYACAAAACEA2bM3LDECAABZBAAADgAAAAAAAAAAAAAAAAAu&#10;AgAAZHJzL2Uyb0RvYy54bWxQSwECLQAUAAYACAAAACEAxm+PMd8AAAALAQAADwAAAAAAAAAAAAAA&#10;AACLBAAAZHJzL2Rvd25yZXYueG1sUEsFBgAAAAAEAAQA8wAAAJcFAAAAAA==&#10;" strokecolor="#00b050">
                <v:stroke dashstyle="dash"/>
              </v:shape>
            </w:pict>
          </mc:Fallback>
        </mc:AlternateContent>
      </w:r>
      <w:r w:rsidR="0089448A" w:rsidRPr="003455B9">
        <w:rPr>
          <w:noProof/>
        </w:rPr>
        <mc:AlternateContent>
          <mc:Choice Requires="wps">
            <w:drawing>
              <wp:anchor distT="0" distB="0" distL="114300" distR="114300" simplePos="0" relativeHeight="251705856" behindDoc="0" locked="0" layoutInCell="1" allowOverlap="1" wp14:anchorId="0865BC23" wp14:editId="41EF338D">
                <wp:simplePos x="0" y="0"/>
                <wp:positionH relativeFrom="column">
                  <wp:posOffset>3854450</wp:posOffset>
                </wp:positionH>
                <wp:positionV relativeFrom="paragraph">
                  <wp:posOffset>804545</wp:posOffset>
                </wp:positionV>
                <wp:extent cx="0" cy="1761490"/>
                <wp:effectExtent l="10160" t="5080" r="8890" b="5080"/>
                <wp:wrapNone/>
                <wp:docPr id="2363" name="AutoShape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149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51C3" id="AutoShape 2416" o:spid="_x0000_s1026" type="#_x0000_t32" style="position:absolute;left:0;text-align:left;margin-left:303.5pt;margin-top:63.35pt;width:0;height:138.7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JKNgIAAGMEAAAOAAAAZHJzL2Uyb0RvYy54bWysVN9v2yAQfp+0/wHxnvpHnTSx6lSdneyl&#10;2yq12zsBHKNhQEDjRNP+9x44yZrtZZr2gg+4++67uw/f3u17iXbcOqFVhbOrFCOuqGZCbSv89Xk9&#10;mWPkPFGMSK14hQ/c4bvl+3e3gyl5rjstGbcIQJQrB1PhzntTJomjHe+Ju9KGK7hste2Jh63dJsyS&#10;AdB7meRpOksGbZmxmnLn4LQZL/Ey4rctp/5L2zrukawwcPNxtXHdhDVZ3pJya4npBD3SIP/AoidC&#10;QdIzVEM8QS9W/AHVC2q1062/orpPdNsKymMNUE2W/lbNU0cMj7VAc5w5t8n9P1j6efdokWAVzq9n&#10;1xgp0sOU7l+8jslRXmSz0KTBuBJ8a/VoQ5l0r57Mg6bfHVK67oja8uj/fDAQnoWI5CIkbJyBVJvh&#10;k2bgQyBF7Ni+tT1qpTDfQmAAh66gfRzR4TwivveIjocUTrObWVYs4vgSUgaIEGis8x+57lEwKuy8&#10;JWLb+VorBULQdoQnuwfnA8FfASFY6bWQMupBKjRUeDHNp5GP01KwcBncnN1uamnRjgRFpR/S6YnF&#10;hVtg0BDXjX4MrFFqVr8oFpN0nLDV0fZEyNEGUlKFPFAw0Dxao5R+LNLFar6aF5Min60mRdo0k/t1&#10;XUxm6+xm2lw3dd1kPwPlrCg7wRhXgfVJ1lnxd7I5PrBRkGdhn9uTXKLHPgLZ0zeSjrMP4x6Fs9Hs&#10;8GhPmgAlR+fjqwtP5e0e7Lf/huUrAAAA//8DAFBLAwQUAAYACAAAACEASQEIWeAAAAALAQAADwAA&#10;AGRycy9kb3ducmV2LnhtbEyPzU7DMBCE70i8g7VI3KidUNIqxKkQEipC4qctEtdtvCSB2I5ipw1v&#10;zyIOcNyZ0ew3xWqynTjQEFrvNCQzBYJc5U3rag2vu7uLJYgQ0RnsvCMNXxRgVZ6eFJgbf3QbOmxj&#10;LbjEhRw1NDH2uZShashimPmeHHvvfrAY+RxqaQY8crntZKpUJi22jj802NNtQ9XndrQanpOHzViP&#10;T2/1h0J5db++fHxJ11qfn0031yAiTfEvDD/4jA4lM+396EwQnYZMLXhLZCPNFiA48avsNczVPAFZ&#10;FvL/hvIbAAD//wMAUEsBAi0AFAAGAAgAAAAhALaDOJL+AAAA4QEAABMAAAAAAAAAAAAAAAAAAAAA&#10;AFtDb250ZW50X1R5cGVzXS54bWxQSwECLQAUAAYACAAAACEAOP0h/9YAAACUAQAACwAAAAAAAAAA&#10;AAAAAAAvAQAAX3JlbHMvLnJlbHNQSwECLQAUAAYACAAAACEAjJ5iSjYCAABjBAAADgAAAAAAAAAA&#10;AAAAAAAuAgAAZHJzL2Uyb0RvYy54bWxQSwECLQAUAAYACAAAACEASQEIWeAAAAALAQAADwAAAAAA&#10;AAAAAAAAAACQBAAAZHJzL2Rvd25yZXYueG1sUEsFBgAAAAAEAAQA8wAAAJ0FAAAAAA==&#10;" strokecolor="#00b050">
                <v:stroke dashstyle="dash"/>
              </v:shape>
            </w:pict>
          </mc:Fallback>
        </mc:AlternateContent>
      </w:r>
      <w:r w:rsidR="0089448A" w:rsidRPr="003455B9">
        <w:rPr>
          <w:noProof/>
        </w:rPr>
        <mc:AlternateContent>
          <mc:Choice Requires="wps">
            <w:drawing>
              <wp:anchor distT="0" distB="0" distL="114300" distR="114300" simplePos="0" relativeHeight="251704832" behindDoc="0" locked="0" layoutInCell="1" allowOverlap="1" wp14:anchorId="109981D7" wp14:editId="6C16D1DF">
                <wp:simplePos x="0" y="0"/>
                <wp:positionH relativeFrom="column">
                  <wp:posOffset>1930400</wp:posOffset>
                </wp:positionH>
                <wp:positionV relativeFrom="paragraph">
                  <wp:posOffset>2565400</wp:posOffset>
                </wp:positionV>
                <wp:extent cx="3700780" cy="635"/>
                <wp:effectExtent l="10160" t="13335" r="13335" b="5080"/>
                <wp:wrapNone/>
                <wp:docPr id="2362"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0780" cy="635"/>
                        </a:xfrm>
                        <a:prstGeom prst="line">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44273" id="Line 2415"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02pt" to="443.4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F0KQIAAEgEAAAOAAAAZHJzL2Uyb0RvYy54bWysVE2P2yAQvVfqf0Dcs/6Ik81a66xaO+kl&#10;bSPt9gcQwDEqBgQkTlT1v3fASbTbXqqqFzzAzJs3Mw8/Pp16iY7cOqFVhbO7FCOuqGZC7Sv87WU9&#10;WWDkPFGMSK14hc/c4afl+3ePgyl5rjstGbcIQJQrB1PhzntTJomjHe+Ju9OGK7hste2Jh63dJ8yS&#10;AdB7meRpOk8GbZmxmnLn4LQZL/Ey4rctp/5r2zrukawwcPNxtXHdhTVZPpJyb4npBL3QIP/AoidC&#10;QdIbVEM8QQcr/oDqBbXa6dbfUd0num0F5bEGqCZLf6vmuSOGx1qgOc7c2uT+Hyz9ctxaJFiF8+k8&#10;x0iRHqa0EYqjvMhmoT+DcSW41WprQ4X0pJ7NRtPvDildd0TteeT5cjYQmYWI5E1I2DgDWXbDZ83A&#10;hxy8js06tbYPkNAGdIozOd9mwk8eUTic3qfp/QJGR+FuPo2MElJeQ411/hPXPQpGhSUQj9DkuHE+&#10;UCHl1SVkUnotpIxDlwoNFX6Y5bMY4LQULFwGN2f3u1padCRBNunHdBaVAmBv3AJyQ1w3+jGwRj1Z&#10;fVAsJuk4YauL7YmQow04UoU8UCTQvFijXn48pA+rxWpRTIp8vpoUadNMPqzrYjJfZ/ezZtrUdZP9&#10;DJSzouwEY1wF1lftZsXfaePyikbV3dR7a0/yFj32Echev5F0nHIY7CiRnWbnrb1OH+QanS9PK7yH&#10;13uwX/8Alr8AAAD//wMAUEsDBBQABgAIAAAAIQCuAHU73AAAAAsBAAAPAAAAZHJzL2Rvd25yZXYu&#10;eG1sTI9BTsMwEEX3SNzBGiR21Gmo2jTEqShKD0DLASaxiSPicRo7bbg9Qzewm5n/9ef9Yje7XlzM&#10;GDpPCpaLBIShxuuOWgUfp8NTBiJEJI29J6Pg2wTYlfd3BebaX+ndXI6xFRxCIUcFNsYhlzI01jgM&#10;Cz8YYu3Tjw4jr2Mr9YhXDne9TJNkLR12xB8sDubNmubrODkF2608nKdTWlWbqbbVfo/ppjkr9fgw&#10;v76AiGaOf2b4xWd0KJmp9hPpIHoFz8mKu0QFq9vAjixbc5n6dlmCLAv5v0P5AwAA//8DAFBLAQIt&#10;ABQABgAIAAAAIQC2gziS/gAAAOEBAAATAAAAAAAAAAAAAAAAAAAAAABbQ29udGVudF9UeXBlc10u&#10;eG1sUEsBAi0AFAAGAAgAAAAhADj9If/WAAAAlAEAAAsAAAAAAAAAAAAAAAAALwEAAF9yZWxzLy5y&#10;ZWxzUEsBAi0AFAAGAAgAAAAhAAreQXQpAgAASAQAAA4AAAAAAAAAAAAAAAAALgIAAGRycy9lMm9E&#10;b2MueG1sUEsBAi0AFAAGAAgAAAAhAK4AdTvcAAAACwEAAA8AAAAAAAAAAAAAAAAAgwQAAGRycy9k&#10;b3ducmV2LnhtbFBLBQYAAAAABAAEAPMAAACMBQAAAAA=&#10;" strokecolor="#00b050">
                <v:stroke dashstyle="dash"/>
              </v:line>
            </w:pict>
          </mc:Fallback>
        </mc:AlternateContent>
      </w:r>
      <w:r w:rsidR="0089448A" w:rsidRPr="003455B9">
        <w:rPr>
          <w:noProof/>
        </w:rPr>
        <mc:AlternateContent>
          <mc:Choice Requires="wpg">
            <w:drawing>
              <wp:anchor distT="0" distB="0" distL="114300" distR="114300" simplePos="0" relativeHeight="251683328" behindDoc="0" locked="0" layoutInCell="1" allowOverlap="1" wp14:anchorId="427E3DC4" wp14:editId="00145575">
                <wp:simplePos x="0" y="0"/>
                <wp:positionH relativeFrom="column">
                  <wp:posOffset>4387850</wp:posOffset>
                </wp:positionH>
                <wp:positionV relativeFrom="paragraph">
                  <wp:posOffset>4904740</wp:posOffset>
                </wp:positionV>
                <wp:extent cx="204470" cy="184150"/>
                <wp:effectExtent l="10160" t="9525" r="13970" b="6350"/>
                <wp:wrapNone/>
                <wp:docPr id="2359" name="Group 23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4470" cy="184150"/>
                          <a:chOff x="0" y="0"/>
                          <a:chExt cx="540" cy="510"/>
                        </a:xfrm>
                      </wpg:grpSpPr>
                      <wps:wsp>
                        <wps:cNvPr id="2360" name="Oval 296"/>
                        <wps:cNvSpPr>
                          <a:spLocks noChangeAspect="1" noChangeArrowheads="1"/>
                        </wps:cNvSpPr>
                        <wps:spPr bwMode="auto">
                          <a:xfrm>
                            <a:off x="0" y="0"/>
                            <a:ext cx="54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1" name="AutoShape 297"/>
                        <wps:cNvSpPr>
                          <a:spLocks noChangeAspect="1" noChangeArrowheads="1"/>
                        </wps:cNvSpPr>
                        <wps:spPr bwMode="auto">
                          <a:xfrm>
                            <a:off x="120" y="99"/>
                            <a:ext cx="300" cy="3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C1F93" id="Group 2380" o:spid="_x0000_s1026" style="position:absolute;left:0;text-align:left;margin-left:345.5pt;margin-top:386.2pt;width:16.1pt;height:14.5pt;z-index:251683328" coordsize="5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QwwIAAHEIAAAOAAAAZHJzL2Uyb0RvYy54bWzslttu3CAQhu8r9R0Q940PWSdZK94oykmt&#10;2iZS2gdgMbZRMVDA602fvgN4D9o0N6mU3nQvLI7DzDc/w55frHuBVsxYrmSFs6MUIyapqrlsK/z9&#10;2+2HM4ysI7ImQklW4Sdm8cXi/bvzUZcsV50SNTMIjEhbjrrCnXO6TBJLO9YTe6Q0kzDZKNMTB13T&#10;JrUhI1jvRZKn6UkyKlNroyizFkav4yReBPtNw6i7bxrLHBIVBt9c+JrwXfpvsjgnZWuI7jid3CCv&#10;8KInXMKhW1PXxBE0GP7MVM+pUVY17oiqPlFNwykLMUA0WXoQzZ1Rgw6xtOXY6i0mQHvA6dVm6dfV&#10;g0G8rnB+XMwxkqSHLIWDUX58FgCNui1h3Z3Rj/rBxCih+VnRHxZJddUR2bJLqwE2SMAjTQ63+H4b&#10;96Pl+EXVcAgZnArM1o3pvVWggdYhNU/b1LC1QxQG83Q2O4UEUpjKzmZZMaWOdpDfZ7todzPtK2bT&#10;piILOxJSxuOCi5NLXi0gP7sjbP+O8GNHNAuJs57clvAJOBMJ36+IQPn8xNPyh8OqDVz7ItkdbGPU&#10;2DFSg58b4Hs2vEELqXod6heRkVIb6+6Y6pFvVJgJwbX1gZKSrD5b51O/W+WHrRK8vuVChI5pl1fC&#10;IIi9wrfhF9RysExINFZ4XuRFsPyyiTT8/mQCLo6sw932lG6mtiNcxDZ4KWTQaSQVk7BU9RNQMyqW&#10;CShr0OiU+YXRCCWiwvbnQAzDSHyUQH6ezby6XOjMitMcOmZ/Zrk/QyQFUxV2GMXmlYt1aNCGt124&#10;Oh6SVJdwMRoeYPpMRq8mZ0Gkb6fWbKNW71HQNEj29N9KNvOUoQjM594PUm4KxHEK4746+EbU4aau&#10;HKi2EWqEmmXc49D38GZ8GiR18Hz9lzFo+i1lHEowvGuhaExvsH849/tB9rt/CovfAAAA//8DAFBL&#10;AwQUAAYACAAAACEA3GGsLeIAAAALAQAADwAAAGRycy9kb3ducmV2LnhtbEyPQUvDQBSE74L/YXmC&#10;N7tJWpsa81JKUU9FsBXE2zb7moRm34bsNkn/vetJj8MMM9/k68m0YqDeNZYR4lkEgri0uuEK4fPw&#10;+rAC4bxirVrLhHAlB+vi9iZXmbYjf9Cw95UIJewyhVB732VSurImo9zMdsTBO9neKB9kX0ndqzGU&#10;m1YmUbSURjUcFmrV0bam8ry/GIS3UY2befwy7M6n7fX78Pj+tYsJ8f5u2jyD8DT5vzD84gd0KALT&#10;0V5YO9EiLJ/i8MUjpGmyABESaTJPQBwRVlG8AFnk8v+H4gcAAP//AwBQSwECLQAUAAYACAAAACEA&#10;toM4kv4AAADhAQAAEwAAAAAAAAAAAAAAAAAAAAAAW0NvbnRlbnRfVHlwZXNdLnhtbFBLAQItABQA&#10;BgAIAAAAIQA4/SH/1gAAAJQBAAALAAAAAAAAAAAAAAAAAC8BAABfcmVscy8ucmVsc1BLAQItABQA&#10;BgAIAAAAIQA+T3XQwwIAAHEIAAAOAAAAAAAAAAAAAAAAAC4CAABkcnMvZTJvRG9jLnhtbFBLAQIt&#10;ABQABgAIAAAAIQDcYawt4gAAAAsBAAAPAAAAAAAAAAAAAAAAAB0FAABkcnMvZG93bnJldi54bWxQ&#10;SwUGAAAAAAQABADzAAAALAYAAAAA&#10;">
                <o:lock v:ext="edit" aspectratio="t"/>
                <v:oval id="Oval 296" o:spid="_x0000_s1027" style="position:absolute;width:5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GYwQAAAN0AAAAPAAAAZHJzL2Rvd25yZXYueG1sRE9Na8JA&#10;EL0L/odlCr3pRoOhpK4iSsEePBjtfciOSTA7G7LTmP777kHw+Hjf6+3oWjVQHxrPBhbzBBRx6W3D&#10;lYHr5Wv2ASoIssXWMxn4owDbzXSyxtz6B59pKKRSMYRDjgZqkS7XOpQ1OQxz3xFH7uZ7hxJhX2nb&#10;4yOGu1YvkyTTDhuODTV2tK+pvBe/zsCh2hXZoFNZpbfDUVb3n9N3ujDm/W3cfYISGuUlfrqP1sAy&#10;zeL++CY+Ab35BwAA//8DAFBLAQItABQABgAIAAAAIQDb4fbL7gAAAIUBAAATAAAAAAAAAAAAAAAA&#10;AAAAAABbQ29udGVudF9UeXBlc10ueG1sUEsBAi0AFAAGAAgAAAAhAFr0LFu/AAAAFQEAAAsAAAAA&#10;AAAAAAAAAAAAHwEAAF9yZWxzLy5yZWxzUEsBAi0AFAAGAAgAAAAhAIOzIZjBAAAA3QAAAA8AAAAA&#10;AAAAAAAAAAAABwIAAGRycy9kb3ducmV2LnhtbFBLBQYAAAAAAwADALcAAAD1AgAAAAA=&#10;">
                  <o:lock v:ext="edit" aspectratio="t"/>
                </v:oval>
                <v:shape id="AutoShape 297" o:spid="_x0000_s1028" type="#_x0000_t123" style="position:absolute;left:120;top: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axQAAAN0AAAAPAAAAZHJzL2Rvd25yZXYueG1sRI/dasJA&#10;FITvC77DcgTv6iYRQkldRURFL1qozQMcsic/mD0bdleNPn23UOjlMDPfMMv1aHpxI+c7ywrSeQKC&#10;uLK640ZB+b1/fQPhA7LG3jIpeJCH9WryssRC2zt/0e0cGhEh7AtU0IYwFFL6qiWDfm4H4ujV1hkM&#10;UbpGaof3CDe9zJIklwY7jgstDrRtqbqcr0ZBnUj6LNPnrvrI6zo76WxbuoNSs+m4eQcRaAz/4b/2&#10;USvIFnkKv2/iE5CrHwAAAP//AwBQSwECLQAUAAYACAAAACEA2+H2y+4AAACFAQAAEwAAAAAAAAAA&#10;AAAAAAAAAAAAW0NvbnRlbnRfVHlwZXNdLnhtbFBLAQItABQABgAIAAAAIQBa9CxbvwAAABUBAAAL&#10;AAAAAAAAAAAAAAAAAB8BAABfcmVscy8ucmVsc1BLAQItABQABgAIAAAAIQDWveZaxQAAAN0AAAAP&#10;AAAAAAAAAAAAAAAAAAcCAABkcnMvZG93bnJldi54bWxQSwUGAAAAAAMAAwC3AAAA+QIAAAAA&#10;">
                  <o:lock v:ext="edit" aspectratio="t"/>
                </v:shape>
              </v:group>
            </w:pict>
          </mc:Fallback>
        </mc:AlternateContent>
      </w:r>
      <w:r w:rsidR="0089448A" w:rsidRPr="003455B9">
        <w:rPr>
          <w:noProof/>
        </w:rPr>
        <mc:AlternateContent>
          <mc:Choice Requires="wps">
            <w:drawing>
              <wp:anchor distT="0" distB="0" distL="114300" distR="114300" simplePos="0" relativeHeight="251703808" behindDoc="0" locked="0" layoutInCell="1" allowOverlap="1" wp14:anchorId="271F2766" wp14:editId="713728E1">
                <wp:simplePos x="0" y="0"/>
                <wp:positionH relativeFrom="column">
                  <wp:posOffset>4784090</wp:posOffset>
                </wp:positionH>
                <wp:positionV relativeFrom="paragraph">
                  <wp:posOffset>3058160</wp:posOffset>
                </wp:positionV>
                <wp:extent cx="741680" cy="439420"/>
                <wp:effectExtent l="0" t="1270" r="4445" b="0"/>
                <wp:wrapNone/>
                <wp:docPr id="2358" name="Text Box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602B3C93"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2766" id="Text Box 2414" o:spid="_x0000_s1069" type="#_x0000_t202" style="position:absolute;left:0;text-align:left;margin-left:376.7pt;margin-top:240.8pt;width:58.4pt;height:3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LJyQIAAN4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FkCr0StIMuPbK9QXdyjyISElujodcpuD704Gz2YIFeO766v5fld42EXDZUbNitUnJoGK0gx9De&#10;9C+ujjjagqyHT7KCSHRrpAPa16qzBYSSIECHXj2d+mOzKeFwTsJZDJYSTGSSkMj1z6fp8XKvtPnA&#10;ZIfsIsMK2u/A6e5eG5sMTY8uNpaQBW9bJ4FWvDgAx/EEQsNVa7NJuI4+J0Gyilcx8Ug0W3kkyHPv&#10;tlgSb1aE82k+yZfLPPxl44YkbXhVMWHDHNUVkj/r3kHnoy5O+tKy5ZWFsylptVkvW4V2FNRduM+V&#10;HCxnN/9lGq4IwOUVpTAiwV2UeMUsnnukIFMvmQexF4TJXTILSELy4iWley7Yv1NCQ4aTaTQdtXRO&#10;+g23AL633MZ25lQ3Yw0qWFkvmnbcwFxpeZfh2N49vHSrzJWonIuhvB3XFyWytM4lAhkcBeB0bKU7&#10;itjs13v3bCaxDWhFvpbVEyhbSVAeiBSGIiwaqX5iNMCAybD+saWKYdR+FPA6kpAQO5HchkznIGak&#10;Li3rSwsVJUBl2GA0LpdmnGLbXvFNA5HG9yjkLbyomju1n7M6vEMYIo7cYeDZKXW5d17nsbz4DQAA&#10;//8DAFBLAwQUAAYACAAAACEAZ33ad+EAAAALAQAADwAAAGRycy9kb3ducmV2LnhtbEyPwU7DMBBE&#10;70j8g7VI3KjdkqQhZFMhRDm2pXDg6MQmiYjXke2mga/HnOC4mqeZt+VmNgObtPO9JYTlQgDT1FjV&#10;U4vw9rq9yYH5IEnJwZJG+NIeNtXlRSkLZc/0oqdjaFksIV9IhC6EseDcN5020i/sqClmH9YZGeLp&#10;Wq6cPMdyM/CVEBk3sqe40MlRP3a6+TyeDML2+/3ZH/qd3d8lB+eepiyrdxLx+mp+uAcW9Bz+YPjV&#10;j+pQRafankh5NiCs09skoghJvsyARSJfixWwGiFNRQ68Kvn/H6ofAAAA//8DAFBLAQItABQABgAI&#10;AAAAIQC2gziS/gAAAOEBAAATAAAAAAAAAAAAAAAAAAAAAABbQ29udGVudF9UeXBlc10ueG1sUEsB&#10;Ai0AFAAGAAgAAAAhADj9If/WAAAAlAEAAAsAAAAAAAAAAAAAAAAALwEAAF9yZWxzLy5yZWxzUEsB&#10;Ai0AFAAGAAgAAAAhAHqVMsnJAgAA3gUAAA4AAAAAAAAAAAAAAAAALgIAAGRycy9lMm9Eb2MueG1s&#10;UEsBAi0AFAAGAAgAAAAhAGd92nfhAAAACwEAAA8AAAAAAAAAAAAAAAAAIwUAAGRycy9kb3ducmV2&#10;LnhtbFBLBQYAAAAABAAEAPMAAAAxBgAAAAA=&#10;" filled="f" stroked="f" strokecolor="red">
                <v:stroke dashstyle="dash"/>
                <v:textbox>
                  <w:txbxContent>
                    <w:p w14:paraId="602B3C93"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702784" behindDoc="0" locked="0" layoutInCell="1" allowOverlap="1" wp14:anchorId="6C282963" wp14:editId="5BC8994C">
                <wp:simplePos x="0" y="0"/>
                <wp:positionH relativeFrom="column">
                  <wp:posOffset>3896360</wp:posOffset>
                </wp:positionH>
                <wp:positionV relativeFrom="paragraph">
                  <wp:posOffset>2995295</wp:posOffset>
                </wp:positionV>
                <wp:extent cx="741680" cy="439420"/>
                <wp:effectExtent l="4445" t="0" r="0" b="3175"/>
                <wp:wrapNone/>
                <wp:docPr id="2357"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57AA9B12"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2963" id="Text Box 2413" o:spid="_x0000_s1070" type="#_x0000_t202" style="position:absolute;left:0;text-align:left;margin-left:306.8pt;margin-top:235.85pt;width:58.4pt;height:34.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y5ygIAAN4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FkOsdI0A669Mj2Bt3JPYpIOLE1GnqdgutDD85mDxboteOr+3tZftdIyGVDxYbdKiWHhtEKcgzt&#10;Tf/i6oijLch6+CQriES3Rjqgfa06W0AoCQJ06NXTqT82mxIO5yScxWApwUQmCYlc/3yaHi/3SpsP&#10;THbILjKsoP0OnO7utbHJ0PToYmMJWfC2dRJoxYsDcBxPIDRctTabhOvocxIkq3gVE49Es5VHgjz3&#10;bosl8WZFOJ/mk3y5zMNfNm5I0oZXFRM2zFFdIfmz7h10PuripC8tW15ZOJuSVpv1slVoR0Hdhftc&#10;ycFydvNfpuGKAFxeUQojEtxFiVfM4rlHCjL1knkQe0GY3CWzgCQkL15SuueC/TslNGQ4mUbTUUvn&#10;pN9wC+B7y21sZ051M9aggpX1omnHDcyVlncZju3dw0u3ylyJyrkYyttxfVEiS+tcIpDBUQBOx1a6&#10;o4jNfr13z2aS2IBW5GtZPYGylQTlgUhhKMKikeonRgMMmAzrH1uqGEbtRwGvIwkJsRPJbch0DmJG&#10;6tKyvrRQUQJUhg1G43Jpxim27RXfNBBpfI9C3sKLqrlT+zmrwzuEIeLIHQaenVKXe+d1HsuL3wAA&#10;AP//AwBQSwMEFAAGAAgAAAAhAL//vLnhAAAACwEAAA8AAABkcnMvZG93bnJldi54bWxMj8FOwzAQ&#10;RO9I/IO1SNyoHRqSNmRTIUQ5llI49OjESxIR25HtpoGvx5zguJqnmbflZtYDm8j53hqEZCGAkWms&#10;6k2L8P62vVkB80EaJQdrCOGLPGyqy4tSFsqezStNh9CyWGJ8IRG6EMaCc990pKVf2JFMzD6s0zLE&#10;07VcOXmO5Xrgt0JkXMvexIVOjvTYUfN5OGmE7ffx2e/7nX1Zp3vnnqYsq3cS8fpqfrgHFmgOfzD8&#10;6kd1qKJTbU9GeTYgZMkyiyhCmic5sEjkS5ECqxHuUrEGXpX8/w/VDwAAAP//AwBQSwECLQAUAAYA&#10;CAAAACEAtoM4kv4AAADhAQAAEwAAAAAAAAAAAAAAAAAAAAAAW0NvbnRlbnRfVHlwZXNdLnhtbFBL&#10;AQItABQABgAIAAAAIQA4/SH/1gAAAJQBAAALAAAAAAAAAAAAAAAAAC8BAABfcmVscy8ucmVsc1BL&#10;AQItABQABgAIAAAAIQD5e8y5ygIAAN4FAAAOAAAAAAAAAAAAAAAAAC4CAABkcnMvZTJvRG9jLnht&#10;bFBLAQItABQABgAIAAAAIQC//7y54QAAAAsBAAAPAAAAAAAAAAAAAAAAACQFAABkcnMvZG93bnJl&#10;di54bWxQSwUGAAAAAAQABADzAAAAMgYAAAAA&#10;" filled="f" stroked="f" strokecolor="red">
                <v:stroke dashstyle="dash"/>
                <v:textbox>
                  <w:txbxContent>
                    <w:p w14:paraId="57AA9B12"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701760" behindDoc="0" locked="0" layoutInCell="1" allowOverlap="1" wp14:anchorId="39ADECD3" wp14:editId="606329ED">
                <wp:simplePos x="0" y="0"/>
                <wp:positionH relativeFrom="column">
                  <wp:posOffset>3027680</wp:posOffset>
                </wp:positionH>
                <wp:positionV relativeFrom="paragraph">
                  <wp:posOffset>2931795</wp:posOffset>
                </wp:positionV>
                <wp:extent cx="741680" cy="439420"/>
                <wp:effectExtent l="2540" t="0" r="0" b="0"/>
                <wp:wrapNone/>
                <wp:docPr id="2356"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2E9556C5"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ECD3" id="Text Box 2412" o:spid="_x0000_s1071" type="#_x0000_t202" style="position:absolute;left:0;text-align:left;margin-left:238.4pt;margin-top:230.85pt;width:58.4pt;height:34.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r2yAIAAN4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H1LMZI0B669Mj2Bt3JPYpIGNkajYPOwPVhAGezBwv02vHVw72svmkk5LKlYsNulZJjy2gNOYb2&#10;pn9xdcLRFmQ9fpQ1RKJbIx3QvlG9LSCUBAE69Orp1B+bTQWHcxLGCVgqMJHrlESufz7NjpcHpc17&#10;JntkFzlW0H4HTnf32thkaHZ0sbGELHnXOQl04tkBOE4nEBquWptNwnX0Zxqkq2SVEI9E8cojQVF4&#10;t+WSeHEZzmfFdbFcFuEvGzckWcvrmgkb5qiukPxZ9w46n3Rx0peWHa8tnE1Jq8162Sm0o6Du0n2u&#10;5GA5u/nP03BFAC4vKIURCe6i1CvjZO6Rksy8dB4kXhCmd2kckJQU5XNK91ywf6eExhyns2g2aemc&#10;9CtuAXyvuU3tLKhupxrUsLJeNOu5gbnS8T7Hib17eOlWmStROxdDeTetL0pkaZ1LBDI4CsDp2Ep3&#10;ErHZr/fu2RCHbEW+lvUTKFtJUB6IFIYiLFqpfmA0woDJsf6+pYph1H0Q8DrSkMBdZNyGzOYgZqQu&#10;LetLCxUVQOXYYDQtl2aaYttB8U0Lkab3KOQtvKiGO7Wfszq8Qxgijtxh4Nkpdbl3XuexvPgNAAD/&#10;/wMAUEsDBBQABgAIAAAAIQCFdyqp4AAAAAsBAAAPAAAAZHJzL2Rvd25yZXYueG1sTI/BTsMwEETv&#10;SPyDtUjcqFNaXBLiVAhRjqW0PXDcJCaJiNeR7aaBr2c5wW1WM5p5m68n24vR+NA50jCfJSAMVa7u&#10;qNFwPGxu7kGEiFRj78ho+DIB1sXlRY5Z7c70ZsZ9bASXUMhQQxvjkEkZqtZYDDM3GGLvw3mLkU/f&#10;yNrjmcttL2+TREmLHfFCi4N5ak31uT9ZDZvv95ew67buNV3uvH8elSq3qPX11fT4ACKaKf6F4Ref&#10;0aFgptKdqA6i17BcKUaPLNR8BYITd+lCgShZLJIUZJHL/z8UPwAAAP//AwBQSwECLQAUAAYACAAA&#10;ACEAtoM4kv4AAADhAQAAEwAAAAAAAAAAAAAAAAAAAAAAW0NvbnRlbnRfVHlwZXNdLnhtbFBLAQIt&#10;ABQABgAIAAAAIQA4/SH/1gAAAJQBAAALAAAAAAAAAAAAAAAAAC8BAABfcmVscy8ucmVsc1BLAQIt&#10;ABQABgAIAAAAIQCazer2yAIAAN4FAAAOAAAAAAAAAAAAAAAAAC4CAABkcnMvZTJvRG9jLnhtbFBL&#10;AQItABQABgAIAAAAIQCFdyqp4AAAAAsBAAAPAAAAAAAAAAAAAAAAACIFAABkcnMvZG93bnJldi54&#10;bWxQSwUGAAAAAAQABADzAAAALwYAAAAA&#10;" filled="f" stroked="f" strokecolor="red">
                <v:stroke dashstyle="dash"/>
                <v:textbox>
                  <w:txbxContent>
                    <w:p w14:paraId="2E9556C5"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700736" behindDoc="0" locked="0" layoutInCell="1" allowOverlap="1" wp14:anchorId="574C49AE" wp14:editId="24B37739">
                <wp:simplePos x="0" y="0"/>
                <wp:positionH relativeFrom="column">
                  <wp:posOffset>2216785</wp:posOffset>
                </wp:positionH>
                <wp:positionV relativeFrom="paragraph">
                  <wp:posOffset>2694305</wp:posOffset>
                </wp:positionV>
                <wp:extent cx="740410" cy="439420"/>
                <wp:effectExtent l="1270" t="0" r="1270" b="0"/>
                <wp:wrapNone/>
                <wp:docPr id="2355"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41DDAA81"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49AE" id="Text Box 2411" o:spid="_x0000_s1072" type="#_x0000_t202" style="position:absolute;left:0;text-align:left;margin-left:174.55pt;margin-top:212.15pt;width:58.3pt;height:34.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bLyAIAAN4FAAAOAAAAZHJzL2Uyb0RvYy54bWysVG1vmzAQ/j5p/8Hyd8pLTRJQSdWGME3q&#10;XqR2P8ABE6yBzWwn0E377zubJE1baZq28QHZPvu5e+6eu6vrsWvRninNpchweBFgxEQpKy62Gf7y&#10;UHgLjLShoqKtFCzDj0zj6+XbN1dDn7JINrKtmEIAInQ69BlujOlT39dlwzqqL2TPBBhrqTpqYKu2&#10;fqXoAOhd60dBMPMHqapeyZJpDaf5ZMRLh1/XrDSf6lozg9oMQ2zG/ZX7b+zfX17RdKto3/DyEAb9&#10;iyg6ygU4PUHl1FC0U/wVVMdLJbWszUUpO1/WNS+Z4wBswuAFm/uG9sxxgeTo/pQm/f9gy4/7zwrx&#10;KsPRZRxjJGgHVXpgo0G3ckQRCUObo6HXKVy97+GyGcECtXZ8dX8ny68aCblqqNiyG6Xk0DBaQYzu&#10;pX/2dMLRFmQzfJAVeKI7Ix3QWKvOJhBSggAdavV4qo+NpoTDOQlICJYSTOQyIZGrn0/T4+NeafOO&#10;yQ7ZRYYVlN+B0/2dNkADrh6vWF9CFrxtnQRa8ewALk4n4BqeWpsNwlX0RxIk68V6QTwSzdYeCfLc&#10;uylWxJsV4TzOL/PVKg9/Wr8hSRteVUxYN0d1heTPqnfQ+aSLk760bHll4WxIWm03q1ahPQV1F+6z&#10;xYLgz675z8NwZuDyglIYkeA2Srxitph7pCCxl8yDhReEyW0yC0hC8uI5pTsu2L9TQkOGkziKJy39&#10;hlsA32tuUzlzqpspBxWsppbuuIG50vIuwwv79tDpVplrUbmSG8rbaX2WIkvrKUWQyaMAnI6tdCcR&#10;m3EzurYhp/7YyOoRlK0kKA9ECkMRFo1U3zEaYMBkWH/bUcUwat8L6I4kJMROJLch8RzEjNS5ZXNu&#10;oaIEqAwbjKblykxTbNcrvm3A09SPQt5AR9Xcqd223hQVULIbGCKO3GHg2Sl1vne3nsby8hcAAAD/&#10;/wMAUEsDBBQABgAIAAAAIQC6lOYp4QAAAAsBAAAPAAAAZHJzL2Rvd25yZXYueG1sTI/BTsMwDIbv&#10;SLxDZCRuLN2aFVqaTggxjtsYHDimjWkrGqdKsq7w9IQT3Gz50+/vLzezGdiEzveWJCwXCTCkxuqe&#10;Wglvr9ubO2A+KNJqsIQSvtDDprq8KFWh7ZlecDqGlsUQ8oWS0IUwFpz7pkOj/MKOSPH2YZ1RIa6u&#10;5dqpcww3A18lScaN6il+6NSIjx02n8eTkbD9fn/2h35n97k4OPc0ZVm9U1JeX80P98ACzuEPhl/9&#10;qA5VdKrtibRng4RU5MuIShArkQKLhMjWt8DqOOTpGnhV8v8dqh8AAAD//wMAUEsBAi0AFAAGAAgA&#10;AAAhALaDOJL+AAAA4QEAABMAAAAAAAAAAAAAAAAAAAAAAFtDb250ZW50X1R5cGVzXS54bWxQSwEC&#10;LQAUAAYACAAAACEAOP0h/9YAAACUAQAACwAAAAAAAAAAAAAAAAAvAQAAX3JlbHMvLnJlbHNQSwEC&#10;LQAUAAYACAAAACEADm0my8gCAADeBQAADgAAAAAAAAAAAAAAAAAuAgAAZHJzL2Uyb0RvYy54bWxQ&#10;SwECLQAUAAYACAAAACEAupTmKeEAAAALAQAADwAAAAAAAAAAAAAAAAAiBQAAZHJzL2Rvd25yZXYu&#10;eG1sUEsFBgAAAAAEAAQA8wAAADAGAAAAAA==&#10;" filled="f" stroked="f" strokecolor="red">
                <v:stroke dashstyle="dash"/>
                <v:textbox>
                  <w:txbxContent>
                    <w:p w14:paraId="41DDAA81"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699712" behindDoc="0" locked="0" layoutInCell="1" allowOverlap="1" wp14:anchorId="13F18579" wp14:editId="339A3C8A">
                <wp:simplePos x="0" y="0"/>
                <wp:positionH relativeFrom="column">
                  <wp:posOffset>2163445</wp:posOffset>
                </wp:positionH>
                <wp:positionV relativeFrom="paragraph">
                  <wp:posOffset>3328035</wp:posOffset>
                </wp:positionV>
                <wp:extent cx="888365" cy="439420"/>
                <wp:effectExtent l="0" t="4445" r="1905" b="3810"/>
                <wp:wrapNone/>
                <wp:docPr id="2354"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07DF7F5"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8579" id="Text Box 2410" o:spid="_x0000_s1073" type="#_x0000_t202" style="position:absolute;left:0;text-align:left;margin-left:170.35pt;margin-top:262.05pt;width:69.95pt;height:34.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wQygIAAN4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FkSjAStIMqPbK9QXdyjyISuhwNvU7h6kMPl80eLFBrx1f397L8rpGQy4aKDbtVSg4NoxXEGNrs&#10;+hdPbVV0qi3IevgkK/BEt0Y6oH2tOptASAkCdKjV06k+NpoSDuM4nsymGJVgIpOERC42n6bHx73S&#10;5gOTHbKLDCsovwOnu3ttbDA0PV6xvoQseNs6CbTixQFcHE/ANTy1NhuEq+hzEiSreBUTj0SzlUeC&#10;PPduiyXxZkU4n+aTfLnMw1/Wb0jShlcVE9bNUV0h+bPqHXQ+6uKkLy1bXlk4G5JWm/WyVWhHQd2F&#10;+1zKwXK+5r8MwyUBuLyiFEYkuIsSr5jFc48UZOol8yD2gjC5S2YBSUhevKR0zwX7d0poyHAyjaaj&#10;ls5Bv+EWwPeW21jOnOpmzEEFq7GlO25grrS8A9XYt4dOt8pcicqV3FDejuuLFFla5xSBDI4CcDq2&#10;0h1FbPbrvWsbElmHVtdrWT2BspUE5YF8YSjCopHqJ0YDDJgM6x9bqhhG7UcB3ZGEhNiJ5DZkOgcx&#10;I3VpWV9aqCgBKsMGo3G5NOMU2/aKbxrwNPajkLfQUTV3aj9HdehDGCKO3GHg2Sl1uXe3zmN58RsA&#10;AP//AwBQSwMEFAAGAAgAAAAhAGxQuB3hAAAACwEAAA8AAABkcnMvZG93bnJldi54bWxMj8FOwzAM&#10;hu9IvENkJG4s2VrKVppOCDGO29h24Og2oa1onCrJusLTE05wtP3p9/cX68n0bNTOd5YkzGcCmKba&#10;qo4aCafj5m4JzAckhb0lLeFLe1iX11cF5spe6E2Ph9CwGEI+RwltCEPOua9bbdDP7KAp3j6sMxji&#10;6BquHF5iuOn5QoiMG+wofmhx0M+trj8PZyNh8/3+6vfd1u5W6d65lzHLqi1KeXszPT0CC3oKfzD8&#10;6kd1KKNTZc+kPOslJKl4iKiE+0U6BxaJdCkyYFXcrJIEeFnw/x3KHwAAAP//AwBQSwECLQAUAAYA&#10;CAAAACEAtoM4kv4AAADhAQAAEwAAAAAAAAAAAAAAAAAAAAAAW0NvbnRlbnRfVHlwZXNdLnhtbFBL&#10;AQItABQABgAIAAAAIQA4/SH/1gAAAJQBAAALAAAAAAAAAAAAAAAAAC8BAABfcmVscy8ucmVsc1BL&#10;AQItABQABgAIAAAAIQDpPKwQygIAAN4FAAAOAAAAAAAAAAAAAAAAAC4CAABkcnMvZTJvRG9jLnht&#10;bFBLAQItABQABgAIAAAAIQBsULgd4QAAAAsBAAAPAAAAAAAAAAAAAAAAACQFAABkcnMvZG93bnJl&#10;di54bWxQSwUGAAAAAAQABADzAAAAMgYAAAAA&#10;" filled="f" stroked="f" strokecolor="red">
                <v:stroke dashstyle="dash"/>
                <v:textbox>
                  <w:txbxContent>
                    <w:p w14:paraId="707DF7F5"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698688" behindDoc="0" locked="0" layoutInCell="1" allowOverlap="1" wp14:anchorId="3F113BD8" wp14:editId="1331B2C6">
                <wp:simplePos x="0" y="0"/>
                <wp:positionH relativeFrom="column">
                  <wp:posOffset>3422650</wp:posOffset>
                </wp:positionH>
                <wp:positionV relativeFrom="paragraph">
                  <wp:posOffset>4185920</wp:posOffset>
                </wp:positionV>
                <wp:extent cx="1259205" cy="439420"/>
                <wp:effectExtent l="0" t="0" r="635" b="3175"/>
                <wp:wrapNone/>
                <wp:docPr id="2353" name="Text Box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531D3CC" w14:textId="77777777" w:rsidR="00EE645D" w:rsidRDefault="00EE645D" w:rsidP="00F16F05">
                            <w:r>
                              <w:rPr>
                                <w:rFonts w:hint="eastAsia"/>
                              </w:rPr>
                              <w:t>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13BD8" id="Text Box 2409" o:spid="_x0000_s1074" type="#_x0000_t202" style="position:absolute;left:0;text-align:left;margin-left:269.5pt;margin-top:329.6pt;width:99.15pt;height:3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T/ygIAAN8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NJPMFI0A669Mj2Bt3JPYpIkNgaDb1OwfWhB2ezBwv02vHV/b0sv2sk5LKhYsNulZJDw2gFOYb2&#10;pn9xdcTRFmQ9fJIVRKJbIx3QvladLSCUBAE69Orp1B+bTWlDRnESBTFGJdjIJCGRa6BP0+PtXmnz&#10;gckO2UWGFfTfodPdvTY2G5oeXWwwIQvetk4DrXhxAI7jCcSGq9Zms3AtfU6CZDVfzYlHounKI0Ge&#10;e7fFknjTIpzF+SRfLvPwl40bkrThVcWEDXOUV0j+rH0HoY/COAlMy5ZXFs6mpNVmvWwV2lGQd+E+&#10;V3OwnN38l2m4IgCXV5RCaPVdlHjFdD7zSEFiL5kFcy8Ik7tkGpCE5MVLSvdcsH+nhIYMJ3EUj2I6&#10;J/2GWwDfW25jO3Oqm7EGFaysF007bmCwtLzL8NzePTx1K82VqJyLobwd1xclsrTOJQIZHAXghGy1&#10;O6rY7Nd7927IxAa0Kl/L6gmkrSQoD/QLUxEWjVQ/MRpgwmRY/9hSxTBqPwp4HklIiB1JbkPiGYgZ&#10;qUvL+tJCRQlQGTYYjculGcfYtld800Ck8UEKeQtPquZO7eesDg8Rpogjd5h4dkxd7p3XeS4vfgMA&#10;AP//AwBQSwMEFAAGAAgAAAAhALaxgLnhAAAACwEAAA8AAABkcnMvZG93bnJldi54bWxMj0FPg0AQ&#10;he8m/ofNmHizi9DSgiyNMdZjrdWDxwFWILKzZHdL0V/veNLbm7yXN98rtrMZxKSd7y0puF1EIDTV&#10;tumpVfD2urvZgPABqcHBklbwpT1sy8uLAvPGnulFT8fQCi4hn6OCLoQxl9LXnTboF3bUxN6HdQYD&#10;n66VjcMzl5tBxlGUSoM98YcOR/3Q6frzeDIKdt/vT/7Q7+1ztjw49zilabVHpa6v5vs7EEHP4S8M&#10;v/iMDiUzVfZEjReDglWS8ZagIF1lMQhOrJN1AqJiEW+WIMtC/t9Q/gAAAP//AwBQSwECLQAUAAYA&#10;CAAAACEAtoM4kv4AAADhAQAAEwAAAAAAAAAAAAAAAAAAAAAAW0NvbnRlbnRfVHlwZXNdLnhtbFBL&#10;AQItABQABgAIAAAAIQA4/SH/1gAAAJQBAAALAAAAAAAAAAAAAAAAAC8BAABfcmVscy8ucmVsc1BL&#10;AQItABQABgAIAAAAIQCdkHT/ygIAAN8FAAAOAAAAAAAAAAAAAAAAAC4CAABkcnMvZTJvRG9jLnht&#10;bFBLAQItABQABgAIAAAAIQC2sYC54QAAAAsBAAAPAAAAAAAAAAAAAAAAACQFAABkcnMvZG93bnJl&#10;di54bWxQSwUGAAAAAAQABADzAAAAMgYAAAAA&#10;" filled="f" stroked="f" strokecolor="red">
                <v:stroke dashstyle="dash"/>
                <v:textbox>
                  <w:txbxContent>
                    <w:p w14:paraId="7531D3CC" w14:textId="77777777" w:rsidR="00EE645D" w:rsidRDefault="00EE645D" w:rsidP="00F16F05">
                      <w:r>
                        <w:rPr>
                          <w:rFonts w:hint="eastAsia"/>
                        </w:rPr>
                        <w:t>办公楼</w:t>
                      </w:r>
                    </w:p>
                  </w:txbxContent>
                </v:textbox>
              </v:shape>
            </w:pict>
          </mc:Fallback>
        </mc:AlternateContent>
      </w:r>
      <w:r w:rsidR="0089448A" w:rsidRPr="003455B9">
        <w:rPr>
          <w:noProof/>
        </w:rPr>
        <mc:AlternateContent>
          <mc:Choice Requires="wps">
            <w:drawing>
              <wp:anchor distT="0" distB="0" distL="114300" distR="114300" simplePos="0" relativeHeight="251697664" behindDoc="0" locked="0" layoutInCell="1" allowOverlap="1" wp14:anchorId="74A41F95" wp14:editId="575C862C">
                <wp:simplePos x="0" y="0"/>
                <wp:positionH relativeFrom="column">
                  <wp:posOffset>2306955</wp:posOffset>
                </wp:positionH>
                <wp:positionV relativeFrom="paragraph">
                  <wp:posOffset>1991995</wp:posOffset>
                </wp:positionV>
                <wp:extent cx="1259205" cy="439420"/>
                <wp:effectExtent l="0" t="1905" r="1905" b="0"/>
                <wp:wrapNone/>
                <wp:docPr id="2352"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28064BD9" w14:textId="77777777" w:rsidR="00EE645D" w:rsidRDefault="00EE645D" w:rsidP="00F16F05">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41F95" id="Text Box 2408" o:spid="_x0000_s1075" type="#_x0000_t202" style="position:absolute;left:0;text-align:left;margin-left:181.65pt;margin-top:156.85pt;width:99.15pt;height:34.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2tygIAAN8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PrOMJI0B669Mj2Bt3JPYpIkNgajYPOwPVhAGezBwv02vHVw72svmkk5LKlYsNulZJjy2gNOYb2&#10;pn9xdcLRFmQ9fpQ1RKJbIx3QvlG9LSCUBAE69Orp1B+bTWVDRnEaBTFGFdjIdUoi10CfZsfbg9Lm&#10;PZM9soscK+i/Q6e7e21sNjQ7uthgQpa865wGOvHsABynE4gNV63NZuFa+jMN0lWySohHotnKI0FR&#10;eLflknizMpzHxXWxXBbhLxs3JFnL65oJG+Yor5D8WfsOQp+EcRKYlh2vLZxNSavNetkptKMg79J9&#10;ruZgObv5z9NwRQAuLyiF0Oq7KPXKWTL3SEliL50HiReE6V06C0hKivI5pXsu2L9TQmOO0ziKJzGd&#10;k37FLYDvNbepnQXV7VSDGlbWi2Y9NzBYOt7nOLF3D0/dSnMlaudiKO+m9UWJLK1ziUAGRwE4IVvt&#10;Tio2+/XevRtCbECr8rWsn0DaSoLyQL8wFWHRSvUDoxEmTI719y1VDKPug4DnkYaE2JHkNiSeg5iR&#10;urSsLy1UVACVY4PRtFyaaYxtB8U3LUSaHqSQt/CkGu7Ufs7q8BBhijhyh4lnx9Tl3nmd5/LiNwAA&#10;AP//AwBQSwMEFAAGAAgAAAAhAJme8vTfAAAACwEAAA8AAABkcnMvZG93bnJldi54bWxMj01PwzAM&#10;hu9I/IfISNxY2hXCVppOCDGOYwwOHN3WtBVNUiVZV/j1mBPc/PHo9eNiM5tBTORD76yGdJGAIFu7&#10;prethrfX7dUKRIhoGxycJQ1fFGBTnp8VmDfuZF9oOsRWcIgNOWroYhxzKUPdkcGwcCNZ3n04bzBy&#10;61vZeDxxuBnkMkmUNNhbvtDhSA8d1Z+Ho9Gw/X5/Cvt+557X13vvHyelqh1qfXkx39+BiDTHPxh+&#10;9VkdSnaq3NE2QQwaMpVljHKRZrcgmLhRqQJR8WS1XIMsC/n/h/IHAAD//wMAUEsBAi0AFAAGAAgA&#10;AAAhALaDOJL+AAAA4QEAABMAAAAAAAAAAAAAAAAAAAAAAFtDb250ZW50X1R5cGVzXS54bWxQSwEC&#10;LQAUAAYACAAAACEAOP0h/9YAAACUAQAACwAAAAAAAAAAAAAAAAAvAQAAX3JlbHMvLnJlbHNQSwEC&#10;LQAUAAYACAAAACEACC6trcoCAADfBQAADgAAAAAAAAAAAAAAAAAuAgAAZHJzL2Uyb0RvYy54bWxQ&#10;SwECLQAUAAYACAAAACEAmZ7y9N8AAAALAQAADwAAAAAAAAAAAAAAAAAkBQAAZHJzL2Rvd25yZXYu&#10;eG1sUEsFBgAAAAAEAAQA8wAAADAGAAAAAA==&#10;" filled="f" stroked="f" strokecolor="red">
                <v:stroke dashstyle="dash"/>
                <v:textbox>
                  <w:txbxContent>
                    <w:p w14:paraId="28064BD9" w14:textId="77777777" w:rsidR="00EE645D" w:rsidRDefault="00EE645D" w:rsidP="00F16F05">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696640" behindDoc="0" locked="0" layoutInCell="1" allowOverlap="1" wp14:anchorId="13942752" wp14:editId="35B52664">
                <wp:simplePos x="0" y="0"/>
                <wp:positionH relativeFrom="column">
                  <wp:posOffset>2163445</wp:posOffset>
                </wp:positionH>
                <wp:positionV relativeFrom="paragraph">
                  <wp:posOffset>1296670</wp:posOffset>
                </wp:positionV>
                <wp:extent cx="1259205" cy="439420"/>
                <wp:effectExtent l="0" t="1905" r="2540" b="0"/>
                <wp:wrapNone/>
                <wp:docPr id="2351" name="Text Box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B47DF4A" w14:textId="77777777" w:rsidR="00EE645D" w:rsidRDefault="00EE645D">
                            <w:r>
                              <w:rPr>
                                <w:rFonts w:hint="eastAsia"/>
                              </w:rPr>
                              <w:t>其他企业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2752" id="Text Box 2406" o:spid="_x0000_s1076" type="#_x0000_t202" style="position:absolute;left:0;text-align:left;margin-left:170.35pt;margin-top:102.1pt;width:99.15pt;height:34.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X7ygIAAN8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PrOMRI0A669MhGg+7kiCISzGyNhl6n4PrQg7MZwQK9dnx1fy/LbxoJuWqo2LJbpeTQMFpBjqG9&#10;6V9cnXC0BdkMH2UFkejOSAc01qqzBYSSIECHXj2d+mOzKW3IKE6iIMaoBBu5TkjkGujT9Hi7V9q8&#10;Z7JDdpFhBf136HR/r43NhqZHFxtMyIK3rdNAK54dgON0ArHhqrXZLFxLfyZBsl6sF8Qj0WztkSDP&#10;vdtiRbxZEc7j/DpfrfLwl40bkrThVcWEDXOUV0j+rH0HoU/COAlMy5ZXFs6mpNV2s2oV2lOQd+E+&#10;V3OwnN3852m4IgCXF5RCaPVdlHjFbDH3SEFiL5kHCy8Ik7tkFpCE5MVzSvdcsH+nhIYMJ3EUT2I6&#10;J/2KWwDfa25TO3Oqm6kGFaysF007bmCwtLzL8MLePTx1K821qJyLobyd1hclsrTOJQIZHAXghGy1&#10;O6nYjJvRvRsS24BW5RtZPYG0lQTlgX5hKsKikeoHRgNMmAzr7zuqGEbtBwHPIwkJsSPJbUg8BzEj&#10;dWnZXFqoKAEqwwajabky0xjb9YpvG4g0PUghb+FJ1dyp/ZzV4SHCFHHkDhPPjqnLvfM6z+XlbwAA&#10;AP//AwBQSwMEFAAGAAgAAAAhALLziWbgAAAACwEAAA8AAABkcnMvZG93bnJldi54bWxMj8FOwzAM&#10;hu9IvENkJG4soS3dVppOCDGOYwwOO6aNaSuapEqyrvD0mBMcbX/6/f3lZjYDm9CH3lkJtwsBDG3j&#10;dG9bCe9v25sVsBCV1WpwFiV8YYBNdXlRqkK7s33F6RBbRiE2FEpCF+NYcB6aDo0KCzeipduH80ZF&#10;Gn3LtVdnCjcDT4TIuVG9pQ+dGvGxw+bzcDIStt/H57Dvd+5lne29f5ryvN4pKa+v5od7YBHn+AfD&#10;rz6pQ0VOtTtZHdggIc3EklAJicgSYETcpWtqV9NmmWbAq5L/71D9AAAA//8DAFBLAQItABQABgAI&#10;AAAAIQC2gziS/gAAAOEBAAATAAAAAAAAAAAAAAAAAAAAAABbQ29udGVudF9UeXBlc10ueG1sUEsB&#10;Ai0AFAAGAAgAAAAhADj9If/WAAAAlAEAAAsAAAAAAAAAAAAAAAAALwEAAF9yZWxzLy5yZWxzUEsB&#10;Ai0AFAAGAAgAAAAhAPiS9fvKAgAA3wUAAA4AAAAAAAAAAAAAAAAALgIAAGRycy9lMm9Eb2MueG1s&#10;UEsBAi0AFAAGAAgAAAAhALLziWbgAAAACwEAAA8AAAAAAAAAAAAAAAAAJAUAAGRycy9kb3ducmV2&#10;LnhtbFBLBQYAAAAABAAEAPMAAAAxBgAAAAA=&#10;" filled="f" stroked="f" strokecolor="red">
                <v:stroke dashstyle="dash"/>
                <v:textbox>
                  <w:txbxContent>
                    <w:p w14:paraId="3B47DF4A" w14:textId="77777777" w:rsidR="00EE645D" w:rsidRDefault="00EE645D">
                      <w:r>
                        <w:rPr>
                          <w:rFonts w:hint="eastAsia"/>
                        </w:rPr>
                        <w:t>其他企业</w:t>
                      </w:r>
                    </w:p>
                  </w:txbxContent>
                </v:textbox>
              </v:shape>
            </w:pict>
          </mc:Fallback>
        </mc:AlternateContent>
      </w:r>
      <w:r w:rsidR="0089448A" w:rsidRPr="003455B9">
        <w:rPr>
          <w:noProof/>
        </w:rPr>
        <mc:AlternateContent>
          <mc:Choice Requires="wps">
            <w:drawing>
              <wp:anchor distT="0" distB="0" distL="114300" distR="114300" simplePos="0" relativeHeight="251695616" behindDoc="0" locked="0" layoutInCell="1" allowOverlap="1" wp14:anchorId="018EAD9D" wp14:editId="59A706FF">
                <wp:simplePos x="0" y="0"/>
                <wp:positionH relativeFrom="column">
                  <wp:posOffset>2226310</wp:posOffset>
                </wp:positionH>
                <wp:positionV relativeFrom="paragraph">
                  <wp:posOffset>3286760</wp:posOffset>
                </wp:positionV>
                <wp:extent cx="663575" cy="399415"/>
                <wp:effectExtent l="10795" t="10795" r="11430" b="8890"/>
                <wp:wrapNone/>
                <wp:docPr id="2350" name="Rectangle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99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0B92" id="Rectangle 2405" o:spid="_x0000_s1026" style="position:absolute;left:0;text-align:left;margin-left:175.3pt;margin-top:258.8pt;width:52.25pt;height:3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0fQIAAAAFAAAOAAAAZHJzL2Uyb0RvYy54bWysVNuO2yAQfa/Uf0C8J77EzibWOqsoTqpK&#10;23bVbT+AAI5RMbhA4mxX/fcOOEmz3Zeqqh8wMMNwzswZbu+OrUQHbqzQqsTJOMaIK6qZULsSf/2y&#10;Gc0wso4oRqRWvMRP3OK7xds3t31X8FQ3WjJuEARRtui7EjfOdUUUWdrwltix7rgCY61NSxwszS5i&#10;hvQQvZVRGsfTqNeGdUZTbi3sVoMRL0L8uubUfapryx2SJQZsLowmjFs/RotbUuwM6RpBTzDIP6Bo&#10;iVBw6SVURRxBeyNehWoFNdrq2o2pbiNd14LywAHYJPEfbB4b0vHABZJju0ua7P8LSz8eHgwSrMTp&#10;JIcEKdJClT5D3ojaSY7SLM59kvrOFuD72D0YT9N295p+s0jpVQOOfGmM7htOGEBLvH/04oBfWDiK&#10;tv0HzeACsnc65OtYm9YHhEygYyjL06Us/OgQhc3pdJLf5BhRME3m8ywJiCJSnA93xrp3XLfIT0ps&#10;AH0ITg731nkwpDi7+LuU3ggpQ+WlQn2J53mahwNWS8G8MXA0u+1KGnQgXjvhC8yA/bVbKxwoWIq2&#10;xLOLEyl8MtaKhVscEXKYAxKpfHDgBthOs0Epz/N4vp6tZ9koS6frURZX1Wi5WWWj6Sa5yatJtVpV&#10;yU+PM8mKRjDGlYd6Vm2S/Z0qTv0z6O2i2xeU7DXzTfheM49ewghZBlbnf2AXVOALPwhoq9kTiMDo&#10;oQ3h2YBJo80PjHpowRLb73tiOEbyvQIhzZMs8z0bFll+k8LCXFu21xaiKIQqscNomK7c0Of7zohd&#10;AzclocZKL0F8tQjC8MIcUJ0kC20WGJyeBN/H1+vg9fvhWvwCAAD//wMAUEsDBBQABgAIAAAAIQB5&#10;qzZZ3gAAAAsBAAAPAAAAZHJzL2Rvd25yZXYueG1sTI/LTsMwEEX3SPyDNUjsqB3ApQpxqoDothIF&#10;Cdi58WBHje0odpvw9wwrupvH0Z0z1Xr2PTvhmLoYFBQLAQxDG00XrIL3t83NCljKOhjdx4AKfjDB&#10;ur68qHRp4hRe8bTLllFISKVW4HIeSs5T69DrtIgDBtp9x9HrTO1ouRn1ROG+57dCLLnXXaALTg/4&#10;7LA97I5ewcvwtW2kTbz5yO7zEJ+mjdtapa6v5uYRWMY5/8Pwp0/qUJPTPh6DSaxXcCfFklAFsnig&#10;goh7KQtge5qshAReV/z8h/oXAAD//wMAUEsBAi0AFAAGAAgAAAAhALaDOJL+AAAA4QEAABMAAAAA&#10;AAAAAAAAAAAAAAAAAFtDb250ZW50X1R5cGVzXS54bWxQSwECLQAUAAYACAAAACEAOP0h/9YAAACU&#10;AQAACwAAAAAAAAAAAAAAAAAvAQAAX3JlbHMvLnJlbHNQSwECLQAUAAYACAAAACEA6RQTtH0CAAAA&#10;BQAADgAAAAAAAAAAAAAAAAAuAgAAZHJzL2Uyb0RvYy54bWxQSwECLQAUAAYACAAAACEAeas2Wd4A&#10;AAALAQAADwAAAAAAAAAAAAAAAADXBAAAZHJzL2Rvd25yZXYueG1sUEsFBgAAAAAEAAQA8wAAAOIF&#10;AAAAAA==&#10;" filled="f"/>
            </w:pict>
          </mc:Fallback>
        </mc:AlternateContent>
      </w:r>
      <w:r w:rsidR="0089448A" w:rsidRPr="003455B9">
        <w:rPr>
          <w:noProof/>
        </w:rPr>
        <mc:AlternateContent>
          <mc:Choice Requires="wps">
            <w:drawing>
              <wp:anchor distT="0" distB="0" distL="114300" distR="114300" simplePos="0" relativeHeight="251694592" behindDoc="0" locked="0" layoutInCell="1" allowOverlap="1" wp14:anchorId="77C44FDB" wp14:editId="41388D74">
                <wp:simplePos x="0" y="0"/>
                <wp:positionH relativeFrom="column">
                  <wp:posOffset>4745355</wp:posOffset>
                </wp:positionH>
                <wp:positionV relativeFrom="paragraph">
                  <wp:posOffset>2694305</wp:posOffset>
                </wp:positionV>
                <wp:extent cx="663575" cy="1061085"/>
                <wp:effectExtent l="5715" t="8890" r="6985" b="6350"/>
                <wp:wrapNone/>
                <wp:docPr id="2349" name="Rectangle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106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BB71" id="Rectangle 2404" o:spid="_x0000_s1026" style="position:absolute;left:0;text-align:left;margin-left:373.65pt;margin-top:212.15pt;width:52.25pt;height:83.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6FfQIAAAEFAAAOAAAAZHJzL2Uyb0RvYy54bWysVNuO0zAQfUfiHyy/t7ls0m2jTVdV0yKk&#10;BVYsfIBrO42FYwfbbbqs+HfGTlta9gUh8pDYmfHMOTNnfHd/aCXac2OFViVOxjFGXFHNhNqW+OuX&#10;9WiKkXVEMSK14iV+5hbfz9++ueu7gqe60ZJxgyCIskXflbhxriuiyNKGt8SOdccVGGttWuJga7YR&#10;M6SH6K2M0jieRL02rDOacmvhbzUY8TzEr2tO3ae6ttwhWWLA5sLbhPfGv6P5HSm2hnSNoEcY5B9Q&#10;tEQoSHoOVRFH0M6IV6FaQY22unZjqttI17WgPHAANkn8B5unhnQ8cIHi2O5cJvv/wtKP+0eDBCtx&#10;epPNMFKkhS59hroRtZUcpVmc+SL1nS3A96l7NJ6m7R40/WaR0ssGHPnCGN03nDCAlnj/6OqA31g4&#10;ijb9B80gAdk5Hep1qE3rA0Il0CG05fncFn5wiMLPyeQmv80xomBK4kkST/OQghSn052x7h3XLfKL&#10;EhuAH6KT/YN1Hg0pTi4+mdJrIWVovVSoL/EsT/NwwGopmDcGkma7WUqD9sSLJzzHvFdurXAgYSna&#10;Ek/PTqTw1VgpFrI4IuSwBiRS+eBADrAdV4NUXmbxbDVdTbNRlk5WoyyuqtFivcxGk3Vym1c31XJZ&#10;JT89ziQrGsEYVx7qSbZJ9neyOA7QILizcK8o2Uvm6/C8Zh5dwwhVBlanb2AXZOA7Pyhoo9kzqMDo&#10;YQ7h3oBFo80PjHqYwRLb7ztiOEbyvQIlzZIs80MbNll+m8LGXFo2lxaiKIQqscNoWC7dMOi7zoht&#10;A5mS0GOlF6C+WgRheGUOqI6ahTkLDI53gh/ky33w+n1zzX8BAAD//wMAUEsDBBQABgAIAAAAIQDd&#10;UetP4AAAAAsBAAAPAAAAZHJzL2Rvd25yZXYueG1sTI/BTsMwDIbvSLxDZCRuLO1o2Sh1p4LYdRID&#10;CbhlbUiqNU7VZGt5e8wJbrb86ff3l5vZ9eKsx9B5QkgXCQhNjW87Mghvr9ubNYgQFbWq96QRvnWA&#10;TXV5Uaqi9RO96PM+GsEhFAqFYGMcCilDY7VTYeEHTXz78qNTkdfRyHZUE4e7Xi6T5E461RF/sGrQ&#10;T1Y3x/3JITwPn7s6N0HW79F+HP3jtLU7g3h9NdcPIKKe4x8Mv/qsDhU7HfyJ2iB6hFW2umUUIVtm&#10;PDCxzlMuc0DI79MMZFXK/x2qHwAAAP//AwBQSwECLQAUAAYACAAAACEAtoM4kv4AAADhAQAAEwAA&#10;AAAAAAAAAAAAAAAAAAAAW0NvbnRlbnRfVHlwZXNdLnhtbFBLAQItABQABgAIAAAAIQA4/SH/1gAA&#10;AJQBAAALAAAAAAAAAAAAAAAAAC8BAABfcmVscy8ucmVsc1BLAQItABQABgAIAAAAIQCiMF6FfQIA&#10;AAEFAAAOAAAAAAAAAAAAAAAAAC4CAABkcnMvZTJvRG9jLnhtbFBLAQItABQABgAIAAAAIQDdUetP&#10;4AAAAAsBAAAPAAAAAAAAAAAAAAAAANcEAABkcnMvZG93bnJldi54bWxQSwUGAAAAAAQABADzAAAA&#10;5AUAAAAA&#10;" filled="f"/>
            </w:pict>
          </mc:Fallback>
        </mc:AlternateContent>
      </w:r>
      <w:r w:rsidR="0089448A" w:rsidRPr="003455B9">
        <w:rPr>
          <w:noProof/>
        </w:rPr>
        <mc:AlternateContent>
          <mc:Choice Requires="wps">
            <w:drawing>
              <wp:anchor distT="0" distB="0" distL="114300" distR="114300" simplePos="0" relativeHeight="251693568" behindDoc="0" locked="0" layoutInCell="1" allowOverlap="1" wp14:anchorId="31976F96" wp14:editId="19A09C2B">
                <wp:simplePos x="0" y="0"/>
                <wp:positionH relativeFrom="column">
                  <wp:posOffset>3908425</wp:posOffset>
                </wp:positionH>
                <wp:positionV relativeFrom="paragraph">
                  <wp:posOffset>2639695</wp:posOffset>
                </wp:positionV>
                <wp:extent cx="663575" cy="1061085"/>
                <wp:effectExtent l="6985" t="11430" r="5715" b="13335"/>
                <wp:wrapNone/>
                <wp:docPr id="2348" name="Rectangle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106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9412B" id="Rectangle 2403" o:spid="_x0000_s1026" style="position:absolute;left:0;text-align:left;margin-left:307.75pt;margin-top:207.85pt;width:52.25pt;height:83.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rVfQIAAAEFAAAOAAAAZHJzL2Uyb0RvYy54bWysVNuO0zAQfUfiHyy/d3Np0m2jpqtV0yKk&#10;BVYsfIDrOI2FYxvbbbqs+HfGTlta9gUh8pDYmfHMOTNnPL87dALtmbFcyRInNzFGTFJVc7kt8dcv&#10;69EUI+uIrIlQkpX4mVl8t3j7Zt7rgqWqVaJmBkEQaYtel7h1ThdRZGnLOmJvlGYSjI0yHXGwNduo&#10;NqSH6J2I0jieRL0ytTaKMmvhbzUY8SLEbxpG3aemscwhUWLA5sLbhPfGv6PFnBRbQ3TL6REG+QcU&#10;HeESkp5DVcQRtDP8VaiOU6OsatwNVV2kmoZTFjgAmyT+g81TSzQLXKA4Vp/LZP9fWPpx/2gQr0uc&#10;jjPolSQddOkz1I3IrWAozeKxL1KvbQG+T/rReJpWPyj6zSKpli04sntjVN8yUgO0xPtHVwf8xsJR&#10;tOk/qBoSkJ1ToV6HxnQ+IFQCHUJbns9tYQeHKPycTMb5bY4RBVMST5J4mocUpDid1sa6d0x1yC9K&#10;bAB+iE72D9Z5NKQ4ufhkUq25EKH1QqK+xLM8zcMBqwSvvTGQNNvNUhi0J1484TnmvXLruAMJC96V&#10;eHp2IoWvxkrWIYsjXAxrQCKkDw7kANtxNUjlZRbPVtPVNBtl6WQ1yuKqGt2vl9losk5u82pcLZdV&#10;8tPjTLKi5XXNpId6km2S/Z0sjgM0CO4s3CtK9pL5OjyvmUfXMEKVgdXpG9gFGfjODwraqPoZVGDU&#10;MIdwb8CiVeYHRj3MYInt9x0xDCPxXoKSZkmW+aENmyy/TWFjLi2bSwuRFEKV2GE0LJduGPSdNnzb&#10;QqYk9Fiqe1Bfw4MwvDIHVEfNwpwFBsc7wQ/y5T54/b65Fr8AAAD//wMAUEsDBBQABgAIAAAAIQBd&#10;RQtm3wAAAAsBAAAPAAAAZHJzL2Rvd25yZXYueG1sTI/BTsMwEETvSPyDtUjcqJMKt1GaTRUQvVai&#10;IEFvbrzYUWM7it0m/D3mBMfVPM28rbaz7dmVxtB5h5AvMmDkWq86pxHe33YPBbAQpVOy944QvinA&#10;tr69qWSp/ORe6XqImqUSF0qJYGIcSs5Da8jKsPADuZR9+dHKmM5RczXKKZXbni+zbMWt7FxaMHKg&#10;Z0Pt+XCxCC/Dcd8IHXjzEc3n2T9NO7PXiPd3c7MBFmmOfzD86id1qJPTyV+cCqxHWOVCJBThMRdr&#10;YIlYp0FgJwRRLAvgdcX//1D/AAAA//8DAFBLAQItABQABgAIAAAAIQC2gziS/gAAAOEBAAATAAAA&#10;AAAAAAAAAAAAAAAAAABbQ29udGVudF9UeXBlc10ueG1sUEsBAi0AFAAGAAgAAAAhADj9If/WAAAA&#10;lAEAAAsAAAAAAAAAAAAAAAAALwEAAF9yZWxzLy5yZWxzUEsBAi0AFAAGAAgAAAAhAI0wCtV9AgAA&#10;AQUAAA4AAAAAAAAAAAAAAAAALgIAAGRycy9lMm9Eb2MueG1sUEsBAi0AFAAGAAgAAAAhAF1FC2bf&#10;AAAACwEAAA8AAAAAAAAAAAAAAAAA1wQAAGRycy9kb3ducmV2LnhtbFBLBQYAAAAABAAEAPMAAADj&#10;BQAAAAA=&#10;" filled="f"/>
            </w:pict>
          </mc:Fallback>
        </mc:AlternateContent>
      </w:r>
      <w:r w:rsidR="0089448A" w:rsidRPr="003455B9">
        <w:rPr>
          <w:noProof/>
        </w:rPr>
        <mc:AlternateContent>
          <mc:Choice Requires="wps">
            <w:drawing>
              <wp:anchor distT="0" distB="0" distL="114300" distR="114300" simplePos="0" relativeHeight="251692544" behindDoc="0" locked="0" layoutInCell="1" allowOverlap="1" wp14:anchorId="4193ECD2" wp14:editId="62F10DE7">
                <wp:simplePos x="0" y="0"/>
                <wp:positionH relativeFrom="column">
                  <wp:posOffset>3040380</wp:posOffset>
                </wp:positionH>
                <wp:positionV relativeFrom="paragraph">
                  <wp:posOffset>2625090</wp:posOffset>
                </wp:positionV>
                <wp:extent cx="663575" cy="1061085"/>
                <wp:effectExtent l="5715" t="6350" r="6985" b="8890"/>
                <wp:wrapNone/>
                <wp:docPr id="2347" name="Rectangle 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106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4EB3D" id="Rectangle 2402" o:spid="_x0000_s1026" style="position:absolute;left:0;text-align:left;margin-left:239.4pt;margin-top:206.7pt;width:52.25pt;height:83.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SHfQIAAAEFAAAOAAAAZHJzL2Uyb0RvYy54bWysVNuO0zAQfUfiHyy/d3PZpJeo6WrVtAhp&#10;gRULH+A6TmPh2MZ2my4r/p2x05aWfUGIPCR2ZjxzzswZz+8OnUB7ZixXssTJTYwRk1TVXG5L/PXL&#10;ejTFyDoiayKUZCV+ZhbfLd6+mfe6YKlqlaiZQRBE2qLXJW6d00UUWdqyjtgbpZkEY6NMRxxszTaq&#10;DekheieiNI7HUa9MrY2izFr4Ww1GvAjxm4ZR96lpLHNIlBiwufA24b3x72gxJ8XWEN1yeoRB/gFF&#10;R7iEpOdQFXEE7Qx/Farj1CirGndDVReppuGUBQ7AJon/YPPUEs0CFyiO1ecy2f8Xln7cPxrE6xKn&#10;t9kEI0k66NJnqBuRW8FQmsWpL1KvbQG+T/rReJpWPyj6zSKpli04sntjVN8yUgO0xPtHVwf8xsJR&#10;tOk/qBoSkJ1ToV6HxnQ+IFQCHUJbns9tYQeHKPwcj2/zSY4RBVMSj5N4mocUpDid1sa6d0x1yC9K&#10;bAB+iE72D9Z5NKQ4ufhkUq25EKH1QqK+xLM8zcMBqwSvvTGQNNvNUhi0J1484TnmvXLruAMJC96V&#10;eHp2IoWvxkrWIYsjXAxrQCKkDw7kANtxNUjlZRbPVtPVNBtl6Xg1yuKqGt2vl9lovE4meXVbLZdV&#10;8tPjTLKi5XXNpId6km2S/Z0sjgM0CO4s3CtK9pL5OjyvmUfXMEKVgdXpG9gFGfjODwraqPoZVGDU&#10;MIdwb8CiVeYHRj3MYInt9x0xDCPxXoKSZkmW+aENmyyfpLAxl5bNpYVICqFK7DAalks3DPpOG75t&#10;IVMSeizVPaiv4UEYXpkDqqNmYc4Cg+Od4Af5ch+8ft9ci18AAAD//wMAUEsDBBQABgAIAAAAIQCJ&#10;n2IR3wAAAAsBAAAPAAAAZHJzL2Rvd25yZXYueG1sTI/BTsMwEETvSPyDtUjcqFPSQBTiVAHRayUK&#10;EnBz4yWOGq+j2G3C37M90dusZjTztlzPrhcnHEPnScFykYBAarzpqFXw8b65y0GEqMno3hMq+MUA&#10;6+r6qtSF8RO94WkXW8ElFAqtwMY4FFKGxqLTYeEHJPZ+/Oh05HNspRn1xOWul/dJ8iCd7ogXrB7w&#10;xWJz2B2dgtfhe1tnbZD1Z7RfB/88bey2Ver2Zq6fQESc438YzviMDhUz7f2RTBC9gtVjzuiRxTJd&#10;geBElqcpiP1ZJBnIqpSXP1R/AAAA//8DAFBLAQItABQABgAIAAAAIQC2gziS/gAAAOEBAAATAAAA&#10;AAAAAAAAAAAAAAAAAABbQ29udGVudF9UeXBlc10ueG1sUEsBAi0AFAAGAAgAAAAhADj9If/WAAAA&#10;lAEAAAsAAAAAAAAAAAAAAAAALwEAAF9yZWxzLy5yZWxzUEsBAi0AFAAGAAgAAAAhAOLgBId9AgAA&#10;AQUAAA4AAAAAAAAAAAAAAAAALgIAAGRycy9lMm9Eb2MueG1sUEsBAi0AFAAGAAgAAAAhAImfYhHf&#10;AAAACwEAAA8AAAAAAAAAAAAAAAAA1wQAAGRycy9kb3ducmV2LnhtbFBLBQYAAAAABAAEAPMAAADj&#10;BQAAAAA=&#10;" filled="f"/>
            </w:pict>
          </mc:Fallback>
        </mc:AlternateContent>
      </w:r>
      <w:r w:rsidR="0089448A" w:rsidRPr="003455B9">
        <w:rPr>
          <w:noProof/>
        </w:rPr>
        <mc:AlternateContent>
          <mc:Choice Requires="wps">
            <w:drawing>
              <wp:anchor distT="0" distB="0" distL="114300" distR="114300" simplePos="0" relativeHeight="251691520" behindDoc="0" locked="0" layoutInCell="1" allowOverlap="1" wp14:anchorId="54AF3A0C" wp14:editId="6152C41C">
                <wp:simplePos x="0" y="0"/>
                <wp:positionH relativeFrom="column">
                  <wp:posOffset>2112010</wp:posOffset>
                </wp:positionH>
                <wp:positionV relativeFrom="paragraph">
                  <wp:posOffset>2661920</wp:posOffset>
                </wp:positionV>
                <wp:extent cx="749935" cy="440055"/>
                <wp:effectExtent l="10795" t="5080" r="10795" b="12065"/>
                <wp:wrapNone/>
                <wp:docPr id="2345" name="Rectangle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440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B8AA3" id="Rectangle 2401" o:spid="_x0000_s1026" style="position:absolute;left:0;text-align:left;margin-left:166.3pt;margin-top:209.6pt;width:59.05pt;height:34.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10ewIAAAAFAAAOAAAAZHJzL2Uyb0RvYy54bWysVNuO2yAQfa/Uf0C8Z31Zezex1lmt4qSq&#10;1Muq234AARyjYqBA4myr/nsHnKRJ96Wq6gebMcPMOTNnuLvf9xLtuHVCqxpnVylGXFHNhNrU+Mvn&#10;1WSKkfNEMSK14jV+5g7fz1+/uhtMxXPdacm4RRBEuWowNe68N1WSONrxnrgrbbiCzVbbnngw7SZh&#10;lgwQvZdJnqY3yaAtM1ZT7hz8bcZNPI/x25ZT/7FtHfdI1hiw+fi28b0O72R+R6qNJaYT9ACD/AOK&#10;nggFSU+hGuIJ2lrxIlQvqNVOt/6K6j7RbSsojxyATZb+weapI4ZHLlAcZ05lcv8vLP2we7RIsBrn&#10;10WJkSI9dOkT1I2ojeQoL9IsFGkwrgLfJ/NoA01n3mn61SGlFx048gdr9dBxwgBa9E8uDgTDwVG0&#10;Ht5rBgnI1utYr31r+xAQKoH2sS3Pp7bwvUcUft4Ws9k1YKOwVRRpWpYBUUKq42FjnX/DdY/CosYW&#10;0MfgZPfO+dH16BJyKb0SUsbOS4WGGs/KvIwHnJaChc3I0W7WC2nRjgTtxOeQ98KtFx4ULEVf4+nJ&#10;iVShGEvFYhZPhBzXAFqqEBy4AbbDalTKj1k6W06X02JS5DfLSZE2zeRhtSgmN6vstmyum8WiyX4G&#10;nFlRdYIxrgLUo2qz4u9UcZifUW8n3V5QcufMV/F5yTy5hBEbAqyO38guqiA0fhTQWrNnEIHV4xjC&#10;tQGLTtvvGA0wgjV237bEcozkWwVCmmXQbZjZaBTlbQ6GPd9Zn+8QRSFUjT1G43LhxznfGis2HWTK&#10;Yo+VfgDxtSIKIwhzRAW4gwFjFhkcroQwx+d29Pp9cc1/AQAA//8DAFBLAwQUAAYACAAAACEAEu7g&#10;UOEAAAALAQAADwAAAGRycy9kb3ducmV2LnhtbEyPwU7DMAyG70i8Q2Qkbixdt45Smk4FseukDaSN&#10;W9aYpFrjVE22lrcnnOBmy59+f3+5nmzHrjj41pGA+SwBhtQ41ZIW8PG+eciB+SBJyc4RCvhGD+vq&#10;9qaUhXIj7fC6D5rFEPKFFGBC6AvOfWPQSj9zPVK8fbnByhDXQXM1yDGG246nSbLiVrYUPxjZ46vB&#10;5ry/WAFv/ee2zrTn9SGY49m9jBuz1ULc3031M7CAU/iD4Vc/qkMVnU7uQsqzTsBika4iKmA5f0qB&#10;RWKZJY/ATnHI8wx4VfL/HaofAAAA//8DAFBLAQItABQABgAIAAAAIQC2gziS/gAAAOEBAAATAAAA&#10;AAAAAAAAAAAAAAAAAABbQ29udGVudF9UeXBlc10ueG1sUEsBAi0AFAAGAAgAAAAhADj9If/WAAAA&#10;lAEAAAsAAAAAAAAAAAAAAAAALwEAAF9yZWxzLy5yZWxzUEsBAi0AFAAGAAgAAAAhAOrUrXR7AgAA&#10;AAUAAA4AAAAAAAAAAAAAAAAALgIAAGRycy9lMm9Eb2MueG1sUEsBAi0AFAAGAAgAAAAhABLu4FDh&#10;AAAACwEAAA8AAAAAAAAAAAAAAAAA1QQAAGRycy9kb3ducmV2LnhtbFBLBQYAAAAABAAEAPMAAADj&#10;BQAAAAA=&#10;" filled="f"/>
            </w:pict>
          </mc:Fallback>
        </mc:AlternateContent>
      </w:r>
      <w:r w:rsidR="0089448A" w:rsidRPr="003455B9">
        <w:rPr>
          <w:noProof/>
        </w:rPr>
        <mc:AlternateContent>
          <mc:Choice Requires="wps">
            <w:drawing>
              <wp:anchor distT="0" distB="0" distL="114300" distR="114300" simplePos="0" relativeHeight="251690496" behindDoc="0" locked="0" layoutInCell="1" allowOverlap="1" wp14:anchorId="3F3A59A3" wp14:editId="3C8D9888">
                <wp:simplePos x="0" y="0"/>
                <wp:positionH relativeFrom="column">
                  <wp:posOffset>2643505</wp:posOffset>
                </wp:positionH>
                <wp:positionV relativeFrom="paragraph">
                  <wp:posOffset>4057015</wp:posOffset>
                </wp:positionV>
                <wp:extent cx="2682875" cy="603885"/>
                <wp:effectExtent l="8890" t="9525" r="13335" b="5715"/>
                <wp:wrapNone/>
                <wp:docPr id="2344" name="Rectangl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603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A8F5A" id="Rectangle 2400" o:spid="_x0000_s1026" style="position:absolute;left:0;text-align:left;margin-left:208.15pt;margin-top:319.45pt;width:211.25pt;height:47.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EhfAIAAAEFAAAOAAAAZHJzL2Uyb0RvYy54bWysVNuO0zAQfUfiHyy/d3PZtE2jTVerpkVI&#10;C6xY+ADXdhoLxw6227Qg/p2x03Zb9gUh8pDYmfHMOTNnfHe/byXacWOFViVObmKMuKKaCbUp8dcv&#10;q1GOkXVEMSK14iU+cIvv52/f3PVdwVPdaMm4QRBE2aLvStw41xVRZGnDW2JvdMcVGGttWuJgazYR&#10;M6SH6K2M0jieRL02rDOacmvhbzUY8TzEr2tO3ae6ttwhWWLA5sLbhPfav6P5HSk2hnSNoEcY5B9Q&#10;tEQoSHoOVRFH0NaIV6FaQY22unY3VLeRrmtBeeAAbJL4DzbPDel44ALFsd25TPb/haUfd08GCVbi&#10;9DbLMFKkhS59hroRtZEcpVkcitR3tgDf5+7JeJq2e9T0m0VKLxpw5A/G6L7hhAG0xBc1ujrgNxaO&#10;onX/QTNIQLZOh3rta9P6gFAJtA9tOZzbwvcOUfiZTvI0n44xomCbxLd5Pg4pSHE63Rnr3nHdIr8o&#10;sQH4ITrZPVrn0ZDi5OKTKb0SUobWS4X6Es/G6TgcsFoK5o2BpNmsF9KgHfHiCc8x75VbKxxIWIq2&#10;xPnZiRS+GkvFQhZHhBzWgEQqHxzIAbbjapDKz1k8W+bLPBtl6WQ5yuKqGj2sFtloskqm4+q2Wiyq&#10;5JfHmWRFIxjjykM9yTbJ/k4WxwEaBHcW7hUle8l8FZ7XzKNrGKHKwOr0DeyCDHzn/UDaYq3ZAVRg&#10;9DCHcG/AotHmB0Y9zGCJ7fctMRwj+V6BkmZJlvmhDZtsPE1hYy4t60sLURRCldhhNCwXbhj0bWfE&#10;poFMSeix0g+gvloEYbygOmoW5iwwON4JfpAv98Hr5eaa/wYAAP//AwBQSwMEFAAGAAgAAAAhABqT&#10;9+/gAAAACwEAAA8AAABkcnMvZG93bnJldi54bWxMj8FOwzAQRO9I/IO1SNyoU1JCCNlUAdFrpRYk&#10;4OYmix01Xkex24S/x5zguNqnmTflera9ONPoO8cIy0UCgrhxbcca4e11c5OD8EFxq3rHhPBNHtbV&#10;5UWpitZNvKPzPmgRQ9gXCsGEMBRS+saQVX7hBuL4+3KjVSGeo5btqKYYbnt5mySZtKrj2GDUQM+G&#10;muP+ZBFehs9tfae9rN+D+Ti6p2ljthrx+mquH0EEmsMfDL/6UR2q6HRwJ2696BFWyyyNKEKW5g8g&#10;IpGneRxzQLhPVwnIqpT/N1Q/AAAA//8DAFBLAQItABQABgAIAAAAIQC2gziS/gAAAOEBAAATAAAA&#10;AAAAAAAAAAAAAAAAAABbQ29udGVudF9UeXBlc10ueG1sUEsBAi0AFAAGAAgAAAAhADj9If/WAAAA&#10;lAEAAAsAAAAAAAAAAAAAAAAALwEAAF9yZWxzLy5yZWxzUEsBAi0AFAAGAAgAAAAhAEGsQSF8AgAA&#10;AQUAAA4AAAAAAAAAAAAAAAAALgIAAGRycy9lMm9Eb2MueG1sUEsBAi0AFAAGAAgAAAAhABqT9+/g&#10;AAAACwEAAA8AAAAAAAAAAAAAAAAA1gQAAGRycy9kb3ducmV2LnhtbFBLBQYAAAAABAAEAPMAAADj&#10;BQAAAAA=&#10;" filled="f"/>
            </w:pict>
          </mc:Fallback>
        </mc:AlternateContent>
      </w:r>
      <w:r w:rsidR="0089448A" w:rsidRPr="003455B9">
        <w:rPr>
          <w:noProof/>
        </w:rPr>
        <mc:AlternateContent>
          <mc:Choice Requires="wps">
            <w:drawing>
              <wp:anchor distT="0" distB="0" distL="114300" distR="114300" simplePos="0" relativeHeight="251689472" behindDoc="0" locked="0" layoutInCell="1" allowOverlap="1" wp14:anchorId="1F217CD7" wp14:editId="62BEF901">
                <wp:simplePos x="0" y="0"/>
                <wp:positionH relativeFrom="column">
                  <wp:posOffset>1858010</wp:posOffset>
                </wp:positionH>
                <wp:positionV relativeFrom="paragraph">
                  <wp:posOffset>1853565</wp:posOffset>
                </wp:positionV>
                <wp:extent cx="1845945" cy="603885"/>
                <wp:effectExtent l="13970" t="6350" r="6985" b="8890"/>
                <wp:wrapNone/>
                <wp:docPr id="2343" name="Rectangl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603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87FDD" id="Rectangle 2399" o:spid="_x0000_s1026" style="position:absolute;left:0;text-align:left;margin-left:146.3pt;margin-top:145.95pt;width:145.35pt;height:47.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HLfQIAAAEFAAAOAAAAZHJzL2Uyb0RvYy54bWysVNuO0zAQfUfiHyy/d3Np0k2ipqtV0yKk&#10;BVYsfIDrOI2FYwfbbbqs+HfGTlta9gUh8pDYmfHMOTNnPL87dALtmTZcyRJHNyFGTFJVc7kt8dcv&#10;60mGkbFE1kQoyUr8zAy+W7x9Mx/6gsWqVaJmGkEQaYqhL3FrbV8EgaEt64i5UT2TYGyU7oiFrd4G&#10;tSYDRO9EEIfhLBiUrnutKDMG/lajES98/KZh1H5qGsMsEiUGbNa/tX9v3DtYzEmx1aRvOT3CIP+A&#10;oiNcQtJzqIpYgnaavwrVcaqVUY29oaoLVNNwyjwHYBOFf7B5aknPPBcojunPZTL/Lyz9uH/UiNcl&#10;jqfJFCNJOujSZ6gbkVvBUDzNc1ekoTcF+D71j9rRNP2Dot8MkmrZgiO711oNLSM1QIucf3B1wG0M&#10;HEWb4YOqIQHZWeXrdWh05wJCJdDBt+X53BZ2sIjCzyhL0jxJMaJgm4XTLEt9ClKcTvfa2HdMdcgt&#10;SqwBvo9O9g/GOjSkOLm4ZFKtuRC+9UKiocR5Gqf+gFGC187oSertZik02hMnHv8c8165ddyChAXv&#10;SpydnUjhqrGStc9iCRfjGpAI6YIDOcB2XI1SecnDfJWtsmSSxLPVJAmranK/XiaT2Tq6TatptVxW&#10;0U+HM0qKltc1kw7qSbZR8neyOA7QKLizcK8omUvma/+8Zh5cw/BVBlanr2fnZeA6Pypoo+pnUIFW&#10;4xzCvQGLVukfGA0wgyU233dEM4zEewlKyqMkcUPrN0l6G8NGX1o2lxYiKYQqscVoXC7tOOi7XvNt&#10;C5ki32Op7kF9DffCcMocUR01C3PmGRzvBDfIl3vv9fvmWvwCAAD//wMAUEsDBBQABgAIAAAAIQAw&#10;40CQ4AAAAAsBAAAPAAAAZHJzL2Rvd25yZXYueG1sTI/BTsMwDIbvSLxDZCRuLF2rja40nQpi10kM&#10;JLZb1pikWuNUTbaWtyc7sZstf/r9/eV6sh274OBbRwLmswQYUuNUS1rA1+fmKQfmgyQlO0co4Bc9&#10;rKv7u1IWyo30gZdd0CyGkC+kABNCX3DuG4NW+pnrkeLtxw1WhrgOmqtBjjHcdjxNkiW3sqX4wcge&#10;3ww2p93ZCnjvD9t6oT2vv4PZn9zruDFbLcTjw1S/AAs4hX8YrvpRHarodHRnUp51AtJVuozodZiv&#10;gEVikWcZsKOALH9OgFclv+1Q/QEAAP//AwBQSwECLQAUAAYACAAAACEAtoM4kv4AAADhAQAAEwAA&#10;AAAAAAAAAAAAAAAAAAAAW0NvbnRlbnRfVHlwZXNdLnhtbFBLAQItABQABgAIAAAAIQA4/SH/1gAA&#10;AJQBAAALAAAAAAAAAAAAAAAAAC8BAABfcmVscy8ucmVsc1BLAQItABQABgAIAAAAIQAKB7HLfQIA&#10;AAEFAAAOAAAAAAAAAAAAAAAAAC4CAABkcnMvZTJvRG9jLnhtbFBLAQItABQABgAIAAAAIQAw40CQ&#10;4AAAAAsBAAAPAAAAAAAAAAAAAAAAANcEAABkcnMvZG93bnJldi54bWxQSwUGAAAAAAQABADzAAAA&#10;5AUAAAAA&#10;" filled="f"/>
            </w:pict>
          </mc:Fallback>
        </mc:AlternateContent>
      </w:r>
      <w:r w:rsidR="0089448A" w:rsidRPr="003455B9">
        <w:rPr>
          <w:noProof/>
        </w:rPr>
        <mc:AlternateContent>
          <mc:Choice Requires="wps">
            <w:drawing>
              <wp:anchor distT="0" distB="0" distL="114300" distR="114300" simplePos="0" relativeHeight="251688448" behindDoc="0" locked="0" layoutInCell="1" allowOverlap="1" wp14:anchorId="53637E58" wp14:editId="2AF2CDC9">
                <wp:simplePos x="0" y="0"/>
                <wp:positionH relativeFrom="column">
                  <wp:posOffset>1826895</wp:posOffset>
                </wp:positionH>
                <wp:positionV relativeFrom="paragraph">
                  <wp:posOffset>1132205</wp:posOffset>
                </wp:positionV>
                <wp:extent cx="1845945" cy="603885"/>
                <wp:effectExtent l="11430" t="8890" r="9525" b="6350"/>
                <wp:wrapNone/>
                <wp:docPr id="2342"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603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DC544" id="Rectangle 2398" o:spid="_x0000_s1026" style="position:absolute;left:0;text-align:left;margin-left:143.85pt;margin-top:89.15pt;width:145.35pt;height:4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yKfQIAAAEFAAAOAAAAZHJzL2Uyb0RvYy54bWysVNuO0zAQfUfiHyy/d3NpUtJo09WqaRHS&#10;AisWPsB1nMbCsY3tNl0Q/87YaUvLviBEHhI7M545Z+aMb+8OvUB7ZixXssLJTYwRk1Q1XG4r/OXz&#10;elJgZB2RDRFKsgo/M4vvFq9f3Q66ZKnqlGiYQRBE2nLQFe6c02UUWdqxntgbpZkEY6tMTxxszTZq&#10;DBkgei+iNI5n0aBMo42izFr4W49GvAjx25ZR97FtLXNIVBiwufA24b3x72hxS8qtIbrj9AiD/AOK&#10;nnAJSc+hauII2hn+IlTPqVFWte6Gqj5SbcspCxyATRL/weapI5oFLlAcq89lsv8vLP2wfzSINxVO&#10;p1mKkSQ9dOkT1I3IrWAonc4LX6RB2xJ8n/Sj8TStflD0q0VSLTtwZPfGqKFjpAFoifePrg74jYWj&#10;aDO8Vw0kIDunQr0Orel9QKgEOoS2PJ/bwg4OUfiZFFk+z3KMKNhm8bQo8pCClKfT2lj3lqke+UWF&#10;DcAP0cn+wTqPhpQnF59MqjUXIrReSDRUeJ6neThgleCNNwaSZrtZCoP2xIsnPMe8V249dyBhwfsK&#10;F2cnUvpqrGQTsjjCxbgGJEL64EAOsB1Xo1R+zOP5qlgV2SRLZ6tJFtf15H69zCazdfImr6f1clkn&#10;Pz3OJCs73jRMeqgn2SbZ38niOECj4M7CvaJkL5mvw/OSeXQNI1QZWJ2+gV2Qge/8qKCNap5BBUaN&#10;cwj3Biw6Zb5jNMAMVth+2xHDMBLvJChpnmSZH9qwyfI3KWzMpWVzaSGSQqgKO4zG5dKNg77Thm87&#10;yJSEHkt1D+preRCGV+aI6qhZmLPA4Hgn+EG+3Aev3zfX4hcAAAD//wMAUEsDBBQABgAIAAAAIQD/&#10;CRvI3wAAAAsBAAAPAAAAZHJzL2Rvd25yZXYueG1sTI/LTsMwEEX3SPyDNUjsqEMfOApxqoDothIF&#10;iXbnxsaOGo+j2G3C3zOs6HJ0ru49U64n37GLGWIbUMLjLANmsAm6RSvh82PzkAOLSaFWXUAj4cdE&#10;WFe3N6UqdBjx3Vx2yTIqwVgoCS6lvuA8Ns54FWehN0jsOwxeJToHy/WgRir3HZ9n2RP3qkVacKo3&#10;r840p93ZS3jrD9t6ZSOvv5Lbn8LLuHFbK+X93VQ/A0tmSv9h+NMndajI6RjOqCPrJMxzIShKQOQL&#10;YJRYiXwJ7EhILJbAq5Jf/1D9AgAA//8DAFBLAQItABQABgAIAAAAIQC2gziS/gAAAOEBAAATAAAA&#10;AAAAAAAAAAAAAAAAAABbQ29udGVudF9UeXBlc10ueG1sUEsBAi0AFAAGAAgAAAAhADj9If/WAAAA&#10;lAEAAAsAAAAAAAAAAAAAAAAALwEAAF9yZWxzLy5yZWxzUEsBAi0AFAAGAAgAAAAhAKllLIp9AgAA&#10;AQUAAA4AAAAAAAAAAAAAAAAALgIAAGRycy9lMm9Eb2MueG1sUEsBAi0AFAAGAAgAAAAhAP8JG8jf&#10;AAAACwEAAA8AAAAAAAAAAAAAAAAA1wQAAGRycy9kb3ducmV2LnhtbFBLBQYAAAAABAAEAPMAAADj&#10;BQAAAAA=&#10;" filled="f"/>
            </w:pict>
          </mc:Fallback>
        </mc:AlternateContent>
      </w:r>
      <w:r w:rsidR="0089448A" w:rsidRPr="003455B9">
        <w:rPr>
          <w:noProof/>
        </w:rPr>
        <mc:AlternateContent>
          <mc:Choice Requires="wps">
            <w:drawing>
              <wp:anchor distT="0" distB="0" distL="114300" distR="114300" simplePos="0" relativeHeight="251687424" behindDoc="0" locked="0" layoutInCell="1" allowOverlap="1" wp14:anchorId="3FCD6D5D" wp14:editId="46E95E5A">
                <wp:simplePos x="0" y="0"/>
                <wp:positionH relativeFrom="column">
                  <wp:posOffset>3957955</wp:posOffset>
                </wp:positionH>
                <wp:positionV relativeFrom="paragraph">
                  <wp:posOffset>1184275</wp:posOffset>
                </wp:positionV>
                <wp:extent cx="1475105" cy="1196975"/>
                <wp:effectExtent l="8890" t="13335" r="11430" b="8890"/>
                <wp:wrapNone/>
                <wp:docPr id="2341" name="Rectangl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96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5C4EC" id="Rectangle 2397" o:spid="_x0000_s1026" style="position:absolute;left:0;text-align:left;margin-left:311.65pt;margin-top:93.25pt;width:116.15pt;height:9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FIgAIAAAIFAAAOAAAAZHJzL2Uyb0RvYy54bWysVFFvmzAQfp+0/2D5PQVTSAIqqaoQpknd&#10;Vq3bD3DABGvGZrYT0lX77zsbkjXryzSNB7C589333X3nm9tjJ9CBacOVzDG5CjFislI1l7scf/1S&#10;zpYYGUtlTYWSLMdPzODb1ds3N0OfsUi1StRMIwgiTTb0OW6t7bMgMFXLOmquVM8kGBulO2phq3dB&#10;rekA0TsRRGE4Dwal616rihkDf4vRiFc+ftOwyn5qGsMsEjkGbNa/tX9v3TtY3dBsp2nf8mqCQf8B&#10;RUe5hKTnUAW1FO01fxWq45VWRjX2qlJdoJqGV8xzADYk/IPNY0t75rlAcUx/LpP5f2Grj4cHjXid&#10;4+g6JhhJ2kGXPkPdqNwJhqLrdOGKNPQmA9/H/kE7mqa/V9U3g6Rat+DI7rRWQ8toDdCI8w8uDriN&#10;gaNoO3xQNSSge6t8vY6N7lxAqAQ6+rY8ndvCjhZV8JPEi4SECUYV2AhJ5+ki8Tlodjrea2PfMdUh&#10;t8ixBvw+PD3cG+vg0Ozk4rJJVXIhfO+FREOO0yRK/AGjBK+d0bPUu+1aaHSgoJ6yDOGZ8l64ddyC&#10;hgXvcrx0PpOqXDk2svZZLOViXAMSIV1wYAfYptWolec0TDfLzTKexdF8M4vDopjdlet4Ni/JIimu&#10;i/W6ID8dThJnLa9rJh3Uk25J/He6mCZoVNxZuReUzCXzEp7XzINLGL7KwOr09ey8DlzrRwltVf0E&#10;MtBqHES4OGDRKv0DowGGMMfm+55qhpF4L0FKKYljN7V+EyeLCDb6pWX70kJlBaFybDEal2s7Tvq+&#10;13zXQibieyzVHciv4V4YTpojqkm0MGiewXQpuEl+ufdev6+u1S8AAAD//wMAUEsDBBQABgAIAAAA&#10;IQAEodkx4gAAAAsBAAAPAAAAZHJzL2Rvd25yZXYueG1sTI9BS8QwEIXvgv8hjOBF3NQtraU2XUTQ&#10;RfYgu+vBY9rMNsEmKU22rf/e8eQeh/fx3jfVZrE9m3AMxjsBD6sEGLrWK+M6AZ/H1/sCWIjSKdl7&#10;hwJ+MMCmvr6qZKn87PY4HWLHqMSFUgrQMQ4l56HVaGVY+QEdZSc/WhnpHDuuRjlTue35OklybqVx&#10;tKDlgC8a2+/D2QoIH29fu+P+ferMdjfrrcHT0NwJcXuzPD8Bi7jEfxj+9EkdanJq/NmpwHoB+TpN&#10;CaWgyDNgRBRZlgNrBKSPWQK8rvjlD/UvAAAA//8DAFBLAQItABQABgAIAAAAIQC2gziS/gAAAOEB&#10;AAATAAAAAAAAAAAAAAAAAAAAAABbQ29udGVudF9UeXBlc10ueG1sUEsBAi0AFAAGAAgAAAAhADj9&#10;If/WAAAAlAEAAAsAAAAAAAAAAAAAAAAALwEAAF9yZWxzLy5yZWxzUEsBAi0AFAAGAAgAAAAhAJQP&#10;oUiAAgAAAgUAAA4AAAAAAAAAAAAAAAAALgIAAGRycy9lMm9Eb2MueG1sUEsBAi0AFAAGAAgAAAAh&#10;AASh2THiAAAACwEAAA8AAAAAAAAAAAAAAAAA2gQAAGRycy9kb3ducmV2LnhtbFBLBQYAAAAABAAE&#10;APMAAADpBQAAAAA=&#10;" filled="f" strokecolor="red"/>
            </w:pict>
          </mc:Fallback>
        </mc:AlternateContent>
      </w:r>
      <w:r w:rsidR="0089448A" w:rsidRPr="003455B9">
        <w:rPr>
          <w:noProof/>
        </w:rPr>
        <mc:AlternateContent>
          <mc:Choice Requires="wps">
            <w:drawing>
              <wp:anchor distT="0" distB="0" distL="114300" distR="114300" simplePos="0" relativeHeight="251686400" behindDoc="0" locked="0" layoutInCell="1" allowOverlap="1" wp14:anchorId="01D58D2C" wp14:editId="789588BA">
                <wp:simplePos x="0" y="0"/>
                <wp:positionH relativeFrom="column">
                  <wp:posOffset>1361440</wp:posOffset>
                </wp:positionH>
                <wp:positionV relativeFrom="paragraph">
                  <wp:posOffset>692785</wp:posOffset>
                </wp:positionV>
                <wp:extent cx="4338955" cy="4114800"/>
                <wp:effectExtent l="12700" t="7620" r="10795" b="11430"/>
                <wp:wrapNone/>
                <wp:docPr id="2340" name="Freeform 2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8955" cy="4114800"/>
                        </a:xfrm>
                        <a:custGeom>
                          <a:avLst/>
                          <a:gdLst>
                            <a:gd name="T0" fmla="*/ 0 w 6833"/>
                            <a:gd name="T1" fmla="*/ 0 h 6480"/>
                            <a:gd name="T2" fmla="*/ 1643 w 6833"/>
                            <a:gd name="T3" fmla="*/ 6480 h 6480"/>
                            <a:gd name="T4" fmla="*/ 6833 w 6833"/>
                            <a:gd name="T5" fmla="*/ 6480 h 6480"/>
                            <a:gd name="T6" fmla="*/ 6833 w 6833"/>
                            <a:gd name="T7" fmla="*/ 204 h 6480"/>
                            <a:gd name="T8" fmla="*/ 6833 w 6833"/>
                            <a:gd name="T9" fmla="*/ 0 h 6480"/>
                            <a:gd name="T10" fmla="*/ 0 w 6833"/>
                            <a:gd name="T11" fmla="*/ 0 h 6480"/>
                          </a:gdLst>
                          <a:ahLst/>
                          <a:cxnLst>
                            <a:cxn ang="0">
                              <a:pos x="T0" y="T1"/>
                            </a:cxn>
                            <a:cxn ang="0">
                              <a:pos x="T2" y="T3"/>
                            </a:cxn>
                            <a:cxn ang="0">
                              <a:pos x="T4" y="T5"/>
                            </a:cxn>
                            <a:cxn ang="0">
                              <a:pos x="T6" y="T7"/>
                            </a:cxn>
                            <a:cxn ang="0">
                              <a:pos x="T8" y="T9"/>
                            </a:cxn>
                            <a:cxn ang="0">
                              <a:pos x="T10" y="T11"/>
                            </a:cxn>
                          </a:cxnLst>
                          <a:rect l="0" t="0" r="r" b="b"/>
                          <a:pathLst>
                            <a:path w="6833" h="6480">
                              <a:moveTo>
                                <a:pt x="0" y="0"/>
                              </a:moveTo>
                              <a:lnTo>
                                <a:pt x="1643" y="6480"/>
                              </a:lnTo>
                              <a:lnTo>
                                <a:pt x="6833" y="6480"/>
                              </a:lnTo>
                              <a:lnTo>
                                <a:pt x="6833" y="204"/>
                              </a:lnTo>
                              <a:lnTo>
                                <a:pt x="6833" y="0"/>
                              </a:lnTo>
                              <a:lnTo>
                                <a:pt x="0" y="0"/>
                              </a:lnTo>
                              <a:close/>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DF84" id="Freeform 2396" o:spid="_x0000_s1026" style="position:absolute;left:0;text-align:left;margin-left:107.2pt;margin-top:54.55pt;width:341.65pt;height:3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3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7CiQMAAFIJAAAOAAAAZHJzL2Uyb0RvYy54bWysVtuO2zYQfQ/QfyD4WMCrq722sdogsNdB&#10;gLQNkO0H0BJlCZVIlaQtb4L8e2dGkld26tYI4geJ9BwdzpwhZ/jw9lhX7CCNLbVKeHDncyZVqrNS&#10;7RL+5/NmMufMOqEyUWklE/4iLX/7+Mubh7ZZylAXusqkYUCi7LJtEl441yw9z6aFrIW9041UYMy1&#10;qYWDqdl5mREtsNeVF/r+zGu1yRqjU2kt/LvujPyR+PNcpu6PPLfSsSrh4Jujp6HnFp/e44NY7oxo&#10;ijLt3RA/4EUtSgWLnqjWwgm2N+V3VHWZGm117u5SXXs6z8tUUgwQTeBfRPO5EI2kWEAc25xksj+P&#10;Nv398MmwMkt4GMUgkBI1ZGljpETNWRgtZqhR29glQD83nwxGaZuPOv3LgsE7s+DEAoZt2990BkRi&#10;7zTpcsxNjV9CxOxI8r+c5JdHx1L4M46i+WI65SwFWxwE8dynBHliOXye7q17LzVRicNH67r8ZTAi&#10;9bM+gGcIJa8rSOWvHvNZy2bzKOqTfcIEZ5iCzWDBS0w4wgSzOLpCFY1gSMP+nS0ew8CjK2wgwcn5&#10;/2CbjWHX2e5HsNCPr7gG5/R1zetkixHsWpTBTeJfUx+yvRvyKYohxelR9TmGERNYXXzaWI22uKEw&#10;4bBrngNMIFAACjfEFTBkFcG0I/4XDElD8PQmZsgJgu9vAoPmCF7cBEZVER2chdh530tjoNxdFjrD&#10;GRS6LS4hlo1wqOgwZG3C6WCwAga4+9FS64N81oRxF2cVVnu1VmqMwsNBDg6nCLADYng3xNetCKHc&#10;joRt22s0UA3vC8qhXgzm4d3BOgUvMWmlrex2DepD2+ckFOo7qjlKb8qqIi0rhfItpiEWLAGtK6+E&#10;IwGtrsoMcaihNbvtqjLsILAD0a8P5QzWGOvWwhYdjkxdyozeq4wWLKTInvqxE2XVjUlmXAiqaJ9a&#10;rKfUe74u/MXT/GkeT+Jw9jSJ/fV68m6ziiezTXA/XUfr1WodfEOfg3hZlFkmFbo99MEgvq3P9B25&#10;62CnTngW3pkKG/p9r4J37gYlAmIZ3hQd9RtsMV1P2ursBdqN0V1jh4sIDAptvnDWQlNPuP17L4zk&#10;rPqgoGsughibnKNJPL0PYWLGlu3YIlQKVAl3HAoODleuuznsG1PuClgpoHwr/Q7aXF5iMyL/Oq/6&#10;CTRuiqC/ZODNYDwn1OtV6PEfAAAA//8DAFBLAwQUAAYACAAAACEAF1Zs9eAAAAALAQAADwAAAGRy&#10;cy9kb3ducmV2LnhtbEyPwU7DMBBE70j8g7VI3KidqsVJiFOhShUXDtAicXXjbRKI7WC7Tfh7lhMc&#10;V/M087bazHZgFwyx905BthDA0DXe9K5V8HbY3eXAYtLO6ME7VPCNETb19VWlS+Mn94qXfWoZlbhY&#10;agVdSmPJeWw6tDou/IiOspMPVic6Q8tN0BOV24EvhbjnVveOFjo94rbD5nN/tgp2U3H6mPzzu/ha&#10;vzzhVubFIUSlbm/mxwdgCef0B8OvPqlDTU5Hf3YmskHBMlutCKVAFBkwIvJCSmBHBXItM+B1xf//&#10;UP8AAAD//wMAUEsBAi0AFAAGAAgAAAAhALaDOJL+AAAA4QEAABMAAAAAAAAAAAAAAAAAAAAAAFtD&#10;b250ZW50X1R5cGVzXS54bWxQSwECLQAUAAYACAAAACEAOP0h/9YAAACUAQAACwAAAAAAAAAAAAAA&#10;AAAvAQAAX3JlbHMvLnJlbHNQSwECLQAUAAYACAAAACEAFpU+wokDAABSCQAADgAAAAAAAAAAAAAA&#10;AAAuAgAAZHJzL2Uyb0RvYy54bWxQSwECLQAUAAYACAAAACEAF1Zs9eAAAAALAQAADwAAAAAAAAAA&#10;AAAAAADjBQAAZHJzL2Rvd25yZXYueG1sUEsFBgAAAAAEAAQA8wAAAPAGAAAAAA==&#10;" path="m,l1643,6480r5190,l6833,204,6833,,,xe" filled="f">
                <v:path arrowok="t" o:connecttype="custom" o:connectlocs="0,0;1043305,4114800;4338955,4114800;4338955,129540;4338955,0;0,0" o:connectangles="0,0,0,0,0,0"/>
              </v:shape>
            </w:pict>
          </mc:Fallback>
        </mc:AlternateContent>
      </w:r>
      <w:r w:rsidR="0089448A" w:rsidRPr="003455B9">
        <w:rPr>
          <w:noProof/>
        </w:rPr>
        <mc:AlternateContent>
          <mc:Choice Requires="wps">
            <w:drawing>
              <wp:anchor distT="0" distB="0" distL="114300" distR="114300" simplePos="0" relativeHeight="251676160" behindDoc="1" locked="0" layoutInCell="1" allowOverlap="1" wp14:anchorId="1BAB4D2C" wp14:editId="15BC564C">
                <wp:simplePos x="0" y="0"/>
                <wp:positionH relativeFrom="column">
                  <wp:posOffset>-116205</wp:posOffset>
                </wp:positionH>
                <wp:positionV relativeFrom="paragraph">
                  <wp:posOffset>-242570</wp:posOffset>
                </wp:positionV>
                <wp:extent cx="8648700" cy="344805"/>
                <wp:effectExtent l="11430" t="5715" r="7620" b="11430"/>
                <wp:wrapNone/>
                <wp:docPr id="2339" name="Rectangl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0" cy="344805"/>
                        </a:xfrm>
                        <a:prstGeom prst="rect">
                          <a:avLst/>
                        </a:prstGeom>
                        <a:solidFill>
                          <a:srgbClr val="BFBFBF"/>
                        </a:solidFill>
                        <a:ln w="9525">
                          <a:solidFill>
                            <a:srgbClr val="000000"/>
                          </a:solidFill>
                          <a:miter lim="800000"/>
                          <a:headEnd/>
                          <a:tailEnd/>
                        </a:ln>
                      </wps:spPr>
                      <wps:txbx>
                        <w:txbxContent>
                          <w:p w14:paraId="7CA5B0B6" w14:textId="77777777" w:rsidR="00EE645D" w:rsidRDefault="00EE645D" w:rsidP="00885F9C">
                            <w:pPr>
                              <w:jc w:val="center"/>
                              <w:rPr>
                                <w:szCs w:val="36"/>
                              </w:rPr>
                            </w:pPr>
                            <w:r>
                              <w:rPr>
                                <w:rFonts w:hint="eastAsia"/>
                                <w:bCs/>
                                <w:sz w:val="32"/>
                                <w:szCs w:val="32"/>
                              </w:rPr>
                              <w:t>无锡市君格之辉高端装备有限公司石墨材料实验室新建项目</w:t>
                            </w:r>
                          </w:p>
                          <w:p w14:paraId="7B793724" w14:textId="77777777" w:rsidR="00EE645D" w:rsidRPr="00885F9C" w:rsidRDefault="00EE645D" w:rsidP="00885F9C">
                            <w:pPr>
                              <w:jc w:val="cente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4D2C" id="Rectangle 2360" o:spid="_x0000_s1077" style="position:absolute;left:0;text-align:left;margin-left:-9.15pt;margin-top:-19.1pt;width:681pt;height:2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P+MgIAAFUEAAAOAAAAZHJzL2Uyb0RvYy54bWysVFFv0zAQfkfiP1h+p0nTtGujptPoKEIa&#10;MDH4AY7jJBaObc5uk/HrObtd1wFPiFayfL7z5+++u8v6euwVOQhw0uiSTicpJUJzU0vdlvTb192b&#10;JSXOM10zZbQo6aNw9Hrz+tV6sIXITGdULYAgiHbFYEvaeW+LJHG8Ez1zE2OFRmdjoGceTWiTGtiA&#10;6L1KsjRdJIOB2oLhwjk8vT066SbiN43g/nPTOOGJKily83GFuFZhTTZrVrTAbCf5iQb7BxY9kxof&#10;PUPdMs/IHuQfUL3kYJxp/ISbPjFNI7mIOWA20/S3bB46ZkXMBcVx9iyT+3+w/NPhHoisS5rNZitK&#10;NOuxSl9QN6ZbJUg2W0SRBusKjH2w9xDSdPbO8O+OaLPtMFDcAJihE6xGatMgavLiQjAcXiXV8NHU&#10;+ADbexP1GhvoAyAqQcZYlsdzWcToCcfD5SJfXqVYPY6+WZ4v03l8ghVPty04/16YnoRNSQHpR3R2&#10;uHM+sGHFU0hkb5Ssd1KpaEBbbRWQA8MWebsL/xO6uwxTmgwlXc2zeUR+4XOXEGn8/Q2ilx57Xcke&#10;UzoHsSLI9k7XsRM9k+q4R8pKn3QM0oWOdoUfqzFWK1+EF8JRZepHVBbMsbdxFnHTGfhJyYB9XVL3&#10;Y89AUKI+aKzOaprnYRCikc+vMjTg0lNdepjmCFVST8lxu/XH4dlbkG2HL02jHNrcYEUbGcV+ZnXi&#10;j70ba3CaszAcl3aMev4abH4BAAD//wMAUEsDBBQABgAIAAAAIQDUEQmc3wAAAAsBAAAPAAAAZHJz&#10;L2Rvd25yZXYueG1sTI/BTsMwDIbvSLxDZCRuW9oVlaprOiG0iQuXdcCuSWOaak1SNdlW3h7vBLff&#10;8qffn6vNbAd2wSn03glIlwkwdK3XvesEfBx2iwJYiNJpOXiHAn4wwKa+v6tkqf3V7fHSxI5RiQul&#10;FGBiHEvOQ2vQyrD0IzraffvJykjj1HE9ySuV24GvkiTnVvaOLhg54qvB9tScrYD8Laa7/fbYbVPz&#10;+aXeC9WcuBLi8WF+WQOLOMc/GG76pA41OSl/djqwQcAiLTJCKWTFCtiNyJ6yZ2CKUp4Cryv+/4f6&#10;FwAA//8DAFBLAQItABQABgAIAAAAIQC2gziS/gAAAOEBAAATAAAAAAAAAAAAAAAAAAAAAABbQ29u&#10;dGVudF9UeXBlc10ueG1sUEsBAi0AFAAGAAgAAAAhADj9If/WAAAAlAEAAAsAAAAAAAAAAAAAAAAA&#10;LwEAAF9yZWxzLy5yZWxzUEsBAi0AFAAGAAgAAAAhAKghY/4yAgAAVQQAAA4AAAAAAAAAAAAAAAAA&#10;LgIAAGRycy9lMm9Eb2MueG1sUEsBAi0AFAAGAAgAAAAhANQRCZzfAAAACwEAAA8AAAAAAAAAAAAA&#10;AAAAjAQAAGRycy9kb3ducmV2LnhtbFBLBQYAAAAABAAEAPMAAACYBQAAAAA=&#10;" fillcolor="#bfbfbf">
                <v:textbox>
                  <w:txbxContent>
                    <w:p w14:paraId="7CA5B0B6" w14:textId="77777777" w:rsidR="00EE645D" w:rsidRDefault="00EE645D" w:rsidP="00885F9C">
                      <w:pPr>
                        <w:jc w:val="center"/>
                        <w:rPr>
                          <w:szCs w:val="36"/>
                        </w:rPr>
                      </w:pPr>
                      <w:r>
                        <w:rPr>
                          <w:rFonts w:hint="eastAsia"/>
                          <w:bCs/>
                          <w:sz w:val="32"/>
                          <w:szCs w:val="32"/>
                        </w:rPr>
                        <w:t>无锡市君格之辉高端装备有限公司石墨材料实验室新建项目</w:t>
                      </w:r>
                    </w:p>
                    <w:p w14:paraId="7B793724" w14:textId="77777777" w:rsidR="00EE645D" w:rsidRPr="00885F9C" w:rsidRDefault="00EE645D" w:rsidP="00885F9C">
                      <w:pPr>
                        <w:jc w:val="center"/>
                        <w:rPr>
                          <w:szCs w:val="36"/>
                        </w:rPr>
                      </w:pPr>
                    </w:p>
                  </w:txbxContent>
                </v:textbox>
              </v:rect>
            </w:pict>
          </mc:Fallback>
        </mc:AlternateContent>
      </w:r>
      <w:r w:rsidR="0089448A" w:rsidRPr="003455B9">
        <w:rPr>
          <w:noProof/>
        </w:rPr>
        <mc:AlternateContent>
          <mc:Choice Requires="wps">
            <w:drawing>
              <wp:anchor distT="0" distB="0" distL="114300" distR="114300" simplePos="0" relativeHeight="251675136" behindDoc="1" locked="0" layoutInCell="1" allowOverlap="1" wp14:anchorId="754755C2" wp14:editId="4CB1DD80">
                <wp:simplePos x="0" y="0"/>
                <wp:positionH relativeFrom="column">
                  <wp:posOffset>7071995</wp:posOffset>
                </wp:positionH>
                <wp:positionV relativeFrom="paragraph">
                  <wp:posOffset>95250</wp:posOffset>
                </wp:positionV>
                <wp:extent cx="1463040" cy="2313305"/>
                <wp:effectExtent l="0" t="0" r="3810" b="0"/>
                <wp:wrapNone/>
                <wp:docPr id="2338" name="矩形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313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A4FD" id="矩形 590" o:spid="_x0000_s1026" style="position:absolute;left:0;text-align:left;margin-left:556.85pt;margin-top:7.5pt;width:115.2pt;height:18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JCLgIAAD8EAAAOAAAAZHJzL2Uyb0RvYy54bWysU11uEzEQfkfiDpbfyf4kKc0qm6pKCUIq&#10;UKlwAMfr3bXwH2Mnm3IZpL5xCI6DuAZjJ01T4AnhB8vjGX/+5puZ+cVOK7IV4KU1NS1GOSXCcNtI&#10;09X044fVi3NKfGCmYcoaUdM74enF4vmz+eAqUdreqkYAQRDjq8HVtA/BVVnmeS808yPrhEFna0Gz&#10;gCZ0WQNsQHStsjLPz7LBQuPAcuE93l7tnXSR8NtW8PC+bb0IRNUUuYW0Q9rXcc8Wc1Z1wFwv+YEG&#10;+wcWmkmDnx6hrlhgZAPyDygtOVhv2zDiVme2bSUXKQfMpsh/y+a2Z06kXFAc744y+f8Hy99tb4DI&#10;pqbleIy1MkxjlX5+/fbj+z2ZzpJAg/MVxt26G4gpendt+SdPjF32zHTiEsAOvWAN0iqioNmTB9Hw&#10;+JSsh7e2QXC2CTZptWtBR0BUgexSSe6OJRG7QDheFpOzcT7BynH0leNiPM6n6Q9WPTx34MNrYTWJ&#10;h5oC1jzBs+21D5EOqx5CEn2rZLOSSiUDuvVSAdky7I9VWgd0fxqmDBlqOpuW04T8xOdPIfK0/gah&#10;ZcBGV1LX9PwYxKqo2yvTpDYMTKr9GSkrcxAyahfb2Vdr29yhjmD3XYxTh4fewhdKBuzgmvrPGwaC&#10;EvXGYC1mxSQKF5Ixmb4s0YBTz/rUwwxHqJoGSvbHZdiPycaB7Hr8qUi5G3uJ9WtlUvaR1YEsdmkS&#10;/DBRcQxO7RT1OPeLXwAAAP//AwBQSwMEFAAGAAgAAAAhAEXI7XLgAAAADAEAAA8AAABkcnMvZG93&#10;bnJldi54bWxMj01Pg0AQhu8m/ofNmHizC6VaS1kao6mJx5ZevA3sFlB2lrBLi/56p6d6mzfz5P3I&#10;NpPtxMkMvnWkIJ5FIAxVTrdUKzgU24dnED4gaewcGQU/xsMmv73JMNXuTDtz2odasAn5FBU0IfSp&#10;lL5qjEU/c70h/h3dYDGwHGqpBzyzue3kPIqepMWWOKHB3rw2pvrej1ZB2c4P+Lsr3iO72ibhYyq+&#10;xs83pe7vppc1iGCmcIXhUp+rQ86dSjeS9qJjHcfJklm+HnnUhUgWixhEqSBZrhKQeSb/j8j/AAAA&#10;//8DAFBLAQItABQABgAIAAAAIQC2gziS/gAAAOEBAAATAAAAAAAAAAAAAAAAAAAAAABbQ29udGVu&#10;dF9UeXBlc10ueG1sUEsBAi0AFAAGAAgAAAAhADj9If/WAAAAlAEAAAsAAAAAAAAAAAAAAAAALwEA&#10;AF9yZWxzLy5yZWxzUEsBAi0AFAAGAAgAAAAhAEaEwkIuAgAAPwQAAA4AAAAAAAAAAAAAAAAALgIA&#10;AGRycy9lMm9Eb2MueG1sUEsBAi0AFAAGAAgAAAAhAEXI7XLgAAAADAEAAA8AAAAAAAAAAAAAAAAA&#10;iAQAAGRycy9kb3ducmV2LnhtbFBLBQYAAAAABAAEAPMAAACVBQAAAAA=&#10;"/>
            </w:pict>
          </mc:Fallback>
        </mc:AlternateContent>
      </w:r>
      <w:r w:rsidR="0089448A" w:rsidRPr="003455B9">
        <w:rPr>
          <w:noProof/>
        </w:rPr>
        <mc:AlternateContent>
          <mc:Choice Requires="wps">
            <w:drawing>
              <wp:anchor distT="0" distB="0" distL="114300" distR="114300" simplePos="0" relativeHeight="251674112" behindDoc="1" locked="0" layoutInCell="1" allowOverlap="1" wp14:anchorId="5E8B523D" wp14:editId="21DEC6BA">
                <wp:simplePos x="0" y="0"/>
                <wp:positionH relativeFrom="column">
                  <wp:posOffset>-109220</wp:posOffset>
                </wp:positionH>
                <wp:positionV relativeFrom="paragraph">
                  <wp:posOffset>87630</wp:posOffset>
                </wp:positionV>
                <wp:extent cx="2540" cy="5212715"/>
                <wp:effectExtent l="8890" t="12065" r="7620" b="13970"/>
                <wp:wrapNone/>
                <wp:docPr id="2337" name="Line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2127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E950" id="Line 2358"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6.9pt" to="-8.4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evIgIAAD4EAAAOAAAAZHJzL2Uyb0RvYy54bWysU9uO2jAQfa/Uf7D8DiEh4RIRVhWBvtAu&#10;0m4/wNgOserYlu0loKr/3rG5aGlfqqp5cHyZOXNm5szi6dRJdOTWCa0qnA5HGHFFNRPqUOFvr5vB&#10;DCPniWJEasUrfOYOPy0/flj0puSZbrVk3CIAUa7sTYVb702ZJI62vCNuqA1X8Nho2xEPR3tImCU9&#10;oHcyyUajSdJry4zVlDsHt/XlES8jftNw6p+bxnGPZIWBm4+rjes+rMlyQcqDJaYV9EqD/AOLjggF&#10;Qe9QNfEEvVnxB1QnqNVON35IdZfophGUxxwgm3T0WzYvLTE85gLFceZeJvf/YOnX484iwSqcjcdT&#10;jBTpoEtboTjKxsUs1Kc3rgSzldrZkCE9qRez1fS7Q0qvWqIOPPJ8PRvwTINH8uASDs5AlH3/RTOw&#10;IW9ex2KdGtsFSCgDOsWenO894SePKFxmRQ59o/BQZGk2TYsYgJQ3X2Od/8x1h8KmwhKYR2xy3Dof&#10;uJDyZhJCKb0RUsauS4X6Cs+LrIgOTkvBwmMwc/awX0mLjiToJn7XuA9mnfCgXim6Cs/uRqRsOWFr&#10;xWIUT4S87IGJVAEcUgNu191FJT/mo/l6tp7lgzybrAf5qK4HnzarfDDZpNOiHterVZ3+DDzTvGwF&#10;Y1wFqjfFpvnfKeI6Oxet3TV7r0nyiB6LB2Rv/0g69ja08yKMvWbnnb31HEQaja8DFabg/Rn278d+&#10;+QsAAP//AwBQSwMEFAAGAAgAAAAhAAdqT4HgAAAACgEAAA8AAABkcnMvZG93bnJldi54bWxMj0FP&#10;wkAQhe8m/ofNmHgr24IBUrolatKTRkLRA7elO7TV7mzpLlD/veNJb/Pyvrx5L1uPthMXHHzrSEEy&#10;iUEgVc60VCt43xXREoQPmozuHKGCb/Swzm9vMp0ad6UtXspQCw4hn2oFTQh9KqWvGrTaT1yPxN7R&#10;DVYHlkMtzaCvHG47OY3jubS6Jf7Q6B6fG6y+yrNVcMS3jxc/4On1tHnaF+Xm09bFTqn7u/FxBSLg&#10;GP5g+K3P1SHnTgd3JuNFpyBKFlNG2ZjxBAaiZM7HQcFy9rAAmWfy/4T8BwAA//8DAFBLAQItABQA&#10;BgAIAAAAIQC2gziS/gAAAOEBAAATAAAAAAAAAAAAAAAAAAAAAABbQ29udGVudF9UeXBlc10ueG1s&#10;UEsBAi0AFAAGAAgAAAAhADj9If/WAAAAlAEAAAsAAAAAAAAAAAAAAAAALwEAAF9yZWxzLy5yZWxz&#10;UEsBAi0AFAAGAAgAAAAhAES+t68iAgAAPgQAAA4AAAAAAAAAAAAAAAAALgIAAGRycy9lMm9Eb2Mu&#10;eG1sUEsBAi0AFAAGAAgAAAAhAAdqT4HgAAAACgEAAA8AAAAAAAAAAAAAAAAAfAQAAGRycy9kb3du&#10;cmV2LnhtbFBLBQYAAAAABAAEAPMAAACJBQAAAAA=&#10;">
                <v:stroke joinstyle="miter"/>
              </v:line>
            </w:pict>
          </mc:Fallback>
        </mc:AlternateContent>
      </w:r>
      <w:r w:rsidR="0089448A" w:rsidRPr="003455B9">
        <w:rPr>
          <w:noProof/>
        </w:rPr>
        <mc:AlternateContent>
          <mc:Choice Requires="wps">
            <w:drawing>
              <wp:anchor distT="0" distB="0" distL="114300" distR="114300" simplePos="0" relativeHeight="251673088" behindDoc="1" locked="0" layoutInCell="1" allowOverlap="1" wp14:anchorId="7A7A9BDE" wp14:editId="4CBA8CBB">
                <wp:simplePos x="0" y="0"/>
                <wp:positionH relativeFrom="column">
                  <wp:posOffset>7069455</wp:posOffset>
                </wp:positionH>
                <wp:positionV relativeFrom="paragraph">
                  <wp:posOffset>2408555</wp:posOffset>
                </wp:positionV>
                <wp:extent cx="1463040" cy="2864485"/>
                <wp:effectExtent l="0" t="0" r="3810" b="0"/>
                <wp:wrapNone/>
                <wp:docPr id="2336"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864485"/>
                        </a:xfrm>
                        <a:prstGeom prst="rect">
                          <a:avLst/>
                        </a:prstGeom>
                        <a:solidFill>
                          <a:srgbClr val="FFFFFF"/>
                        </a:solidFill>
                        <a:ln w="9525">
                          <a:solidFill>
                            <a:srgbClr val="000000"/>
                          </a:solidFill>
                          <a:miter lim="800000"/>
                          <a:headEnd/>
                          <a:tailEnd/>
                        </a:ln>
                      </wps:spPr>
                      <wps:txbx>
                        <w:txbxContent>
                          <w:p w14:paraId="235509DF" w14:textId="77777777" w:rsidR="00EE645D" w:rsidRDefault="00EE645D" w:rsidP="00885F9C">
                            <w:pPr>
                              <w:snapToGrid w:val="0"/>
                              <w:spacing w:line="288" w:lineRule="auto"/>
                            </w:pPr>
                          </w:p>
                        </w:txbxContent>
                      </wps:txbx>
                      <wps:bodyPr rot="0" vert="horz" wrap="square" lIns="18000" tIns="36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A9BDE" id="_x0000_s1078" type="#_x0000_t202" style="position:absolute;left:0;text-align:left;margin-left:556.65pt;margin-top:189.65pt;width:115.2pt;height:225.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NxPQIAAFsEAAAOAAAAZHJzL2Uyb0RvYy54bWysVE2u0zAQ3iNxB8t7mvSXEDV9evRRhPT4&#10;kR4cwHWcxsLxGNttUg4AN2DFhj3n6jkYO21f+dsgvLBmMuNvZr6ZyfyqaxTZCesk6IIOByklQnMo&#10;pd4U9N3b1aOMEueZLpkCLQq6F45eLR4+mLcmFyOoQZXCEgTRLm9NQWvvTZ4kjteiYW4ARmg0VmAb&#10;5lG1m6S0rEX0RiWjNJ0lLdjSWODCOfx60xvpIuJXleD+dVU54YkqKObm423jvQ53spizfGOZqSU/&#10;psH+IYuGSY1Bz1A3zDOytfI3qEZyCw4qP+DQJFBVkotYA1YzTH+p5q5mRsRakBxnzjS5/wfLX+3e&#10;WCLLgo7G4xklmjXYpcOXz4ev3w/fPpFplgWOWuNydL0z6Oy7p9Bhr2O9ztwCf++IhmXN9EZcWwtt&#10;LViJOQ7Dy+TiaY/jAsi6fQklRmJbDxGoq2wTCERKCKJjr/bn/ojOEx5CTmbjdIImjrZRNptMsmmM&#10;wfLTc2Odfy6gIUEoqMUBiPBsd+t8SIflJ5cQzYGS5UoqFRW7WS+VJTuGw7KK54j+k5vSpC3ok+lo&#10;2jPwV4g0nj9BNNLj1CvZFDQ7O7E88PZMl3EmPZOqlzFlpY9EBu56Fn237mLfJo9DhMDyGso9Umuh&#10;n3LcShRqsB8paXHCC+o+bJkVlKgXOrQnhMaViMp4FhV7aVlHBV2Y5ghTUH8Sl75foa2xclNjlH4Y&#10;NFxjOysZib7P6Jg7TnDk/7htYUUu9eh1/09Y/AAAAP//AwBQSwMEFAAGAAgAAAAhAGiS3UbgAAAA&#10;DQEAAA8AAABkcnMvZG93bnJldi54bWxMj8FOwzAMhu9IvEPkSdxYWjLR0TWd0CTEDYkN1GvWmLZb&#10;Y1dNthWenuwEN//yp9+fi/XkenHG0XdMGtJ5AgKpZttRo+Fj93K/BOGDIWt6JtTwjR7W5e1NYXLL&#10;F3rH8zY0IpaQz42GNoQhl9LXLTrj5zwgxd0Xj86EGMdG2tFcYrnr5UOSPEpnOooXWjPgpsX6uD05&#10;DdmhlZ6rz4PC12O2efthX1Ws9d1sel6BCDiFPxiu+lEdyui05xNZL/qY01SpyGpQ2VMcrohaqAzE&#10;XsNSJQuQZSH/f1H+AgAA//8DAFBLAQItABQABgAIAAAAIQC2gziS/gAAAOEBAAATAAAAAAAAAAAA&#10;AAAAAAAAAABbQ29udGVudF9UeXBlc10ueG1sUEsBAi0AFAAGAAgAAAAhADj9If/WAAAAlAEAAAsA&#10;AAAAAAAAAAAAAAAALwEAAF9yZWxzLy5yZWxzUEsBAi0AFAAGAAgAAAAhACzEI3E9AgAAWwQAAA4A&#10;AAAAAAAAAAAAAAAALgIAAGRycy9lMm9Eb2MueG1sUEsBAi0AFAAGAAgAAAAhAGiS3UbgAAAADQEA&#10;AA8AAAAAAAAAAAAAAAAAlwQAAGRycy9kb3ducmV2LnhtbFBLBQYAAAAABAAEAPMAAACkBQAAAAA=&#10;">
                <v:textbox inset=".5mm,1mm,.5mm,0">
                  <w:txbxContent>
                    <w:p w14:paraId="235509DF" w14:textId="77777777" w:rsidR="00EE645D" w:rsidRDefault="00EE645D" w:rsidP="00885F9C">
                      <w:pPr>
                        <w:snapToGrid w:val="0"/>
                        <w:spacing w:line="288" w:lineRule="auto"/>
                      </w:pPr>
                    </w:p>
                  </w:txbxContent>
                </v:textbox>
              </v:shape>
            </w:pict>
          </mc:Fallback>
        </mc:AlternateContent>
      </w:r>
      <w:r w:rsidR="0089448A" w:rsidRPr="003455B9">
        <w:rPr>
          <w:noProof/>
        </w:rPr>
        <mc:AlternateContent>
          <mc:Choice Requires="wpg">
            <w:drawing>
              <wp:anchor distT="0" distB="0" distL="114300" distR="114300" simplePos="0" relativeHeight="251672064" behindDoc="0" locked="0" layoutInCell="1" allowOverlap="1" wp14:anchorId="2BB5D028" wp14:editId="78FF496C">
                <wp:simplePos x="0" y="0"/>
                <wp:positionH relativeFrom="column">
                  <wp:posOffset>7438390</wp:posOffset>
                </wp:positionH>
                <wp:positionV relativeFrom="paragraph">
                  <wp:posOffset>2256790</wp:posOffset>
                </wp:positionV>
                <wp:extent cx="855980" cy="47625"/>
                <wp:effectExtent l="0" t="0" r="1270" b="9525"/>
                <wp:wrapNone/>
                <wp:docPr id="2329" name="Group 16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47625"/>
                          <a:chOff x="0" y="0"/>
                          <a:chExt cx="2883" cy="312"/>
                        </a:xfrm>
                      </wpg:grpSpPr>
                      <wps:wsp>
                        <wps:cNvPr id="2330" name="Rectangle 16650"/>
                        <wps:cNvSpPr>
                          <a:spLocks noChangeArrowheads="1"/>
                        </wps:cNvSpPr>
                        <wps:spPr bwMode="auto">
                          <a:xfrm>
                            <a:off x="0" y="0"/>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31" name="Rectangle 16651"/>
                        <wps:cNvSpPr>
                          <a:spLocks noChangeArrowheads="1"/>
                        </wps:cNvSpPr>
                        <wps:spPr bwMode="auto">
                          <a:xfrm>
                            <a:off x="0" y="156"/>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2"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33" name="Rectangle 16653"/>
                        <wps:cNvSpPr>
                          <a:spLocks noChangeArrowheads="1"/>
                        </wps:cNvSpPr>
                        <wps:spPr bwMode="auto">
                          <a:xfrm>
                            <a:off x="720" y="0"/>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4"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35"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16E8FB" id="Group 16649" o:spid="_x0000_s1026" style="position:absolute;left:0;text-align:left;margin-left:585.7pt;margin-top:177.7pt;width:67.4pt;height:3.75pt;z-index:251672064;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6iHwMAAAQTAAAOAAAAZHJzL2Uyb0RvYy54bWzsWG1v2yAQ/j5p/wHxfXXsxGli1amqvmnS&#10;Xqp1+wEEYxsNgwckTvfrd4CbNG0+ZV2mSskHC3xw3D33+HLH2fmqEWjJtOFK5jg+GWDEJFUFl1WO&#10;f3y/+TDByFgiCyKUZDl+YAafz96/O+vajCWqVqJgGoESabKuzXFtbZtFkaE1a4g5US2TICyVboiF&#10;qa6iQpMOtDciSgaDcdQpXbRaUWYMvL0KQjzz+suSUfu1LA2zSOQYbLP+qf1z7p7R7IxklSZtzWlv&#10;BtnDioZwCYeuVV0RS9BC8xeqGk61Mqq0J1Q1kSpLTpn3AbyJB8+8udVq0Xpfqqyr2jVMAO0znPZW&#10;S78s7zTiRY6TYTLFSJIGouQPRvF4PJo6hLq2ymDhrW7v2zsd3IThJ0V/GhBHz+VuXoXFaN59VgWo&#10;JAurPEKrUjdOBfiOVj4QD+tAsJVFFF5O0nQ6gXBREI1Ox0ka4kRrCOaLTbS+7rclk8kwbBrGidsS&#10;kSwc503sTXL+ANnMBk/zd3je16RlPkzGwbTGcwgeBDy/AQ+JrARzmKaedc4GWPwIqAloIqkua1jJ&#10;LrRWXc1IAbbF3pWtDW5iIBb7wXua9NjG6XgLJpK12thbphrkBjnWYLiPGll+MjYg+rjEBdEowYsb&#10;LoSf6Gp+KTRaEvex+V+vfWuZkKjL8TSFqO6rouEWsobgDVBlfQ7JHF7XsgAzSWYJF2EMJBDSszRg&#10;FuI/V8UD4KdVSAmQwmBQK/0bow7SQY7NrwXRDCPxUUIMpvFo5PKHn4xSj6B+Kpk/lRBJQVWOLUZh&#10;eGlDzlm0mlc1nBR736W6gM+i5B5ZF9NgVW8sUPRwXI13c9Vzb4t6EPR/ytWekyR7TAaHYOuN/x3Z&#10;+lbYmuxmq0/6B2KrpyX8P/0Xvh6z69vKrlCW7KoEhi7jHJivfc17zK6ufjrWAlCH9ATc1K2j3Wwd&#10;HZCtodx62RmE964vONaux9o19K3DdDdffdd4oOwKvIQK2tPy1H0mm/IVJFCtBMZ6i9ZN6St2W8f6&#10;9XXqAX9PAFct/uqgvxZydzlP574721xezf4AAAD//wMAUEsDBBQABgAIAAAAIQABXuhK4wAAAA0B&#10;AAAPAAAAZHJzL2Rvd25yZXYueG1sTI/BTsMwEETvSPyDtUjcqOOEBAhxqqoCTlUlWiTEzY23SdTY&#10;jmI3Sf+e7QluO7uj2TfFcjYdG3HwrbMSxCIChrZyurW1hK/9+8MzMB+U1apzFiVc0MOyvL0pVK7d&#10;ZD9x3IWaUYj1uZLQhNDnnPuqQaP8wvVo6XZ0g1GB5FBzPaiJwk3H4yjKuFGtpQ+N6nHdYHXanY2E&#10;j0lNq0S8jZvTcX352afb741AKe/v5tUrsIBz+DPDFZ/QoSSmgztb7VlHWjyJR/JKSNKUhqslibIY&#10;2IFWWfwCvCz4/xblLwAAAP//AwBQSwECLQAUAAYACAAAACEAtoM4kv4AAADhAQAAEwAAAAAAAAAA&#10;AAAAAAAAAAAAW0NvbnRlbnRfVHlwZXNdLnhtbFBLAQItABQABgAIAAAAIQA4/SH/1gAAAJQBAAAL&#10;AAAAAAAAAAAAAAAAAC8BAABfcmVscy8ucmVsc1BLAQItABQABgAIAAAAIQAHZG6iHwMAAAQTAAAO&#10;AAAAAAAAAAAAAAAAAC4CAABkcnMvZTJvRG9jLnhtbFBLAQItABQABgAIAAAAIQABXuhK4wAAAA0B&#10;AAAPAAAAAAAAAAAAAAAAAHkFAABkcnMvZG93bnJldi54bWxQSwUGAAAAAAQABADzAAAAiQYAAAAA&#10;">
                <v:rect id="Rectangle 16650" o:spid="_x0000_s1027" style="position:absolute;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JlvgAAAN0AAAAPAAAAZHJzL2Rvd25yZXYueG1sRE9LCsIw&#10;EN0L3iGM4EY0tYJINYoKgrgRqwcYmrEtNpPSRFs9vVkILh/vv9p0phIvalxpWcF0EoEgzqwuOVdw&#10;ux7GCxDOI2usLJOCNznYrPu9FSbatnyhV+pzEULYJaig8L5OpHRZQQbdxNbEgbvbxqAPsMmlbrAN&#10;4aaScRTNpcGSQ0OBNe0Lyh7p0yjYtW15P39SHp3yXXeK8XBFXyk1HHTbJQhPnf+Lf+6jVhDPZmF/&#10;eBOegFx/AQAA//8DAFBLAQItABQABgAIAAAAIQDb4fbL7gAAAIUBAAATAAAAAAAAAAAAAAAAAAAA&#10;AABbQ29udGVudF9UeXBlc10ueG1sUEsBAi0AFAAGAAgAAAAhAFr0LFu/AAAAFQEAAAsAAAAAAAAA&#10;AAAAAAAAHwEAAF9yZWxzLy5yZWxzUEsBAi0AFAAGAAgAAAAhAFEPQmW+AAAA3QAAAA8AAAAAAAAA&#10;AAAAAAAABwIAAGRycy9kb3ducmV2LnhtbFBLBQYAAAAAAwADALcAAADyAgAAAAA=&#10;" fillcolor="black"/>
                <v:rect id="Rectangle 16651" o:spid="_x0000_s1028" style="position:absolute;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VWxAAAAN0AAAAPAAAAZHJzL2Rvd25yZXYueG1sRI9Bi8Iw&#10;FITvgv8hPMGbprYgbjWKKIoetV729rZ5tt1tXkoTtfrrNwvCHoeZ+YZZrDpTizu1rrKsYDKOQBDn&#10;VldcKLhku9EMhPPIGmvLpOBJDlbLfm+BqbYPPtH97AsRIOxSVFB636RSurwkg25sG+LgXW1r0AfZ&#10;FlK3+AhwU8s4iqbSYMVhocSGNiXlP+ebUfBVxRd8nbJ9ZD52iT922fftc6vUcNCt5yA8df4//G4f&#10;tII4SSbw9yY8Abn8BQAA//8DAFBLAQItABQABgAIAAAAIQDb4fbL7gAAAIUBAAATAAAAAAAAAAAA&#10;AAAAAAAAAABbQ29udGVudF9UeXBlc10ueG1sUEsBAi0AFAAGAAgAAAAhAFr0LFu/AAAAFQEAAAsA&#10;AAAAAAAAAAAAAAAAHwEAAF9yZWxzLy5yZWxzUEsBAi0AFAAGAAgAAAAhALpsZVbEAAAA3QAAAA8A&#10;AAAAAAAAAAAAAAAABwIAAGRycy9kb3ducmV2LnhtbFBLBQYAAAAAAwADALcAAAD4AgAAAAA=&#10;"/>
                <v:rect id="Rectangle 16652" o:spid="_x0000_s1029" style="position:absolute;left:720;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mJxAAAAN0AAAAPAAAAZHJzL2Rvd25yZXYueG1sRI/RisIw&#10;FETfBf8hXMEXWVMrLNJtKrogiC+yrR9waa5tsbkpTdbW/fqNIPg4zMwZJt2OphV36l1jWcFqGYEg&#10;Lq1uuFJwKQ4fGxDOI2tsLZOCBznYZtNJiom2A//QPfeVCBB2CSqove8SKV1Zk0G3tB1x8K62N+iD&#10;7CupexwC3LQyjqJPabDhsFBjR981lbf81yjYD0NzPf/lvDhV+/EU46FA3yo1n427LxCeRv8Ov9pH&#10;rSBer2N4vglPQGb/AAAA//8DAFBLAQItABQABgAIAAAAIQDb4fbL7gAAAIUBAAATAAAAAAAAAAAA&#10;AAAAAAAAAABbQ29udGVudF9UeXBlc10ueG1sUEsBAi0AFAAGAAgAAAAhAFr0LFu/AAAAFQEAAAsA&#10;AAAAAAAAAAAAAAAAHwEAAF9yZWxzLy5yZWxzUEsBAi0AFAAGAAgAAAAhAM6ReYnEAAAA3QAAAA8A&#10;AAAAAAAAAAAAAAAABwIAAGRycy9kb3ducmV2LnhtbFBLBQYAAAAAAwADALcAAAD4AgAAAAA=&#10;" fillcolor="black"/>
                <v:rect id="Rectangle 16653" o:spid="_x0000_s1030" style="position:absolute;left:720;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66xgAAAN0AAAAPAAAAZHJzL2Rvd25yZXYueG1sRI9Ba8JA&#10;FITvQv/D8grezKYJlDZ1lVJR7DEml95es88kNvs2ZFcT/fXdQsHjMDPfMMv1ZDpxocG1lhU8RTEI&#10;4srqlmsFZbFdvIBwHlljZ5kUXMnBevUwW2Km7cg5XQ6+FgHCLkMFjfd9JqWrGjLoItsTB+9oB4M+&#10;yKGWesAxwE0nkzh+lgZbDgsN9vTRUPVzOBsF321S4i0vdrF53ab+cypO56+NUvPH6f0NhKfJ38P/&#10;7b1WkKRpCn9vwhOQq18AAAD//wMAUEsBAi0AFAAGAAgAAAAhANvh9svuAAAAhQEAABMAAAAAAAAA&#10;AAAAAAAAAAAAAFtDb250ZW50X1R5cGVzXS54bWxQSwECLQAUAAYACAAAACEAWvQsW78AAAAVAQAA&#10;CwAAAAAAAAAAAAAAAAAfAQAAX3JlbHMvLnJlbHNQSwECLQAUAAYACAAAACEAJfJeusYAAADdAAAA&#10;DwAAAAAAAAAAAAAAAAAHAgAAZHJzL2Rvd25yZXYueG1sUEsFBgAAAAADAAMAtwAAAPoCAAAAAA==&#10;"/>
                <v:rect id="Rectangle 16654" o:spid="_x0000_s1031" style="position:absolute;left:1440;width:14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RmxQAAAN0AAAAPAAAAZHJzL2Rvd25yZXYueG1sRI/dasJA&#10;FITvC77DcoTeFN2YFJHoKloIiDeliQ9wyJ78YPZsyK4m7dO7hUIvh5n5htkdJtOJBw2utaxgtYxA&#10;EJdWt1wruBbZYgPCeWSNnWVS8E0ODvvZyw5TbUf+okfuaxEg7FJU0Hjfp1K6siGDbml74uBVdjDo&#10;gxxqqQccA9x0Mo6itTTYclhosKePhspbfjcKTuPYVp8/Ob9d6tN0iTEr0HdKvc6n4xaEp8n/h//a&#10;Z60gTpJ3+H0TnoDcPwEAAP//AwBQSwECLQAUAAYACAAAACEA2+H2y+4AAACFAQAAEwAAAAAAAAAA&#10;AAAAAAAAAAAAW0NvbnRlbnRfVHlwZXNdLnhtbFBLAQItABQABgAIAAAAIQBa9CxbvwAAABUBAAAL&#10;AAAAAAAAAAAAAAAAAB8BAABfcmVscy8ucmVsc1BLAQItABQABgAIAAAAIQAuNERmxQAAAN0AAAAP&#10;AAAAAAAAAAAAAAAAAAcCAABkcnMvZG93bnJldi54bWxQSwUGAAAAAAMAAwC3AAAA+QIAAAAA&#10;" fillcolor="black"/>
                <v:rect id="Rectangle 16655" o:spid="_x0000_s1032" style="position:absolute;left:1441;top:157;width:1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NVxgAAAN0AAAAPAAAAZHJzL2Rvd25yZXYueG1sRI9Ba8JA&#10;FITvQv/D8gq96cYEpY2uUlpS7FGTS2/P7GuSmn0bshtN/fVuQehxmJlvmPV2NK04U+8aywrmswgE&#10;cWl1w5WCIs+mzyCcR9bYWiYFv+Rgu3mYrDHV9sJ7Oh98JQKEXYoKau+7VEpX1mTQzWxHHLxv2xv0&#10;QfaV1D1eAty0Mo6ipTTYcFiosaO3msrTYTAKjk1c4HWff0TmJUv855j/DF/vSj09jq8rEJ5G/x++&#10;t3daQZwkC/h7E56A3NwAAAD//wMAUEsBAi0AFAAGAAgAAAAhANvh9svuAAAAhQEAABMAAAAAAAAA&#10;AAAAAAAAAAAAAFtDb250ZW50X1R5cGVzXS54bWxQSwECLQAUAAYACAAAACEAWvQsW78AAAAVAQAA&#10;CwAAAAAAAAAAAAAAAAAfAQAAX3JlbHMvLnJlbHNQSwECLQAUAAYACAAAACEAxVdjVcYAAADdAAAA&#10;DwAAAAAAAAAAAAAAAAAHAgAAZHJzL2Rvd25yZXYueG1sUEsFBgAAAAADAAMAtwAAAPoCAAAAAA==&#10;"/>
              </v:group>
            </w:pict>
          </mc:Fallback>
        </mc:AlternateContent>
      </w:r>
      <w:r w:rsidR="0089448A" w:rsidRPr="003455B9">
        <w:rPr>
          <w:noProof/>
        </w:rPr>
        <mc:AlternateContent>
          <mc:Choice Requires="wps">
            <w:drawing>
              <wp:anchor distT="0" distB="0" distL="114300" distR="114300" simplePos="0" relativeHeight="251671040" behindDoc="0" locked="0" layoutInCell="1" allowOverlap="1" wp14:anchorId="74B0AB98" wp14:editId="38B3CDB2">
                <wp:simplePos x="0" y="0"/>
                <wp:positionH relativeFrom="column">
                  <wp:posOffset>7407910</wp:posOffset>
                </wp:positionH>
                <wp:positionV relativeFrom="paragraph">
                  <wp:posOffset>2101850</wp:posOffset>
                </wp:positionV>
                <wp:extent cx="88265" cy="198120"/>
                <wp:effectExtent l="0" t="0" r="0" b="0"/>
                <wp:wrapNone/>
                <wp:docPr id="2328"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D0DF" w14:textId="77777777" w:rsidR="00EE645D" w:rsidRDefault="00EE645D" w:rsidP="00885F9C">
                            <w:pPr>
                              <w:jc w:val="center"/>
                              <w:rPr>
                                <w:b/>
                                <w:bCs/>
                                <w:color w:val="000000"/>
                                <w:sz w:val="15"/>
                                <w:szCs w:val="15"/>
                              </w:rPr>
                            </w:pPr>
                            <w:r>
                              <w:rPr>
                                <w:b/>
                                <w:bCs/>
                                <w:color w:val="000000"/>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0AB98" id="_x0000_s1079" type="#_x0000_t202" style="position:absolute;left:0;text-align:left;margin-left:583.3pt;margin-top:165.5pt;width:6.95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ZItg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B9IqTDrr0SEeN7sSI/ChaRKZIQ69SsH3owVqPoIJm24RVfy/K7wpxsWoI39JbKcXQUFJBkL55&#10;6b54OuEoA7IZPokKXJGdFhZorGVnKgg1QYAOzXo6NsiEU8JlHAfRAqMSNH4S+4Htn0vS+W0vlf5A&#10;RYeMkGEJ7bfYZH+vtImFpLOJccVFwdrWUqDlZxdgON2AZ3hqdCYG29HnxEvW8ToOnTCI1k7o5blz&#10;W6xCJyr8q0V+ma9Wuf/L+PXDtGFVRblxM7PLD/+seweeT7w48kuJllUGzoSk5HazaiXaE2B3YT9b&#10;cdCczNzzMGwRIJdXKflB6N0FiVNE8ZUTFuHCSa682PH85C6JvDAJ8+I8pXvG6b+nhIYMJ4tgMVHp&#10;FPSr3Dz7vc2NpB3TsD9a1gE5jkYkNQRc88q2VhPWTvKLUpjwT6WAds+NtnQ1DJ24qsfNaMcjjOcx&#10;2IjqCQgsBTAMWArLD4RGyJ8YDbBIMqx+7IikGLUfOQyB2TqzIGdhMwuEl/A0wxqjSVzpaTvtesm2&#10;DSBPY8bFLQxKzSyLzURNURzGC5aDTeawyMz2eflvrU7rdvkbAAD//wMAUEsDBBQABgAIAAAAIQCY&#10;L8lV4QAAAA0BAAAPAAAAZHJzL2Rvd25yZXYueG1sTI/BTsMwEETvSPyDtUjcqJ1UtUqIU1UITkiI&#10;NBw4OrGbRI3XIXbb8PfdnuhxZp9mZ/LN7AZ2slPoPSpIFgKYxcabHlsF39X70xpYiBqNHjxaBX82&#10;wKa4v8t1ZvwZS3vaxZZRCIZMK+hiHDPOQ9NZp8PCjxbptveT05Hk1HIz6TOFu4GnQkjudI/0odOj&#10;fe1sc9gdnYLtD5Zv/e9n/VXuy76qngV+yINSjw/z9gVYtHP8h+Fan6pDQZ1qf0QT2EA6kVISq2C5&#10;TGjVFUnWYgWsJkumKfAi57crigsAAAD//wMAUEsBAi0AFAAGAAgAAAAhALaDOJL+AAAA4QEAABMA&#10;AAAAAAAAAAAAAAAAAAAAAFtDb250ZW50X1R5cGVzXS54bWxQSwECLQAUAAYACAAAACEAOP0h/9YA&#10;AACUAQAACwAAAAAAAAAAAAAAAAAvAQAAX3JlbHMvLnJlbHNQSwECLQAUAAYACAAAACEAUho2SLYC&#10;AAC2BQAADgAAAAAAAAAAAAAAAAAuAgAAZHJzL2Uyb0RvYy54bWxQSwECLQAUAAYACAAAACEAmC/J&#10;VeEAAAANAQAADwAAAAAAAAAAAAAAAAAQBQAAZHJzL2Rvd25yZXYueG1sUEsFBgAAAAAEAAQA8wAA&#10;AB4GAAAAAA==&#10;" filled="f" stroked="f">
                <v:textbox inset="0,0,0,0">
                  <w:txbxContent>
                    <w:p w14:paraId="142FD0DF" w14:textId="77777777" w:rsidR="00EE645D" w:rsidRDefault="00EE645D" w:rsidP="00885F9C">
                      <w:pPr>
                        <w:jc w:val="center"/>
                        <w:rPr>
                          <w:b/>
                          <w:bCs/>
                          <w:color w:val="000000"/>
                          <w:sz w:val="15"/>
                          <w:szCs w:val="15"/>
                        </w:rPr>
                      </w:pPr>
                      <w:r>
                        <w:rPr>
                          <w:b/>
                          <w:bCs/>
                          <w:color w:val="000000"/>
                          <w:sz w:val="15"/>
                          <w:szCs w:val="15"/>
                        </w:rPr>
                        <w:t>0</w:t>
                      </w:r>
                    </w:p>
                  </w:txbxContent>
                </v:textbox>
              </v:shape>
            </w:pict>
          </mc:Fallback>
        </mc:AlternateContent>
      </w:r>
      <w:r w:rsidR="0089448A" w:rsidRPr="003455B9">
        <w:rPr>
          <w:noProof/>
        </w:rPr>
        <mc:AlternateContent>
          <mc:Choice Requires="wps">
            <w:drawing>
              <wp:anchor distT="0" distB="0" distL="114300" distR="114300" simplePos="0" relativeHeight="251670016" behindDoc="0" locked="0" layoutInCell="1" allowOverlap="1" wp14:anchorId="64E6F9A8" wp14:editId="0C0493A0">
                <wp:simplePos x="0" y="0"/>
                <wp:positionH relativeFrom="column">
                  <wp:posOffset>7717790</wp:posOffset>
                </wp:positionH>
                <wp:positionV relativeFrom="paragraph">
                  <wp:posOffset>2101850</wp:posOffset>
                </wp:positionV>
                <wp:extent cx="297180" cy="198120"/>
                <wp:effectExtent l="0" t="0" r="0" b="0"/>
                <wp:wrapNone/>
                <wp:docPr id="2327" name="Text Box 1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E557" w14:textId="77777777" w:rsidR="00EE645D" w:rsidRDefault="00EE645D" w:rsidP="00885F9C">
                            <w:pPr>
                              <w:rPr>
                                <w:b/>
                                <w:bCs/>
                                <w:color w:val="000000"/>
                                <w:szCs w:val="21"/>
                              </w:rPr>
                            </w:pPr>
                            <w:r>
                              <w:rPr>
                                <w:b/>
                                <w:bCs/>
                                <w:color w:val="000000"/>
                                <w:sz w:val="15"/>
                                <w:szCs w:val="15"/>
                              </w:rPr>
                              <w:t>20m</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E6F9A8" id="_x0000_s1080" type="#_x0000_t202" style="position:absolute;left:0;text-align:left;margin-left:607.7pt;margin-top:165.5pt;width:23.4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4n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wxIiTDrr0QEeNbsWI/ChaLE2Rhl6lYHvfg7UeQQXNtgmr/k6U3xXiYt0QvqM3UoqhoaSCIH3z&#10;0n32dMJRBmQ7fBIVuCJ7LSzQWMvOVBBqggAdmvV4apAJp4TLIFn6MWhKUPlJ7Ae2gS5J58e9VPoD&#10;FR0yQoYl9N+Ck8Od0iYYks4mxhcXBWtby4GWv7gAw+kGXMNTozNB2JY+JV6yiTdx6IRBtHFCL8+d&#10;m2IdOlHhLxf5Zb5e5/4v49cP04ZVFeXGzUwvP/yz9h2JPhHjRDAlWlYZOBOSkrvtupXoQIDehf1s&#10;yUFzNnNfhmGLALm8SskPQu82SJwiipdOWIQLJ1l6seP5yW0SeWES5sXLlO4Yp/+eEhoynCyCxcSl&#10;c9CvcvPs9zY3knZMwwJpWZfh+GREUsPADa9sazVh7SQ/K4UJ/1wKaPfcaMtXQ9GJrHrcjnY+wmSe&#10;g62oHoHBUgDDgIyw/UBohPyJ0QCbJMPqx55IilH7kcMUmLUzC3IWtrNAeAlPM6wxmsS1ntbTvpds&#10;1wDyNGdc3MCk1Myy2IzUFMVxvmA72GSOm8ysn+f/1uq8b1e/AQAA//8DAFBLAwQUAAYACAAAACEA&#10;xs277OAAAAANAQAADwAAAGRycy9kb3ducmV2LnhtbEyPwU7DMBBE70j8g7VI3KgTFyIIcaoKwQkJ&#10;kYYDRyd2E6vxOsRuG/6ezancdnZHs2+KzewGdjJTsB4lpKsEmMHWa4udhK/67e4RWIgKtRo8Ggm/&#10;JsCmvL4qVK79GStz2sWOUQiGXEnoYxxzzkPbG6fCyo8G6bb3k1OR5NRxPakzhbuBiyTJuFMW6UOv&#10;RvPSm/awOzoJ22+sXu3PR/NZ7Stb108JvmcHKW9v5u0zsGjmeDHDgk/oUBJT44+oAxtIi/ThnrwS&#10;1uuUWi0WkQkBrKHVMvCy4P9blH8AAAD//wMAUEsBAi0AFAAGAAgAAAAhALaDOJL+AAAA4QEAABMA&#10;AAAAAAAAAAAAAAAAAAAAAFtDb250ZW50X1R5cGVzXS54bWxQSwECLQAUAAYACAAAACEAOP0h/9YA&#10;AACUAQAACwAAAAAAAAAAAAAAAAAvAQAAX3JlbHMvLnJlbHNQSwECLQAUAAYACAAAACEAxVr+J7cC&#10;AAC3BQAADgAAAAAAAAAAAAAAAAAuAgAAZHJzL2Uyb0RvYy54bWxQSwECLQAUAAYACAAAACEAxs27&#10;7OAAAAANAQAADwAAAAAAAAAAAAAAAAARBQAAZHJzL2Rvd25yZXYueG1sUEsFBgAAAAAEAAQA8wAA&#10;AB4GAAAAAA==&#10;" filled="f" stroked="f">
                <v:textbox inset="0,0,0,0">
                  <w:txbxContent>
                    <w:p w14:paraId="2C03E557" w14:textId="77777777" w:rsidR="00EE645D" w:rsidRDefault="00EE645D" w:rsidP="00885F9C">
                      <w:pPr>
                        <w:rPr>
                          <w:b/>
                          <w:bCs/>
                          <w:color w:val="000000"/>
                          <w:szCs w:val="21"/>
                        </w:rPr>
                      </w:pPr>
                      <w:r>
                        <w:rPr>
                          <w:b/>
                          <w:bCs/>
                          <w:color w:val="000000"/>
                          <w:sz w:val="15"/>
                          <w:szCs w:val="15"/>
                        </w:rPr>
                        <w:t>20m</w:t>
                      </w:r>
                    </w:p>
                  </w:txbxContent>
                </v:textbox>
              </v:shape>
            </w:pict>
          </mc:Fallback>
        </mc:AlternateContent>
      </w:r>
      <w:r w:rsidR="0089448A" w:rsidRPr="003455B9">
        <w:rPr>
          <w:noProof/>
        </w:rPr>
        <mc:AlternateContent>
          <mc:Choice Requires="wps">
            <w:drawing>
              <wp:anchor distT="0" distB="0" distL="114300" distR="114300" simplePos="0" relativeHeight="251668992" behindDoc="0" locked="0" layoutInCell="1" allowOverlap="1" wp14:anchorId="26A022B0" wp14:editId="685F914D">
                <wp:simplePos x="0" y="0"/>
                <wp:positionH relativeFrom="column">
                  <wp:posOffset>-106680</wp:posOffset>
                </wp:positionH>
                <wp:positionV relativeFrom="paragraph">
                  <wp:posOffset>5275580</wp:posOffset>
                </wp:positionV>
                <wp:extent cx="8646160" cy="356870"/>
                <wp:effectExtent l="11430" t="8890" r="10160" b="5715"/>
                <wp:wrapNone/>
                <wp:docPr id="2326"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6160" cy="356870"/>
                        </a:xfrm>
                        <a:prstGeom prst="rect">
                          <a:avLst/>
                        </a:prstGeom>
                        <a:solidFill>
                          <a:srgbClr val="80C687"/>
                        </a:solidFill>
                        <a:ln w="9525">
                          <a:solidFill>
                            <a:srgbClr val="000000"/>
                          </a:solidFill>
                          <a:miter lim="800000"/>
                          <a:headEnd/>
                          <a:tailEnd/>
                        </a:ln>
                      </wps:spPr>
                      <wps:txbx>
                        <w:txbxContent>
                          <w:p w14:paraId="11355AAE" w14:textId="77777777" w:rsidR="00EE645D" w:rsidRPr="00981CCC" w:rsidRDefault="00EE645D" w:rsidP="00885F9C">
                            <w:pPr>
                              <w:snapToGrid w:val="0"/>
                              <w:spacing w:line="400" w:lineRule="exact"/>
                              <w:jc w:val="center"/>
                              <w:rPr>
                                <w:rFonts w:eastAsia="仿宋_GB2312"/>
                                <w:b/>
                                <w:sz w:val="32"/>
                                <w:szCs w:val="28"/>
                              </w:rPr>
                            </w:pPr>
                            <w:r w:rsidRPr="00981CCC">
                              <w:rPr>
                                <w:b/>
                                <w:sz w:val="28"/>
                              </w:rPr>
                              <w:t>附图</w:t>
                            </w:r>
                            <w:r w:rsidRPr="00981CCC">
                              <w:rPr>
                                <w:b/>
                                <w:sz w:val="28"/>
                              </w:rPr>
                              <w:t>3</w:t>
                            </w:r>
                            <w:r>
                              <w:rPr>
                                <w:b/>
                                <w:sz w:val="28"/>
                              </w:rPr>
                              <w:t xml:space="preserve">a  </w:t>
                            </w:r>
                            <w:r>
                              <w:rPr>
                                <w:rFonts w:hint="eastAsia"/>
                                <w:b/>
                                <w:sz w:val="28"/>
                              </w:rPr>
                              <w:t>厂区</w:t>
                            </w:r>
                            <w:r w:rsidRPr="00981CCC">
                              <w:rPr>
                                <w:rFonts w:hint="eastAsia"/>
                                <w:b/>
                                <w:sz w:val="28"/>
                              </w:rPr>
                              <w:t>平面布置图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22B0" id="Rectangle 2347" o:spid="_x0000_s1081" style="position:absolute;left:0;text-align:left;margin-left:-8.4pt;margin-top:415.4pt;width:680.8pt;height:2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DMMgIAAFUEAAAOAAAAZHJzL2Uyb0RvYy54bWysVNtuEzEQfUfiHyy/k73k2lU2VZVShFSg&#10;ovABjtebtfCNsZPd8PUdO2maAk+IfbA8nvHxmTMzu7wetCJ7AV5aU9NilFMiDLeNNNuafv92925B&#10;iQ/MNExZI2p6EJ5er96+WfauEqXtrGoEEAQxvupdTbsQXJVlnndCMz+yThh0thY0C2jCNmuA9Yiu&#10;VVbm+SzrLTQOLBfe4+nt0UlXCb9tBQ9f2taLQFRNkVtIK6R1E9dstWTVFpjrJD/RYP/AQjNp8NEz&#10;1C0LjOxA/gGlJQfrbRtG3OrMtq3kIuWA2RT5b9k8dsyJlAuK491ZJv//YPnn/QMQ2dS0HJczSgzT&#10;WKWvqBszWyVIOZ7Mo0i98xXGProHiGl6d2/5D0+MXXcYKG4AbN8J1iC1IsZnry5Ew+NVsuk/2QYf&#10;YLtgk15DCzoCohJkSGU5nMsihkA4Hi5mk1kxw+px9I2ns8U81S1j1fNtBz58EFaTuKkpIP2Ezvb3&#10;PkQ2rHoOSeytks2dVCoZsN2sFZA9wxZZ5GuETwlgkpdhypC+plfTcpqQX/n8JUSevr9BaBmw15XU&#10;8Z34xSBWRdnemybtA5PquEfKypx0jNIdSxCGzZCqNU2Xo64b2xxQWbDH3sZZxE1n4RclPfZ1Tf3P&#10;HQNBifposDpXxWQSByEZk+m8RAMuPZtLDzMcoWoaKDlu1+E4PDsHctvhS0WSw9gbrGgrk9gvrE78&#10;sXdTDU5zFofj0k5RL3+D1RMAAAD//wMAUEsDBBQABgAIAAAAIQDP6kpg4QAAAAwBAAAPAAAAZHJz&#10;L2Rvd25yZXYueG1sTI/NTsMwEITvSLyDtUjcWrs/aqM0ThUhcUGASECcXceNA/E6it008PRsT+U2&#10;uzOa/TbbT65joxlC61HCYi6AGdS+brGR8PH+OEuAhaiwVp1HI+HHBNjntzeZSmt/xtKMVWwYlWBI&#10;lQQbY59yHrQ1ToW57w2Sd/SDU5HGoeH1oM5U7jq+FGLDnWqRLljVmwdr9Hd1chKK56hHUZSfL/r1&#10;qfz6rZzdvi2lvL+bih2waKZ4DcMFn9AhJ6aDP2EdWCdhttgQepSQrASJS2K1XpM60CrZCuB5xv8/&#10;kf8BAAD//wMAUEsBAi0AFAAGAAgAAAAhALaDOJL+AAAA4QEAABMAAAAAAAAAAAAAAAAAAAAAAFtD&#10;b250ZW50X1R5cGVzXS54bWxQSwECLQAUAAYACAAAACEAOP0h/9YAAACUAQAACwAAAAAAAAAAAAAA&#10;AAAvAQAAX3JlbHMvLnJlbHNQSwECLQAUAAYACAAAACEAKb2QzDICAABVBAAADgAAAAAAAAAAAAAA&#10;AAAuAgAAZHJzL2Uyb0RvYy54bWxQSwECLQAUAAYACAAAACEAz+pKYOEAAAAMAQAADwAAAAAAAAAA&#10;AAAAAACMBAAAZHJzL2Rvd25yZXYueG1sUEsFBgAAAAAEAAQA8wAAAJoFAAAAAA==&#10;" fillcolor="#80c687">
                <v:textbox>
                  <w:txbxContent>
                    <w:p w14:paraId="11355AAE" w14:textId="77777777" w:rsidR="00EE645D" w:rsidRPr="00981CCC" w:rsidRDefault="00EE645D" w:rsidP="00885F9C">
                      <w:pPr>
                        <w:snapToGrid w:val="0"/>
                        <w:spacing w:line="400" w:lineRule="exact"/>
                        <w:jc w:val="center"/>
                        <w:rPr>
                          <w:rFonts w:eastAsia="仿宋_GB2312"/>
                          <w:b/>
                          <w:sz w:val="32"/>
                          <w:szCs w:val="28"/>
                        </w:rPr>
                      </w:pPr>
                      <w:r w:rsidRPr="00981CCC">
                        <w:rPr>
                          <w:b/>
                          <w:sz w:val="28"/>
                        </w:rPr>
                        <w:t>附图</w:t>
                      </w:r>
                      <w:r w:rsidRPr="00981CCC">
                        <w:rPr>
                          <w:b/>
                          <w:sz w:val="28"/>
                        </w:rPr>
                        <w:t>3</w:t>
                      </w:r>
                      <w:r>
                        <w:rPr>
                          <w:b/>
                          <w:sz w:val="28"/>
                        </w:rPr>
                        <w:t xml:space="preserve">a  </w:t>
                      </w:r>
                      <w:r>
                        <w:rPr>
                          <w:rFonts w:hint="eastAsia"/>
                          <w:b/>
                          <w:sz w:val="28"/>
                        </w:rPr>
                        <w:t>厂区</w:t>
                      </w:r>
                      <w:r w:rsidRPr="00981CCC">
                        <w:rPr>
                          <w:rFonts w:hint="eastAsia"/>
                          <w:b/>
                          <w:sz w:val="28"/>
                        </w:rPr>
                        <w:t>平面布置图</w:t>
                      </w:r>
                    </w:p>
                  </w:txbxContent>
                </v:textbox>
              </v:rect>
            </w:pict>
          </mc:Fallback>
        </mc:AlternateContent>
      </w:r>
      <w:r w:rsidR="0089448A" w:rsidRPr="003455B9">
        <w:rPr>
          <w:noProof/>
        </w:rPr>
        <w:drawing>
          <wp:anchor distT="0" distB="0" distL="114300" distR="114300" simplePos="0" relativeHeight="251667968" behindDoc="0" locked="0" layoutInCell="1" allowOverlap="1" wp14:anchorId="35562F3C" wp14:editId="465ED8BA">
            <wp:simplePos x="0" y="0"/>
            <wp:positionH relativeFrom="column">
              <wp:posOffset>7331075</wp:posOffset>
            </wp:positionH>
            <wp:positionV relativeFrom="paragraph">
              <wp:posOffset>804545</wp:posOffset>
            </wp:positionV>
            <wp:extent cx="937895" cy="1155700"/>
            <wp:effectExtent l="0" t="0" r="0" b="0"/>
            <wp:wrapNone/>
            <wp:docPr id="2346" name="图片 2346"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风玫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895" cy="1155700"/>
                    </a:xfrm>
                    <a:prstGeom prst="rect">
                      <a:avLst/>
                    </a:prstGeom>
                    <a:noFill/>
                  </pic:spPr>
                </pic:pic>
              </a:graphicData>
            </a:graphic>
            <wp14:sizeRelH relativeFrom="page">
              <wp14:pctWidth>0</wp14:pctWidth>
            </wp14:sizeRelH>
            <wp14:sizeRelV relativeFrom="page">
              <wp14:pctHeight>0</wp14:pctHeight>
            </wp14:sizeRelV>
          </wp:anchor>
        </w:drawing>
      </w:r>
      <w:r w:rsidR="0089448A" w:rsidRPr="003455B9">
        <w:rPr>
          <w:noProof/>
        </w:rPr>
        <mc:AlternateContent>
          <mc:Choice Requires="wps">
            <w:drawing>
              <wp:anchor distT="0" distB="0" distL="114300" distR="114300" simplePos="0" relativeHeight="251666944" behindDoc="0" locked="0" layoutInCell="1" allowOverlap="1" wp14:anchorId="3FAD3FCC" wp14:editId="747541FC">
                <wp:simplePos x="0" y="0"/>
                <wp:positionH relativeFrom="column">
                  <wp:posOffset>8095615</wp:posOffset>
                </wp:positionH>
                <wp:positionV relativeFrom="paragraph">
                  <wp:posOffset>2109470</wp:posOffset>
                </wp:positionV>
                <wp:extent cx="264795" cy="198120"/>
                <wp:effectExtent l="0" t="0" r="0" b="0"/>
                <wp:wrapNone/>
                <wp:docPr id="2325" name="Text Box 1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6735" w14:textId="77777777" w:rsidR="00EE645D" w:rsidRDefault="00EE645D" w:rsidP="00885F9C">
                            <w:pPr>
                              <w:jc w:val="center"/>
                              <w:rPr>
                                <w:b/>
                                <w:bCs/>
                                <w:color w:val="000000"/>
                                <w:spacing w:val="-20"/>
                                <w:sz w:val="15"/>
                                <w:szCs w:val="15"/>
                              </w:rPr>
                            </w:pPr>
                            <w:r>
                              <w:rPr>
                                <w:b/>
                                <w:bCs/>
                                <w:color w:val="000000"/>
                                <w:spacing w:val="-20"/>
                                <w:sz w:val="15"/>
                                <w:szCs w:val="15"/>
                              </w:rPr>
                              <w:t>40m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3FCC" id="_x0000_s1082" type="#_x0000_t202" style="position:absolute;left:0;text-align:left;margin-left:637.45pt;margin-top:166.1pt;width:20.85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1/tw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yWGDESQddeqCjRrdiRH4ULWJTpKFXKfje9+CtRziCZtuEVX8nyu8KcbFuCN/RGynF0FBSAUnf&#10;3HSfXZ1wlAHZDp9EBaHIXgsLNNayMxWEmiBAh2Y9nhpk6JSwGUThMgGWJRz5SewHtoEuSefLvVT6&#10;AxUdMkaGJfTfgpPDndKGDElnFxOLi4K1rdVAy19sgOO0A6HhqjkzJGxLnxIv2cSbOHTCINo4oZfn&#10;zk2xDp2o8JeL/DJfr3P/l4nrh2nDqopyE2aWlx/+WfuOQp+EcRKYEi2rDJyhpORuu24lOhCQd2E/&#10;W3I4Obu5L2nYIkAur1Lyg9C7DRKniOKlExbhwkmWXux4fnKbRF6YhHnxMqU7xum/p4SGDCcLUJ5N&#10;50z6VW6e/d7mRtKOaRggLesyHJ+cSGoUuOGVba0mrJ3sZ6Uw9M+lgHbPjbZ6NRKdxKrH7Wjfx8Kq&#10;2Yh5K6pHULAUoDCQKUw/MBohf2I0wCTJsPqxJ5Ji1H7k8ArM2JkNORvb2SC8hKsZ1hhN5lpP42nf&#10;S7ZrAHl6Z1zcwEupmVXxmcXxfcF0sMkcJ5kZP8//rdd53q5+AwAA//8DAFBLAwQUAAYACAAAACEA&#10;j77Cr+EAAAANAQAADwAAAGRycy9kb3ducmV2LnhtbEyPwU7DMAyG70i8Q2QkbixdOwVWmk4TghMS&#10;oisHjmmTtdEapzTZVt4e78SOv/3p9+diM7uBncwUrEcJy0UCzGDrtcVOwlf99vAELESFWg0ejYRf&#10;E2BT3t4UKtf+jJU57WLHqARDriT0MY4556HtjVNh4UeDtNv7yalIceq4ntSZyt3A0yQR3CmLdKFX&#10;o3npTXvYHZ2E7TdWr/bno/ms9pWt63WC7+Ig5f3dvH0GFs0c/2G46JM6lOTU+CPqwAbK6eNqTayE&#10;LEtTYBckWwoBrKGRyFbAy4Jff1H+AQAA//8DAFBLAQItABQABgAIAAAAIQC2gziS/gAAAOEBAAAT&#10;AAAAAAAAAAAAAAAAAAAAAABbQ29udGVudF9UeXBlc10ueG1sUEsBAi0AFAAGAAgAAAAhADj9If/W&#10;AAAAlAEAAAsAAAAAAAAAAAAAAAAALwEAAF9yZWxzLy5yZWxzUEsBAi0AFAAGAAgAAAAhALazjX+3&#10;AgAAtwUAAA4AAAAAAAAAAAAAAAAALgIAAGRycy9lMm9Eb2MueG1sUEsBAi0AFAAGAAgAAAAhAI++&#10;wq/hAAAADQEAAA8AAAAAAAAAAAAAAAAAEQUAAGRycy9kb3ducmV2LnhtbFBLBQYAAAAABAAEAPMA&#10;AAAfBgAAAAA=&#10;" filled="f" stroked="f">
                <v:textbox inset="0,0,0,0">
                  <w:txbxContent>
                    <w:p w14:paraId="48F36735" w14:textId="77777777" w:rsidR="00EE645D" w:rsidRDefault="00EE645D" w:rsidP="00885F9C">
                      <w:pPr>
                        <w:jc w:val="center"/>
                        <w:rPr>
                          <w:b/>
                          <w:bCs/>
                          <w:color w:val="000000"/>
                          <w:spacing w:val="-20"/>
                          <w:sz w:val="15"/>
                          <w:szCs w:val="15"/>
                        </w:rPr>
                      </w:pPr>
                      <w:r>
                        <w:rPr>
                          <w:b/>
                          <w:bCs/>
                          <w:color w:val="000000"/>
                          <w:spacing w:val="-20"/>
                          <w:sz w:val="15"/>
                          <w:szCs w:val="15"/>
                        </w:rPr>
                        <w:t>40m</w:t>
                      </w:r>
                    </w:p>
                  </w:txbxContent>
                </v:textbox>
              </v:shape>
            </w:pict>
          </mc:Fallback>
        </mc:AlternateContent>
      </w:r>
      <w:r w:rsidR="0089448A" w:rsidRPr="003455B9">
        <w:rPr>
          <w:noProof/>
        </w:rPr>
        <mc:AlternateContent>
          <mc:Choice Requires="wps">
            <w:drawing>
              <wp:anchor distT="0" distB="0" distL="114300" distR="114300" simplePos="0" relativeHeight="251685376" behindDoc="0" locked="0" layoutInCell="1" allowOverlap="1" wp14:anchorId="51714852" wp14:editId="01F061A9">
                <wp:simplePos x="0" y="0"/>
                <wp:positionH relativeFrom="column">
                  <wp:posOffset>7258685</wp:posOffset>
                </wp:positionH>
                <wp:positionV relativeFrom="paragraph">
                  <wp:posOffset>4006215</wp:posOffset>
                </wp:positionV>
                <wp:extent cx="149860" cy="209550"/>
                <wp:effectExtent l="12700" t="17145" r="6350" b="23495"/>
                <wp:wrapNone/>
                <wp:docPr id="2324" name="AutoShap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860" cy="209550"/>
                        </a:xfrm>
                        <a:prstGeom prst="flowChartCollate">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2AF51" id="AutoShape 2394" o:spid="_x0000_s1026" type="#_x0000_t125" style="position:absolute;left:0;text-align:left;margin-left:571.55pt;margin-top:315.45pt;width:11.8pt;height:16.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n4BwMAAFQGAAAOAAAAZHJzL2Uyb0RvYy54bWysVV1vmzAUfZ+0/2D5nfIRyAcqqVJCpkn7&#10;qNRNe3bABGvGZrYT0k3777s2KUm6l2lqKiGuba7POffc29u7Y8vRgSrNpMhweBNgREUpKyZ2Gf76&#10;ZePNMdKGiIpwKWiGn6jGd8u3b277LqWRbCSvqEKQROi07zLcGNOlvq/LhrZE38iOCtispWqJgVDt&#10;/EqRHrK33I+CYOr3UlWdkiXVGlbXwyZeuvx1TUvzua41NYhnGLAZ91TuubVPf3lL0p0iXcPKEwzy&#10;HyhawgRcOqZaE0PQXrG/UrWsVFLL2tyUsvVlXbOSOg7AJgxesHlsSEcdFxBHd6NM+vXSlp8ODwqx&#10;KsPRJIoxEqSFKq32RrrLUTRZxFakvtMpnH3sHpSlqbsPsvyukZB5Q8SOrpSSfUNJBdBCe96/+sAG&#10;Gj5F2/6jrOACAhc4vY61apGSUJdwCvWEn1sGYdDRVelprBI9GlTCYhgv5lOoZQlbUbBIEldFn6Q2&#10;lwXXKW3eUdki+5LhmsseUCqTS86JsYKSlBw+aGNxno/bZSE3jHNnCi5Qn+FFEiXuAy05q+ymo692&#10;25wrdCDWVgPsIdnVsZYZMDdnbYbn4yGSWp0KUblbDGF8eAckXNjk1Nl2gAfR0cCrWwf+zlK/FsGi&#10;mBfz2IujaeHFwXrtrTZ57E034SxZT9Z5vg5/W9RhnDasqqiwwJ/tHcb/Zp9Tow3GHA1+RVBf6rBx&#10;P1d8MMhZLv8ahtMcWF1TWm2SYBZP5t5slky8eFIE3v18k3urPJxOZ8V9fl+8oFQ4mfTrsBo1t6jk&#10;Hsr22FQ9qpg10CRZRCGGAOZGNBsKiQjfwcArjcLWvt+YaVzDWLfaHFfKzAP7d1JmzD4I8VxsG43l&#10;OnE7SwXmeDaC6yzbTENTbmX1BI3lWgiaAkYxIG6k+olRD2Mtw/rHniiKEX8voDkXYRzbOeiCOJlF&#10;EKjLne3lDhElpMqwwWh4zc0wO/edYrsGbgodWyHtxKiZ6yjb7AMqwG8DGF2OyWnM2tl4GbtT538G&#10;yz8AAAD//wMAUEsDBBQABgAIAAAAIQAPkTkP4gAAAA0BAAAPAAAAZHJzL2Rvd25yZXYueG1sTI/B&#10;TsMwEETvSPyDtUhcUOu4pSGEOBVUAiEhqFrg7sYmiRKvg+224e/ZnuA4s0+zM8VytD07GB9ahxLE&#10;NAFmsHK6xVrCx/vjJAMWokKteodGwo8JsCzPzwqVa3fEjTlsY80oBEOuJDQxDjnnoWqMVWHqBoN0&#10;+3LeqkjS11x7daRw2/NZkqTcqhbpQ6MGs2pM1W33VgJ3V777Xovu880/v25eVtXDU5dJeXkx3t8B&#10;i2aMfzCc6lN1KKnTzu1RB9aTFvPsmlgJ6XyRAjsh4kaQtSNrcTsDXhb8/4ryFwAA//8DAFBLAQIt&#10;ABQABgAIAAAAIQC2gziS/gAAAOEBAAATAAAAAAAAAAAAAAAAAAAAAABbQ29udGVudF9UeXBlc10u&#10;eG1sUEsBAi0AFAAGAAgAAAAhADj9If/WAAAAlAEAAAsAAAAAAAAAAAAAAAAALwEAAF9yZWxzLy5y&#10;ZWxzUEsBAi0AFAAGAAgAAAAhAJgZSfgHAwAAVAYAAA4AAAAAAAAAAAAAAAAALgIAAGRycy9lMm9E&#10;b2MueG1sUEsBAi0AFAAGAAgAAAAhAA+ROQ/iAAAADQEAAA8AAAAAAAAAAAAAAAAAYQUAAGRycy9k&#10;b3ducmV2LnhtbFBLBQYAAAAABAAEAPMAAABwBgAAAAA=&#10;" filled="f"/>
            </w:pict>
          </mc:Fallback>
        </mc:AlternateContent>
      </w:r>
      <w:r w:rsidR="0089448A" w:rsidRPr="003455B9">
        <w:rPr>
          <w:noProof/>
        </w:rPr>
        <mc:AlternateContent>
          <mc:Choice Requires="wps">
            <w:drawing>
              <wp:anchor distT="0" distB="0" distL="114300" distR="114300" simplePos="0" relativeHeight="251682304" behindDoc="0" locked="0" layoutInCell="1" allowOverlap="1" wp14:anchorId="7DDF4B23" wp14:editId="7A526723">
                <wp:simplePos x="0" y="0"/>
                <wp:positionH relativeFrom="column">
                  <wp:posOffset>7212965</wp:posOffset>
                </wp:positionH>
                <wp:positionV relativeFrom="paragraph">
                  <wp:posOffset>3789680</wp:posOffset>
                </wp:positionV>
                <wp:extent cx="245745" cy="114935"/>
                <wp:effectExtent l="6350" t="8890" r="5080" b="9525"/>
                <wp:wrapNone/>
                <wp:docPr id="2323"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14935"/>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7FD54" id="Rectangle 2368" o:spid="_x0000_s1026" style="position:absolute;left:0;text-align:left;margin-left:567.95pt;margin-top:298.4pt;width:19.35pt;height:9.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htvwIAAJoFAAAOAAAAZHJzL2Uyb0RvYy54bWysVF1v0zAUfUfiP1h+7/Ldj2jp1HUtQhow&#10;MRDPbuwkFo4dbLfphvjvXDttaRkPCJFIkW98fXzu8fG9vtm3Au2YNlzJAkdXIUZMlopyWRf486f1&#10;aIqRsURSIpRkBX5iBt/MX7+67rucxapRgjKNAESavO8K3Fjb5UFgyoa1xFypjkmYrJRuiYVQ1wHV&#10;pAf0VgRxGI6DXmnaaVUyY+Dv3TCJ5x6/qlhpP1SVYRaJAgM367/afzfuG8yvSV5r0jW8PNAg/8Ci&#10;JVzCpieoO2IJ2mr+AqrlpVZGVfaqVG2gqoqXzNcA1UThb9U8NqRjvhYQx3Qnmcz/gy3f7x404rTA&#10;cRInGEnSwil9BN2IrAVDcTKeOpH6zuSQ+9g9aFem6e5V+dUgqZYNJLKF1qpvGKFALXL5wcUCFxhY&#10;ijb9O0VhA7K1yuu1r3TrAEEJtPfH8nQ6Fra3qISfcZpN0gyjEqaiKJ0lmd+B5MfFnTb2DVMtcoMC&#10;a2Dvwcnu3lhHhuTHFE9eCU7XXAgf6HqzFBrtCDhk7Z8DujlPExL1BZ5lMfAgogavl1b7TS7SzCVa&#10;CM+f0FpuwfWCtwWeupyDD52AK0m9Jy3hYhgDeyEdVeb9PJQE0d7C0P8HnbzXvi/WWThJk+loMsmS&#10;UZqswtHtdL0cLZbReDxZ3S5vV9EPxzpK84ZTyuTKY5qj9aP076x1uISDaU/mPxF0rNQWanxsaI8o&#10;d6eSZLM4whDA7YsnQ9VnUiKt7BduG+95ZwGHcSHnNHTvQc4Tuj/ds42DF7UNGXuQCpQ8qub96Sw5&#10;WHuj6BPYEzh4D0JDg0Gj9DNGPTSHAptvW6IZRuKtBIvPojR13cQH4M4YAn0+szmfIbIEqAJbsI4f&#10;Lu3Qgbad5nUDO0W+WqkWcC0q7i3rrszACni7ABqAr+DQrFyHOY991q+WOv8JAAD//wMAUEsDBBQA&#10;BgAIAAAAIQAFCuEt4QAAAA0BAAAPAAAAZHJzL2Rvd25yZXYueG1sTI/BTsMwEETvSPyDtUjcqBNo&#10;TRPiVKjAgVtpq8LRiZckwl6H2G3C3+Oe4Djap9k3xWqyhp1w8J0jCeksAYZUO91RI2G/e7lZAvNB&#10;kVbGEUr4QQ+r8vKiULl2I73haRsaFkvI50pCG0Kfc+7rFq3yM9cjxdunG6wKMQ4N14MaY7k1/DZJ&#10;BLeqo/ihVT2uW6y/tkcrYbfe45h+vE9VQ2rz+nwQ5mn6lvL6anp8ABZwCn8wnPWjOpTRqXJH0p6Z&#10;mNO7RRZZCYtMxBFnJL2fC2CVBJHOM+Blwf+vKH8BAAD//wMAUEsBAi0AFAAGAAgAAAAhALaDOJL+&#10;AAAA4QEAABMAAAAAAAAAAAAAAAAAAAAAAFtDb250ZW50X1R5cGVzXS54bWxQSwECLQAUAAYACAAA&#10;ACEAOP0h/9YAAACUAQAACwAAAAAAAAAAAAAAAAAvAQAAX3JlbHMvLnJlbHNQSwECLQAUAAYACAAA&#10;ACEAqO9Ibb8CAACaBQAADgAAAAAAAAAAAAAAAAAuAgAAZHJzL2Uyb0RvYy54bWxQSwECLQAUAAYA&#10;CAAAACEABQrhLeEAAAANAQAADwAAAAAAAAAAAAAAAAAZBQAAZHJzL2Rvd25yZXYueG1sUEsFBgAA&#10;AAAEAAQA8wAAACcGAAAAAA==&#10;" strokecolor="red"/>
            </w:pict>
          </mc:Fallback>
        </mc:AlternateContent>
      </w:r>
      <w:r w:rsidR="0089448A" w:rsidRPr="003455B9">
        <w:rPr>
          <w:noProof/>
        </w:rPr>
        <mc:AlternateContent>
          <mc:Choice Requires="wps">
            <w:drawing>
              <wp:anchor distT="0" distB="0" distL="114300" distR="114300" simplePos="0" relativeHeight="251681280" behindDoc="0" locked="0" layoutInCell="1" allowOverlap="1" wp14:anchorId="464BB05C" wp14:editId="60B9A2FF">
                <wp:simplePos x="0" y="0"/>
                <wp:positionH relativeFrom="column">
                  <wp:posOffset>7200900</wp:posOffset>
                </wp:positionH>
                <wp:positionV relativeFrom="paragraph">
                  <wp:posOffset>3519805</wp:posOffset>
                </wp:positionV>
                <wp:extent cx="226695" cy="0"/>
                <wp:effectExtent l="13335" t="5715" r="7620" b="13335"/>
                <wp:wrapNone/>
                <wp:docPr id="2322" name="AutoShap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92D05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A706C4" id="AutoShape 2367" o:spid="_x0000_s1026" type="#_x0000_t32" style="position:absolute;left:0;text-align:left;margin-left:567pt;margin-top:277.15pt;width:17.8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VmqAIAAJEFAAAOAAAAZHJzL2Uyb0RvYy54bWysVN1vmzAQf5+0/8HyO+UjQBJUUqVA9tJt&#10;ldppzw42wRrYyHZCqmn/+84myZruZZqaSOjOvvvd1+98e3fsO3RgSnMpchzeBBgxUUvKxS7H3543&#10;3gIjbYigpJOC5fiFaXy3+vjhdhwyFslWdpQpBCBCZ+OQ49aYIfN9XbesJ/pGDkzAZSNVTwyoaudT&#10;RUZA7zs/CoLUH6Wig5I10xpOy+kSrxx+07DafG0azQzqcgy5GfdV7ru1X391S7KdIkPL61Ma5D+y&#10;6AkXEPQCVRJD0F7xv6B6XiupZWNuatn7sml4zVwNUE0YvKnmqSUDc7VAc/RwaZN+P9j6y+FRIU5z&#10;HM2iCCNBepjSem+kC46iWTq3TRoHnYFtIR6VLbM+iqfhQdY/NBKyaInYMWf//DKAe2g9/CsXq+gB&#10;Qm3Hz5KCDYEQrmPHRvUWEnqBjm4wL5fBsKNBNRxGUZouE4zq85VPsrPfoLT5xGSPrJBjbRThu9YU&#10;UgiYvlShi0IOD9rYrEh2drBBhdzwrnMk6AQac7xMosQ5aNlxai+tmVa7bdEpdCBAo2VUBoljDoBd&#10;mVnkkuh2sqMgTfxSci+oC9IyQquTbAjvJhlwOmHjMMfYKVPQjgZEdw59cGz6uQyW1aJaxF4cpZUX&#10;B2XprTdF7KWbcJ6Us7IoyvCXLSCMs5ZTyoSt4czsMP435px2bOLkhduXZvnX6K6rkOx1putNEszj&#10;2cKbz5OZF8+qwLtfbApvXYRpOq/ui/vqTaaVq16/T7KXVtqs5N4w9dTSEVFuSTJLllGIQYGXIJoH&#10;9ocR6XbwhNVGYaSk+c5N6yhtyWgxrjiwCOzf0fwV+tSI8wytdpnCqbY/rYKZn+frNsUux7RmW0lf&#10;HtV5g2DvndPpjbIPy2sd5Ncv6eo3AAAA//8DAFBLAwQUAAYACAAAACEAbT5QPuEAAAANAQAADwAA&#10;AGRycy9kb3ducmV2LnhtbEyPwU7DMBBE70j8g7VIXBB10qQphDgVKqroEdL2vo2XOBDbIXbbwNfj&#10;SkhwnNnR7JtiMeqOHWlwrTUC4kkEjExtZWsaAdvN6vYOmPNoJHbWkIAvcrAoLy8KzKU9mVc6Vr5h&#10;ocS4HAUo7/ucc1cr0ugmticTbm920OiDHBouBzyFct3xaRRlXGNrwgeFPS0V1R/VQQvw6/jz+Xv+&#10;jsnN9kktq2w1fUl3QlxfjY8PwDyN/i8MZ/yADmVg2tuDkY51QcdJGsZ4AbNZmgA7R+Lsfg5s/2vx&#10;suD/V5Q/AAAA//8DAFBLAQItABQABgAIAAAAIQC2gziS/gAAAOEBAAATAAAAAAAAAAAAAAAAAAAA&#10;AABbQ29udGVudF9UeXBlc10ueG1sUEsBAi0AFAAGAAgAAAAhADj9If/WAAAAlAEAAAsAAAAAAAAA&#10;AAAAAAAALwEAAF9yZWxzLy5yZWxzUEsBAi0AFAAGAAgAAAAhADh55WaoAgAAkQUAAA4AAAAAAAAA&#10;AAAAAAAALgIAAGRycy9lMm9Eb2MueG1sUEsBAi0AFAAGAAgAAAAhAG0+UD7hAAAADQEAAA8AAAAA&#10;AAAAAAAAAAAAAgUAAGRycy9kb3ducmV2LnhtbFBLBQYAAAAABAAEAPMAAAAQBgAAAAA=&#10;" strokecolor="#92d050">
                <v:stroke dashstyle="dash"/>
              </v:shape>
            </w:pict>
          </mc:Fallback>
        </mc:AlternateContent>
      </w:r>
      <w:r w:rsidR="0089448A" w:rsidRPr="003455B9">
        <w:rPr>
          <w:noProof/>
        </w:rPr>
        <mc:AlternateContent>
          <mc:Choice Requires="wps">
            <w:drawing>
              <wp:anchor distT="0" distB="0" distL="114300" distR="114300" simplePos="0" relativeHeight="251680256" behindDoc="0" locked="0" layoutInCell="1" allowOverlap="1" wp14:anchorId="4CAEE7DA" wp14:editId="6D018084">
                <wp:simplePos x="0" y="0"/>
                <wp:positionH relativeFrom="column">
                  <wp:posOffset>7200900</wp:posOffset>
                </wp:positionH>
                <wp:positionV relativeFrom="paragraph">
                  <wp:posOffset>3220720</wp:posOffset>
                </wp:positionV>
                <wp:extent cx="222885" cy="0"/>
                <wp:effectExtent l="13335" t="11430" r="11430" b="7620"/>
                <wp:wrapNone/>
                <wp:docPr id="2321" name="AutoShap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450A7" id="AutoShape 2366" o:spid="_x0000_s1026" type="#_x0000_t32" style="position:absolute;left:0;text-align:left;margin-left:567pt;margin-top:253.6pt;width:17.5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VhpwIAAJEFAAAOAAAAZHJzL2Uyb0RvYy54bWysVEuP2jAQvlfqf7Byz+ZBgBBtWLF59LJt&#10;V9qtejaxQ6wmdmQbAqr63zt2IIXtpaoWpGhsz/Obb+b+4di16EClYoKnTnDnO4jyShDGd6nz7bV0&#10;YwcpjTnBreA0dU5UOQ/rjx/uhz6hoWhES6hE4ISrZOhTp9G6TzxPVQ3tsLoTPeXwWAvZYQ1HufOI&#10;xAN471ov9P2FNwhJeikqqhTc5uOjs7b+65pW+mtdK6pRmzqQm7Zfab9b8/XW9zjZSdw3rDqngf8j&#10;iw4zDkEnVznWGO0l+8tVxyoplKj1XSU6T9Q1q6itAaoJ/DfVvDS4p7YWAEf1E0zq/dxWXw7PEjGS&#10;OuEsDBzEcQdd2uy1sMFROFssDEhDrxLQzfizNGVWR/7SP4nqh0JcZA3mO2r1X089mAfGwrsxMQfV&#10;Q6jt8FkQ0MEQwiJ2rGVnXAIW6Ggbc5oaQ48aVXAZhmEczx1UXZ48nFzseqn0Jyo6ZITUUVpitmt0&#10;JjiH7gsZ2Cj48KS0yQonFwMTlIuSta0lQcvRkDqreTi3Bkq0jJhHo6bkbpu1Eh0w0KgsffjZEuHl&#10;Ws14zrFqRj0C0sgvKfac2CANxaQ4yxqzdpQhqZabONQydswUTkcNor0HHCybfq78VREXceRG4aJw&#10;Iz/P3U2ZRe6iDJbzfJZnWR78MgUEUdIwQig3NVyYHUT/xpzzjI2cnLg9geXdereoQrK3mW7Kub+M&#10;ZrG7XM5nbjQrfPcxLjN3kwWLxbJ4zB6LN5kWtnr1PslOUJqsxF5T+dKQARFmSDKbrwzZCYNNEC5N&#10;O2E34HYHK6zS0kFS6O9MN5bShozGxw0HYt/8zxyYvI9AXHpoTlMXzrX9gQp6fumvnRQzHOOYbQU5&#10;PcvLBMHcW6PzjjKL5foM8vUmXf8GAAD//wMAUEsDBBQABgAIAAAAIQCZYvbl3wAAAA0BAAAPAAAA&#10;ZHJzL2Rvd25yZXYueG1sTI/NTsMwEITvSLyDtUjcqJ0ChYY4FT/qrZc0wNm1lzhKvI5itw19elwJ&#10;CY4zO5r9plhNrmcHHEPrSUI2E8CQtDctNRLe6/XNI7AQFRnVe0IJ3xhgVV5eFCo3/kgVHraxYamE&#10;Qq4k2BiHnPOgLToVZn5ASrcvPzoVkxwbbkZ1TOWu53MhFtypltIHqwZ8tai77d5J6JZx86FPWoi6&#10;+qyx21SdfXuR8vpqen4CFnGKf2E44yd0KBPTzu/JBNYnnd3epTFRwr14mAM7R7LFMgO2+7V4WfD/&#10;K8ofAAAA//8DAFBLAQItABQABgAIAAAAIQC2gziS/gAAAOEBAAATAAAAAAAAAAAAAAAAAAAAAABb&#10;Q29udGVudF9UeXBlc10ueG1sUEsBAi0AFAAGAAgAAAAhADj9If/WAAAAlAEAAAsAAAAAAAAAAAAA&#10;AAAALwEAAF9yZWxzLy5yZWxzUEsBAi0AFAAGAAgAAAAhAER4xWGnAgAAkQUAAA4AAAAAAAAAAAAA&#10;AAAALgIAAGRycy9lMm9Eb2MueG1sUEsBAi0AFAAGAAgAAAAhAJli9uXfAAAADQEAAA8AAAAAAAAA&#10;AAAAAAAAAQUAAGRycy9kb3ducmV2LnhtbFBLBQYAAAAABAAEAPMAAAANBgAAAAA=&#10;" strokecolor="red">
                <v:stroke dashstyle="dash"/>
              </v:shape>
            </w:pict>
          </mc:Fallback>
        </mc:AlternateContent>
      </w:r>
      <w:r w:rsidR="0089448A" w:rsidRPr="003455B9">
        <w:rPr>
          <w:noProof/>
        </w:rPr>
        <mc:AlternateContent>
          <mc:Choice Requires="wps">
            <w:drawing>
              <wp:anchor distT="0" distB="0" distL="114300" distR="114300" simplePos="0" relativeHeight="251679232" behindDoc="0" locked="0" layoutInCell="1" allowOverlap="1" wp14:anchorId="6DAC3E7D" wp14:editId="03E6290A">
                <wp:simplePos x="0" y="0"/>
                <wp:positionH relativeFrom="column">
                  <wp:posOffset>7246620</wp:posOffset>
                </wp:positionH>
                <wp:positionV relativeFrom="paragraph">
                  <wp:posOffset>2843530</wp:posOffset>
                </wp:positionV>
                <wp:extent cx="158750" cy="173355"/>
                <wp:effectExtent l="11430" t="5715" r="10795" b="11430"/>
                <wp:wrapNone/>
                <wp:docPr id="2320"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3355"/>
                        </a:xfrm>
                        <a:prstGeom prst="flowChartSummingJunction">
                          <a:avLst/>
                        </a:prstGeom>
                        <a:solidFill>
                          <a:srgbClr val="FFFFFF"/>
                        </a:solidFill>
                        <a:ln w="9525">
                          <a:solidFill>
                            <a:srgbClr val="000000"/>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CF35" id="AutoShape 2365" o:spid="_x0000_s1026" type="#_x0000_t123" style="position:absolute;left:0;text-align:left;margin-left:570.6pt;margin-top:223.9pt;width:12.5pt;height:1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yIQIAADgEAAAOAAAAZHJzL2Uyb0RvYy54bWysU9uO0zAQfUfiHyy/0/Si7C5R09WqSxFo&#10;WVYqfIDrOImF4zFjp+ny9YydtnSBJ0QerHHsOXPmzPHy9tAZtlfoNdiSzyZTzpSVUGnblPzrl82b&#10;G858ELYSBqwq+bPy/Hb1+tVycIWaQwumUsgIxPpicCVvQ3BFlnnZqk74CThl6bAG7ESgLTZZhWIg&#10;9M5k8+n0KhsAK4cglff093485KuEX9dKhs917VVgpuTELaQV07qLa7ZaiqJB4VotjzTEP7DohLZU&#10;9Ax1L4JgPeo/oDotETzUYSKhy6CutVSpB+pmNv2tm20rnEq9kDjenWXy/w9WPu6fkOmq5PPFnASy&#10;oqMp3fUBUnE2X1zlUaTB+YLubt0Txja9ewD5zTML61bYRt0hwtAqURG1WbyfvUiIG0+pbDd8gooK&#10;CCqQ9DrU2EVAUoId0liez2NRh8Ak/ZzlN9c5cZN0NLteLPLEKBPFKdmhD+8VdCwGJa8NDEQLw7bv&#10;OjLFx97KQP5MBcX+wYdIUBSntNQQGF1ttDFpg81ubZDtBblmk77UE/V9ec1YNpT8bT7PE/KLM38J&#10;MU3f3yAQelslD0bx3h3jILQZY2Jp7FHNKOA4iB1UzyQmwmhnen4UtIA/OBvIyiX333uBijPzwdJA&#10;ou9PAZ6C3SkQVlJqyQNnY7gO4/voHeqmJeRZas9CdEWtk3hxoCOLIzmyZ9L0+JSi/y/36davB7/6&#10;CQAA//8DAFBLAwQUAAYACAAAACEApIRkZuIAAAANAQAADwAAAGRycy9kb3ducmV2LnhtbEyPS0/D&#10;MBCE70j8B2uRuFHHVZpGIU6FAogLD1HogZsbb5OAHyF22/Dv2Z7gOLOfZmfK1WQNO+AYeu8kiFkC&#10;DF3jde9aCe9v91c5sBCV08p4hxJ+MMCqOj8rVaH90b3iYR1bRiEuFEpCF+NQcB6aDq0KMz+go9vO&#10;j1ZFkmPL9aiOFG4NnydJxq3qHX3o1IB1h83Xem8lfN7W+eYlN9Pj8+buCb93H7V4WEh5eTHdXAOL&#10;OMU/GE71qTpU1Gnr904HZkiLVMyJlZCmSxpxQkSWkbUla7kQwKuS/19R/QIAAP//AwBQSwECLQAU&#10;AAYACAAAACEAtoM4kv4AAADhAQAAEwAAAAAAAAAAAAAAAAAAAAAAW0NvbnRlbnRfVHlwZXNdLnht&#10;bFBLAQItABQABgAIAAAAIQA4/SH/1gAAAJQBAAALAAAAAAAAAAAAAAAAAC8BAABfcmVscy8ucmVs&#10;c1BLAQItABQABgAIAAAAIQC4+YMyIQIAADgEAAAOAAAAAAAAAAAAAAAAAC4CAABkcnMvZTJvRG9j&#10;LnhtbFBLAQItABQABgAIAAAAIQCkhGRm4gAAAA0BAAAPAAAAAAAAAAAAAAAAAHsEAABkcnMvZG93&#10;bnJldi54bWxQSwUGAAAAAAQABADzAAAAigUAAAAA&#10;">
                <v:textbox inset="0,0,0,0"/>
              </v:shape>
            </w:pict>
          </mc:Fallback>
        </mc:AlternateContent>
      </w:r>
      <w:r w:rsidR="0089448A" w:rsidRPr="003455B9">
        <w:rPr>
          <w:noProof/>
        </w:rPr>
        <mc:AlternateContent>
          <mc:Choice Requires="wpg">
            <w:drawing>
              <wp:anchor distT="0" distB="0" distL="114300" distR="114300" simplePos="0" relativeHeight="251678208" behindDoc="0" locked="0" layoutInCell="1" allowOverlap="1" wp14:anchorId="2FC12034" wp14:editId="1EFD2DE1">
                <wp:simplePos x="0" y="0"/>
                <wp:positionH relativeFrom="column">
                  <wp:posOffset>7200900</wp:posOffset>
                </wp:positionH>
                <wp:positionV relativeFrom="paragraph">
                  <wp:posOffset>2529840</wp:posOffset>
                </wp:positionV>
                <wp:extent cx="204470" cy="184150"/>
                <wp:effectExtent l="13335" t="6350" r="10795" b="9525"/>
                <wp:wrapNone/>
                <wp:docPr id="2317" name="Group 23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4470" cy="184150"/>
                          <a:chOff x="0" y="0"/>
                          <a:chExt cx="540" cy="510"/>
                        </a:xfrm>
                      </wpg:grpSpPr>
                      <wps:wsp>
                        <wps:cNvPr id="2318" name="Oval 296"/>
                        <wps:cNvSpPr>
                          <a:spLocks noChangeAspect="1" noChangeArrowheads="1"/>
                        </wps:cNvSpPr>
                        <wps:spPr bwMode="auto">
                          <a:xfrm>
                            <a:off x="0" y="0"/>
                            <a:ext cx="54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9" name="AutoShape 297"/>
                        <wps:cNvSpPr>
                          <a:spLocks noChangeAspect="1" noChangeArrowheads="1"/>
                        </wps:cNvSpPr>
                        <wps:spPr bwMode="auto">
                          <a:xfrm>
                            <a:off x="120" y="99"/>
                            <a:ext cx="300" cy="3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98A0F" id="Group 2362" o:spid="_x0000_s1026" style="position:absolute;left:0;text-align:left;margin-left:567pt;margin-top:199.2pt;width:16.1pt;height:14.5pt;z-index:251678208" coordsize="5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c/wAIAAHEIAAAOAAAAZHJzL2Uyb0RvYy54bWzsVttu3CAQfa/Uf0C8N75kN5u14o2i3NQq&#10;bSKl/QAWYxsVAwW83vTrM4D3ok3zkkrpS/2AhssMM2fODD47X3cCrZixXMkSZ0cpRkxSVXHZlPjH&#10;95tPpxhZR2RFhJKsxE/M4vPFxw9ngy5YrlolKmYQGJG2GHSJW+d0kSSWtqwj9khpJmGzVqYjDqam&#10;SSpDBrDeiSRP05NkUKbSRlFmLaxexU28CPbrmlF3X9eWOSRKDL65MJowLv2YLM5I0RiiW05HN8gb&#10;vOgIl3Dp1tQVcQT1hr8w1XFqlFW1O6KqS1Rdc8pCDBBNlh5Ec2tUr0MsTTE0egsTQHuA05vN0m+r&#10;B4N4VeL8OJthJEkHWQoXo/z4JPcADbop4Nyt0Y/6wcQoQbxT9KdFUl22RDbswmoAGyjgNZJDFT9v&#10;oj5aDl9VBZeQ3qmA2bo2nbcKaKB1SM3TNjVs7RCFxTydTGaQQApb2ekkm46poy3k94UWba9Hvelk&#10;VJpmQSMhRbwuuDi65EME+tkdwvbvEH5siWYhcdYjt0MYqiEifL8iAuXzk4hvOLUB176K7A5sY9TQ&#10;MlKBnxvA92z4aCyk6m1QvwoZKbSx7papDnmhxEwIrq0PlBRkdWedT/3ulF+2SvDqhgsRJqZZXgqD&#10;IPYS34QvsOXgmJBoKPF8mk+D5ddNpOH7kwkoHFmF2vYoXY+yI1xEGbwUMvA0IhUZsFTVE6BmVGwT&#10;0NZAaJX5jdEALaLE9ldPDMNIfJaA/DybeHa5MJlMZzlMzP7Ocn+HSAqmSuwwiuKli32o14Y3bSgd&#10;D5JUF1AYNQ9g+kxGr0ZngaTvx9b5hq3eo8BpoOzs31I28yhDE5jPvR+k2DSI43QsdC9EHm76ygFr&#10;a6EG6FnGPfZdB2/Gl15SB8/XfxoDp9+TxqEFw7sWmsb4BvuHc38eaL/7U1g8AwAA//8DAFBLAwQU&#10;AAYACAAAACEAWcsBTOMAAAANAQAADwAAAGRycy9kb3ducmV2LnhtbEyPQUvDQBSE74L/YXmCN7vZ&#10;JMYasymlqKci2AribZt9TUKzb0N2m6T/3u1Jj8MMM98Uq9l0bMTBtZYkiEUEDKmyuqVawtf+7WEJ&#10;zHlFWnWWUMIFHazK25tC5dpO9InjztcslJDLlYTG+z7n3FUNGuUWtkcK3tEORvkgh5rrQU2h3HQ8&#10;jqKMG9VSWGhUj5sGq9PubCS8T2paJ+J13J6Om8vP/vHjeytQyvu7ef0CzOPs/8JwxQ/oUAamgz2T&#10;dqwLWiRpOOMlJM/LFNg1IrIsBnaQkMZPKfCy4P9flL8AAAD//wMAUEsBAi0AFAAGAAgAAAAhALaD&#10;OJL+AAAA4QEAABMAAAAAAAAAAAAAAAAAAAAAAFtDb250ZW50X1R5cGVzXS54bWxQSwECLQAUAAYA&#10;CAAAACEAOP0h/9YAAACUAQAACwAAAAAAAAAAAAAAAAAvAQAAX3JlbHMvLnJlbHNQSwECLQAUAAYA&#10;CAAAACEAvJaXP8ACAABxCAAADgAAAAAAAAAAAAAAAAAuAgAAZHJzL2Uyb0RvYy54bWxQSwECLQAU&#10;AAYACAAAACEAWcsBTOMAAAANAQAADwAAAAAAAAAAAAAAAAAaBQAAZHJzL2Rvd25yZXYueG1sUEsF&#10;BgAAAAAEAAQA8wAAACoGAAAAAA==&#10;">
                <o:lock v:ext="edit" aspectratio="t"/>
                <v:oval id="Oval 296" o:spid="_x0000_s1027" style="position:absolute;width:5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7jwgAAAN0AAAAPAAAAZHJzL2Rvd25yZXYueG1sRE9LS8NA&#10;EL4L/Q/LCN7MJg0tErMtpUWoBw+m9T5kJw+anQ3ZMY3/3j0IHj++d7lf3KBmmkLv2UCWpKCIa297&#10;bg1cL2/PL6CCIFscPJOBHwqw360eSiysv/MnzZW0KoZwKNBAJzIWWoe6I4ch8SNx5Bo/OZQIp1bb&#10;Ce8x3A16naZb7bDn2NDhSMeO6lv17Qyc2kO1nXUum7w5nWVz+/p4zzNjnh6XwysooUX+xX/uszWw&#10;zrM4N76JT0DvfgEAAP//AwBQSwECLQAUAAYACAAAACEA2+H2y+4AAACFAQAAEwAAAAAAAAAAAAAA&#10;AAAAAAAAW0NvbnRlbnRfVHlwZXNdLnhtbFBLAQItABQABgAIAAAAIQBa9CxbvwAAABUBAAALAAAA&#10;AAAAAAAAAAAAAB8BAABfcmVscy8ucmVsc1BLAQItABQABgAIAAAAIQAlw17jwgAAAN0AAAAPAAAA&#10;AAAAAAAAAAAAAAcCAABkcnMvZG93bnJldi54bWxQSwUGAAAAAAMAAwC3AAAA9gIAAAAA&#10;">
                  <o:lock v:ext="edit" aspectratio="t"/>
                </v:oval>
                <v:shape id="AutoShape 297" o:spid="_x0000_s1028" type="#_x0000_t123" style="position:absolute;left:120;top: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khxQAAAN0AAAAPAAAAZHJzL2Rvd25yZXYueG1sRI/dagIx&#10;FITvBd8hHKF3mt0VxG6NIqLSXlTQ7gMcNmd/6OZkSaJu+/RNQfBymJlvmNVmMJ24kfOtZQXpLAFB&#10;XFrdcq2g+DpMlyB8QNbYWSYFP+Rhsx6PVphre+cz3S6hFhHCPkcFTQh9LqUvGzLoZ7Ynjl5lncEQ&#10;pauldniPcNPJLEkW0mDLcaHBnnYNld+Xq1FQJZJORfq7Lz8XVZV96GxXuKNSL5Nh+wYi0BCe4Uf7&#10;XSvI5ukr/L+JT0Cu/wAAAP//AwBQSwECLQAUAAYACAAAACEA2+H2y+4AAACFAQAAEwAAAAAAAAAA&#10;AAAAAAAAAAAAW0NvbnRlbnRfVHlwZXNdLnhtbFBLAQItABQABgAIAAAAIQBa9CxbvwAAABUBAAAL&#10;AAAAAAAAAAAAAAAAAB8BAABfcmVscy8ucmVsc1BLAQItABQABgAIAAAAIQBwzZkhxQAAAN0AAAAP&#10;AAAAAAAAAAAAAAAAAAcCAABkcnMvZG93bnJldi54bWxQSwUGAAAAAAMAAwC3AAAA+QIAAAAA&#10;">
                  <o:lock v:ext="edit" aspectratio="t"/>
                </v:shape>
              </v:group>
            </w:pict>
          </mc:Fallback>
        </mc:AlternateContent>
      </w:r>
    </w:p>
    <w:p w14:paraId="1670794E" w14:textId="77777777" w:rsidR="000F7875" w:rsidRPr="003455B9" w:rsidRDefault="005A4D19">
      <w:pPr>
        <w:pStyle w:val="af8"/>
        <w:adjustRightInd w:val="0"/>
        <w:snapToGrid w:val="0"/>
        <w:spacing w:beforeLines="270" w:before="648" w:beforeAutospacing="0" w:afterLines="270" w:after="648" w:afterAutospacing="0"/>
        <w:jc w:val="center"/>
        <w:outlineLvl w:val="0"/>
      </w:pPr>
      <w:r w:rsidRPr="003455B9">
        <w:rPr>
          <w:noProof/>
        </w:rPr>
        <w:lastRenderedPageBreak/>
        <mc:AlternateContent>
          <mc:Choice Requires="wps">
            <w:drawing>
              <wp:anchor distT="0" distB="0" distL="114300" distR="114300" simplePos="0" relativeHeight="251751936" behindDoc="0" locked="0" layoutInCell="1" allowOverlap="1" wp14:anchorId="71D5D30C" wp14:editId="330E6A0C">
                <wp:simplePos x="0" y="0"/>
                <wp:positionH relativeFrom="column">
                  <wp:posOffset>6201985</wp:posOffset>
                </wp:positionH>
                <wp:positionV relativeFrom="paragraph">
                  <wp:posOffset>805348</wp:posOffset>
                </wp:positionV>
                <wp:extent cx="600710" cy="271145"/>
                <wp:effectExtent l="3810" t="0" r="0" b="0"/>
                <wp:wrapNone/>
                <wp:docPr id="1347" name="文本框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6CF9" w14:textId="77777777" w:rsidR="00EE645D" w:rsidRDefault="00EE645D" w:rsidP="005A4D19">
                            <w:r>
                              <w:rPr>
                                <w:rFonts w:hint="eastAsia"/>
                              </w:rPr>
                              <w:t>D</w:t>
                            </w:r>
                            <w:r>
                              <w:t>A002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D30C" id="文本框 1347" o:spid="_x0000_s1083" type="#_x0000_t202" style="position:absolute;left:0;text-align:left;margin-left:488.35pt;margin-top:63.4pt;width:47.3pt;height:21.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uJywIAAMc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jdKZlgJGgLXbr79vXu+8+7H1+QO4Ui9Z1OwPe6A2+zvZRbuOAI6+5KFh80EnJe&#10;U7FiF0rJvma0hCRDW17/6OqAoy3Isn8lSwhF10Y6oG2lWltBqAkCdGjWzaFBbGtQAYfjIJiEYCnA&#10;FE3CkIxcBJrsL3dKmxdMtsguUqyg/w6cbq60scnQZO9iYwmZ86ZxGmjEgwNwHE4gNFy1NpuEa+lt&#10;HMSL6WJKPBKNFx4Jssy7yOfEG+fhZJSdZvN5Fn62cUOS1LwsmbBh9vIKyZ+1byf0QRgHgWnZ8NLC&#10;2ZS0Wi3njUIbCvLO3bcryJGb/zANVwTg8ohSGJHgMoq9fDydeCQnIy+eBFMvCOPLeByQmGT5Q0pX&#10;XLB/p4T6FMejaDRo6bfcAvc95UaTlhsYIA1vUzw9ONHEKnAhStdaQ3kzrI9KYdO/LwW0e99op1cr&#10;0UGsZrvcuvcximx4K+alLG9AwUqCwkCMMP1gUUv1CaMeJkmK9cc1VQyj5qWAVxCHhNjR4zZkNIlg&#10;o44ty2MLFQVApdhgNCznZhhX607xVQ2Rhncn5AW8nIo7Vd9ntXtvMC0cud1ks+PoeO+87ufv7BcA&#10;AAD//wMAUEsDBBQABgAIAAAAIQD8GrNt4AAAAAwBAAAPAAAAZHJzL2Rvd25yZXYueG1sTI/NTsMw&#10;EITvSH0Ha5G4UbuFJiTEqRCIaxHlR+LmxtskaryOYrcJb9/tCW47mk+zM8V6cp044RBaTxoWcwUC&#10;qfK2pVrD58fr7QOIEA1Z03lCDb8YYF3OrgqTWz/SO562sRYcQiE3GpoY+1zKUDXoTJj7Hom9vR+c&#10;iSyHWtrBjBzuOrlUKpHOtMQfGtPjc4PVYXt0Gr42+5/ve/VWv7hVP/pJSXKZ1Prmenp6BBFxin8w&#10;XOpzdSi5084fyQbRacjSJGWUjWXCGy6EShd3IHZ8JdkKZFnI/yPKMwAAAP//AwBQSwECLQAUAAYA&#10;CAAAACEAtoM4kv4AAADhAQAAEwAAAAAAAAAAAAAAAAAAAAAAW0NvbnRlbnRfVHlwZXNdLnhtbFBL&#10;AQItABQABgAIAAAAIQA4/SH/1gAAAJQBAAALAAAAAAAAAAAAAAAAAC8BAABfcmVscy8ucmVsc1BL&#10;AQItABQABgAIAAAAIQDIS7uJywIAAMcFAAAOAAAAAAAAAAAAAAAAAC4CAABkcnMvZTJvRG9jLnht&#10;bFBLAQItABQABgAIAAAAIQD8GrNt4AAAAAwBAAAPAAAAAAAAAAAAAAAAACUFAABkcnMvZG93bnJl&#10;di54bWxQSwUGAAAAAAQABADzAAAAMgYAAAAA&#10;" filled="f" stroked="f">
                <v:textbox>
                  <w:txbxContent>
                    <w:p w14:paraId="5D486CF9" w14:textId="77777777" w:rsidR="00EE645D" w:rsidRDefault="00EE645D" w:rsidP="005A4D19">
                      <w:r>
                        <w:rPr>
                          <w:rFonts w:hint="eastAsia"/>
                        </w:rPr>
                        <w:t>D</w:t>
                      </w:r>
                      <w:r>
                        <w:t>A002</w:t>
                      </w:r>
                    </w:p>
                  </w:txbxContent>
                </v:textbox>
              </v:shape>
            </w:pict>
          </mc:Fallback>
        </mc:AlternateContent>
      </w:r>
      <w:r w:rsidRPr="003455B9">
        <w:rPr>
          <w:noProof/>
        </w:rPr>
        <mc:AlternateContent>
          <mc:Choice Requires="wps">
            <w:drawing>
              <wp:anchor distT="0" distB="0" distL="114300" distR="114300" simplePos="0" relativeHeight="251750912" behindDoc="0" locked="0" layoutInCell="1" allowOverlap="1" wp14:anchorId="4B071D69" wp14:editId="6B0010D2">
                <wp:simplePos x="0" y="0"/>
                <wp:positionH relativeFrom="column">
                  <wp:posOffset>5874181</wp:posOffset>
                </wp:positionH>
                <wp:positionV relativeFrom="paragraph">
                  <wp:posOffset>4540825</wp:posOffset>
                </wp:positionV>
                <wp:extent cx="600710" cy="271145"/>
                <wp:effectExtent l="3810" t="0" r="0" b="0"/>
                <wp:wrapNone/>
                <wp:docPr id="1346" name="文本框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750E" w14:textId="77777777" w:rsidR="00EE645D" w:rsidRDefault="00EE645D" w:rsidP="005A4D19">
                            <w:r>
                              <w:rPr>
                                <w:rFonts w:hint="eastAsia"/>
                              </w:rPr>
                              <w:t>D</w:t>
                            </w:r>
                            <w:r>
                              <w:t>A001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1D69" id="文本框 1346" o:spid="_x0000_s1084" type="#_x0000_t202" style="position:absolute;left:0;text-align:left;margin-left:462.55pt;margin-top:357.55pt;width:47.3pt;height:21.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aQywIAAMc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jdKRljJGgLXbr79vXu+8+7H1+QO4Ui9Z1OwPe6A2+zvZRbuOAI6+5KFh80EnJe&#10;U7FiF0rJvma0hCRDW17/6OqAoy3Isn8lSwhF10Y6oG2lWltBqAkCdGjWzaFBbGtQAYfjIJiEYCnA&#10;FE3CkIxcBJrsL3dKmxdMtsguUqyg/w6cbq60scnQZO9iYwmZ86ZxGmjEgwNwHE4gNFy1NpuEa+lt&#10;HMSL6WJKPBKNFx4Jssy7yOfEG+fhZJSdZvN5Fn62cUOS1LwsmbBh9vIKyZ+1byf0QRgHgWnZ8NLC&#10;2ZS0Wi3njUIbCvLO3bcryJGb/zANVwTg8ohSGJHgMoq9fDydeCQnIy+eBFMvCOPLeByQmGT5Q0pX&#10;XLB/p4T6FMejaDRo6bfcAvc95UaTlhsYIA1vUzw9ONHEKnAhStdaQ3kzrI9KYdO/LwW0e99op1cr&#10;0UGsZrvcuvcxOrXhrZiXsrwBBSsJCgMxwvSDRS3VJ4x6mCQp1h/XVDGMmpcCXkEcEmJHj9uQ0SSC&#10;jTq2LI8tVBQAlWKD0bCcm2FcrTvFVzVEGt6dkBfwciruVH2f1e69wbRw5HaTzY6j473zup+/s18A&#10;AAD//wMAUEsDBBQABgAIAAAAIQDEMfSA3gAAAAwBAAAPAAAAZHJzL2Rvd25yZXYueG1sTI/LTsMw&#10;EEX3SPyDNUjsqJ2KkCbEqRCILYjykNi58TSJiMdR7Dbh75ms6G4eR3fOlNvZ9eKEY+g8aUhWCgRS&#10;7W1HjYaP9+ebDYgQDVnTe0INvxhgW11elKawfqI3PO1iIziEQmE0tDEOhZShbtGZsPIDEu8OfnQm&#10;cjs20o5m4nDXy7VSd9KZjvhCawZ8bLH+2R2dhs+Xw/fXrXptnlw6TH5Wklwutb6+mh/uQUSc4z8M&#10;iz6rQ8VOe38kG0SvIV+nCaMasmQpFkIleQZiz6M024CsSnn+RPUHAAD//wMAUEsBAi0AFAAGAAgA&#10;AAAhALaDOJL+AAAA4QEAABMAAAAAAAAAAAAAAAAAAAAAAFtDb250ZW50X1R5cGVzXS54bWxQSwEC&#10;LQAUAAYACAAAACEAOP0h/9YAAACUAQAACwAAAAAAAAAAAAAAAAAvAQAAX3JlbHMvLnJlbHNQSwEC&#10;LQAUAAYACAAAACEACmOWkMsCAADHBQAADgAAAAAAAAAAAAAAAAAuAgAAZHJzL2Uyb0RvYy54bWxQ&#10;SwECLQAUAAYACAAAACEAxDH0gN4AAAAMAQAADwAAAAAAAAAAAAAAAAAlBQAAZHJzL2Rvd25yZXYu&#10;eG1sUEsFBgAAAAAEAAQA8wAAADAGAAAAAA==&#10;" filled="f" stroked="f">
                <v:textbox>
                  <w:txbxContent>
                    <w:p w14:paraId="3962750E" w14:textId="77777777" w:rsidR="00EE645D" w:rsidRDefault="00EE645D" w:rsidP="005A4D19">
                      <w:r>
                        <w:rPr>
                          <w:rFonts w:hint="eastAsia"/>
                        </w:rPr>
                        <w:t>D</w:t>
                      </w:r>
                      <w:r>
                        <w:t>A001</w:t>
                      </w:r>
                    </w:p>
                  </w:txbxContent>
                </v:textbox>
              </v:shape>
            </w:pict>
          </mc:Fallback>
        </mc:AlternateContent>
      </w:r>
      <w:r w:rsidRPr="003455B9">
        <w:rPr>
          <w:noProof/>
        </w:rPr>
        <w:drawing>
          <wp:anchor distT="0" distB="0" distL="114300" distR="114300" simplePos="0" relativeHeight="251749888" behindDoc="0" locked="0" layoutInCell="1" allowOverlap="1" wp14:anchorId="7C9233A8" wp14:editId="0FD4BF7A">
            <wp:simplePos x="0" y="0"/>
            <wp:positionH relativeFrom="column">
              <wp:posOffset>6114547</wp:posOffset>
            </wp:positionH>
            <wp:positionV relativeFrom="paragraph">
              <wp:posOffset>812740</wp:posOffset>
            </wp:positionV>
            <wp:extent cx="175260" cy="233680"/>
            <wp:effectExtent l="0" t="0" r="0" b="0"/>
            <wp:wrapNone/>
            <wp:docPr id="1345" name="图片 1345"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烟囱"/>
                    <pic:cNvPicPr>
                      <a:picLocks noChangeAspect="1" noChangeArrowheads="1"/>
                    </pic:cNvPicPr>
                  </pic:nvPicPr>
                  <pic:blipFill>
                    <a:blip r:embed="rId34">
                      <a:extLst>
                        <a:ext uri="{28A0092B-C50C-407E-A947-70E740481C1C}">
                          <a14:useLocalDpi xmlns:a14="http://schemas.microsoft.com/office/drawing/2010/main" val="0"/>
                        </a:ext>
                      </a:extLst>
                    </a:blip>
                    <a:srcRect l="33203" t="6354" r="21875" b="14555"/>
                    <a:stretch>
                      <a:fillRect/>
                    </a:stretch>
                  </pic:blipFill>
                  <pic:spPr bwMode="auto">
                    <a:xfrm>
                      <a:off x="0" y="0"/>
                      <a:ext cx="17526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noProof/>
        </w:rPr>
        <w:drawing>
          <wp:anchor distT="0" distB="0" distL="114300" distR="114300" simplePos="0" relativeHeight="251748864" behindDoc="0" locked="0" layoutInCell="1" allowOverlap="1" wp14:anchorId="6FC26024" wp14:editId="0EEF4775">
            <wp:simplePos x="0" y="0"/>
            <wp:positionH relativeFrom="column">
              <wp:posOffset>5773839</wp:posOffset>
            </wp:positionH>
            <wp:positionV relativeFrom="paragraph">
              <wp:posOffset>4403689</wp:posOffset>
            </wp:positionV>
            <wp:extent cx="175260" cy="233680"/>
            <wp:effectExtent l="0" t="0" r="0" b="0"/>
            <wp:wrapNone/>
            <wp:docPr id="2491" name="图片 2"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烟囱"/>
                    <pic:cNvPicPr>
                      <a:picLocks noChangeAspect="1" noChangeArrowheads="1"/>
                    </pic:cNvPicPr>
                  </pic:nvPicPr>
                  <pic:blipFill>
                    <a:blip r:embed="rId34">
                      <a:extLst>
                        <a:ext uri="{28A0092B-C50C-407E-A947-70E740481C1C}">
                          <a14:useLocalDpi xmlns:a14="http://schemas.microsoft.com/office/drawing/2010/main" val="0"/>
                        </a:ext>
                      </a:extLst>
                    </a:blip>
                    <a:srcRect l="33203" t="6354" r="21875" b="14555"/>
                    <a:stretch>
                      <a:fillRect/>
                    </a:stretch>
                  </pic:blipFill>
                  <pic:spPr bwMode="auto">
                    <a:xfrm>
                      <a:off x="0" y="0"/>
                      <a:ext cx="17526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noProof/>
        </w:rPr>
        <mc:AlternateContent>
          <mc:Choice Requires="wps">
            <w:drawing>
              <wp:anchor distT="0" distB="0" distL="114300" distR="114300" simplePos="0" relativeHeight="251745792" behindDoc="0" locked="0" layoutInCell="1" allowOverlap="1" wp14:anchorId="0C950915" wp14:editId="4C8A193C">
                <wp:simplePos x="0" y="0"/>
                <wp:positionH relativeFrom="column">
                  <wp:posOffset>1553845</wp:posOffset>
                </wp:positionH>
                <wp:positionV relativeFrom="paragraph">
                  <wp:posOffset>2633980</wp:posOffset>
                </wp:positionV>
                <wp:extent cx="741680" cy="336550"/>
                <wp:effectExtent l="0" t="0" r="0" b="635"/>
                <wp:wrapNone/>
                <wp:docPr id="2315"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2361164" w14:textId="77777777" w:rsidR="00EE645D" w:rsidRPr="004F71FD" w:rsidRDefault="00EE645D" w:rsidP="004F71FD">
                            <w:pPr>
                              <w:rPr>
                                <w:sz w:val="18"/>
                                <w:szCs w:val="18"/>
                              </w:rPr>
                            </w:pPr>
                            <w:r>
                              <w:rPr>
                                <w:rFonts w:hint="eastAsia"/>
                                <w:sz w:val="18"/>
                                <w:szCs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0915" id="Text Box 2488" o:spid="_x0000_s1085" type="#_x0000_t202" style="position:absolute;left:0;text-align:left;margin-left:122.35pt;margin-top:207.4pt;width:58.4pt;height:2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2YyQIAAN4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5mYYyRoD106YHtDbqVexSRJLE1Ggedgev9AM5mDxboteOrhztZfdNIyFVLxZbdKCXHltEacgzt&#10;Tf/i6oSjLchm/ChriER3RjqgfaN6W0AoCQJ06NXTqT82mwoOFyScJ2CpwDSbzePY9c+n2fHyoLR5&#10;z2SP7CLHCtrvwOnjnTY2GZodXWwsIUvedU4CnXh2AI7TCYSGq9Zmk3Ad/ZkG6TpZJ8Qj0XztkaAo&#10;vJtyRbx5GS7iYlasVkX4y8YNSdbyumbChjmqKyR/1r2DziddnPSlZcdrC2dT0mq7WXUKPVJQd+k+&#10;V3KwnN3852m4IgCXF5TCiAS3UeqV82ThkZLEXroIEi8I09t0HpCUFOVzSndcsH+nhMYcp3EUT1o6&#10;J/2KWwDfa25TOwuq26kGNaysF816bmCudLzPcWLvHl66VeZa1M7FUN5N64sSWVrnEoEMjgJwOrbS&#10;nURs9pu9ezYxsQGtyDeyfgJlKwnKA5HCUIRFK9UPjEYYMDnW33dUMYy6DwJeRxoSYieS25B4EcFG&#10;XVo2lxYqKoDKscFoWq7MNMV2g+LbFiJN71HIG3hRDXdqP2d1eIcwRBy5w8CzU+py77zOY3n5GwAA&#10;//8DAFBLAwQUAAYACAAAACEA6euBi+AAAAALAQAADwAAAGRycy9kb3ducmV2LnhtbEyPwU7DMAyG&#10;70i8Q2QkbiztCNkoTSeEGMcxBgeOaRPaisapkqwrPD3mBEfbn35/f7mZ3cAmG2LvUUG+yIBZbLzp&#10;sVXw9rq9WgOLSaPRg0er4MtG2FTnZ6UujD/hi50OqWUUgrHQCrqUxoLz2HTW6bjwo0W6ffjgdKIx&#10;tNwEfaJwN/BllknudI/0odOjfehs83k4OgXb7/enuO93/vlW7EN4nKSsd1qpy4v5/g5YsnP6g+FX&#10;n9ShIqfaH9FENihYCrEiVIHIBXUg4lrmN8Bq2sjVGnhV8v8dqh8AAAD//wMAUEsBAi0AFAAGAAgA&#10;AAAhALaDOJL+AAAA4QEAABMAAAAAAAAAAAAAAAAAAAAAAFtDb250ZW50X1R5cGVzXS54bWxQSwEC&#10;LQAUAAYACAAAACEAOP0h/9YAAACUAQAACwAAAAAAAAAAAAAAAAAvAQAAX3JlbHMvLnJlbHNQSwEC&#10;LQAUAAYACAAAACEA2MlNmMkCAADeBQAADgAAAAAAAAAAAAAAAAAuAgAAZHJzL2Uyb0RvYy54bWxQ&#10;SwECLQAUAAYACAAAACEA6euBi+AAAAALAQAADwAAAAAAAAAAAAAAAAAjBQAAZHJzL2Rvd25yZXYu&#10;eG1sUEsFBgAAAAAEAAQA8wAAADAGAAAAAA==&#10;" filled="f" stroked="f" strokecolor="red">
                <v:stroke dashstyle="dash"/>
                <v:textbox>
                  <w:txbxContent>
                    <w:p w14:paraId="32361164" w14:textId="77777777" w:rsidR="00EE645D" w:rsidRPr="004F71FD" w:rsidRDefault="00EE645D" w:rsidP="004F71FD">
                      <w:pPr>
                        <w:rPr>
                          <w:sz w:val="18"/>
                          <w:szCs w:val="18"/>
                        </w:rPr>
                      </w:pPr>
                      <w:r>
                        <w:rPr>
                          <w:rFonts w:hint="eastAsia"/>
                          <w:sz w:val="18"/>
                          <w:szCs w:val="18"/>
                        </w:rPr>
                        <w:t>成品仓库</w:t>
                      </w:r>
                    </w:p>
                  </w:txbxContent>
                </v:textbox>
              </v:shape>
            </w:pict>
          </mc:Fallback>
        </mc:AlternateContent>
      </w:r>
      <w:r w:rsidR="0089448A" w:rsidRPr="003455B9">
        <w:rPr>
          <w:noProof/>
        </w:rPr>
        <mc:AlternateContent>
          <mc:Choice Requires="wps">
            <w:drawing>
              <wp:anchor distT="0" distB="0" distL="114300" distR="114300" simplePos="0" relativeHeight="251746816" behindDoc="0" locked="0" layoutInCell="1" allowOverlap="1" wp14:anchorId="68F6EBE2" wp14:editId="63C43C2E">
                <wp:simplePos x="0" y="0"/>
                <wp:positionH relativeFrom="column">
                  <wp:posOffset>1456055</wp:posOffset>
                </wp:positionH>
                <wp:positionV relativeFrom="paragraph">
                  <wp:posOffset>3635375</wp:posOffset>
                </wp:positionV>
                <wp:extent cx="3597275" cy="801370"/>
                <wp:effectExtent l="0" t="0" r="22225" b="17780"/>
                <wp:wrapNone/>
                <wp:docPr id="2314" name="Rectangl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275" cy="801370"/>
                        </a:xfrm>
                        <a:prstGeom prst="rect">
                          <a:avLst/>
                        </a:prstGeom>
                        <a:solidFill>
                          <a:srgbClr val="FFFFFF"/>
                        </a:solidFill>
                        <a:ln w="9525">
                          <a:solidFill>
                            <a:srgbClr val="000000"/>
                          </a:solidFill>
                          <a:prstDash val="dash"/>
                          <a:miter lim="800000"/>
                          <a:headEnd/>
                          <a:tailEnd/>
                        </a:ln>
                      </wps:spPr>
                      <wps:txbx>
                        <w:txbxContent>
                          <w:p w14:paraId="19483913" w14:textId="77777777" w:rsidR="00EE645D" w:rsidRDefault="00EE645D" w:rsidP="00EE58B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6EBE2" id="Rectangle 2489" o:spid="_x0000_s1086" style="position:absolute;left:0;text-align:left;margin-left:114.65pt;margin-top:286.25pt;width:283.25pt;height:63.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kPAIAAG0EAAAOAAAAZHJzL2Uyb0RvYy54bWysVFFv0zAQfkfiP1h+p2myhrbR0mnaKEIa&#10;MDH4AVfHaSwc25zdpuPXc3a6rgOeEHmw7nznz99958vl1aHXbC/RK2tqnk+mnEkjbKPMtubfvq7f&#10;LDjzAUwD2hpZ80fp+dXq9avLwVWysJ3VjURGIMZXg6t5F4KrssyLTvbgJ9ZJQ8HWYg+BXNxmDcJA&#10;6L3Oiun0bTZYbBxaIb2n3dsxyFcJv22lCJ/b1svAdM2JW0grpnUT12x1CdUWwXVKHGnAP7DoQRm6&#10;9AR1CwHYDtUfUL0SaL1tw0TYPrNtq4RMNVA1+fS3ah46cDLVQuJ4d5LJ/z9Y8Wl/j0w1NS8u8hln&#10;Bnrq0hfSDcxWS1bMFsso0uB8RbkP7h5jmd7dWfHdM2NvOkqU14h26CQ0RC2P+dmLA9HxdJRtho+2&#10;oQtgF2zS69BiHwFJCXZIbXk8tUUeAhO0eVEu58W85ExQbDHNL+apbxlUT6cd+vBe2p5Fo+ZI9BM6&#10;7O98iGygekpJ7K1WzVppnRzcbm40sj3QE1mnLxVARZ6nacOGmi/LokzIL2L+HGKavr9BRAq34Lvx&#10;qoasmAVVrwLNgFZ9rC5+43aU851pUkoApUebStHmqG+UdGxNOGwOqYtlGQ9HvTe2eSTF0Y5vnmaU&#10;jM7iT84Geu819z92gJIz/cFQ15b5bBYHJDmzcl6Qg+eRzXkEjCComgfORvMmjEO1c6i2Hd2UJ5mM&#10;vaZOtyo14ZnVkT+96dSb4/zFoTn3U9bzX2L1CwAA//8DAFBLAwQUAAYACAAAACEAemHFNuIAAAAL&#10;AQAADwAAAGRycy9kb3ducmV2LnhtbEyPTU+EMBRF9yb+h+aZuDFOsYZhQB4TQ+KSGMePuOzQDqC0&#10;ZWgZ8N/7ZqXLl3dy77n5djE9O+nRd84i3K0iYNrWTnW2QXh7fbrdAPNBWiV7ZzXCj/awLS4vcpkp&#10;N9sXfdqFhlGI9ZlEaEMYMs593Woj/coN2tLv4EYjA51jw9UoZwo3PRdRtOZGdpYaWjnostX1924y&#10;CIcQf8zvz9NxOH6WN02oqq9SVIjXV8vjA7Cgl/AHw1mf1KEgp72brPKsRxAivScUIU5EDIyIJI1p&#10;zB5hnW4S4EXO/28ofgEAAP//AwBQSwECLQAUAAYACAAAACEAtoM4kv4AAADhAQAAEwAAAAAAAAAA&#10;AAAAAAAAAAAAW0NvbnRlbnRfVHlwZXNdLnhtbFBLAQItABQABgAIAAAAIQA4/SH/1gAAAJQBAAAL&#10;AAAAAAAAAAAAAAAAAC8BAABfcmVscy8ucmVsc1BLAQItABQABgAIAAAAIQBQjOzkPAIAAG0EAAAO&#10;AAAAAAAAAAAAAAAAAC4CAABkcnMvZTJvRG9jLnhtbFBLAQItABQABgAIAAAAIQB6YcU24gAAAAsB&#10;AAAPAAAAAAAAAAAAAAAAAJYEAABkcnMvZG93bnJldi54bWxQSwUGAAAAAAQABADzAAAApQUAAAAA&#10;">
                <v:stroke dashstyle="dash"/>
                <v:textbox>
                  <w:txbxContent>
                    <w:p w14:paraId="19483913" w14:textId="77777777" w:rsidR="00EE645D" w:rsidRDefault="00EE645D" w:rsidP="00EE58BD">
                      <w:pPr>
                        <w:jc w:val="center"/>
                      </w:pPr>
                    </w:p>
                  </w:txbxContent>
                </v:textbox>
              </v:rect>
            </w:pict>
          </mc:Fallback>
        </mc:AlternateContent>
      </w:r>
      <w:r w:rsidR="0089448A" w:rsidRPr="003455B9">
        <w:rPr>
          <w:noProof/>
        </w:rPr>
        <mc:AlternateContent>
          <mc:Choice Requires="wps">
            <w:drawing>
              <wp:anchor distT="0" distB="0" distL="114300" distR="114300" simplePos="0" relativeHeight="251744768" behindDoc="0" locked="0" layoutInCell="1" allowOverlap="1" wp14:anchorId="7A458CF2" wp14:editId="593D10C1">
                <wp:simplePos x="0" y="0"/>
                <wp:positionH relativeFrom="column">
                  <wp:posOffset>1372235</wp:posOffset>
                </wp:positionH>
                <wp:positionV relativeFrom="paragraph">
                  <wp:posOffset>1917700</wp:posOffset>
                </wp:positionV>
                <wp:extent cx="963295" cy="1503680"/>
                <wp:effectExtent l="13970" t="13335" r="13335" b="6985"/>
                <wp:wrapNone/>
                <wp:docPr id="2312" name="Rectangl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50368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48574" id="Rectangle 2487" o:spid="_x0000_s1026" style="position:absolute;left:0;text-align:left;margin-left:108.05pt;margin-top:151pt;width:75.85pt;height:118.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62NAIAAFoEAAAOAAAAZHJzL2Uyb0RvYy54bWysVNuO0zAQfUfiHyy/0zTpZbvRpqtVSxHS&#10;AisWPmDqOI2FY5ux23T5esZOt3SBJ0QerBnP+PjMGU9ubo+dZgeJXllT8Xw05kwaYWtldhX/+mXz&#10;ZsGZD2Bq0NbIij9Jz2+Xr1/d9K6UhW2triUyAjG+7F3F2xBcmWVetLIDP7JOGgo2FjsI5OIuqxF6&#10;Qu90VozH86y3WDu0QnpPu+shyJcJv2mkCJ+axsvAdMWJW0grpnUb12x5A+UOwbVKnGjAP7DoQBm6&#10;9Ay1hgBsj+oPqE4JtN42YSRsl9mmUUKmGqiafPxbNY8tOJlqIXG8O8vk/x+s+Hh4QKbqiheTvODM&#10;QEdd+ky6gdlpyYrp4iqK1DtfUu6je8BYpnf3VnzzzNhVS4nyDtH2rYSaqOUxP3txIDqejrJt/8HW&#10;dAHsg016HRvsIiApwY6pLU/ntshjYII2r+eT4nrGmaBQPhtP5ovUtwzK59MOfXgnbceiUXEk+gkd&#10;Dvc+RDZQPqck9lareqO0Tg7utiuN7AD0RDbpSwVQkZdp2rCeqMyKWUJ+EfOXEOP0/Q0iUliDb4er&#10;arJiFpSdCjQDWnUVX5wPQxnlfGvqlBJA6cGmUrQ56RslHVqztfUTyYt2eOA0kGS0Fn9w1tPjrrj/&#10;vgeUnOn3hlp0nU+ncRqSM51dFeTgZWR7GQEjCKrigbPBXIVhgvYO1a6lm/KkibF31NZGJcVjywdW&#10;J7L0gFMjTsMWJ+TST1m/fgnLnwAAAP//AwBQSwMEFAAGAAgAAAAhAPaDsfXhAAAACwEAAA8AAABk&#10;cnMvZG93bnJldi54bWxMj8tOhEAQRfcm/kOnTNwYp3lkkCDFxJC4JMbxEZc9UAMo3c3QzYB/b7nS&#10;ZaVu7j0n3616EGeaXG8NQrgJQJCpbdObFuH15fE2BeG8Mo0arCGEb3KwKy4vcpU1djHPdN77VnCJ&#10;cZlC6LwfMyld3ZFWbmNHMvw72kkrz+fUymZSC5frQUZBkEitesMLnRqp7Kj+2s8a4ei378vb03wa&#10;Tx/lTeur6rOMKsTrq/XhHoSn1f+F4Ref0aFgpoOdTePEgBCFSchRhDiIWIoTcXLHMgeEbZymIItc&#10;/ncofgAAAP//AwBQSwECLQAUAAYACAAAACEAtoM4kv4AAADhAQAAEwAAAAAAAAAAAAAAAAAAAAAA&#10;W0NvbnRlbnRfVHlwZXNdLnhtbFBLAQItABQABgAIAAAAIQA4/SH/1gAAAJQBAAALAAAAAAAAAAAA&#10;AAAAAC8BAABfcmVscy8ucmVsc1BLAQItABQABgAIAAAAIQCZLs62NAIAAFoEAAAOAAAAAAAAAAAA&#10;AAAAAC4CAABkcnMvZTJvRG9jLnhtbFBLAQItABQABgAIAAAAIQD2g7H14QAAAAsBAAAPAAAAAAAA&#10;AAAAAAAAAI4EAABkcnMvZG93bnJldi54bWxQSwUGAAAAAAQABADzAAAAnAUAAAAA&#10;">
                <v:stroke dashstyle="dash"/>
              </v:rect>
            </w:pict>
          </mc:Fallback>
        </mc:AlternateContent>
      </w:r>
      <w:r w:rsidR="0089448A" w:rsidRPr="003455B9">
        <w:rPr>
          <w:noProof/>
        </w:rPr>
        <mc:AlternateContent>
          <mc:Choice Requires="wps">
            <w:drawing>
              <wp:anchor distT="0" distB="0" distL="114300" distR="114300" simplePos="0" relativeHeight="251743744" behindDoc="0" locked="0" layoutInCell="1" allowOverlap="1" wp14:anchorId="16B8AB3C" wp14:editId="458DDE95">
                <wp:simplePos x="0" y="0"/>
                <wp:positionH relativeFrom="column">
                  <wp:posOffset>5234940</wp:posOffset>
                </wp:positionH>
                <wp:positionV relativeFrom="paragraph">
                  <wp:posOffset>2493010</wp:posOffset>
                </wp:positionV>
                <wp:extent cx="741680" cy="336550"/>
                <wp:effectExtent l="0" t="0" r="1270" b="0"/>
                <wp:wrapNone/>
                <wp:docPr id="2311" name="Text 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483532E" w14:textId="77777777" w:rsidR="00EE645D" w:rsidRPr="004F71FD" w:rsidRDefault="00EE645D" w:rsidP="004F71FD">
                            <w:pPr>
                              <w:rPr>
                                <w:sz w:val="18"/>
                                <w:szCs w:val="18"/>
                              </w:rPr>
                            </w:pPr>
                            <w:r>
                              <w:rPr>
                                <w:rFonts w:hint="eastAsia"/>
                                <w:sz w:val="18"/>
                                <w:szCs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8AB3C" id="Text Box 2486" o:spid="_x0000_s1087" type="#_x0000_t202" style="position:absolute;left:0;text-align:left;margin-left:412.2pt;margin-top:196.3pt;width:58.4pt;height:2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hEygIAAN4FAAAOAAAAZHJzL2Uyb0RvYy54bWysVNtunDAQfa/Uf7D8Tris2QUUtkqWpaqU&#10;XqSkH+AFs1gFm9resGnVf+/Y7C3JS9WWB2R7xsdzZs7M9bt936FHpjSXIsfhVYARE5Wsudjm+OtD&#10;6SUYaUNFTTspWI6fmMbvlm/fXI9DxiLZyq5mCgGI0Nk45Lg1Zsh8X1ct66m+kgMTYGyk6qmBrdr6&#10;taIjoPedHwXB3B+lqgclK6Y1nBaTES8dftOwynxuGs0M6nIMsRn3V+6/sX9/eU2zraJDy6tDGPQv&#10;ougpF/DoCaqghqKd4q+gel4pqWVjrirZ+7JpeMUcB2ATBi/Y3Ld0YI4LJEcPpzTp/wdbfXr8ohCv&#10;cxzNwhAjQXuo0gPbG3Qr9ygiydzmaBx0Bq73AzibPVig1o6vHu5k9U0jIVctFVt2o5QcW0ZriDG0&#10;N/2LqxOOtiCb8aOs4SW6M9IB7RvV2wRCShCgQ62eTvWx0VRwuCDhPAFLBabZbB7Hrn4+zY6XB6XN&#10;eyZ7ZBc5VlB+B04f77SxwdDs6GLfErLkXeck0IlnB+A4ncDTcNXabBCuoj/TIF0n64R4JJqvPRIU&#10;hXdTrog3L8NFXMyK1aoIf9l3Q5K1vK6ZsM8c1RWSP6veQeeTLk760rLjtYWzIWm13aw6hR4pqLt0&#10;n0s5WM5u/vMwXBKAywtKYUSC2yj1ynmy8EhJYi9dBIkXhOltOg9ISoryOaU7Lti/U0JjjtM4iict&#10;nYN+xS2A7zW3qZwF1e2UgxpW1otmPTcwVzre5zixdw+dbpW5FrVzMZR30/oiRZbWOUUgg6MAnI6t&#10;dCcRm/1m79omPvXHRtZPoGwlQXkgUhiKsGil+oHRCAMmx/r7jiqGUfdBQHekISF2IrkNiRcRbNSl&#10;ZXNpoaICqBwbjKblykxTbDcovm3hpakfhbyBjmq4U7ttvSmqQx/CEHHkDgPPTqnLvfM6j+XlbwAA&#10;AP//AwBQSwMEFAAGAAgAAAAhAE+sRF7gAAAACwEAAA8AAABkcnMvZG93bnJldi54bWxMj8FOwzAQ&#10;RO9I/IO1SNyo02CiJo1TIUQ5llI49LiJlyQitiPbTQNfjzmV42qeZt6Wm1kPbCLne2skLBcJMDKN&#10;Vb1pJXy8b+9WwHxAo3CwhiR8k4dNdX1VYqHs2bzRdAgtiyXGFyihC2EsOPdNRxr9wo5kYvZpncYQ&#10;T9dy5fAcy/XA0yTJuMbexIUOR3rqqPk6nLSE7c/xxe/7nX3Nxd655ynL6h1KeXszP66BBZrDBYY/&#10;/agOVXSq7ckozwYJq1SIiEq4z9MMWCRysUyB1RKEeMiAVyX//0P1CwAA//8DAFBLAQItABQABgAI&#10;AAAAIQC2gziS/gAAAOEBAAATAAAAAAAAAAAAAAAAAAAAAABbQ29udGVudF9UeXBlc10ueG1sUEsB&#10;Ai0AFAAGAAgAAAAhADj9If/WAAAAlAEAAAsAAAAAAAAAAAAAAAAALwEAAF9yZWxzLy5yZWxzUEsB&#10;Ai0AFAAGAAgAAAAhALBpaETKAgAA3gUAAA4AAAAAAAAAAAAAAAAALgIAAGRycy9lMm9Eb2MueG1s&#10;UEsBAi0AFAAGAAgAAAAhAE+sRF7gAAAACwEAAA8AAAAAAAAAAAAAAAAAJAUAAGRycy9kb3ducmV2&#10;LnhtbFBLBQYAAAAABAAEAPMAAAAxBgAAAAA=&#10;" filled="f" stroked="f" strokecolor="red">
                <v:stroke dashstyle="dash"/>
                <v:textbox>
                  <w:txbxContent>
                    <w:p w14:paraId="7483532E" w14:textId="77777777" w:rsidR="00EE645D" w:rsidRPr="004F71FD" w:rsidRDefault="00EE645D" w:rsidP="004F71FD">
                      <w:pPr>
                        <w:rPr>
                          <w:sz w:val="18"/>
                          <w:szCs w:val="18"/>
                        </w:rPr>
                      </w:pPr>
                      <w:r>
                        <w:rPr>
                          <w:rFonts w:hint="eastAsia"/>
                          <w:sz w:val="18"/>
                          <w:szCs w:val="18"/>
                        </w:rPr>
                        <w:t>成品仓库</w:t>
                      </w:r>
                    </w:p>
                  </w:txbxContent>
                </v:textbox>
              </v:shape>
            </w:pict>
          </mc:Fallback>
        </mc:AlternateContent>
      </w:r>
      <w:r w:rsidR="0089448A" w:rsidRPr="003455B9">
        <w:rPr>
          <w:noProof/>
        </w:rPr>
        <mc:AlternateContent>
          <mc:Choice Requires="wps">
            <w:drawing>
              <wp:anchor distT="0" distB="0" distL="114300" distR="114300" simplePos="0" relativeHeight="251742720" behindDoc="0" locked="0" layoutInCell="1" allowOverlap="1" wp14:anchorId="6EA0E666" wp14:editId="2DB3C2F4">
                <wp:simplePos x="0" y="0"/>
                <wp:positionH relativeFrom="column">
                  <wp:posOffset>4392295</wp:posOffset>
                </wp:positionH>
                <wp:positionV relativeFrom="paragraph">
                  <wp:posOffset>850900</wp:posOffset>
                </wp:positionV>
                <wp:extent cx="741680" cy="336550"/>
                <wp:effectExtent l="0" t="3810" r="0" b="2540"/>
                <wp:wrapNone/>
                <wp:docPr id="2310"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EA85B15" w14:textId="77777777" w:rsidR="00EE645D" w:rsidRPr="004F71FD" w:rsidRDefault="00EE645D" w:rsidP="004F71FD">
                            <w:pPr>
                              <w:rPr>
                                <w:sz w:val="18"/>
                                <w:szCs w:val="18"/>
                              </w:rPr>
                            </w:pPr>
                            <w:r>
                              <w:rPr>
                                <w:rFonts w:hint="eastAsia"/>
                                <w:sz w:val="18"/>
                                <w:szCs w:val="18"/>
                              </w:rPr>
                              <w:t>实验区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E666" id="Text Box 2485" o:spid="_x0000_s1088" type="#_x0000_t202" style="position:absolute;left:0;text-align:left;margin-left:345.85pt;margin-top:67pt;width:58.4pt;height:2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alyQIAAN4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5mIRRI0B669MD2Bt3KPYpIEtsajYPOwPV+AGezBwv02vHVw52svmkk5KqlYstulJJjy2gNOYb2&#10;pn9xdcLRFmQzfpQ1RKI7Ix3QvlG9LSCUBAE6pPJ06o/NpoLDBQnnCVgqMM1m8zh2/fNpdrw8KG3e&#10;M9kju8ixgvY7cPp4p41NhmZHFxtLyJJ3nZNAJ54dgON0AqHhqrXZJFxHf6ZBuk7WCfFINF97JCgK&#10;76ZcEW9ehou4mBWrVRH+snFDkrW8rpmwYY7qCsmfde+g80kXJ31p2fHawtmUtNpuVp1CjxTUXbrP&#10;lRwsZzf/eRquCMDlBaUwIsFtlHrlPFl4pCSxly6CxAvC9DadByQlRfmc0h0X7N8poTHHaRzFk5bO&#10;Sb/iFsD3mtvUzoLqdqpBDSvrRbOeG5grHe9znNi7h5dulbkWtXMxlHfT+qJElta5RCCDowCcjq10&#10;JxGb/Wbvnk28sAGtyDeyfgJlKwnKA5HCUIRFK9UPjEYYMDnW33dUMYy6DwJeRxoSAm7GbUi8iGCj&#10;Li2bSwsVFUDl2GA0LVdmmmK7QfFtC5Gm9yjkDbyohju1n7M6vEMYIo7cYeDZKXW5d17nsbz8DQAA&#10;//8DAFBLAwQUAAYACAAAACEA1+YOvuAAAAALAQAADwAAAGRycy9kb3ducmV2LnhtbEyPwU7DMBBE&#10;70j8g7VI3KhdKGka4lQIUY6ltD1w3CQmiYjXke2mga9nOcFxZ55mZ/L1ZHsxGh86RxrmMwXCUOXq&#10;jhoNx8PmJgURIlKNvSOj4csEWBeXFzlmtTvTmxn3sREcQiFDDW2MQyZlqFpjMczcYIi9D+ctRj59&#10;I2uPZw63vbxVKpEWO+IPLQ7mqTXV5/5kNWy+31/Crtu619Vi5/3zmCTlFrW+vpoeH0BEM8U/GH7r&#10;c3UouFPpTlQH0WtIVvMlo2zcLXgUE6lK70GUrKRLBbLI5f8NxQ8AAAD//wMAUEsBAi0AFAAGAAgA&#10;AAAhALaDOJL+AAAA4QEAABMAAAAAAAAAAAAAAAAAAAAAAFtDb250ZW50X1R5cGVzXS54bWxQSwEC&#10;LQAUAAYACAAAACEAOP0h/9YAAACUAQAACwAAAAAAAAAAAAAAAAAvAQAAX3JlbHMvLnJlbHNQSwEC&#10;LQAUAAYACAAAACEAQybGpckCAADeBQAADgAAAAAAAAAAAAAAAAAuAgAAZHJzL2Uyb0RvYy54bWxQ&#10;SwECLQAUAAYACAAAACEA1+YOvuAAAAALAQAADwAAAAAAAAAAAAAAAAAjBQAAZHJzL2Rvd25yZXYu&#10;eG1sUEsFBgAAAAAEAAQA8wAAADAGAAAAAA==&#10;" filled="f" stroked="f" strokecolor="red">
                <v:stroke dashstyle="dash"/>
                <v:textbox>
                  <w:txbxContent>
                    <w:p w14:paraId="3EA85B15" w14:textId="77777777" w:rsidR="00EE645D" w:rsidRPr="004F71FD" w:rsidRDefault="00EE645D" w:rsidP="004F71FD">
                      <w:pPr>
                        <w:rPr>
                          <w:sz w:val="18"/>
                          <w:szCs w:val="18"/>
                        </w:rPr>
                      </w:pPr>
                      <w:r>
                        <w:rPr>
                          <w:rFonts w:hint="eastAsia"/>
                          <w:sz w:val="18"/>
                          <w:szCs w:val="18"/>
                        </w:rPr>
                        <w:t>实验区</w:t>
                      </w:r>
                    </w:p>
                  </w:txbxContent>
                </v:textbox>
              </v:shape>
            </w:pict>
          </mc:Fallback>
        </mc:AlternateContent>
      </w:r>
      <w:r w:rsidR="0089448A" w:rsidRPr="003455B9">
        <w:rPr>
          <w:noProof/>
        </w:rPr>
        <mc:AlternateContent>
          <mc:Choice Requires="wps">
            <w:drawing>
              <wp:anchor distT="0" distB="0" distL="114300" distR="114300" simplePos="0" relativeHeight="251740672" behindDoc="0" locked="0" layoutInCell="1" allowOverlap="1" wp14:anchorId="644AD3B2" wp14:editId="25A83154">
                <wp:simplePos x="0" y="0"/>
                <wp:positionH relativeFrom="column">
                  <wp:posOffset>2704465</wp:posOffset>
                </wp:positionH>
                <wp:positionV relativeFrom="paragraph">
                  <wp:posOffset>758825</wp:posOffset>
                </wp:positionV>
                <wp:extent cx="741680" cy="336550"/>
                <wp:effectExtent l="3175" t="0" r="0" b="0"/>
                <wp:wrapNone/>
                <wp:docPr id="2308" name="Text 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409CD8A" w14:textId="77777777" w:rsidR="00EE645D" w:rsidRPr="004F71FD" w:rsidRDefault="00EE645D" w:rsidP="004F71FD">
                            <w:pPr>
                              <w:rPr>
                                <w:sz w:val="18"/>
                                <w:szCs w:val="18"/>
                              </w:rPr>
                            </w:pPr>
                            <w:r>
                              <w:rPr>
                                <w:rFonts w:hint="eastAsia"/>
                                <w:sz w:val="18"/>
                                <w:szCs w:val="18"/>
                              </w:rPr>
                              <w:t>配电间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D3B2" id="Text Box 2483" o:spid="_x0000_s1089" type="#_x0000_t202" style="position:absolute;left:0;text-align:left;margin-left:212.95pt;margin-top:59.75pt;width:58.4pt;height:2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6SygIAAN4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5mAfRK0B669MD2Bt3KPYpIMrM1Ggedgev9AM5mDxboteOrhztZfdNIyFVLxZbdKCXHltEacgzt&#10;Tf/i6oSjLchm/ChriER3RjqgfaN6W0AoCQJ06NXTqT82mwoOFyScJ2CpwDSbzePY9c+n2fHyoLR5&#10;z2SP7CLHCtrvwOnjnTY2GZodXWwsIUvedU4CnXh2AI7TCYSGq9Zmk3Ad/ZkG6TpZJ8Qj0XztkaAo&#10;vJtyRbx5GS7iYlasVkX4y8YNSdbyumbChjmqKyR/1r2DziddnPSlZcdrC2dT0mq7WXUKPVJQd+k+&#10;V3KwnN3852m4IgCXF5TCiAS3UeqV82ThkZLEXroIEi8I09t0HpCUFOVzSndcsH+nhMYcp3EUT1o6&#10;J/2KWwDfa25TOwuq26kGNaysF816bmCudLzPcWLvHl66VeZa1M7FUN5N64sSWVrnEoEMjgJwOrbS&#10;nURs9pu9ezZxYgNakW9k/QTKVhKUByKFoQiLVqofGI0wYHKsv++oYhh1HwS8jjQkxE4ktyHxIoKN&#10;urRsLi1UVACVY4PRtFyZaYrtBsW3LUSa3qOQN/CiGu7Ufs7q8A5hiDhyh4Fnp9Tl3nmdx/LyNwAA&#10;AP//AwBQSwMEFAAGAAgAAAAhADo9nXXfAAAACwEAAA8AAABkcnMvZG93bnJldi54bWxMj8FOg0AQ&#10;hu8mvsNmTLzZpQSoIEtjjPVYa/XgcYERiOws2d1S9OkdT3qc+b/88025XcwoZnR+sKRgvYpAIDW2&#10;HahT8Pa6u7kF4YOmVo+WUMEXethWlxelLlp7phecj6ETXEK+0Ar6EKZCSt/0aLRf2QmJsw/rjA48&#10;uk62Tp+53IwyjqJMGj0QX+j1hA89Np/Hk1Gw+35/8odhb5/z5ODc45xl9V4rdX213N+BCLiEPxh+&#10;9VkdKnaq7YlaL0YFSZzmjHKwzlMQTKRJvAFR82YTpyCrUv7/ofoBAAD//wMAUEsBAi0AFAAGAAgA&#10;AAAhALaDOJL+AAAA4QEAABMAAAAAAAAAAAAAAAAAAAAAAFtDb250ZW50X1R5cGVzXS54bWxQSwEC&#10;LQAUAAYACAAAACEAOP0h/9YAAACUAQAACwAAAAAAAAAAAAAAAAAvAQAAX3JlbHMvLnJlbHNQSwEC&#10;LQAUAAYACAAAACEAQqYeksoCAADeBQAADgAAAAAAAAAAAAAAAAAuAgAAZHJzL2Uyb0RvYy54bWxQ&#10;SwECLQAUAAYACAAAACEAOj2ddd8AAAALAQAADwAAAAAAAAAAAAAAAAAkBQAAZHJzL2Rvd25yZXYu&#10;eG1sUEsFBgAAAAAEAAQA8wAAADAGAAAAAA==&#10;" filled="f" stroked="f" strokecolor="red">
                <v:stroke dashstyle="dash"/>
                <v:textbox>
                  <w:txbxContent>
                    <w:p w14:paraId="3409CD8A" w14:textId="77777777" w:rsidR="00EE645D" w:rsidRPr="004F71FD" w:rsidRDefault="00EE645D" w:rsidP="004F71FD">
                      <w:pPr>
                        <w:rPr>
                          <w:sz w:val="18"/>
                          <w:szCs w:val="18"/>
                        </w:rPr>
                      </w:pPr>
                      <w:r>
                        <w:rPr>
                          <w:rFonts w:hint="eastAsia"/>
                          <w:sz w:val="18"/>
                          <w:szCs w:val="18"/>
                        </w:rPr>
                        <w:t>配电间</w:t>
                      </w:r>
                    </w:p>
                  </w:txbxContent>
                </v:textbox>
              </v:shape>
            </w:pict>
          </mc:Fallback>
        </mc:AlternateContent>
      </w:r>
      <w:r w:rsidR="0089448A" w:rsidRPr="003455B9">
        <w:rPr>
          <w:noProof/>
        </w:rPr>
        <mc:AlternateContent>
          <mc:Choice Requires="wps">
            <w:drawing>
              <wp:anchor distT="0" distB="0" distL="114300" distR="114300" simplePos="0" relativeHeight="251739648" behindDoc="0" locked="0" layoutInCell="1" allowOverlap="1" wp14:anchorId="407918F1" wp14:editId="00BE9C96">
                <wp:simplePos x="0" y="0"/>
                <wp:positionH relativeFrom="column">
                  <wp:posOffset>2491105</wp:posOffset>
                </wp:positionH>
                <wp:positionV relativeFrom="paragraph">
                  <wp:posOffset>664210</wp:posOffset>
                </wp:positionV>
                <wp:extent cx="1052830" cy="485775"/>
                <wp:effectExtent l="8890" t="7620" r="5080" b="11430"/>
                <wp:wrapNone/>
                <wp:docPr id="2307"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A685" id="Rectangle 2482" o:spid="_x0000_s1026" style="position:absolute;left:0;text-align:left;margin-left:196.15pt;margin-top:52.3pt;width:82.9pt;height:38.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LkJgIAAEIEAAAOAAAAZHJzL2Uyb0RvYy54bWysU9uO0zAQfUfiHyy/06TZhnajpqtVlyKk&#10;BVYsfIDrOImFb4zdpuXrd+x0Sxd4QvjB8njGx2fOzCxvDlqRvQAvranpdJJTIgy3jTRdTb993bxZ&#10;UOIDMw1T1oiaHoWnN6vXr5aDq0Rhe6saAQRBjK8GV9M+BFdlmee90MxPrBMGna0FzQKa0GUNsAHR&#10;tcqKPH+bDRYaB5YL7/H2bnTSVcJvW8HD57b1IhBVU+QW0g5p38Y9Wy1Z1QFzveQnGuwfWGgmDX56&#10;hrpjgZEdyD+gtORgvW3DhFud2baVXKQcMJtp/ls2jz1zIuWC4nh3lsn/P1j+af8ARDY1La7yOSWG&#10;aazSF9SNmU4JUswWRRRpcL7C2Ef3ADFN7+4t/+6JseseA8UtgB16wRqkNo3x2YsH0fD4lGyHj7bB&#10;D9gu2KTXoQUdAVEJckhlOZ7LIg6BcLyc5mWxuMLqcfTNFuV8XqYvWPX82oEP74XVJB5qCkg/obP9&#10;vQ+RDaueQxJ7q2SzkUolA7rtWgHZM2yRTVondH8ZpgwZanpdFmVCfuHzlxB5Wn+D0DJgryupa7o4&#10;B7EqyvbONKkTA5NqPCNlZU46RunGEmxtc0QZwY6NjIOHh97CT0oGbOKa+h87BoIS9cFgKa6ns1ns&#10;+mTMynmBBlx6tpceZjhC1TRQMh7XYZyUnQPZ9fjTNOVu7C2Wr5VJ2VjakdWJLDZqEvw0VHESLu0U&#10;9Wv0V08AAAD//wMAUEsDBBQABgAIAAAAIQBxo3r74AAAAAsBAAAPAAAAZHJzL2Rvd25yZXYueG1s&#10;TI9NT8MwDIbvSPyHyEjcWPrBpq40nRBoSBy37sLNbUxbaJKqSbfCr8ec4Gi/j14/LnaLGcSZJt87&#10;qyBeRSDINk73tlVwqvZ3GQgf0GocnCUFX+RhV15fFZhrd7EHOh9DK7jE+hwVdCGMuZS+6cigX7mR&#10;LGfvbjIYeJxaqSe8cLkZZBJFG2mwt3yhw5GeOmo+j7NRUPfJCb8P1Utktvs0vC7Vx/z2rNTtzfL4&#10;ACLQEv5g+NVndSjZqXaz1V4MCtJtkjLKQXS/AcHEep3FIGreZHEMsizk/x/KHwAAAP//AwBQSwEC&#10;LQAUAAYACAAAACEAtoM4kv4AAADhAQAAEwAAAAAAAAAAAAAAAAAAAAAAW0NvbnRlbnRfVHlwZXNd&#10;LnhtbFBLAQItABQABgAIAAAAIQA4/SH/1gAAAJQBAAALAAAAAAAAAAAAAAAAAC8BAABfcmVscy8u&#10;cmVsc1BLAQItABQABgAIAAAAIQDVJlLkJgIAAEIEAAAOAAAAAAAAAAAAAAAAAC4CAABkcnMvZTJv&#10;RG9jLnhtbFBLAQItABQABgAIAAAAIQBxo3r74AAAAAsBAAAPAAAAAAAAAAAAAAAAAIAEAABkcnMv&#10;ZG93bnJldi54bWxQSwUGAAAAAAQABADzAAAAjQUAAAAA&#10;"/>
            </w:pict>
          </mc:Fallback>
        </mc:AlternateContent>
      </w:r>
      <w:r w:rsidR="0089448A" w:rsidRPr="003455B9">
        <w:rPr>
          <w:noProof/>
        </w:rPr>
        <mc:AlternateContent>
          <mc:Choice Requires="wps">
            <w:drawing>
              <wp:anchor distT="0" distB="0" distL="114300" distR="114300" simplePos="0" relativeHeight="251738624" behindDoc="0" locked="0" layoutInCell="1" allowOverlap="1" wp14:anchorId="2B89E176" wp14:editId="639B43D5">
                <wp:simplePos x="0" y="0"/>
                <wp:positionH relativeFrom="column">
                  <wp:posOffset>3687445</wp:posOffset>
                </wp:positionH>
                <wp:positionV relativeFrom="paragraph">
                  <wp:posOffset>2344420</wp:posOffset>
                </wp:positionV>
                <wp:extent cx="741680" cy="336550"/>
                <wp:effectExtent l="0" t="1905" r="0" b="4445"/>
                <wp:wrapNone/>
                <wp:docPr id="2306"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B1EE601" w14:textId="77777777" w:rsidR="00EE645D" w:rsidRPr="004F71FD" w:rsidRDefault="00EE645D" w:rsidP="004F71FD">
                            <w:pPr>
                              <w:rPr>
                                <w:sz w:val="18"/>
                                <w:szCs w:val="18"/>
                              </w:rPr>
                            </w:pPr>
                            <w:r>
                              <w:rPr>
                                <w:rFonts w:hint="eastAsia"/>
                                <w:sz w:val="18"/>
                                <w:szCs w:val="18"/>
                              </w:rPr>
                              <w:t>组装区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E176" id="Text Box 2481" o:spid="_x0000_s1090" type="#_x0000_t202" style="position:absolute;left:0;text-align:left;margin-left:290.35pt;margin-top:184.6pt;width:58.4pt;height:2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wIyQIAAN4FAAAOAAAAZHJzL2Uyb0RvYy54bWysVG1vmzAQ/j5p/8Hyd8pLDIGopGpDmCZ1&#10;L1K7H+CACdbAZrZT0k377zubJE1baZq28QHZPvu5e+6eu8urfd+hB6Y0lyLH4UWAEROVrLnY5vjL&#10;femlGGlDRU07KViOH5nGV8u3by7HYcEi2cquZgoBiNCLcchxa8yw8H1dtayn+kIOTICxkaqnBrZq&#10;69eKjoDed34UBIk/SlUPSlZMazgtJiNeOvymYZX51DSaGdTlGGIz7q/cf2P//vKSLraKDi2vDmHQ&#10;v4iip1yA0xNUQQ1FO8VfQfW8UlLLxlxUsvdl0/CKOQ7AJgxesLlr6cAcF0iOHk5p0v8Ptvr48Fkh&#10;Xuc4mgUJRoL2UKV7tjfoRu5RRNLQ5mgc9AKu3g1w2ezBArV2fPVwK6uvGgm5aqnYsmul5NgyWkOM&#10;7qV/9nTC0RZkM36QNXiiOyMd0L5RvU0gpAQBOtTq8VQfG00Fh3MSJilYKjDNZkkcu/r5dHF8PCht&#10;3jHZI7vIsYLyO3D6cKsN0ICrxyvWl5Al7zongU48O4CL0wm4hqfWZoNwFf2RBdk6XafEI1Gy9khQ&#10;FN51uSJeUobzuJgVq1UR/rR+Q7JoeV0zYd0c1RWSP6veQeeTLk760rLjtYWzIWm13aw6hR4oqLt0&#10;ny0WBH92zX8ehjMDlxeUwogEN1HmlUk690hJYi+bB6kXhNlNlgQkI0X5nNItF+zfKaExx1kcxZOW&#10;fsMtgO81t6mcBdXtlIMaVlNL99zAXOl4n+PUvj10ulXmWtSu5IbyblqfpcjSekoRZPIoAKdjK91J&#10;xGa/2bu2ibNjf2xk/QjKVhKUByKFoQiLVqrvGI0wYHKsv+2oYhh17wV0RxYSYieS25B4HsFGnVs2&#10;5xYqKoDKscFoWq7MNMV2g+LbFjxN/SjkNXRUw53abetNUQElu4Eh4sgdBp6dUud7d+tpLC9/AQAA&#10;//8DAFBLAwQUAAYACAAAACEAhInx7eEAAAALAQAADwAAAGRycy9kb3ducmV2LnhtbEyPwU7DMBBE&#10;70j8g7VI3KhDaN0mZFMhRDm2pfTQoxObJCJeR7abBr4ec4Ljap5m3hbryfRs1M53lhDuZwkwTbVV&#10;HTUIx/fN3QqYD5KU7C1phC/tYV1eXxUyV/ZCb3o8hIbFEvK5RGhDGHLOfd1qI/3MDppi9mGdkSGe&#10;ruHKyUssNz1Pk0RwIzuKC60c9HOr68/D2SBsvk+vft9t7S6b7517GYWothLx9mZ6egQW9BT+YPjV&#10;j+pQRqfKnkl51iMsVskyoggPIkuBRUJkywWwCmGepinwsuD/fyh/AAAA//8DAFBLAQItABQABgAI&#10;AAAAIQC2gziS/gAAAOEBAAATAAAAAAAAAAAAAAAAAAAAAABbQ29udGVudF9UeXBlc10ueG1sUEsB&#10;Ai0AFAAGAAgAAAAhADj9If/WAAAAlAEAAAsAAAAAAAAAAAAAAAAALwEAAF9yZWxzLy5yZWxzUEsB&#10;Ai0AFAAGAAgAAAAhALwNvAjJAgAA3gUAAA4AAAAAAAAAAAAAAAAALgIAAGRycy9lMm9Eb2MueG1s&#10;UEsBAi0AFAAGAAgAAAAhAISJ8e3hAAAACwEAAA8AAAAAAAAAAAAAAAAAIwUAAGRycy9kb3ducmV2&#10;LnhtbFBLBQYAAAAABAAEAPMAAAAxBgAAAAA=&#10;" filled="f" stroked="f" strokecolor="red">
                <v:stroke dashstyle="dash"/>
                <v:textbox>
                  <w:txbxContent>
                    <w:p w14:paraId="7B1EE601" w14:textId="77777777" w:rsidR="00EE645D" w:rsidRPr="004F71FD" w:rsidRDefault="00EE645D" w:rsidP="004F71FD">
                      <w:pPr>
                        <w:rPr>
                          <w:sz w:val="18"/>
                          <w:szCs w:val="18"/>
                        </w:rPr>
                      </w:pPr>
                      <w:r>
                        <w:rPr>
                          <w:rFonts w:hint="eastAsia"/>
                          <w:sz w:val="18"/>
                          <w:szCs w:val="18"/>
                        </w:rPr>
                        <w:t>组装区</w:t>
                      </w:r>
                    </w:p>
                  </w:txbxContent>
                </v:textbox>
              </v:shape>
            </w:pict>
          </mc:Fallback>
        </mc:AlternateContent>
      </w:r>
      <w:r w:rsidR="0089448A" w:rsidRPr="003455B9">
        <w:rPr>
          <w:noProof/>
        </w:rPr>
        <mc:AlternateContent>
          <mc:Choice Requires="wps">
            <w:drawing>
              <wp:anchor distT="0" distB="0" distL="114300" distR="114300" simplePos="0" relativeHeight="251737600" behindDoc="0" locked="0" layoutInCell="1" allowOverlap="1" wp14:anchorId="56863129" wp14:editId="7518CDE7">
                <wp:simplePos x="0" y="0"/>
                <wp:positionH relativeFrom="column">
                  <wp:posOffset>5075555</wp:posOffset>
                </wp:positionH>
                <wp:positionV relativeFrom="paragraph">
                  <wp:posOffset>1543685</wp:posOffset>
                </wp:positionV>
                <wp:extent cx="963295" cy="1877695"/>
                <wp:effectExtent l="12065" t="10795" r="5715" b="6985"/>
                <wp:wrapNone/>
                <wp:docPr id="2305"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8776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62CA8" id="Rectangle 2480" o:spid="_x0000_s1026" style="position:absolute;left:0;text-align:left;margin-left:399.65pt;margin-top:121.55pt;width:75.85pt;height:147.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fUMAIAAFoEAAAOAAAAZHJzL2Uyb0RvYy54bWysVFFv2jAQfp+0/2D5fQRSoBARqgrGNKnb&#10;qnX7AYfjEGuO7Z0Nofv1PTuU0m1P0/Jg+Xzn7777zpfFzbHV7CDRK2tKPhoMOZNG2EqZXcm/f9u8&#10;m3HmA5gKtDWy5I/S85vl2zeLzhUyt43VlURGIMYXnSt5E4IrssyLRrbgB9ZJQ87aYguBTNxlFUJH&#10;6K3O8uFwmnUWK4dWSO/pdN07+TLh17UU4UtdexmYLjlxC2nFtG7jmi0XUOwQXKPEiQb8A4sWlKGk&#10;Z6g1BGB7VH9AtUqg9bYOA2HbzNa1EjLVQNWMhr9V89CAk6kWEse7s0z+/8GKz4d7ZKoqeX41nHBm&#10;oKUufSXdwOy0ZPl4lkTqnC8o9sHdYyzTuzsrfnhm7KqhQHmLaLtGQkXURlHU7NWFaHi6yrbdJ1tR&#10;AtgHm/Q61thGQFKCHVNbHs9tkcfABB3Op1f5nLgJco1m19dTMmIKKJ5vO/Thg7Qti5uSI9FP6HC4&#10;86EPfQ5J7K1W1UZpnQzcbVca2QHoiWzSd0L3l2HasI6oTPJJQn7l85cQw/T9DSJSWINv+lQV7WIU&#10;FK0KNANatSWfnS9DEeV8b6oUEkDpfk9Va3PSN0oaX7ovtrZ6JHnR9g+cBpI2jcVfnHX0uEvuf+4B&#10;JWf6o6EWzUfjcZyGZIwn1zkZeOnZXnrACIIqeeCs365CP0F7h2rXUKZR0sTYW2prrZLiL6xOZOkB&#10;p56dhi1OyKWdol5+CcsnAAAA//8DAFBLAwQUAAYACAAAACEAIfa1KuIAAAALAQAADwAAAGRycy9k&#10;b3ducmV2LnhtbEyPS0+EMBSF9yb+h+aauDFOeYgCUiaGxCUxjo+47NAOoPSWoWXAf+91pcub++Wc&#10;7xTb1QzspCfXWxQQbgJgGhuremwFvL48XqfAnJeo5GBRC/jWDrbl+Vkhc2UXfNannW8ZhaDLpYDO&#10;+zHn3DWdNtJt7KiRfgc7GenpnFquJrlQuBl4FAS33MgeqaGTo6463XztZiPg4JP35e1pPo7Hj+qq&#10;9XX9WUW1EJcX68M9MK9X/wfDrz6pQ0lOezujcmwQcJdlMaECops4BEZEloS0bi8gidMUeFnw/xvK&#10;HwAAAP//AwBQSwECLQAUAAYACAAAACEAtoM4kv4AAADhAQAAEwAAAAAAAAAAAAAAAAAAAAAAW0Nv&#10;bnRlbnRfVHlwZXNdLnhtbFBLAQItABQABgAIAAAAIQA4/SH/1gAAAJQBAAALAAAAAAAAAAAAAAAA&#10;AC8BAABfcmVscy8ucmVsc1BLAQItABQABgAIAAAAIQAxvNfUMAIAAFoEAAAOAAAAAAAAAAAAAAAA&#10;AC4CAABkcnMvZTJvRG9jLnhtbFBLAQItABQABgAIAAAAIQAh9rUq4gAAAAsBAAAPAAAAAAAAAAAA&#10;AAAAAIoEAABkcnMvZG93bnJldi54bWxQSwUGAAAAAAQABADzAAAAmQUAAAAA&#10;">
                <v:stroke dashstyle="dash"/>
              </v:rect>
            </w:pict>
          </mc:Fallback>
        </mc:AlternateContent>
      </w:r>
      <w:r w:rsidR="0089448A" w:rsidRPr="003455B9">
        <w:rPr>
          <w:noProof/>
        </w:rPr>
        <mc:AlternateContent>
          <mc:Choice Requires="wps">
            <w:drawing>
              <wp:anchor distT="0" distB="0" distL="114300" distR="114300" simplePos="0" relativeHeight="251736576" behindDoc="0" locked="0" layoutInCell="1" allowOverlap="1" wp14:anchorId="53A01938" wp14:editId="3FF44E63">
                <wp:simplePos x="0" y="0"/>
                <wp:positionH relativeFrom="column">
                  <wp:posOffset>2551430</wp:posOffset>
                </wp:positionH>
                <wp:positionV relativeFrom="paragraph">
                  <wp:posOffset>1543685</wp:posOffset>
                </wp:positionV>
                <wp:extent cx="2429510" cy="1877695"/>
                <wp:effectExtent l="12065" t="10795" r="6350" b="6985"/>
                <wp:wrapNone/>
                <wp:docPr id="2304"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510" cy="18776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575D6" id="Rectangle 2479" o:spid="_x0000_s1026" style="position:absolute;left:0;text-align:left;margin-left:200.9pt;margin-top:121.55pt;width:191.3pt;height:147.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NMwIAAFsEAAAOAAAAZHJzL2Uyb0RvYy54bWysVFFv0zAQfkfiP1h+Z2lCu7ZR02nqKEIa&#10;MDH4AVfHaSwc25zdpuXX7+x0pQOeEHmwfL7zd99958vi5tBptpfolTUVz69GnEkjbK3MtuLfvq7f&#10;zDjzAUwN2hpZ8aP0/Gb5+tWid6UsbGt1LZERiPFl7yrehuDKLPOilR34K+ukIWdjsYNAJm6zGqEn&#10;9E5nxWh0nfUWa4dWSO/p9G5w8mXCbxopwuem8TIwXXHiFtKKad3ENVsuoNwiuFaJEw34BxYdKENJ&#10;z1B3EIDtUP0B1SmB1tsmXAnbZbZplJCpBqomH/1WzWMLTqZaSBzvzjL5/wcrPu0fkKm64sXb0Zgz&#10;Ax116QvpBmarJSvG03kUqXe+pNhH94CxTO/urfjumbGrlgLlLaLtWwk1UctjfPbiQjQ8XWWb/qOt&#10;KQHsgk16HRrsIiApwQ6pLcdzW+QhMEGHxbiYT3LqniBfPptOr+eTlAPK5+sOfXgvbcfipuJI/BM8&#10;7O99iHSgfA5J9K1W9VppnQzcblYa2R7ojazTd0L3l2HasL7i80kxScgvfP4SYpS+v0FECnfg2yFV&#10;TbsYBWWnAg2BVl3FZ+fLUEY935k6hQRQethTKdqcBI6aDr3Z2PpI+qIdXjhNJG1aiz856+l1V9z/&#10;2AFKzvQHQz2a5+NxHIdkjCfTggy89GwuPWAEQVU8cDZsV2EYoZ1DtW0pU540MfaW+tqopHjs+cDq&#10;RJZecGrEadriiFzaKerXP2H5BAAA//8DAFBLAwQUAAYACAAAACEA6yz5yOIAAAALAQAADwAAAGRy&#10;cy9kb3ducmV2LnhtbEyPT0+DQBTE7yZ+h80z8WLsAqVKkEdjSDwSY/0Tj1vYAsq+peyj4Ld3e9Lj&#10;ZCYzv8m2i+nFSY+us4QQrgIQmipbd9QgvL0+3SYgHCuqVW9JI/xoB9v88iJTaW1netGnHTfCl5BL&#10;FULLPKRSuqrVRrmVHTR572BHo9jLsZH1qGZfbnoZBcGdNKojv9CqQRetrr53k0E48OZjfn+ejsPx&#10;s7hpuCy/iqhEvL5aHh9AsF74LwxnfI8OuWfa24lqJ3qEOAg9OiNE8ToE4RP3SRyD2CNs1kkCMs/k&#10;/w/5LwAAAP//AwBQSwECLQAUAAYACAAAACEAtoM4kv4AAADhAQAAEwAAAAAAAAAAAAAAAAAAAAAA&#10;W0NvbnRlbnRfVHlwZXNdLnhtbFBLAQItABQABgAIAAAAIQA4/SH/1gAAAJQBAAALAAAAAAAAAAAA&#10;AAAAAC8BAABfcmVscy8ucmVsc1BLAQItABQABgAIAAAAIQAQ1/xNMwIAAFsEAAAOAAAAAAAAAAAA&#10;AAAAAC4CAABkcnMvZTJvRG9jLnhtbFBLAQItABQABgAIAAAAIQDrLPnI4gAAAAsBAAAPAAAAAAAA&#10;AAAAAAAAAI0EAABkcnMvZG93bnJldi54bWxQSwUGAAAAAAQABADzAAAAnAUAAAAA&#10;">
                <v:stroke dashstyle="dash"/>
              </v:rect>
            </w:pict>
          </mc:Fallback>
        </mc:AlternateContent>
      </w:r>
      <w:r w:rsidR="0089448A" w:rsidRPr="003455B9">
        <w:rPr>
          <w:noProof/>
        </w:rPr>
        <mc:AlternateContent>
          <mc:Choice Requires="wps">
            <w:drawing>
              <wp:anchor distT="0" distB="0" distL="114300" distR="114300" simplePos="0" relativeHeight="251735552" behindDoc="0" locked="0" layoutInCell="1" allowOverlap="1" wp14:anchorId="1A700C07" wp14:editId="578A16C6">
                <wp:simplePos x="0" y="0"/>
                <wp:positionH relativeFrom="column">
                  <wp:posOffset>5326380</wp:posOffset>
                </wp:positionH>
                <wp:positionV relativeFrom="paragraph">
                  <wp:posOffset>3905250</wp:posOffset>
                </wp:positionV>
                <wp:extent cx="741680" cy="336550"/>
                <wp:effectExtent l="0" t="635" r="0" b="0"/>
                <wp:wrapNone/>
                <wp:docPr id="63"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8D46274" w14:textId="77777777" w:rsidR="00EE645D" w:rsidRPr="004F71FD" w:rsidRDefault="00EE645D" w:rsidP="004F71FD">
                            <w:pPr>
                              <w:rPr>
                                <w:sz w:val="18"/>
                                <w:szCs w:val="18"/>
                              </w:rPr>
                            </w:pPr>
                            <w:r>
                              <w:rPr>
                                <w:rFonts w:hint="eastAsia"/>
                                <w:sz w:val="18"/>
                                <w:szCs w:val="18"/>
                              </w:rPr>
                              <w:t>喷漆房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0C07" id="Text Box 2478" o:spid="_x0000_s1091" type="#_x0000_t202" style="position:absolute;left:0;text-align:left;margin-left:419.4pt;margin-top:307.5pt;width:58.4pt;height:2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n0xwIAANw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MczjATtoUcPbG/QrdyjiCwSW6Fx0Bk43g/gavZggU47tnq4k9U3jYRctVRs2Y1ScmwZrSHD0N70&#10;L65OONqCbMaPsoZIdGekA9o3qrflg4IgQIdOPZ26Y7Op4HBBwjgBSwWm2Syez133fJodLw9Km/dM&#10;9sgucqyg+Q6cPt5pY5Oh2dHFxhKy5F3nBNCJZwfgOJ1AaLhqbTYJ18+faZCuk3VCPBLFa48EReHd&#10;lCvixWW4mBezYrUqwl82bkiyltc1EzbMUVsh+bPeHVQ+qeKkLi07Xls4m5JW282qU+iRgrZL97mS&#10;g+Xs5j9PwxUBuLygFEYkuI1Sr4yThUdKMvfSRZB4QZjepnFAUlKUzyndccH+nRIac5zOo/mkpXPS&#10;r7gF8L3mNrWzoLqdalDDynrRrOcGpkrH+xwn9u7hnVtlrkXtXAzl3bS+KJGldS4RyOAoAKdjK91J&#10;xGa/2U+PxiFbkW9k/QTKVhKUByKFkQiLVqofGI0wXnKsv++oYhh1HwS8jjQkxM4jtyHzRQQbdWnZ&#10;XFqoqAAqxwajabky0wzbDYpvW4g0vUchb+BFNdyp/ZzV4R3CCHHkDuPOzqjLvfM6D+XlbwAAAP//&#10;AwBQSwMEFAAGAAgAAAAhAOox98TgAAAACwEAAA8AAABkcnMvZG93bnJldi54bWxMj8FOwzAQRO9I&#10;/IO1SNyoUyBWGuJUCFGOpZQeetwkSxIR25HtpoGvZznBcXZGs2+K9WwGMZEPvbMalosEBNnaNb1t&#10;NRzeNzcZiBDRNjg4Sxq+KMC6vLwoMG/c2b7RtI+t4BIbctTQxTjmUoa6I4Nh4Uay7H04bzCy9K1s&#10;PJ653AzyNkmUNNhb/tDhSE8d1Z/7k9Gw+T6+hF2/da+r+533z5NS1Ra1vr6aHx9ARJrjXxh+8Rkd&#10;Smaq3Mk2QQwasruM0aMGtUx5FCdWaapAVHxRWQKyLOT/DeUPAAAA//8DAFBLAQItABQABgAIAAAA&#10;IQC2gziS/gAAAOEBAAATAAAAAAAAAAAAAAAAAAAAAABbQ29udGVudF9UeXBlc10ueG1sUEsBAi0A&#10;FAAGAAgAAAAhADj9If/WAAAAlAEAAAsAAAAAAAAAAAAAAAAALwEAAF9yZWxzLy5yZWxzUEsBAi0A&#10;FAAGAAgAAAAhAA4DyfTHAgAA3AUAAA4AAAAAAAAAAAAAAAAALgIAAGRycy9lMm9Eb2MueG1sUEsB&#10;Ai0AFAAGAAgAAAAhAOox98TgAAAACwEAAA8AAAAAAAAAAAAAAAAAIQUAAGRycy9kb3ducmV2Lnht&#10;bFBLBQYAAAAABAAEAPMAAAAuBgAAAAA=&#10;" filled="f" stroked="f" strokecolor="red">
                <v:stroke dashstyle="dash"/>
                <v:textbox>
                  <w:txbxContent>
                    <w:p w14:paraId="78D46274" w14:textId="77777777" w:rsidR="00EE645D" w:rsidRPr="004F71FD" w:rsidRDefault="00EE645D" w:rsidP="004F71FD">
                      <w:pPr>
                        <w:rPr>
                          <w:sz w:val="18"/>
                          <w:szCs w:val="18"/>
                        </w:rPr>
                      </w:pPr>
                      <w:r>
                        <w:rPr>
                          <w:rFonts w:hint="eastAsia"/>
                          <w:sz w:val="18"/>
                          <w:szCs w:val="18"/>
                        </w:rPr>
                        <w:t>喷漆房</w:t>
                      </w:r>
                    </w:p>
                  </w:txbxContent>
                </v:textbox>
              </v:shape>
            </w:pict>
          </mc:Fallback>
        </mc:AlternateContent>
      </w:r>
      <w:r w:rsidR="0089448A" w:rsidRPr="003455B9">
        <w:rPr>
          <w:noProof/>
        </w:rPr>
        <mc:AlternateContent>
          <mc:Choice Requires="wps">
            <w:drawing>
              <wp:anchor distT="0" distB="0" distL="114300" distR="114300" simplePos="0" relativeHeight="251734528" behindDoc="0" locked="0" layoutInCell="1" allowOverlap="1" wp14:anchorId="6798868A" wp14:editId="616E4974">
                <wp:simplePos x="0" y="0"/>
                <wp:positionH relativeFrom="column">
                  <wp:posOffset>5208905</wp:posOffset>
                </wp:positionH>
                <wp:positionV relativeFrom="paragraph">
                  <wp:posOffset>3540125</wp:posOffset>
                </wp:positionV>
                <wp:extent cx="871220" cy="998220"/>
                <wp:effectExtent l="12065" t="6985" r="12065" b="13970"/>
                <wp:wrapNone/>
                <wp:docPr id="62"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998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84194" id="Rectangle 2477" o:spid="_x0000_s1026" style="position:absolute;left:0;text-align:left;margin-left:410.15pt;margin-top:278.75pt;width:68.6pt;height:78.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voIAIAAD8EAAAOAAAAZHJzL2Uyb0RvYy54bWysU1GP0zAMfkfiP0R5Z12r7bZV606nHUNI&#10;B5w4+AFemq4RaRKcbN349TjpbuyAJ0QeIjt2Ptuf7eXtsdPsINErayqej8acSSNsrcyu4l+/bN7M&#10;OfMBTA3aGlnxk/T8dvX61bJ3pSxsa3UtkRGI8WXvKt6G4Mos86KVHfiRddKQsbHYQSAVd1mN0BN6&#10;p7NiPL7Jeou1Qyuk9/R6Pxj5KuE3jRThU9N4GZiuOOUW0o3p3sY7Wy2h3CG4VolzGvAPWXSgDAW9&#10;QN1DALZH9QdUpwRab5swErbLbNMoIVMNVE0+/q2apxacTLUQOd5daPL/D1Z8PDwiU3XFbwrODHTU&#10;o8/EGpidlqyYzGaRot75kjyf3CPGIr17sOKbZ8auW3KUd4i2byXUlFge/bMXH6Li6Svb9h9sTQFg&#10;H2xi69hgFwGJB3ZMTTldmiKPgQl6nM/yoqDWCTItFvMoxwhQPn926MM7aTsWhYojZZ/A4fDgw+D6&#10;7JKSt1rVG6V1UnC3XWtkB6D52KRzRvfXbtqwnqJPi2lCfmHz1xDjdP4G0alAg65VRxVdnKCMrL01&#10;NaUJZQClB5mq0+ZMY2Ru6MDW1idiEe0wxbR1JLQWf3DW0wRX3H/fA0rO9HtDnVjkk0kc+aRMprNI&#10;Il5bttcWMIKgKh44G8R1GNZk71DtWoqUp9qNvaPuNSoxGzs7ZHVOlqY09ea8UXENrvXk9WvvVz8B&#10;AAD//wMAUEsDBBQABgAIAAAAIQBDc0yy4AAAAAsBAAAPAAAAZHJzL2Rvd25yZXYueG1sTI/BToNA&#10;EIbvJr7DZky82aVUpEWGxmhq4rGlF28DuwLKzhJ2adGnd/Wit5nMl3++P9/OphcnPbrOMsJyEYHQ&#10;XFvVcYNwLHc3axDOEyvqLWuET+1gW1xe5JQpe+a9Ph18I0IIu4wQWu+HTEpXt9qQW9hBc7i92dGQ&#10;D+vYSDXSOYSbXsZRdCcNdRw+tDTox1bXH4fJIFRdfKSvffkcmc1u5V/m8n16fUK8vpof7kF4Pfs/&#10;GH70gzoUwamyEysneoR1HK0CipAkaQIiEJvfoUJIl7cpyCKX/zsU3wAAAP//AwBQSwECLQAUAAYA&#10;CAAAACEAtoM4kv4AAADhAQAAEwAAAAAAAAAAAAAAAAAAAAAAW0NvbnRlbnRfVHlwZXNdLnhtbFBL&#10;AQItABQABgAIAAAAIQA4/SH/1gAAAJQBAAALAAAAAAAAAAAAAAAAAC8BAABfcmVscy8ucmVsc1BL&#10;AQItABQABgAIAAAAIQA1jevoIAIAAD8EAAAOAAAAAAAAAAAAAAAAAC4CAABkcnMvZTJvRG9jLnht&#10;bFBLAQItABQABgAIAAAAIQBDc0yy4AAAAAsBAAAPAAAAAAAAAAAAAAAAAHoEAABkcnMvZG93bnJl&#10;di54bWxQSwUGAAAAAAQABADzAAAAhwUAAAAA&#10;"/>
            </w:pict>
          </mc:Fallback>
        </mc:AlternateContent>
      </w:r>
      <w:r w:rsidR="0089448A" w:rsidRPr="003455B9">
        <w:rPr>
          <w:noProof/>
        </w:rPr>
        <mc:AlternateContent>
          <mc:Choice Requires="wps">
            <w:drawing>
              <wp:anchor distT="0" distB="0" distL="114300" distR="114300" simplePos="0" relativeHeight="251733504" behindDoc="0" locked="0" layoutInCell="1" allowOverlap="1" wp14:anchorId="5F04C181" wp14:editId="54804DF3">
                <wp:simplePos x="0" y="0"/>
                <wp:positionH relativeFrom="column">
                  <wp:posOffset>1404620</wp:posOffset>
                </wp:positionH>
                <wp:positionV relativeFrom="paragraph">
                  <wp:posOffset>1123950</wp:posOffset>
                </wp:positionV>
                <wp:extent cx="741680" cy="336550"/>
                <wp:effectExtent l="0" t="635" r="2540" b="0"/>
                <wp:wrapNone/>
                <wp:docPr id="61"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E522A2B" w14:textId="77777777" w:rsidR="00EE645D" w:rsidRPr="004F71FD" w:rsidRDefault="00EE645D">
                            <w:pPr>
                              <w:rPr>
                                <w:sz w:val="18"/>
                                <w:szCs w:val="18"/>
                              </w:rPr>
                            </w:pPr>
                            <w:r w:rsidRPr="004F71FD">
                              <w:rPr>
                                <w:rFonts w:hint="eastAsia"/>
                                <w:sz w:val="18"/>
                                <w:szCs w:val="18"/>
                              </w:rPr>
                              <w:t>办公区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C181" id="Text Box 2476" o:spid="_x0000_s1092" type="#_x0000_t202" style="position:absolute;left:0;text-align:left;margin-left:110.6pt;margin-top:88.5pt;width:58.4pt;height:2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AbxgIAANw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3GIkaA99OiR7Q26k3sUkXlsKzQOOgPHhwFczR4s0GnHVg/3svqmkZDLlooNu1VKji2jNWQY2pv+&#10;xdUJR1uQ9fhR1hCJbo10QPtG9bZ8UBAE6NCpp1N3bDYVHM5JGCdgqcB0fR3PZq57Ps2OlwelzXsm&#10;e2QXOVbQfAdOd/fa2GRodnSxsYQsedc5AXTi2QE4TicQGq5am03C9fNnGqSrZJUQj0TxyiNBUXi3&#10;5ZJ4cRnOZ8V1sVwW4S8bNyRZy+uaCRvmqK2Q/FnvDiqfVHFSl5Ydry2cTUmrzXrZKbSjoO3Sfa7k&#10;YDm7+c/TcEUALi8ohREJ7qLUK+Nk7pGSzLx0HiReEKZ3aRyQlBTlc0r3XLB/p4TGHKezaDZp6Zz0&#10;K24BfK+5Te0sqG6nGtSwsl4067mBqdLxPseJvXt451aZK1E7F0N5N60vSmRpnUsEMjgKwOnYSncS&#10;sdmv98dHA2hW5GtZP4GylQTlgUhhJMKileoHRiOMlxzr71uqGEbdBwGvIw0JsfPIbchsHsFGXVrW&#10;lxYqKoDKscFoWi7NNMO2g+KbFiJN71HIW3hRDXdqP2d1eIcwQhy5w7izM+py77zOQ3nxGwAA//8D&#10;AFBLAwQUAAYACAAAACEATQ32yN8AAAALAQAADwAAAGRycy9kb3ducmV2LnhtbEyPwU7DMBBE70j8&#10;g7VI3KjTBKUlxKkQohxLKRw4bmKTRMTryHbTwNeznMptRzOafVNuZjuIyfjQO1KwXCQgDDVO99Qq&#10;eH/b3qxBhIikcXBkFHybAJvq8qLEQrsTvZrpEFvBJRQKVNDFOBZShqYzFsPCjYbY+3TeYmTpW6k9&#10;nrjcDjJNklxa7Ik/dDiax840X4ejVbD9+XgO+37nXu5u994/TXle71Cp66v54R5ENHM8h+EPn9Gh&#10;YqbaHUkHMShI02XKUTZWKx7FiSxb81GzlSUJyKqU/zdUvwAAAP//AwBQSwECLQAUAAYACAAAACEA&#10;toM4kv4AAADhAQAAEwAAAAAAAAAAAAAAAAAAAAAAW0NvbnRlbnRfVHlwZXNdLnhtbFBLAQItABQA&#10;BgAIAAAAIQA4/SH/1gAAAJQBAAALAAAAAAAAAAAAAAAAAC8BAABfcmVscy8ucmVsc1BLAQItABQA&#10;BgAIAAAAIQAeuyAbxgIAANwFAAAOAAAAAAAAAAAAAAAAAC4CAABkcnMvZTJvRG9jLnhtbFBLAQIt&#10;ABQABgAIAAAAIQBNDfbI3wAAAAsBAAAPAAAAAAAAAAAAAAAAACAFAABkcnMvZG93bnJldi54bWxQ&#10;SwUGAAAAAAQABADzAAAALAYAAAAA&#10;" filled="f" stroked="f" strokecolor="red">
                <v:stroke dashstyle="dash"/>
                <v:textbox>
                  <w:txbxContent>
                    <w:p w14:paraId="3E522A2B" w14:textId="77777777" w:rsidR="00EE645D" w:rsidRPr="004F71FD" w:rsidRDefault="00EE645D">
                      <w:pPr>
                        <w:rPr>
                          <w:sz w:val="18"/>
                          <w:szCs w:val="18"/>
                        </w:rPr>
                      </w:pPr>
                      <w:r w:rsidRPr="004F71FD">
                        <w:rPr>
                          <w:rFonts w:hint="eastAsia"/>
                          <w:sz w:val="18"/>
                          <w:szCs w:val="18"/>
                        </w:rPr>
                        <w:t>办公区</w:t>
                      </w:r>
                    </w:p>
                  </w:txbxContent>
                </v:textbox>
              </v:shape>
            </w:pict>
          </mc:Fallback>
        </mc:AlternateContent>
      </w:r>
      <w:r w:rsidR="0089448A" w:rsidRPr="003455B9">
        <w:rPr>
          <w:noProof/>
        </w:rPr>
        <mc:AlternateContent>
          <mc:Choice Requires="wps">
            <w:drawing>
              <wp:anchor distT="0" distB="0" distL="114300" distR="114300" simplePos="0" relativeHeight="251732480" behindDoc="0" locked="0" layoutInCell="1" allowOverlap="1" wp14:anchorId="593B462E" wp14:editId="520049EC">
                <wp:simplePos x="0" y="0"/>
                <wp:positionH relativeFrom="column">
                  <wp:posOffset>1309370</wp:posOffset>
                </wp:positionH>
                <wp:positionV relativeFrom="paragraph">
                  <wp:posOffset>664210</wp:posOffset>
                </wp:positionV>
                <wp:extent cx="871220" cy="1184275"/>
                <wp:effectExtent l="8255" t="7620" r="6350" b="8255"/>
                <wp:wrapNone/>
                <wp:docPr id="60"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18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6A19" id="Rectangle 2475" o:spid="_x0000_s1026" style="position:absolute;left:0;text-align:left;margin-left:103.1pt;margin-top:52.3pt;width:68.6pt;height:9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sWIgIAAEA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r0geAz3V&#10;6DOpBqbVkhWzxTxKNDhfUuSTe8SYpHcPVnzzzNh1R4HyDtEOnYSaiOUxPnvxIBqenrLt8MHW9AHs&#10;gk1qHRrsIyDpwA6pKMdzUeQhMEGX14u8KIibIFeeX8+KkVIG5fNrhz68k7Zn8VBxJPoJHfYPPkQ2&#10;UD6HJPZWq3qjtE4Gttu1RrYHapBNWikBSvIyTBs2VPxmXswT8gufv4SYpvU3iF4F6nStekrpHARl&#10;lO2tqVMfBlB6PBNlbU46RunGEmxtfSQZ0Y5tTGNHh87iD84GauGK++87QMmZfm+oFDf5bBZ7Phmz&#10;+SKqiJee7aUHjCCoigfOxuM6jHOyc6jajn7KU+7G3lH5GpWUjaUdWZ3IUpsmwU8jFefg0k5RvwZ/&#10;9RMAAP//AwBQSwMEFAAGAAgAAAAhAM6oFc7fAAAACwEAAA8AAABkcnMvZG93bnJldi54bWxMj8tO&#10;wzAQRfdI/IM1SOyonYciGuJUCFQklm26YTdJhiQQ21HstIGvZ1jBcnSu7j1T7FYzijPNfnBWQ7RR&#10;IMg2rh1sp+FU7e/uQfiAtsXRWdLwRR525fVVgXnrLvZA52PoBJdYn6OGPoQpl9I3PRn0GzeRZfbu&#10;ZoOBz7mT7YwXLjejjJXKpMHB8kKPEz311HweF6OhHuITfh+qF2W2+yS8rtXH8vas9e3N+vgAItAa&#10;/sLwq8/qULJT7RbbejFqiFUWc5SBSjMQnEjSJAVRM9pGEciykP9/KH8AAAD//wMAUEsBAi0AFAAG&#10;AAgAAAAhALaDOJL+AAAA4QEAABMAAAAAAAAAAAAAAAAAAAAAAFtDb250ZW50X1R5cGVzXS54bWxQ&#10;SwECLQAUAAYACAAAACEAOP0h/9YAAACUAQAACwAAAAAAAAAAAAAAAAAvAQAAX3JlbHMvLnJlbHNQ&#10;SwECLQAUAAYACAAAACEAqesbFiICAABABAAADgAAAAAAAAAAAAAAAAAuAgAAZHJzL2Uyb0RvYy54&#10;bWxQSwECLQAUAAYACAAAACEAzqgVzt8AAAALAQAADwAAAAAAAAAAAAAAAAB8BAAAZHJzL2Rvd25y&#10;ZXYueG1sUEsFBgAAAAAEAAQA8wAAAIgFAAAAAA==&#10;"/>
            </w:pict>
          </mc:Fallback>
        </mc:AlternateContent>
      </w:r>
      <w:r w:rsidR="0089448A" w:rsidRPr="003455B9">
        <w:rPr>
          <w:noProof/>
        </w:rPr>
        <mc:AlternateContent>
          <mc:Choice Requires="wps">
            <w:drawing>
              <wp:anchor distT="0" distB="0" distL="114300" distR="114300" simplePos="0" relativeHeight="251731456" behindDoc="0" locked="0" layoutInCell="1" allowOverlap="1" wp14:anchorId="7020BC32" wp14:editId="32E0C5B9">
                <wp:simplePos x="0" y="0"/>
                <wp:positionH relativeFrom="column">
                  <wp:posOffset>1306195</wp:posOffset>
                </wp:positionH>
                <wp:positionV relativeFrom="paragraph">
                  <wp:posOffset>664210</wp:posOffset>
                </wp:positionV>
                <wp:extent cx="4773930" cy="3873500"/>
                <wp:effectExtent l="5080" t="7620" r="12065" b="5080"/>
                <wp:wrapNone/>
                <wp:docPr id="59" name="Rectangle 2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3930" cy="387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DD234" id="Rectangle 2474" o:spid="_x0000_s1026" style="position:absolute;left:0;text-align:left;margin-left:102.85pt;margin-top:52.3pt;width:375.9pt;height:3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HaiAIAABMFAAAOAAAAZHJzL2Uyb0RvYy54bWysVNuO2jAQfa/Uf7D8DkkgLBBtWCECVaVt&#10;u+q2H2Bsh1h1bNc2hO2q/96xA5TtvlRV8+D4Mj4zZ+aMb++OrUQHbp3QqsTZMMWIK6qZULsSf/2y&#10;Gcwwcp4oRqRWvMRP3OG7xds3t50p+Eg3WjJuEYAoV3SmxI33pkgSRxveEjfUhis4rLVtiYel3SXM&#10;kg7QW5mM0vQm6bRlxmrKnYPdqj/Ei4hf15z6T3XtuEeyxBCbj6ON4zaMyeKWFDtLTCPoKQzyD1G0&#10;RChweoGqiCdob8UrqFZQq52u/ZDqNtF1LSiPHIBNlv7B5rEhhkcukBxnLmly/w+Wfjw8WCRYiSdz&#10;jBRpoUafIWtE7SRHo3yahxR1xhVg+WgebCDpzL2m3xxSetWAIV86A1eg/IBw3rJWdw0nDGLNAkTy&#10;AiMsHKChbfdBM/BJ9l7HBB5r2wYfkBp0jHV6utSJHz2isJlPp+P5GMpJ4Ww8m44naaxkQorzdWOd&#10;f8d1i8KkxBbii/DkcO98CIcUZ5PgTemNkDKKQSrUlXg+GU3iBaelYOEwEre77UpadCBBTvGL3CAl&#10;12at8CBqKdoSzy5GpAjpWCsWvXgiZD+HSKQK4MAOYjvNevE8z9P5erae5YN8dLMe5GlVDZabVT64&#10;2WTTSTWuVqsq+xnizPKiEYxxFUI9CznL/04op5bqJXiR8gtK7pr5Jn6vmScvw4hZBlbnf2QXdRBK&#10;36tqq9kTyMBqKBIUFF4SmDTa/sCog64ssfu+J5ZjJN8rkNI8y/PQxnGRT6YjWNjrk+31CVEUoErs&#10;MeqnK9+3/t5YsWvAUxZrrPQS5FeLKIwgzT6qk2ih8yKD0ysRWvt6Ha1+v2WLXwAAAP//AwBQSwME&#10;FAAGAAgAAAAhAE1NgV3eAAAACwEAAA8AAABkcnMvZG93bnJldi54bWxMj8FOwzAMhu9IvENkJG4s&#10;2URXKE2ngth1EgMJuGWNaao1TtVka3l7zAmO9v/p9+dyM/tenHGMXSANy4UCgdQE21Gr4e11e3MH&#10;IiZD1vSBUMM3RthUlxelKWyY6AXP+9QKLqFYGA0upaGQMjYOvYmLMCBx9hVGbxKPYyvtaCYu971c&#10;KbWW3nTEF5wZ8Mlhc9yfvIbn4XNXZ22U9XtyH8fwOG3drtX6+mquH0AknNMfDL/6rA4VOx3CiWwU&#10;vYaVynJGOVC3axBM3Gd5BuKgIV/yRlal/P9D9QMAAP//AwBQSwECLQAUAAYACAAAACEAtoM4kv4A&#10;AADhAQAAEwAAAAAAAAAAAAAAAAAAAAAAW0NvbnRlbnRfVHlwZXNdLnhtbFBLAQItABQABgAIAAAA&#10;IQA4/SH/1gAAAJQBAAALAAAAAAAAAAAAAAAAAC8BAABfcmVscy8ucmVsc1BLAQItABQABgAIAAAA&#10;IQBrevHaiAIAABMFAAAOAAAAAAAAAAAAAAAAAC4CAABkcnMvZTJvRG9jLnhtbFBLAQItABQABgAI&#10;AAAAIQBNTYFd3gAAAAsBAAAPAAAAAAAAAAAAAAAAAOIEAABkcnMvZG93bnJldi54bWxQSwUGAAAA&#10;AAQABADzAAAA7QUAAAAA&#10;" filled="f">
                <o:lock v:ext="edit" aspectratio="t"/>
              </v:rect>
            </w:pict>
          </mc:Fallback>
        </mc:AlternateContent>
      </w:r>
      <w:r w:rsidR="0089448A" w:rsidRPr="003455B9">
        <w:rPr>
          <w:noProof/>
        </w:rPr>
        <mc:AlternateContent>
          <mc:Choice Requires="wps">
            <w:drawing>
              <wp:anchor distT="0" distB="0" distL="114300" distR="114300" simplePos="0" relativeHeight="251729408" behindDoc="0" locked="0" layoutInCell="1" allowOverlap="1" wp14:anchorId="740E11E9" wp14:editId="5AD21154">
                <wp:simplePos x="0" y="0"/>
                <wp:positionH relativeFrom="column">
                  <wp:posOffset>7292340</wp:posOffset>
                </wp:positionH>
                <wp:positionV relativeFrom="paragraph">
                  <wp:posOffset>3905250</wp:posOffset>
                </wp:positionV>
                <wp:extent cx="245745" cy="114935"/>
                <wp:effectExtent l="9525" t="10160" r="11430" b="8255"/>
                <wp:wrapNone/>
                <wp:docPr id="58"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14935"/>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5C28D" id="Rectangle 2447" o:spid="_x0000_s1026" style="position:absolute;left:0;text-align:left;margin-left:574.2pt;margin-top:307.5pt;width:19.35pt;height:9.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2+vwIAAJgFAAAOAAAAZHJzL2Uyb0RvYy54bWysVF1v2yAUfZ+0/4B4T/0Ru06sOlWaJtOk&#10;fVTrpj0TwDEaBg9InG7af98FJ1my7mGaZksW11wO5x4O9+Z230q048YKrSqcXMUYcUU1E2pT4U8f&#10;V6MJRtYRxYjUilf4iVt8O3v54qbvSp7qRkvGDQIQZcu+q3DjXFdGkaUNb4m90h1XMFlr0xIHodlE&#10;zJAe0FsZpXF8HfXasM5oyq2Fv/fDJJ4F/Lrm1L2va8sdkhUGbi58Tfiu/Tea3ZByY0jXCHqgQf6B&#10;RUuEgk1PUPfEEbQ14hlUK6jRVtfuiuo20nUtKA81QDVJ/Fs1jw3peKgFxLHdSSb7/2Dpu92DQYJV&#10;OIeTUqSFM/oAqhG1kRylWVZ4ifrOlpD52D0YX6Tt3mj6xSKlFw0k8rkxum84YUAs8fnRxQIfWFiK&#10;1v1bzWADsnU6qLWvTesBQQe0D4fydDoUvneIws80y4ssx4jCVJJk03EediDlcXFnrHvFdYv8oMIG&#10;2AdwsntjnSdDymNKIK+lYCshZQjMZr2QBu0I+GMVngO6PU+TCvUVnuYp8CByA06nzoRNLtLsJVoM&#10;z5/QWuHA81K0FZ74nIMLvYBLxYIjHRFyGAN7qTxVHtw8lATR3sEw/AedgtO+z1d5XGTjyago8vEo&#10;Gy/j0d1ktRjNF8n1dbG8W9wtkx+edZKVjWCMq2XAtEfjJ9nfGetwBQfLnqx/IuhZ6S3U+NiwHjHh&#10;T2WcT9MEQwB3Ly2Gqs+kREa7z8I1wfHeAh7jQs5J7N+DnCf0cLpnG0fPahsy9iAVKHlULfjTW3Kw&#10;9lqzJ7AncAgehHYGg0abbxj10BoqbL9uieEYydcKLD5Nssz3khCAO1MIzPnM+nyGKApQFXZgnTBc&#10;uKH/bDsjNg3slIRqlZ7DtahFsKy/MgMr4O0DuP6hgkOr8v3lPA5Zvxrq7CcAAAD//wMAUEsDBBQA&#10;BgAIAAAAIQC0xnH94AAAAA0BAAAPAAAAZHJzL2Rvd25yZXYueG1sTI/BTsMwEETvSPyDtUjcqGNa&#10;QhTiVKjAgRu0FXB04iWJiNchdpvw92xPcJzZp9mZYj27XhxxDJ0nDWqRgECqve2o0bDfPV1lIEI0&#10;ZE3vCTX8YIB1eX5WmNz6iV7xuI2N4BAKudHQxjjkUoa6RWfCwg9IfPv0ozOR5dhIO5qJw10vr5Mk&#10;lc50xB9aM+Cmxfpre3Aadps9Turjfa4aMi/Pj29p/zB/a315Md/fgYg4xz8YTvW5OpTcqfIHskH0&#10;rNUqWzGrIVU3vOqEqOxWgajYWi4VyLKQ/1eUvwAAAP//AwBQSwECLQAUAAYACAAAACEAtoM4kv4A&#10;AADhAQAAEwAAAAAAAAAAAAAAAAAAAAAAW0NvbnRlbnRfVHlwZXNdLnhtbFBLAQItABQABgAIAAAA&#10;IQA4/SH/1gAAAJQBAAALAAAAAAAAAAAAAAAAAC8BAABfcmVscy8ucmVsc1BLAQItABQABgAIAAAA&#10;IQA2iA2+vwIAAJgFAAAOAAAAAAAAAAAAAAAAAC4CAABkcnMvZTJvRG9jLnhtbFBLAQItABQABgAI&#10;AAAAIQC0xnH94AAAAA0BAAAPAAAAAAAAAAAAAAAAABkFAABkcnMvZG93bnJldi54bWxQSwUGAAAA&#10;AAQABADzAAAAJgYAAAAA&#10;" strokecolor="red"/>
            </w:pict>
          </mc:Fallback>
        </mc:AlternateContent>
      </w:r>
      <w:r w:rsidR="0089448A" w:rsidRPr="003455B9">
        <w:rPr>
          <w:noProof/>
        </w:rPr>
        <mc:AlternateContent>
          <mc:Choice Requires="wps">
            <w:drawing>
              <wp:anchor distT="0" distB="0" distL="114300" distR="114300" simplePos="0" relativeHeight="251724288" behindDoc="0" locked="0" layoutInCell="1" allowOverlap="1" wp14:anchorId="47EF9CC1" wp14:editId="4E5D7EC4">
                <wp:simplePos x="0" y="0"/>
                <wp:positionH relativeFrom="column">
                  <wp:posOffset>7517130</wp:posOffset>
                </wp:positionH>
                <wp:positionV relativeFrom="paragraph">
                  <wp:posOffset>2607310</wp:posOffset>
                </wp:positionV>
                <wp:extent cx="1087755" cy="3030220"/>
                <wp:effectExtent l="0" t="0" r="1905" b="635"/>
                <wp:wrapNone/>
                <wp:docPr id="51"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0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A5669A" w14:textId="77777777" w:rsidR="00EE645D" w:rsidRDefault="00EE645D" w:rsidP="00E3409B">
                            <w:pPr>
                              <w:spacing w:line="420" w:lineRule="auto"/>
                            </w:pPr>
                            <w:r>
                              <w:rPr>
                                <w:rFonts w:hint="eastAsia"/>
                              </w:rPr>
                              <w:t>排气筒</w:t>
                            </w:r>
                          </w:p>
                          <w:p w14:paraId="765DF5A3" w14:textId="77777777" w:rsidR="00EE645D" w:rsidRDefault="00EE645D" w:rsidP="00E3409B">
                            <w:pPr>
                              <w:spacing w:line="420" w:lineRule="auto"/>
                            </w:pPr>
                            <w:r>
                              <w:rPr>
                                <w:rFonts w:hint="eastAsia"/>
                              </w:rPr>
                              <w:t>噪声源</w:t>
                            </w:r>
                          </w:p>
                          <w:p w14:paraId="0DA56A4D" w14:textId="77777777" w:rsidR="00EE645D" w:rsidRDefault="00EE645D" w:rsidP="00E3409B">
                            <w:pPr>
                              <w:spacing w:line="420" w:lineRule="auto"/>
                            </w:pPr>
                            <w:r>
                              <w:rPr>
                                <w:rFonts w:hint="eastAsia"/>
                              </w:rPr>
                              <w:t>危废贮存设施</w:t>
                            </w:r>
                          </w:p>
                          <w:p w14:paraId="1DEBB7A9" w14:textId="77777777" w:rsidR="00EE645D" w:rsidRDefault="00EE645D" w:rsidP="00E3409B">
                            <w:pPr>
                              <w:spacing w:line="420" w:lineRule="auto"/>
                            </w:pPr>
                            <w:r>
                              <w:rPr>
                                <w:rFonts w:hint="eastAsia"/>
                              </w:rPr>
                              <w:t>一般固废堆场</w:t>
                            </w:r>
                          </w:p>
                          <w:p w14:paraId="76F17DE5" w14:textId="77777777" w:rsidR="00EE645D" w:rsidRDefault="00EE645D" w:rsidP="00E3409B">
                            <w:pPr>
                              <w:spacing w:line="360" w:lineRule="auto"/>
                            </w:pPr>
                            <w:r>
                              <w:rPr>
                                <w:rFonts w:hint="eastAsia"/>
                              </w:rPr>
                              <w:t>本项目</w:t>
                            </w:r>
                          </w:p>
                          <w:p w14:paraId="2977C08A" w14:textId="77777777" w:rsidR="00EE645D" w:rsidRDefault="00EE645D" w:rsidP="00E3409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9CC1" id="Text Box 2440" o:spid="_x0000_s1093" type="#_x0000_t202" style="position:absolute;left:0;text-align:left;margin-left:591.9pt;margin-top:205.3pt;width:85.65pt;height:238.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7wAIAAMc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PAswErSDHj2y0aA7OaIwilyFhl6n4PjQg6sZwQKddtnq/l6W3zQSctVQsWW3SsmhYbQChoGtrX9x&#10;1fZEp9qCbIaPsoJIdGekAxpr1dnyQUEQoEOnnk7dsWxKG5LEi8VshlEJtmtyTcLQsfNperzeK23e&#10;M9khu8iwgvY7eLq/18bSoenRxUYTsuBt6yTQimcH4DidQHC4am2Whuvoz4Qk63gdR14UztdeRPLc&#10;uy1WkTcvgsUsv85Xqzz4ZeMGUdrwqmLChjmqK4j+rHsHnU+6OOlLy5ZXFs5S0mq7WbUK7Smou3Cf&#10;KzpYzm7+cxquCJDLi5SCMCJ3YeIV83jhRUU085IFiT0SJHfJnERJlBfPU7rngv17SmiAvoYLQiY5&#10;nVm/SI6473VyNO24gQHS8i7D8cmJplaEa1G53hrK22l9UQvL/1wL6Pex006yVqWTXs24Gd37mIc2&#10;vJXwRlZPIGIlQWKgVJh+sGik+oHRAJMkw/r7jiqGUftBwENIAvuMkHGbaLYA1SJ1adlcWqgoASrD&#10;BqNpuTLTuNr1im8biDQ9PSFv4fHU3Mn6zOrw5GBauOQOk82Oo8u98zrP3+VvAAAA//8DAFBLAwQU&#10;AAYACAAAACEA1ar78eEAAAANAQAADwAAAGRycy9kb3ducmV2LnhtbEyPwU7DMBBE70j8g7VI3KiT&#10;hpY0xKkKEgcOPbTQ+ybeJlFjO8RuGvh6tic4jnZ25k2+nkwnRhp866yCeBaBIFs53dpawefH20MK&#10;wge0GjtnScE3eVgXtzc5Ztpd7I7GfagFh1ifoYImhD6T0lcNGfQz15Pl29ENBgPLoZZ6wAuHm07O&#10;o2gpDbaWGxrs6bWh6rQ/G8YYD2WyChvn/fY4f3n/wW15+lLq/m7aPIMINIU/M1zx+QcKZird2Wov&#10;OtZxmjB7UPAYR0sQV0uyWMQgSgVp+pSCLHL5f0XxCwAA//8DAFBLAQItABQABgAIAAAAIQC2gziS&#10;/gAAAOEBAAATAAAAAAAAAAAAAAAAAAAAAABbQ29udGVudF9UeXBlc10ueG1sUEsBAi0AFAAGAAgA&#10;AAAhADj9If/WAAAAlAEAAAsAAAAAAAAAAAAAAAAALwEAAF9yZWxzLy5yZWxzUEsBAi0AFAAGAAgA&#10;AAAhAI7+wvvAAgAAxwUAAA4AAAAAAAAAAAAAAAAALgIAAGRycy9lMm9Eb2MueG1sUEsBAi0AFAAG&#10;AAgAAAAhANWq+/HhAAAADQEAAA8AAAAAAAAAAAAAAAAAGgUAAGRycy9kb3ducmV2LnhtbFBLBQYA&#10;AAAABAAEAPMAAAAoBgAAAAA=&#10;" filled="f" stroked="f" strokeweight="1pt">
                <v:textbox>
                  <w:txbxContent>
                    <w:p w14:paraId="3AA5669A" w14:textId="77777777" w:rsidR="00EE645D" w:rsidRDefault="00EE645D" w:rsidP="00E3409B">
                      <w:pPr>
                        <w:spacing w:line="420" w:lineRule="auto"/>
                      </w:pPr>
                      <w:r>
                        <w:rPr>
                          <w:rFonts w:hint="eastAsia"/>
                        </w:rPr>
                        <w:t>排气筒</w:t>
                      </w:r>
                    </w:p>
                    <w:p w14:paraId="765DF5A3" w14:textId="77777777" w:rsidR="00EE645D" w:rsidRDefault="00EE645D" w:rsidP="00E3409B">
                      <w:pPr>
                        <w:spacing w:line="420" w:lineRule="auto"/>
                      </w:pPr>
                      <w:r>
                        <w:rPr>
                          <w:rFonts w:hint="eastAsia"/>
                        </w:rPr>
                        <w:t>噪声源</w:t>
                      </w:r>
                    </w:p>
                    <w:p w14:paraId="0DA56A4D" w14:textId="77777777" w:rsidR="00EE645D" w:rsidRDefault="00EE645D" w:rsidP="00E3409B">
                      <w:pPr>
                        <w:spacing w:line="420" w:lineRule="auto"/>
                      </w:pPr>
                      <w:r>
                        <w:rPr>
                          <w:rFonts w:hint="eastAsia"/>
                        </w:rPr>
                        <w:t>危废贮存设施</w:t>
                      </w:r>
                    </w:p>
                    <w:p w14:paraId="1DEBB7A9" w14:textId="77777777" w:rsidR="00EE645D" w:rsidRDefault="00EE645D" w:rsidP="00E3409B">
                      <w:pPr>
                        <w:spacing w:line="420" w:lineRule="auto"/>
                      </w:pPr>
                      <w:r>
                        <w:rPr>
                          <w:rFonts w:hint="eastAsia"/>
                        </w:rPr>
                        <w:t>一般固废堆场</w:t>
                      </w:r>
                    </w:p>
                    <w:p w14:paraId="76F17DE5" w14:textId="77777777" w:rsidR="00EE645D" w:rsidRDefault="00EE645D" w:rsidP="00E3409B">
                      <w:pPr>
                        <w:spacing w:line="360" w:lineRule="auto"/>
                      </w:pPr>
                      <w:r>
                        <w:rPr>
                          <w:rFonts w:hint="eastAsia"/>
                        </w:rPr>
                        <w:t>本项目</w:t>
                      </w:r>
                    </w:p>
                    <w:p w14:paraId="2977C08A" w14:textId="77777777" w:rsidR="00EE645D" w:rsidRDefault="00EE645D" w:rsidP="00E3409B">
                      <w:pPr>
                        <w:spacing w:line="360" w:lineRule="auto"/>
                      </w:pPr>
                    </w:p>
                  </w:txbxContent>
                </v:textbox>
              </v:shape>
            </w:pict>
          </mc:Fallback>
        </mc:AlternateContent>
      </w:r>
      <w:r w:rsidR="0089448A" w:rsidRPr="003455B9">
        <w:rPr>
          <w:noProof/>
        </w:rPr>
        <mc:AlternateContent>
          <mc:Choice Requires="wps">
            <w:drawing>
              <wp:anchor distT="0" distB="0" distL="114300" distR="114300" simplePos="0" relativeHeight="251723264" behindDoc="1" locked="0" layoutInCell="1" allowOverlap="1" wp14:anchorId="73D4F932" wp14:editId="4C68E4C1">
                <wp:simplePos x="0" y="0"/>
                <wp:positionH relativeFrom="column">
                  <wp:posOffset>-36830</wp:posOffset>
                </wp:positionH>
                <wp:positionV relativeFrom="paragraph">
                  <wp:posOffset>-127000</wp:posOffset>
                </wp:positionV>
                <wp:extent cx="8648700" cy="344805"/>
                <wp:effectExtent l="5080" t="6985" r="13970" b="10160"/>
                <wp:wrapNone/>
                <wp:docPr id="50" name="Rectangle 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0" cy="344805"/>
                        </a:xfrm>
                        <a:prstGeom prst="rect">
                          <a:avLst/>
                        </a:prstGeom>
                        <a:solidFill>
                          <a:srgbClr val="BFBFBF"/>
                        </a:solidFill>
                        <a:ln w="9525">
                          <a:solidFill>
                            <a:srgbClr val="000000"/>
                          </a:solidFill>
                          <a:miter lim="800000"/>
                          <a:headEnd/>
                          <a:tailEnd/>
                        </a:ln>
                      </wps:spPr>
                      <wps:txbx>
                        <w:txbxContent>
                          <w:p w14:paraId="265E4215" w14:textId="77777777" w:rsidR="00EE645D" w:rsidRDefault="00EE645D" w:rsidP="00E3409B">
                            <w:pPr>
                              <w:jc w:val="center"/>
                              <w:rPr>
                                <w:szCs w:val="36"/>
                              </w:rPr>
                            </w:pPr>
                            <w:r>
                              <w:rPr>
                                <w:rFonts w:hint="eastAsia"/>
                                <w:bCs/>
                                <w:sz w:val="32"/>
                                <w:szCs w:val="32"/>
                              </w:rPr>
                              <w:t>无锡市君格之辉高端装备有限公司石墨材料实验室新建项目</w:t>
                            </w:r>
                          </w:p>
                          <w:p w14:paraId="0919E218" w14:textId="77777777" w:rsidR="00EE645D" w:rsidRPr="00E3409B" w:rsidRDefault="00EE645D" w:rsidP="00E3409B">
                            <w:pPr>
                              <w:jc w:val="cente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F932" id="Rectangle 2439" o:spid="_x0000_s1094" style="position:absolute;left:0;text-align:left;margin-left:-2.9pt;margin-top:-10pt;width:681pt;height:27.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3xLwIAAFMEAAAOAAAAZHJzL2Uyb0RvYy54bWysVFFv0zAQfkfiP1h+p0nbtGujptPoKEIa&#10;MDH4AY7jJBaObc5uk/HrOTtd1wFPiESyfLnz5+++u8vmeugUOQpw0uiCTicpJUJzU0ndFPTb1/2b&#10;FSXOM10xZbQo6KNw9Hr7+tWmt7mYmdaoSgBBEO3y3ha09d7mSeJ4KzrmJsYKjc7aQMc8mtAkFbAe&#10;0TuVzNJ0mfQGKguGC+fw6+3opNuIX9eC+8917YQnqqDIzccV4lqGNdluWN4As63kJxrsH1h0TGq8&#10;9Ax1yzwjB5B/QHWSg3Gm9hNuusTUteQi5oDZTNPfsnlomRUxFxTH2bNM7v/B8k/HeyCyKugC5dGs&#10;wxp9QdWYbpQgs2y+DhL11uUY+WDvISTp7J3h3x3RZtdioLgBMH0rWIXEpiE+eXEgGA6PkrL/aCq8&#10;gB28iWoNNXQBEHUgQyzK47koYvCE48fVMltdpUiOo2+eZat0Ea9g+dNpC86/F6YjYVNQQPoRnR3v&#10;nA9sWP4UEtkbJau9VCoa0JQ7BeTIsEHe7sN7QneXYUqTvqDrxWwRkV/43CVEGp+/QXTSY6cr2WFK&#10;5yCWB9ne6Sr2oWdSjXukrPRJxyDdWAI/lEOs1XIebgi6lqZ6RGXBjJ2Nk4ib1sBPSnrs6oK6HwcG&#10;ghL1QWN11tMsC2MQjWxxNUMDLj3lpYdpjlAF9ZSM250fR+dgQTYt3jSNcmhzgxWtZRT7mdWJP3Zu&#10;rMFpysJoXNox6vlfsP0FAAD//wMAUEsDBBQABgAIAAAAIQDLvfLj3wAAAAoBAAAPAAAAZHJzL2Rv&#10;d25yZXYueG1sTI/NasMwEITvhb6D2EJviey4McG1HEpJ6KWXuH9Xyd5aJtbKWErivn03p/Y0LDPM&#10;fFtuZzeIM06h96QgXSYgkBrf9tQpeH/bLzYgQtTU6sETKvjBANvq9qbUResvdMBzHTvBJRQKrcDG&#10;OBZShsai02HpRyT2vv3kdORz6mQ76QuXu0GukiSXTvfEC1aP+GyxOdYnpyB/ien+sPvqdqn9+DSv&#10;G1MfpVHq/m5+egQRcY5/YbjiMzpUzGT8idogBgWLNZNHVp4BcQ1k63wFwijIHjKQVSn/v1D9AgAA&#10;//8DAFBLAQItABQABgAIAAAAIQC2gziS/gAAAOEBAAATAAAAAAAAAAAAAAAAAAAAAABbQ29udGVu&#10;dF9UeXBlc10ueG1sUEsBAi0AFAAGAAgAAAAhADj9If/WAAAAlAEAAAsAAAAAAAAAAAAAAAAALwEA&#10;AF9yZWxzLy5yZWxzUEsBAi0AFAAGAAgAAAAhAP1/PfEvAgAAUwQAAA4AAAAAAAAAAAAAAAAALgIA&#10;AGRycy9lMm9Eb2MueG1sUEsBAi0AFAAGAAgAAAAhAMu98uPfAAAACgEAAA8AAAAAAAAAAAAAAAAA&#10;iQQAAGRycy9kb3ducmV2LnhtbFBLBQYAAAAABAAEAPMAAACVBQAAAAA=&#10;" fillcolor="#bfbfbf">
                <v:textbox>
                  <w:txbxContent>
                    <w:p w14:paraId="265E4215" w14:textId="77777777" w:rsidR="00EE645D" w:rsidRDefault="00EE645D" w:rsidP="00E3409B">
                      <w:pPr>
                        <w:jc w:val="center"/>
                        <w:rPr>
                          <w:szCs w:val="36"/>
                        </w:rPr>
                      </w:pPr>
                      <w:r>
                        <w:rPr>
                          <w:rFonts w:hint="eastAsia"/>
                          <w:bCs/>
                          <w:sz w:val="32"/>
                          <w:szCs w:val="32"/>
                        </w:rPr>
                        <w:t>无锡市君格之辉高端装备有限公司石墨材料实验室新建项目</w:t>
                      </w:r>
                    </w:p>
                    <w:p w14:paraId="0919E218" w14:textId="77777777" w:rsidR="00EE645D" w:rsidRPr="00E3409B" w:rsidRDefault="00EE645D" w:rsidP="00E3409B">
                      <w:pPr>
                        <w:jc w:val="center"/>
                        <w:rPr>
                          <w:szCs w:val="36"/>
                        </w:rPr>
                      </w:pPr>
                    </w:p>
                  </w:txbxContent>
                </v:textbox>
              </v:rect>
            </w:pict>
          </mc:Fallback>
        </mc:AlternateContent>
      </w:r>
      <w:r w:rsidR="0089448A" w:rsidRPr="003455B9">
        <w:rPr>
          <w:noProof/>
        </w:rPr>
        <mc:AlternateContent>
          <mc:Choice Requires="wps">
            <w:drawing>
              <wp:anchor distT="0" distB="0" distL="114300" distR="114300" simplePos="0" relativeHeight="251722240" behindDoc="1" locked="0" layoutInCell="1" allowOverlap="1" wp14:anchorId="6F1CA809" wp14:editId="39675F00">
                <wp:simplePos x="0" y="0"/>
                <wp:positionH relativeFrom="column">
                  <wp:posOffset>7151370</wp:posOffset>
                </wp:positionH>
                <wp:positionV relativeFrom="paragraph">
                  <wp:posOffset>210820</wp:posOffset>
                </wp:positionV>
                <wp:extent cx="1463040" cy="2313305"/>
                <wp:effectExtent l="0" t="0" r="3810" b="0"/>
                <wp:wrapNone/>
                <wp:docPr id="590" name="矩形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313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DBD09" id="矩形 590" o:spid="_x0000_s1026" style="position:absolute;left:0;text-align:left;margin-left:563.1pt;margin-top:16.6pt;width:115.2pt;height:182.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nXLAIAAD4EAAAOAAAAZHJzL2Uyb0RvYy54bWysU12O0zAQfkfiDpbfaZL+LNuo6WrVpQhp&#10;gZUWDuA6TmLhP8Zu03IZJN44BMdBXIOx0y1d4AnhB8vjGX/+5puZxdVeK7IT4KU1FS1GOSXCcFtL&#10;01b0/bv1s0tKfGCmZsoaUdGD8PRq+fTJonelGNvOqloAQRDjy95VtAvBlVnmeSc08yPrhEFnY0Gz&#10;gCa0WQ2sR3StsnGeX2S9hdqB5cJ7vL0ZnHSZ8JtG8PC2abwIRFUUuYW0Q9o3cc+WC1a2wFwn+ZEG&#10;+wcWmkmDn56gblhgZAvyDygtOVhvmzDiVme2aSQXKQfMpsh/y+a+Y06kXFAc704y+f8Hy9/s7oDI&#10;uqKzOepjmMYi/fj89fu3LyTeoD698yWG3bs7iBl6d2v5B0+MXXXMtOIawPadYDWyKmJ89uhBNDw+&#10;JZv+ta0RnG2DTVLtG9AREEUg+1SRw6kiYh8Ix8tiejHJp0iMo288KSaTfJb+YOXDcwc+vBRWk3io&#10;KGDJEzzb3foQ6bDyISTRt0rWa6lUMqDdrBSQHcP2WKd1RPfnYcqQvqLz2XiWkB/5/DlEntbfILQM&#10;2OdK6openoJYGXV7YerUhYFJNZyRsjJHIaN2Qw02tj6gjmCHJsahw0Nn4RMlPTZwRf3HLQNBiXpl&#10;sBbzYhqFC8mYzp6P0YBzz+bcwwxHqIoGSobjKgxTsnUg2w5/KlLuxl5j/RqZlI21HVgdyWKTJsGP&#10;AxWn4NxOUb/GfvkTAAD//wMAUEsDBBQABgAIAAAAIQAlIB/o4AAAAAwBAAAPAAAAZHJzL2Rvd25y&#10;ZXYueG1sTI9BT4NAEIXvJv6HzZh4s0shRUtZGqOpiceWXrwN7BZQdpawS4v+eqcnPU3ezMub7+Xb&#10;2fbibEbfOVKwXEQgDNVOd9QoOJa7hycQPiBp7B0ZBd/Gw7a4vckx0+5Ce3M+hEZwCPkMFbQhDJmU&#10;vm6NRb9wgyG+ndxoMbAcG6lHvHC47WUcRam02BF/aHEwL62pvw6TVVB18RF/9uVbZNe7JLzP5ef0&#10;8arU/d38vAERzBz+zHDFZ3QomKlyE2kvetbLOI3ZqyBJeF4dySpNQVS8WT+uQBa5/F+i+AUAAP//&#10;AwBQSwECLQAUAAYACAAAACEAtoM4kv4AAADhAQAAEwAAAAAAAAAAAAAAAAAAAAAAW0NvbnRlbnRf&#10;VHlwZXNdLnhtbFBLAQItABQABgAIAAAAIQA4/SH/1gAAAJQBAAALAAAAAAAAAAAAAAAAAC8BAABf&#10;cmVscy8ucmVsc1BLAQItABQABgAIAAAAIQB0IZnXLAIAAD4EAAAOAAAAAAAAAAAAAAAAAC4CAABk&#10;cnMvZTJvRG9jLnhtbFBLAQItABQABgAIAAAAIQAlIB/o4AAAAAwBAAAPAAAAAAAAAAAAAAAAAIYE&#10;AABkcnMvZG93bnJldi54bWxQSwUGAAAAAAQABADzAAAAkwUAAAAA&#10;"/>
            </w:pict>
          </mc:Fallback>
        </mc:AlternateContent>
      </w:r>
      <w:r w:rsidR="0089448A" w:rsidRPr="003455B9">
        <w:rPr>
          <w:noProof/>
        </w:rPr>
        <mc:AlternateContent>
          <mc:Choice Requires="wps">
            <w:drawing>
              <wp:anchor distT="0" distB="0" distL="114300" distR="114300" simplePos="0" relativeHeight="251721216" behindDoc="1" locked="0" layoutInCell="1" allowOverlap="1" wp14:anchorId="4DB4550C" wp14:editId="1A2F833B">
                <wp:simplePos x="0" y="0"/>
                <wp:positionH relativeFrom="column">
                  <wp:posOffset>-29845</wp:posOffset>
                </wp:positionH>
                <wp:positionV relativeFrom="paragraph">
                  <wp:posOffset>203200</wp:posOffset>
                </wp:positionV>
                <wp:extent cx="2540" cy="5212715"/>
                <wp:effectExtent l="12065" t="13335" r="13970" b="12700"/>
                <wp:wrapNone/>
                <wp:docPr id="49" name="Line 2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2127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E215D" id="Line 2437"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6pt" to="-2.1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puIQIAADwEAAAOAAAAZHJzL2Uyb0RvYy54bWysU9uO2jAQfa/Uf7D8DrlsYCEirKoE+kK7&#10;SLv9AGM7xKpjW7aXgKr+e8fmoqV9qarmwfFl5syZmTOLp2Mv0YFbJ7SqcDZOMeKKaibUvsLfXtej&#10;GUbOE8WI1IpX+MQdflp+/LAYTMlz3WnJuEUAolw5mAp33psySRzteE/cWBuu4LHVticejnafMEsG&#10;QO9lkqfpNBm0ZcZqyp2D2+b8iJcRv2059c9t67hHssLAzcfVxnUX1mS5IOXeEtMJeqFB/oFFT4SC&#10;oDeohniC3qz4A6oX1GqnWz+muk902wrKYw6QTZb+ls1LRwyPuUBxnLmVyf0/WPr1sLVIsAoXc4wU&#10;6aFHG6E4youHx1CdwbgSjGq1tSE/elQvZqPpd4eUrjui9jyyfD0Z8MyCR3LnEg7OQIzd8EUzsCFv&#10;XsdSHVvbB0goAjrGjpxuHeFHjyhc5pMCukbhYZJn+WM2iQFIefU11vnPXPcobCosgXnEJoeN84EL&#10;Ka8mIZTSayFl7LlUaKjwfJJPooPTUrDwGMyc3e9qadGBBNXE7xL3zqwXHrQrRV/h2c2IlB0nbKVY&#10;jOKJkOc9MJEqgENqwO2yO2vkxzydr2arWTEq8ulqVKRNM/q0rovRdJ09TpqHpq6b7GfgmRVlJxjj&#10;KlC96jUr/k4Pl8k5K+2m2FtNknv0WDwge/1H0rG3oZ1nYew0O23ttecg0Wh8GacwA+/PsH8/9Mtf&#10;AAAA//8DAFBLAwQUAAYACAAAACEACNYniOAAAAAIAQAADwAAAGRycy9kb3ducmV2LnhtbEyPwU7D&#10;MBBE70j8g7VI3FKHtNASsqkAKSdQK9Jy4OYm2yQQ26nttuHvWU5wHM1o5k22HHUvTuR8Zw3CzSQG&#10;QaaydWcahO2miBYgfFCmVr01hPBNHpb55UWm0tqezRudytAILjE+VQhtCEMqpa9a0spP7ECGvb11&#10;WgWWrpG1U2cu171M4vhOatUZXmjVQM8tVV/lUSPsafX+4h0dXg/rp4+iXH/qptggXl+Njw8gAo3h&#10;Lwy/+IwOOTPt7NHUXvQI0WzOSYRpwpfYj2ZTEDuExW1yDzLP5P8D+Q8AAAD//wMAUEsBAi0AFAAG&#10;AAgAAAAhALaDOJL+AAAA4QEAABMAAAAAAAAAAAAAAAAAAAAAAFtDb250ZW50X1R5cGVzXS54bWxQ&#10;SwECLQAUAAYACAAAACEAOP0h/9YAAACUAQAACwAAAAAAAAAAAAAAAAAvAQAAX3JlbHMvLnJlbHNQ&#10;SwECLQAUAAYACAAAACEA8OR6biECAAA8BAAADgAAAAAAAAAAAAAAAAAuAgAAZHJzL2Uyb0RvYy54&#10;bWxQSwECLQAUAAYACAAAACEACNYniOAAAAAIAQAADwAAAAAAAAAAAAAAAAB7BAAAZHJzL2Rvd25y&#10;ZXYueG1sUEsFBgAAAAAEAAQA8wAAAIgFAAAAAA==&#10;">
                <v:stroke joinstyle="miter"/>
              </v:line>
            </w:pict>
          </mc:Fallback>
        </mc:AlternateContent>
      </w:r>
      <w:r w:rsidR="0089448A" w:rsidRPr="003455B9">
        <w:rPr>
          <w:noProof/>
        </w:rPr>
        <mc:AlternateContent>
          <mc:Choice Requires="wps">
            <w:drawing>
              <wp:anchor distT="0" distB="0" distL="114300" distR="114300" simplePos="0" relativeHeight="251720192" behindDoc="1" locked="0" layoutInCell="1" allowOverlap="1" wp14:anchorId="2BCA280E" wp14:editId="056F6EB7">
                <wp:simplePos x="0" y="0"/>
                <wp:positionH relativeFrom="column">
                  <wp:posOffset>7148830</wp:posOffset>
                </wp:positionH>
                <wp:positionV relativeFrom="paragraph">
                  <wp:posOffset>2524125</wp:posOffset>
                </wp:positionV>
                <wp:extent cx="1463040" cy="2864485"/>
                <wp:effectExtent l="0" t="0" r="3810" b="0"/>
                <wp:wrapNone/>
                <wp:docPr id="588"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864485"/>
                        </a:xfrm>
                        <a:prstGeom prst="rect">
                          <a:avLst/>
                        </a:prstGeom>
                        <a:solidFill>
                          <a:srgbClr val="FFFFFF"/>
                        </a:solidFill>
                        <a:ln w="9525">
                          <a:solidFill>
                            <a:srgbClr val="000000"/>
                          </a:solidFill>
                          <a:miter lim="800000"/>
                          <a:headEnd/>
                          <a:tailEnd/>
                        </a:ln>
                      </wps:spPr>
                      <wps:txbx>
                        <w:txbxContent>
                          <w:p w14:paraId="3B1DF635" w14:textId="77777777" w:rsidR="00EE645D" w:rsidRDefault="00EE645D" w:rsidP="00E3409B">
                            <w:pPr>
                              <w:snapToGrid w:val="0"/>
                              <w:spacing w:line="288" w:lineRule="auto"/>
                            </w:pPr>
                          </w:p>
                        </w:txbxContent>
                      </wps:txbx>
                      <wps:bodyPr rot="0" vert="horz" wrap="square" lIns="18000" tIns="36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280E" id="_x0000_s1095" type="#_x0000_t202" style="position:absolute;left:0;text-align:left;margin-left:562.9pt;margin-top:198.75pt;width:115.2pt;height:225.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iPAIAAFoEAAAOAAAAZHJzL2Uyb0RvYy54bWysVM2O0zAQviPxDpbvNGm3rUrUdLV0KUJa&#10;fqSFB3AcJ7FwPMZ2mywPwL4BJy7cea4+B2On7Za/CyIHa8Yz/mbmm5ksL/tWkZ2wToLO6XiUUiI0&#10;h1LqOqfv322eLChxnumSKdAip3fC0cvV40fLzmRiAg2oUliCINplnclp473JksTxRrTMjcAIjcYK&#10;bMs8qrZOSss6RG9VMknTedKBLY0FLpzD2+vBSFcRv6oE92+qyglPVE4xNx9PG88inMlqybLaMtNI&#10;fkiD/UMWLZMag56grplnZGvlb1Ct5BYcVH7EoU2gqiQXsQasZpz+Us1tw4yItSA5zpxocv8Plr/e&#10;vbVEljmdLbBVmrXYpP2X+/3X7/tvn0m4RIo64zL0vDXo6/tn0GOrY7nO3AD/4IiGdcN0La6sha4R&#10;rMQUx+FlcvZ0wHEBpOheQYmR2NZDBOor2wb+kBGC6Niqu1N7RO8JDyGn84t0iiaOtsliPp0uZjEG&#10;y47PjXX+hYCWBCGnFvsf4dnuxvmQDsuOLiGaAyXLjVQqKrYu1sqSHcNZ2cTvgP6Tm9Kky+nT2WQ2&#10;MPBXiDR+f4JopcehV7LN6eLkxLLA23NdxpH0TKpBxpSVPhAZuBtY9H3Rx7bNpyFCYLmA8g6ptTAM&#10;OS4lCg3YT5R0OOA5dR+3zApK1Esd2hNC40ZE5WIeFXtuKaKCLkxzhMmpP4prP2zQ1lhZNxhlGAYN&#10;V9jOSkaiHzI65I4DHPk/LFvYkHM9ej38ElY/AAAA//8DAFBLAwQUAAYACAAAACEAQ0rkmeEAAAAN&#10;AQAADwAAAGRycy9kb3ducmV2LnhtbEyPzU7DMBCE70i8g7VI3KjThPyQxqlQJcQNiQLK1Y23cdp4&#10;HcVuG3h63BMcRzOa+aZaz2ZgZ5xcb0nAchEBQ2qt6qkT8Pnx8lAAc16SkoMlFPCNDtb17U0lS2Uv&#10;9I7nre9YKCFXSgHa+7Hk3LUajXQLOyIFb28nI32QU8fVJC+h3Aw8jqKMG9lTWNByxI3G9rg9GQH5&#10;QXNnm69Dgq/HfPP2Y13TWCHu7+bnFTCPs/8LwxU/oEMdmHb2RMqxIehlnAZ2LyB5ylNg10iSZjGw&#10;nYDisciA1xX//6L+BQAA//8DAFBLAQItABQABgAIAAAAIQC2gziS/gAAAOEBAAATAAAAAAAAAAAA&#10;AAAAAAAAAABbQ29udGVudF9UeXBlc10ueG1sUEsBAi0AFAAGAAgAAAAhADj9If/WAAAAlAEAAAsA&#10;AAAAAAAAAAAAAAAALwEAAF9yZWxzLy5yZWxzUEsBAi0AFAAGAAgAAAAhAMA9X+I8AgAAWgQAAA4A&#10;AAAAAAAAAAAAAAAALgIAAGRycy9lMm9Eb2MueG1sUEsBAi0AFAAGAAgAAAAhAENK5JnhAAAADQEA&#10;AA8AAAAAAAAAAAAAAAAAlgQAAGRycy9kb3ducmV2LnhtbFBLBQYAAAAABAAEAPMAAACkBQAAAAA=&#10;">
                <v:textbox inset=".5mm,1mm,.5mm,0">
                  <w:txbxContent>
                    <w:p w14:paraId="3B1DF635" w14:textId="77777777" w:rsidR="00EE645D" w:rsidRDefault="00EE645D" w:rsidP="00E3409B">
                      <w:pPr>
                        <w:snapToGrid w:val="0"/>
                        <w:spacing w:line="288" w:lineRule="auto"/>
                      </w:pPr>
                    </w:p>
                  </w:txbxContent>
                </v:textbox>
              </v:shape>
            </w:pict>
          </mc:Fallback>
        </mc:AlternateContent>
      </w:r>
      <w:r w:rsidR="0089448A" w:rsidRPr="003455B9">
        <w:rPr>
          <w:noProof/>
        </w:rPr>
        <mc:AlternateContent>
          <mc:Choice Requires="wpg">
            <w:drawing>
              <wp:anchor distT="0" distB="0" distL="114300" distR="114300" simplePos="0" relativeHeight="251719168" behindDoc="0" locked="0" layoutInCell="1" allowOverlap="1" wp14:anchorId="1EF71CDA" wp14:editId="091A9DC8">
                <wp:simplePos x="0" y="0"/>
                <wp:positionH relativeFrom="column">
                  <wp:posOffset>7517765</wp:posOffset>
                </wp:positionH>
                <wp:positionV relativeFrom="paragraph">
                  <wp:posOffset>2372360</wp:posOffset>
                </wp:positionV>
                <wp:extent cx="855980" cy="47625"/>
                <wp:effectExtent l="0" t="0" r="1270" b="9525"/>
                <wp:wrapNone/>
                <wp:docPr id="1127" name="Group 16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47625"/>
                          <a:chOff x="0" y="0"/>
                          <a:chExt cx="2883" cy="312"/>
                        </a:xfrm>
                      </wpg:grpSpPr>
                      <wps:wsp>
                        <wps:cNvPr id="1128" name="Rectangle 16650"/>
                        <wps:cNvSpPr>
                          <a:spLocks noChangeArrowheads="1"/>
                        </wps:cNvSpPr>
                        <wps:spPr bwMode="auto">
                          <a:xfrm>
                            <a:off x="0" y="0"/>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29" name="Rectangle 16651"/>
                        <wps:cNvSpPr>
                          <a:spLocks noChangeArrowheads="1"/>
                        </wps:cNvSpPr>
                        <wps:spPr bwMode="auto">
                          <a:xfrm>
                            <a:off x="0" y="156"/>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31" name="Rectangle 16653"/>
                        <wps:cNvSpPr>
                          <a:spLocks noChangeArrowheads="1"/>
                        </wps:cNvSpPr>
                        <wps:spPr bwMode="auto">
                          <a:xfrm>
                            <a:off x="720" y="0"/>
                            <a:ext cx="72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33"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17D2EE" id="Group 16649" o:spid="_x0000_s1026" style="position:absolute;left:0;text-align:left;margin-left:591.95pt;margin-top:186.8pt;width:67.4pt;height:3.75pt;z-index:251719168;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s5IQMAAAQTAAAOAAAAZHJzL2Uyb0RvYy54bWzsWG1v2yAQ/j5p/wHxfXXsvFt1qqpvmtRt&#10;1br9AIKxjYbBAxKn+/U9wE2aNp+yLlOl+IMFBo675x7Od5yerWqBlkwbrmSG45MeRkxSlXNZZvjn&#10;j+tPE4yMJTInQkmW4Qdm8Nns44fTtklZoiolcqYRCJEmbZsMV9Y2aRQZWrGamBPVMAmDhdI1sdDV&#10;ZZRr0oL0WkRJrzeKWqXzRivKjIGvl2EQz7z8omDUfisKwywSGQbdrH9r/567dzQ7JWmpSVNx2qlB&#10;9tCiJlzCpmtRl8QStND8laiaU62MKuwJVXWkioJT5m0Aa+LeC2tutFo03pYybctmDRNA+wKnvcXS&#10;r8s7jXgOvouTMUaS1OAlvzGKR6PB1CHUNmUKE290c9/c6WAmNG8V/WVgOHo57vplmIzm7ReVg0iy&#10;sMojtCp07USA7WjlHfGwdgRbWUTh42Q4nE7AXRSGBuNRMgx+ohU489UiWl11y5LJpB8W9ePELYlI&#10;GrbzKnYqOXuAbGaDp/k7PO8r0jDvJuNg2uAJ3A94fgceElkK5jAdetY5HWDyE6AmoImkuqhgJjvX&#10;WrUVIznoFntTtha4jgFf7AfvOOmwjYejLZhI2mhjb5iqkWtkWIPi3mtkeWtsQPRpinOiUYLn11wI&#10;39Hl/EJotCTusPmnk741TUjUZng6BK/uK6LmFqKG4DVQZb0PSR1eVzIHNUlqCRehDSQQ0rM0YBb8&#10;P1f5A+CnVQgJEMKgUSn9B6MWwkGGze8F0Qwj8VmCD6bxYODih+8Mhh5B/Xxk/nyESAqiMmwxCs0L&#10;G2LOotG8rGCn2Nsu1Tkci4J7ZJ1Pg1adskDRw3F1upurnntb1AOn/1Oudpwk6VMwOARbr/1zZOs7&#10;YWsfjuKuyOqD/oHY6mkJ/6f/wtdjdH1X0bUf7+Zr30WcA/O1y3mP0dXlT8dcAPKQjoDrvLWf7Gbr&#10;4IBsDenW68ogfHd1wTF3PeauoW7tQ9G3KxvwVeOBoivwEmK8p+XYHZNN+gojcJ4CY71G66L0Daut&#10;Y/76NvmAvyeAqxZ/ddBdC7m7nOd9X51tLq9mjwAAAP//AwBQSwMEFAAGAAgAAAAhAB4fZyjiAAAA&#10;DQEAAA8AAABkcnMvZG93bnJldi54bWxMj8FOwzAMhu9IvENkJG4sDRFbV5pO0wScJiQ2JLRb1nht&#10;tcapmqzt3p7sBMff/vT7c76abMsG7H3jSIGYJcCQSmcaqhR879+fUmA+aDK6dYQKruhhVdzf5Toz&#10;bqQvHHahYrGEfKYV1CF0Gee+rNFqP3MdUtydXG91iLGvuOn1GMtty5+TZM6tbiheqHWHmxrL8+5i&#10;FXyMelxL8TZsz6fN9bB/+fzZClTq8WFavwILOIU/GG76UR2K6HR0FzKetTGLVC4jq0Au5BzYDZEi&#10;XQA7xlEqBPAi5/+/KH4BAAD//wMAUEsBAi0AFAAGAAgAAAAhALaDOJL+AAAA4QEAABMAAAAAAAAA&#10;AAAAAAAAAAAAAFtDb250ZW50X1R5cGVzXS54bWxQSwECLQAUAAYACAAAACEAOP0h/9YAAACUAQAA&#10;CwAAAAAAAAAAAAAAAAAvAQAAX3JlbHMvLnJlbHNQSwECLQAUAAYACAAAACEAjbYLOSEDAAAEEwAA&#10;DgAAAAAAAAAAAAAAAAAuAgAAZHJzL2Uyb0RvYy54bWxQSwECLQAUAAYACAAAACEAHh9nKOIAAAAN&#10;AQAADwAAAAAAAAAAAAAAAAB7BQAAZHJzL2Rvd25yZXYueG1sUEsFBgAAAAAEAAQA8wAAAIoGAAAA&#10;AA==&#10;">
                <v:rect id="Rectangle 16650" o:spid="_x0000_s1027" style="position:absolute;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OxAAAAN0AAAAPAAAAZHJzL2Rvd25yZXYueG1sRI9Bi8JA&#10;DIXvwv6HIYIX0ak9iHQdRRcK4mWx7g8IndgWO5nSGW13f705LHhLeC/vfdnuR9eqJ/Wh8WxgtUxA&#10;EZfeNlwZ+Lnmiw2oEJEttp7JwC8F2O8+JlvMrB/4Qs8iVkpCOGRooI6xy7QOZU0Ow9J3xKLdfO8w&#10;ytpX2vY4SLhrdZoka+2wYWmosaOvmsp78XAGjsPQ3L7/Cp6fq+N4TjG/YmyNmU3HwyeoSGN8m/+v&#10;T1bwV6ngyjcygt69AAAA//8DAFBLAQItABQABgAIAAAAIQDb4fbL7gAAAIUBAAATAAAAAAAAAAAA&#10;AAAAAAAAAABbQ29udGVudF9UeXBlc10ueG1sUEsBAi0AFAAGAAgAAAAhAFr0LFu/AAAAFQEAAAsA&#10;AAAAAAAAAAAAAAAAHwEAAF9yZWxzLy5yZWxzUEsBAi0AFAAGAAgAAAAhAP4Oy07EAAAA3QAAAA8A&#10;AAAAAAAAAAAAAAAABwIAAGRycy9kb3ducmV2LnhtbFBLBQYAAAAAAwADALcAAAD4AgAAAAA=&#10;" fillcolor="black"/>
                <v:rect id="Rectangle 16651" o:spid="_x0000_s1028" style="position:absolute;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x9xAAAAN0AAAAPAAAAZHJzL2Rvd25yZXYueG1sRE9La8JA&#10;EL4L/Q/LFHozGyNIk7qKKEo95nHpbZqdJqnZ2ZBdNe2v7xYKvc3H95z1djK9uNHoOssKFlEMgri2&#10;uuNGQVUe588gnEfW2FsmBV/kYLt5mK0x0/bOOd0K34gQwi5DBa33Qyalq1sy6CI7EAfuw44GfYBj&#10;I/WI9xBuepnE8Uoa7Dg0tDjQvqX6UlyNgvcuqfA7L0+xSY9Lf57Kz+vbQamnx2n3AsLT5P/Ff+5X&#10;HeYvkhR+vwknyM0PAAAA//8DAFBLAQItABQABgAIAAAAIQDb4fbL7gAAAIUBAAATAAAAAAAAAAAA&#10;AAAAAAAAAABbQ29udGVudF9UeXBlc10ueG1sUEsBAi0AFAAGAAgAAAAhAFr0LFu/AAAAFQEAAAsA&#10;AAAAAAAAAAAAAAAAHwEAAF9yZWxzLy5yZWxzUEsBAi0AFAAGAAgAAAAhABVt7H3EAAAA3QAAAA8A&#10;AAAAAAAAAAAAAAAABwIAAGRycy9kb3ducmV2LnhtbFBLBQYAAAAAAwADALcAAAD4AgAAAAA=&#10;"/>
                <v:rect id="Rectangle 16652" o:spid="_x0000_s1029" style="position:absolute;left:720;top:156;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GVxQAAAN0AAAAPAAAAZHJzL2Rvd25yZXYueG1sRI/NasNA&#10;DITvhbzDokIuJV7HhRLcbEJTMIRcSp08gPDKP9SrNd5N7Obpo0OhN4kZzXza7mfXqxuNofNsYJ2k&#10;oIgrbztuDFzOxWoDKkRki71nMvBLAfa7xdMWc+sn/qZbGRslIRxyNNDGOORah6olhyHxA7FotR8d&#10;RlnHRtsRJwl3vc7S9E077FgaWhzos6Xqp7w6A4dp6uqve8kvp+YwnzIszhh7Y5bP88c7qEhz/Df/&#10;XR+t4K9fhV++kRH07gEAAP//AwBQSwECLQAUAAYACAAAACEA2+H2y+4AAACFAQAAEwAAAAAAAAAA&#10;AAAAAAAAAAAAW0NvbnRlbnRfVHlwZXNdLnhtbFBLAQItABQABgAIAAAAIQBa9CxbvwAAABUBAAAL&#10;AAAAAAAAAAAAAAAAAB8BAABfcmVscy8ucmVsc1BLAQItABQABgAIAAAAIQCFoVGVxQAAAN0AAAAP&#10;AAAAAAAAAAAAAAAAAAcCAABkcnMvZG93bnJldi54bWxQSwUGAAAAAAMAAwC3AAAA+QIAAAAA&#10;" fillcolor="black"/>
                <v:rect id="Rectangle 16653" o:spid="_x0000_s1030" style="position:absolute;left:720;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amxAAAAN0AAAAPAAAAZHJzL2Rvd25yZXYueG1sRE9La8JA&#10;EL4L/Q/LCL3pJgZKTV1FKkp71OTibcxOk7TZ2ZDdPNpf3y0UvM3H95zNbjKNGKhztWUF8TICQVxY&#10;XXOpIM+Oi2cQziNrbCyTgm9ysNs+zDaYajvymYaLL0UIYZeigsr7NpXSFRUZdEvbEgfuw3YGfYBd&#10;KXWHYwg3jVxF0ZM0WHNoqLCl14qKr0tvFNzqVY4/5+wUmfUx8e9T9tlfD0o9zqf9CwhPk7+L/91v&#10;OsyPkxj+vgknyO0vAAAA//8DAFBLAQItABQABgAIAAAAIQDb4fbL7gAAAIUBAAATAAAAAAAAAAAA&#10;AAAAAAAAAABbQ29udGVudF9UeXBlc10ueG1sUEsBAi0AFAAGAAgAAAAhAFr0LFu/AAAAFQEAAAsA&#10;AAAAAAAAAAAAAAAAHwEAAF9yZWxzLy5yZWxzUEsBAi0AFAAGAAgAAAAhAG7CdqbEAAAA3QAAAA8A&#10;AAAAAAAAAAAAAAAABwIAAGRycy9kb3ducmV2LnhtbFBLBQYAAAAAAwADALcAAAD4AgAAAAA=&#10;"/>
                <v:rect id="Rectangle 16654" o:spid="_x0000_s1031" style="position:absolute;left:1440;width:14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p5wgAAAN0AAAAPAAAAZHJzL2Rvd25yZXYueG1sRE/NaoNA&#10;EL4H8g7LBHoJzaqFUqxrSAJC8VKqfYDBnajEnRV3o7ZP3y0UepuP73ey42oGMdPkessK4kMEgrix&#10;uudWwWddPL6AcB5Z42CZFHyRg2O+3WSYarvwB82Vb0UIYZeigs77MZXSNR0ZdAc7EgfuaieDPsCp&#10;lXrCJYSbQSZR9CwN9hwaOhzp0lFzq+5GwXlZ+uv7d8X7sj2vZYJFjX5Q6mG3nl5BeFr9v/jP/abD&#10;/Pgpgd9vwgky/wEAAP//AwBQSwECLQAUAAYACAAAACEA2+H2y+4AAACFAQAAEwAAAAAAAAAAAAAA&#10;AAAAAAAAW0NvbnRlbnRfVHlwZXNdLnhtbFBLAQItABQABgAIAAAAIQBa9CxbvwAAABUBAAALAAAA&#10;AAAAAAAAAAAAAB8BAABfcmVscy8ucmVsc1BLAQItABQABgAIAAAAIQAaP2p5wgAAAN0AAAAPAAAA&#10;AAAAAAAAAAAAAAcCAABkcnMvZG93bnJldi54bWxQSwUGAAAAAAMAAwC3AAAA9gIAAAAA&#10;" fillcolor="black"/>
                <v:rect id="Rectangle 16655" o:spid="_x0000_s1032" style="position:absolute;left:1441;top:157;width:1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1KxAAAAN0AAAAPAAAAZHJzL2Rvd25yZXYueG1sRE9La8JA&#10;EL4X/A/LFHqrmwcUG12lKEp71OTS2zQ7JtHsbMiuSdpf3y0Ivc3H95zVZjKtGKh3jWUF8TwCQVxa&#10;3XCloMj3zwsQziNrbC2Tgm9ysFnPHlaYaTvykYaTr0QIYZehgtr7LpPSlTUZdHPbEQfubHuDPsC+&#10;krrHMYSbViZR9CINNhwaauxoW1N5Pd2Mgq8mKfDnmB8i87pP/ceUX26fO6WeHqe3JQhPk/8X393v&#10;OsyP0xT+vgknyPUvAAAA//8DAFBLAQItABQABgAIAAAAIQDb4fbL7gAAAIUBAAATAAAAAAAAAAAA&#10;AAAAAAAAAABbQ29udGVudF9UeXBlc10ueG1sUEsBAi0AFAAGAAgAAAAhAFr0LFu/AAAAFQEAAAsA&#10;AAAAAAAAAAAAAAAAHwEAAF9yZWxzLy5yZWxzUEsBAi0AFAAGAAgAAAAhAPFcTUrEAAAA3QAAAA8A&#10;AAAAAAAAAAAAAAAABwIAAGRycy9kb3ducmV2LnhtbFBLBQYAAAAAAwADALcAAAD4AgAAAAA=&#10;"/>
              </v:group>
            </w:pict>
          </mc:Fallback>
        </mc:AlternateContent>
      </w:r>
      <w:r w:rsidR="0089448A" w:rsidRPr="003455B9">
        <w:rPr>
          <w:noProof/>
        </w:rPr>
        <mc:AlternateContent>
          <mc:Choice Requires="wps">
            <w:drawing>
              <wp:anchor distT="0" distB="0" distL="114300" distR="114300" simplePos="0" relativeHeight="251718144" behindDoc="0" locked="0" layoutInCell="1" allowOverlap="1" wp14:anchorId="5D23B92D" wp14:editId="3E83E40A">
                <wp:simplePos x="0" y="0"/>
                <wp:positionH relativeFrom="column">
                  <wp:posOffset>7487285</wp:posOffset>
                </wp:positionH>
                <wp:positionV relativeFrom="paragraph">
                  <wp:posOffset>2217420</wp:posOffset>
                </wp:positionV>
                <wp:extent cx="88265" cy="198120"/>
                <wp:effectExtent l="0" t="0" r="0" b="0"/>
                <wp:wrapNone/>
                <wp:docPr id="1134"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C68B" w14:textId="77777777" w:rsidR="00EE645D" w:rsidRDefault="00EE645D" w:rsidP="00E3409B">
                            <w:pPr>
                              <w:jc w:val="center"/>
                              <w:rPr>
                                <w:b/>
                                <w:bCs/>
                                <w:color w:val="000000"/>
                                <w:sz w:val="15"/>
                                <w:szCs w:val="15"/>
                              </w:rPr>
                            </w:pPr>
                            <w:r>
                              <w:rPr>
                                <w:b/>
                                <w:bCs/>
                                <w:color w:val="000000"/>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B92D" id="_x0000_s1096" type="#_x0000_t202" style="position:absolute;left:0;text-align:left;margin-left:589.55pt;margin-top:174.6pt;width:6.95pt;height:1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JAtgIAALYFAAAOAAAAZHJzL2Uyb0RvYy54bWysVNtunDAQfa/Uf7D8TriEJYDCRsmyVJXS&#10;i5T0A7xgFqtgU9u7kEb9947NsptNXqq2PFiDZ+bM7Xiub8auRXsqFRM8w/6FhxHlpagY32b422Ph&#10;xBgpTXhFWsFphp+owjfL9++uhz6lgWhEW1GJAISrdOgz3Gjdp66ryoZ2RF2InnJQ1kJ2RMOv3LqV&#10;JAOgd60beF7kDkJWvRQlVQpu80mJlxa/rmmpv9S1ohq1GYbctD2lPTfmdJfXJN1K0jesPKRB/iKL&#10;jjAOQY9QOdEE7SR7A9WxUgolan1Ris4Vdc1KamuAanzvVTUPDemprQWao/pjm9T/gy0/779KxCqY&#10;nX8ZYsRJB1N6pKNGd2JEfhQtItOkoVcp2D70YK1HUIGDLVj196L8rhAXq4bwLb2VUgwNJRUk6RtP&#10;94XrhKMMyGb4JCoIRXZaWKCxlp3pIPQEAToM6+k4IJNOCZdxHEQLjErQ+EnsB3Z+Lkln314q/YGK&#10;DhkhwxLGb7HJ/l5pkwtJZxMTiouCta2lQMvPLsBwuoHI4Gp0Jgc70efES9bxOg6dMIjWTujluXNb&#10;rEInKvyrRX6Zr1a5/8vE9cO0YVVFuQkzs8sP/2x6B55PvDjyS4mWVQbOpKTkdrNqJdoTYHdhP9tx&#10;0JzM3PM0bBOgllcl+UHo3QWJU0TxlRMW4cJJrrzY8fzkLom8MAnz4ryke8bpv5eEhgwni2AxUemU&#10;9KvaPPu9rY2kHdOwP1rWATmORiQ1BFzzyo5WE9ZO8otWmPRPrYBxz4O2dDUMnbiqx81onwfwDtAM&#10;lzeiegICSwEMA5bC8gOhEfInRgMskgyrHzsiKUbtRw6PwGydWZCzsJkFwktwzbDGaBJXetpOu16y&#10;bQPI0zPj4hYeSs0si09ZHJ4XLAdbzGGRme3z8t9andbt8jcAAAD//wMAUEsDBBQABgAIAAAAIQA/&#10;eTWg4QAAAA0BAAAPAAAAZHJzL2Rvd25yZXYueG1sTI/BTsMwEETvSPyDtUjcqJ22Kk2IU1UITkgV&#10;aThwdGI3sRqvQ+y24e+7PcFxZp9mZ/LN5Hp2NmOwHiUkMwHMYOO1xVbCV/X+tAYWokKteo9Gwq8J&#10;sCnu73KVaX/B0pz3sWUUgiFTEroYh4zz0HTGqTDzg0G6HfzoVCQ5tlyP6kLhrudzIVbcKYv0oVOD&#10;ee1Mc9yfnITtN5Zv9mdXf5aH0lZVKvBjdZTy8WHavgCLZop/MNzqU3UoqFPtT6gD60knz2lCrITF&#10;Mp0DuyFJuqB9NVlrsQRe5Pz/iuIKAAD//wMAUEsBAi0AFAAGAAgAAAAhALaDOJL+AAAA4QEAABMA&#10;AAAAAAAAAAAAAAAAAAAAAFtDb250ZW50X1R5cGVzXS54bWxQSwECLQAUAAYACAAAACEAOP0h/9YA&#10;AACUAQAACwAAAAAAAAAAAAAAAAAvAQAAX3JlbHMvLnJlbHNQSwECLQAUAAYACAAAACEAlGaCQLYC&#10;AAC2BQAADgAAAAAAAAAAAAAAAAAuAgAAZHJzL2Uyb0RvYy54bWxQSwECLQAUAAYACAAAACEAP3k1&#10;oOEAAAANAQAADwAAAAAAAAAAAAAAAAAQBQAAZHJzL2Rvd25yZXYueG1sUEsFBgAAAAAEAAQA8wAA&#10;AB4GAAAAAA==&#10;" filled="f" stroked="f">
                <v:textbox inset="0,0,0,0">
                  <w:txbxContent>
                    <w:p w14:paraId="18E1C68B" w14:textId="77777777" w:rsidR="00EE645D" w:rsidRDefault="00EE645D" w:rsidP="00E3409B">
                      <w:pPr>
                        <w:jc w:val="center"/>
                        <w:rPr>
                          <w:b/>
                          <w:bCs/>
                          <w:color w:val="000000"/>
                          <w:sz w:val="15"/>
                          <w:szCs w:val="15"/>
                        </w:rPr>
                      </w:pPr>
                      <w:r>
                        <w:rPr>
                          <w:b/>
                          <w:bCs/>
                          <w:color w:val="000000"/>
                          <w:sz w:val="15"/>
                          <w:szCs w:val="15"/>
                        </w:rPr>
                        <w:t>0</w:t>
                      </w:r>
                    </w:p>
                  </w:txbxContent>
                </v:textbox>
              </v:shape>
            </w:pict>
          </mc:Fallback>
        </mc:AlternateContent>
      </w:r>
      <w:r w:rsidR="0089448A" w:rsidRPr="003455B9">
        <w:rPr>
          <w:noProof/>
        </w:rPr>
        <mc:AlternateContent>
          <mc:Choice Requires="wps">
            <w:drawing>
              <wp:anchor distT="0" distB="0" distL="114300" distR="114300" simplePos="0" relativeHeight="251717120" behindDoc="0" locked="0" layoutInCell="1" allowOverlap="1" wp14:anchorId="64D034AA" wp14:editId="22814037">
                <wp:simplePos x="0" y="0"/>
                <wp:positionH relativeFrom="column">
                  <wp:posOffset>7797165</wp:posOffset>
                </wp:positionH>
                <wp:positionV relativeFrom="paragraph">
                  <wp:posOffset>2217420</wp:posOffset>
                </wp:positionV>
                <wp:extent cx="297180" cy="198120"/>
                <wp:effectExtent l="0" t="0" r="0" b="0"/>
                <wp:wrapNone/>
                <wp:docPr id="1135" name="Text Box 1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BB4C6" w14:textId="77777777" w:rsidR="00EE645D" w:rsidRDefault="00EE645D" w:rsidP="00E3409B">
                            <w:pPr>
                              <w:rPr>
                                <w:b/>
                                <w:bCs/>
                                <w:color w:val="000000"/>
                                <w:szCs w:val="21"/>
                              </w:rPr>
                            </w:pPr>
                            <w:r>
                              <w:rPr>
                                <w:b/>
                                <w:bCs/>
                                <w:color w:val="000000"/>
                                <w:sz w:val="15"/>
                                <w:szCs w:val="15"/>
                              </w:rPr>
                              <w:t>10m</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D034AA" id="_x0000_s1097" type="#_x0000_t202" style="position:absolute;left:0;text-align:left;margin-left:613.95pt;margin-top:174.6pt;width:23.4pt;height:15.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45twIAALcFAAAOAAAAZHJzL2Uyb0RvYy54bWysVNuOmzAQfa/Uf7D8znJZQgAtWe2GUFXa&#10;XqTdfoADJlgFm9pOYLvqv3dsQrKXl6otD9bgmTmey5m5uh67Fh2oVEzwDPsXHkaUl6JifJfhbw+F&#10;E2OkNOEVaQWnGX6kCl+v3r+7GvqUBqIRbUUlAhCu0qHPcKN1n7quKhvaEXUhespBWQvZEQ2/cudW&#10;kgyA3rVu4HmROwhZ9VKUVCm4zSclXln8uqal/lLXimrUZhhi0/aU9tya011dkXQnSd+w8hgG+Yso&#10;OsI4PHqCyokmaC/ZG6iOlVIoUeuLUnSuqGtWUpsDZON7r7K5b0hPbS5QHNWfyqT+H2z5+fBVIlZB&#10;7/zLBUacdNClBzpqdCtG5EfRYmmKNPQqBdv7Hqz1CCpwsAmr/k6U3xXiYt0QvqM3UoqhoaSCIH3j&#10;6T5znXCUAdkOn0QFT5G9FhZorGVnKgg1QYAOzXo8NciEU8JlkCz9GDQlqPwk9gPbQJeks3Mvlf5A&#10;RYeMkGEJ/bfg5HCntAmGpLOJeYuLgrWt5UDLX1yA4XQDT4Or0ZkgbEufEi/ZxJs4dMIg2jihl+fO&#10;TbEOnajwl4v8Ml+vc/+XedcP04ZVFeXmmZlefvhn7TsSfSLGiWBKtKwycCYkJXfbdSvRgQC9C/vZ&#10;koPmbOa+DMMWAXJ5lZIfhN5tkDhFFC+dsAgXTrL0Ysfzk9sk8sIkzIuXKd0xTv89JTRkOFkEi4lL&#10;56Bf5ebZ721uJO2YhgXSsi7D8cmIpIaBG17Z1mrC2kl+VgoT/rkU0O650ZavhqITWfW4He18RNE8&#10;B1tRPQKDpQCGARlh+4HQCPkTowE2SYbVjz2RFKP2I4cpMGtnFuQsbGeB8BJcM6wxmsS1ntbTvpds&#10;1wDyNGdc3MCk1Myy2IzUFMVxvmA72GSOm8ysn+f/1uq8b1e/AQAA//8DAFBLAwQUAAYACAAAACEA&#10;nga/OuEAAAANAQAADwAAAGRycy9kb3ducmV2LnhtbEyPsU7DMBCGdyTewbpKbNSuiZomxKkqBBMS&#10;Ig0DoxO7idX4HGK3DW+PO5Xxv/v033fFdrYDOevJG4cCVksGRGPrlMFOwFf99rgB4oNEJQeHWsCv&#10;9rAt7+8KmSt3wUqf96EjsQR9LgX0IYw5pb7ttZV+6UaNcXdwk5UhxqmjapKXWG4HyhlbUysNxgu9&#10;HPVLr9vj/mQF7L6xejU/H81ndahMXWcM39dHIR4W8+4ZSNBzuMFw1Y/qUEanxp1QeTLEzHmaRVbA&#10;U5JxIFeEp0kKpImjDUuAlgX9/0X5BwAA//8DAFBLAQItABQABgAIAAAAIQC2gziS/gAAAOEBAAAT&#10;AAAAAAAAAAAAAAAAAAAAAABbQ29udGVudF9UeXBlc10ueG1sUEsBAi0AFAAGAAgAAAAhADj9If/W&#10;AAAAlAEAAAsAAAAAAAAAAAAAAAAALwEAAF9yZWxzLy5yZWxzUEsBAi0AFAAGAAgAAAAhAA1yzjm3&#10;AgAAtwUAAA4AAAAAAAAAAAAAAAAALgIAAGRycy9lMm9Eb2MueG1sUEsBAi0AFAAGAAgAAAAhAJ4G&#10;vzrhAAAADQEAAA8AAAAAAAAAAAAAAAAAEQUAAGRycy9kb3ducmV2LnhtbFBLBQYAAAAABAAEAPMA&#10;AAAfBgAAAAA=&#10;" filled="f" stroked="f">
                <v:textbox inset="0,0,0,0">
                  <w:txbxContent>
                    <w:p w14:paraId="641BB4C6" w14:textId="77777777" w:rsidR="00EE645D" w:rsidRDefault="00EE645D" w:rsidP="00E3409B">
                      <w:pPr>
                        <w:rPr>
                          <w:b/>
                          <w:bCs/>
                          <w:color w:val="000000"/>
                          <w:szCs w:val="21"/>
                        </w:rPr>
                      </w:pPr>
                      <w:r>
                        <w:rPr>
                          <w:b/>
                          <w:bCs/>
                          <w:color w:val="000000"/>
                          <w:sz w:val="15"/>
                          <w:szCs w:val="15"/>
                        </w:rPr>
                        <w:t>10m</w:t>
                      </w:r>
                    </w:p>
                  </w:txbxContent>
                </v:textbox>
              </v:shape>
            </w:pict>
          </mc:Fallback>
        </mc:AlternateContent>
      </w:r>
      <w:r w:rsidR="0089448A" w:rsidRPr="003455B9">
        <w:rPr>
          <w:noProof/>
        </w:rPr>
        <mc:AlternateContent>
          <mc:Choice Requires="wps">
            <w:drawing>
              <wp:anchor distT="0" distB="0" distL="114300" distR="114300" simplePos="0" relativeHeight="251716096" behindDoc="0" locked="0" layoutInCell="1" allowOverlap="1" wp14:anchorId="53894B61" wp14:editId="551DBA6E">
                <wp:simplePos x="0" y="0"/>
                <wp:positionH relativeFrom="column">
                  <wp:posOffset>-27305</wp:posOffset>
                </wp:positionH>
                <wp:positionV relativeFrom="paragraph">
                  <wp:posOffset>5391150</wp:posOffset>
                </wp:positionV>
                <wp:extent cx="8646160" cy="356870"/>
                <wp:effectExtent l="5080" t="10160" r="6985" b="13970"/>
                <wp:wrapNone/>
                <wp:docPr id="48" name="Rectangl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6160" cy="356870"/>
                        </a:xfrm>
                        <a:prstGeom prst="rect">
                          <a:avLst/>
                        </a:prstGeom>
                        <a:solidFill>
                          <a:srgbClr val="80C687"/>
                        </a:solidFill>
                        <a:ln w="9525">
                          <a:solidFill>
                            <a:srgbClr val="000000"/>
                          </a:solidFill>
                          <a:miter lim="800000"/>
                          <a:headEnd/>
                          <a:tailEnd/>
                        </a:ln>
                      </wps:spPr>
                      <wps:txbx>
                        <w:txbxContent>
                          <w:p w14:paraId="235DD7F9" w14:textId="77777777" w:rsidR="00EE645D" w:rsidRPr="005D31C0" w:rsidRDefault="00EE645D" w:rsidP="00E3409B">
                            <w:pPr>
                              <w:snapToGrid w:val="0"/>
                              <w:spacing w:line="400" w:lineRule="exact"/>
                              <w:jc w:val="center"/>
                              <w:rPr>
                                <w:rFonts w:eastAsia="仿宋_GB2312"/>
                                <w:b/>
                                <w:sz w:val="32"/>
                                <w:szCs w:val="28"/>
                              </w:rPr>
                            </w:pPr>
                            <w:r w:rsidRPr="005D31C0">
                              <w:rPr>
                                <w:b/>
                                <w:sz w:val="28"/>
                              </w:rPr>
                              <w:t>附图</w:t>
                            </w:r>
                            <w:r w:rsidRPr="005D31C0">
                              <w:rPr>
                                <w:b/>
                                <w:sz w:val="28"/>
                              </w:rPr>
                              <w:t>3</w:t>
                            </w:r>
                            <w:r w:rsidRPr="005D31C0">
                              <w:rPr>
                                <w:rFonts w:hint="eastAsia"/>
                                <w:b/>
                                <w:sz w:val="28"/>
                              </w:rPr>
                              <w:t>b</w:t>
                            </w:r>
                            <w:r w:rsidRPr="005D31C0">
                              <w:rPr>
                                <w:b/>
                                <w:sz w:val="28"/>
                              </w:rPr>
                              <w:t xml:space="preserve">  </w:t>
                            </w:r>
                            <w:r w:rsidRPr="005D31C0">
                              <w:rPr>
                                <w:rFonts w:hint="eastAsia"/>
                                <w:b/>
                                <w:sz w:val="28"/>
                              </w:rPr>
                              <w:t>车间平面布置图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94B61" id="Rectangle 2426" o:spid="_x0000_s1098" style="position:absolute;left:0;text-align:left;margin-left:-2.15pt;margin-top:424.5pt;width:680.8pt;height:28.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ZBMAIAAFMEAAAOAAAAZHJzL2Uyb0RvYy54bWysVNFu0zAUfUfiHyy/06Qhzbqo6TR1DCEN&#10;mBh8gOM4iYVjm2u3yfh6rp2u64AnRB4sX9/r43PPsbO5mgZFDgKcNLqiy0VKidDcNFJ3Ff329fbN&#10;mhLnmW6YMlpU9FE4erV9/Woz2lJkpjeqEUAQRLtytBXtvbdlkjjei4G5hbFCY7I1MDCPIXRJA2xE&#10;9EElWZoWyWigsWC4cA5Xb+Yk3Ub8thXcf25bJzxRFUVuPo4QxzqMyXbDyg6Y7SU/0mD/wGJgUuOh&#10;J6gb5hnZg/wDapAcjDOtX3AzJKZtJRexB+xmmf7WzUPPrIi9oDjOnmRy/w+WfzrcA5FNRXN0SrMB&#10;PfqCqjHdKUGyPCuCRKN1JVY+2HsITTp7Z/h3R7TZ9VgorgHM2AvWILFlqE9ebAiBw62kHj+aBg9g&#10;e2+iWlMLQwBEHcgUTXk8mSImTzgurou8WBboHcfc21WxvoiuJax82m3B+ffCDCRMKgpIP6Kzw53z&#10;gQ0rn0oie6NkcyuVigF09U4BOTC8IOt0h/CxAWzyvExpMlb0cpWtIvKLnDuHSOP3N4hBerzpSg7h&#10;nPCFIlYG2d7pJs49k2qeI2WljzoG6WYL/FRP0asikgy61qZ5RGXBzDcbXyJOegM/KRnxVlfU/dgz&#10;EJSoDxrduVzmeXgGMchXFxkGcJ6pzzNMc4SqqKdknu78/HT2FmTX40nLKIc21+hoK6PYz6yO/PHm&#10;Rg+Oryw8jfM4Vj3/C7a/AAAA//8DAFBLAwQUAAYACAAAACEAwd7j2eEAAAALAQAADwAAAGRycy9k&#10;b3ducmV2LnhtbEyPwU7DMAyG70i8Q2QkbltCt7Gt1J0qJC4IJloQ5yw1TaFJqibrCk9PdoKj7U+/&#10;vz/bTaZjIw2+dRbhZi6AkVWubm2D8Pb6MNsA80HaWnbOEsI3edjllxeZTGt3siWNVWhYDLE+lQg6&#10;hD7l3CtNRvq568nG24cbjAxxHBpeD/IUw03HEyFuuZGtjR+07Olek/qqjgaheApqFEX5/qz2j+Xn&#10;T2X0+iVBvL6aijtggabwB8NZP6pDHp0O7mhrzzqE2XIRSYTNchs7nYHFah1XB4StWCXA84z/75D/&#10;AgAA//8DAFBLAQItABQABgAIAAAAIQC2gziS/gAAAOEBAAATAAAAAAAAAAAAAAAAAAAAAABbQ29u&#10;dGVudF9UeXBlc10ueG1sUEsBAi0AFAAGAAgAAAAhADj9If/WAAAAlAEAAAsAAAAAAAAAAAAAAAAA&#10;LwEAAF9yZWxzLy5yZWxzUEsBAi0AFAAGAAgAAAAhAKHoBkEwAgAAUwQAAA4AAAAAAAAAAAAAAAAA&#10;LgIAAGRycy9lMm9Eb2MueG1sUEsBAi0AFAAGAAgAAAAhAMHe49nhAAAACwEAAA8AAAAAAAAAAAAA&#10;AAAAigQAAGRycy9kb3ducmV2LnhtbFBLBQYAAAAABAAEAPMAAACYBQAAAAA=&#10;" fillcolor="#80c687">
                <v:textbox>
                  <w:txbxContent>
                    <w:p w14:paraId="235DD7F9" w14:textId="77777777" w:rsidR="00EE645D" w:rsidRPr="005D31C0" w:rsidRDefault="00EE645D" w:rsidP="00E3409B">
                      <w:pPr>
                        <w:snapToGrid w:val="0"/>
                        <w:spacing w:line="400" w:lineRule="exact"/>
                        <w:jc w:val="center"/>
                        <w:rPr>
                          <w:rFonts w:eastAsia="仿宋_GB2312"/>
                          <w:b/>
                          <w:sz w:val="32"/>
                          <w:szCs w:val="28"/>
                        </w:rPr>
                      </w:pPr>
                      <w:r w:rsidRPr="005D31C0">
                        <w:rPr>
                          <w:b/>
                          <w:sz w:val="28"/>
                        </w:rPr>
                        <w:t>附图</w:t>
                      </w:r>
                      <w:r w:rsidRPr="005D31C0">
                        <w:rPr>
                          <w:b/>
                          <w:sz w:val="28"/>
                        </w:rPr>
                        <w:t>3</w:t>
                      </w:r>
                      <w:r w:rsidRPr="005D31C0">
                        <w:rPr>
                          <w:rFonts w:hint="eastAsia"/>
                          <w:b/>
                          <w:sz w:val="28"/>
                        </w:rPr>
                        <w:t>b</w:t>
                      </w:r>
                      <w:r w:rsidRPr="005D31C0">
                        <w:rPr>
                          <w:b/>
                          <w:sz w:val="28"/>
                        </w:rPr>
                        <w:t xml:space="preserve">  </w:t>
                      </w:r>
                      <w:r w:rsidRPr="005D31C0">
                        <w:rPr>
                          <w:rFonts w:hint="eastAsia"/>
                          <w:b/>
                          <w:sz w:val="28"/>
                        </w:rPr>
                        <w:t>车间平面布置图</w:t>
                      </w:r>
                    </w:p>
                  </w:txbxContent>
                </v:textbox>
              </v:rect>
            </w:pict>
          </mc:Fallback>
        </mc:AlternateContent>
      </w:r>
      <w:r w:rsidR="0089448A" w:rsidRPr="003455B9">
        <w:rPr>
          <w:noProof/>
        </w:rPr>
        <w:drawing>
          <wp:anchor distT="0" distB="0" distL="114300" distR="114300" simplePos="0" relativeHeight="251715072" behindDoc="0" locked="0" layoutInCell="1" allowOverlap="1" wp14:anchorId="7085E0E7" wp14:editId="5B12010B">
            <wp:simplePos x="0" y="0"/>
            <wp:positionH relativeFrom="column">
              <wp:posOffset>7410450</wp:posOffset>
            </wp:positionH>
            <wp:positionV relativeFrom="paragraph">
              <wp:posOffset>920115</wp:posOffset>
            </wp:positionV>
            <wp:extent cx="937895" cy="1155700"/>
            <wp:effectExtent l="0" t="0" r="0" b="0"/>
            <wp:wrapNone/>
            <wp:docPr id="2425" name="图片 2425"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风玫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895" cy="1155700"/>
                    </a:xfrm>
                    <a:prstGeom prst="rect">
                      <a:avLst/>
                    </a:prstGeom>
                    <a:noFill/>
                  </pic:spPr>
                </pic:pic>
              </a:graphicData>
            </a:graphic>
            <wp14:sizeRelH relativeFrom="page">
              <wp14:pctWidth>0</wp14:pctWidth>
            </wp14:sizeRelH>
            <wp14:sizeRelV relativeFrom="page">
              <wp14:pctHeight>0</wp14:pctHeight>
            </wp14:sizeRelV>
          </wp:anchor>
        </w:drawing>
      </w:r>
      <w:r w:rsidR="0089448A" w:rsidRPr="003455B9">
        <w:rPr>
          <w:noProof/>
        </w:rPr>
        <mc:AlternateContent>
          <mc:Choice Requires="wps">
            <w:drawing>
              <wp:anchor distT="0" distB="0" distL="114300" distR="114300" simplePos="0" relativeHeight="251714048" behindDoc="0" locked="0" layoutInCell="1" allowOverlap="1" wp14:anchorId="5CBED80A" wp14:editId="2072D7B1">
                <wp:simplePos x="0" y="0"/>
                <wp:positionH relativeFrom="column">
                  <wp:posOffset>8174990</wp:posOffset>
                </wp:positionH>
                <wp:positionV relativeFrom="paragraph">
                  <wp:posOffset>2225040</wp:posOffset>
                </wp:positionV>
                <wp:extent cx="264795" cy="198120"/>
                <wp:effectExtent l="0" t="0" r="0" b="0"/>
                <wp:wrapNone/>
                <wp:docPr id="1136" name="Text Box 1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0B23" w14:textId="77777777" w:rsidR="00EE645D" w:rsidRDefault="00EE645D" w:rsidP="00E3409B">
                            <w:pPr>
                              <w:jc w:val="center"/>
                              <w:rPr>
                                <w:b/>
                                <w:bCs/>
                                <w:color w:val="000000"/>
                                <w:spacing w:val="-20"/>
                                <w:sz w:val="15"/>
                                <w:szCs w:val="15"/>
                              </w:rPr>
                            </w:pPr>
                            <w:r>
                              <w:rPr>
                                <w:b/>
                                <w:bCs/>
                                <w:color w:val="000000"/>
                                <w:spacing w:val="-20"/>
                                <w:sz w:val="15"/>
                                <w:szCs w:val="15"/>
                              </w:rPr>
                              <w:t>20m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D80A" id="_x0000_s1099" type="#_x0000_t202" style="position:absolute;left:0;text-align:left;margin-left:643.7pt;margin-top:175.2pt;width:20.85pt;height:15.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HltgIAALc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X8ZYcRJB116oKNGt2JEfhQtYlOkoVcp6N73oK1HeAIDm7Dq70T5XSEu1g3hO3ojpRgaSioI0jeW&#10;7jPTCUcZkO3wSVTgiuy1sEBjLTtTQagJAnRo1uOpQSacEi6DKFwmC4xKePKT2A9sA12Szsa9VPoD&#10;FR0yQoYl9N+Ck8Od0iYYks4qxhcXBWtby4GWv7gAxekGXIOpeTNB2JY+JV6yiTdx6IRBtHFCL8+d&#10;m2IdOlHhLxf5Zb5e5/4v49cP04ZVFeXGzUwvP/yz9h2JPhHjRDAlWlYZOBOSkrvtupXoQIDehf1s&#10;yeHlrOa+DMMWAXJ5lZIfhN5tkDhFFC+dsAgXTrL0Ysfzk9sk8sIkzIuXKd0xTv89JTRkOFkEi4lL&#10;56Bf5ebZ721uJO2YhgXSsi7D8UmJpIaBG17Z1mrC2kl+VgoT/rkU0O650ZavhqITWfW4He18RKc5&#10;2IrqERgsBTAMaArbD4RGyJ8YDbBJMqx+7ImkGLUfOUyBWTuzIGdhOwuEl2CaYY3RJK71tJ72vWS7&#10;BpCnOePiBialZpbFZqSmKI7zBdvBJnPcZGb9PP+3Wud9u/oNAAD//wMAUEsDBBQABgAIAAAAIQAB&#10;QEea4gAAAA0BAAAPAAAAZHJzL2Rvd25yZXYueG1sTI/BTsMwEETvSPyDtUjcqJ0UQhriVBWCUyVE&#10;Gg4cndhNosbrELtt+vdsT3Db2R3NvsnXsx3YyUy+dyghWghgBhune2wlfFXvDykwHxRqNTg0Ei7G&#10;w7q4vclVpt0ZS3PahZZRCPpMSehCGDPOfdMZq/zCjQbptneTVYHk1HI9qTOF24HHQiTcqh7pQ6dG&#10;89qZ5rA7Wgmbbyzf+p+P+rPcl31VrQRuk4OU93fz5gVYMHP4M8MVn9ChIKbaHVF7NpCO0+dH8kpY&#10;PgkarpZlvIqA1bRKowR4kfP/LYpfAAAA//8DAFBLAQItABQABgAIAAAAIQC2gziS/gAAAOEBAAAT&#10;AAAAAAAAAAAAAAAAAAAAAABbQ29udGVudF9UeXBlc10ueG1sUEsBAi0AFAAGAAgAAAAhADj9If/W&#10;AAAAlAEAAAsAAAAAAAAAAAAAAAAALwEAAF9yZWxzLy5yZWxzUEsBAi0AFAAGAAgAAAAhAH3w8eW2&#10;AgAAtwUAAA4AAAAAAAAAAAAAAAAALgIAAGRycy9lMm9Eb2MueG1sUEsBAi0AFAAGAAgAAAAhAAFA&#10;R5riAAAADQEAAA8AAAAAAAAAAAAAAAAAEAUAAGRycy9kb3ducmV2LnhtbFBLBQYAAAAABAAEAPMA&#10;AAAfBgAAAAA=&#10;" filled="f" stroked="f">
                <v:textbox inset="0,0,0,0">
                  <w:txbxContent>
                    <w:p w14:paraId="60C30B23" w14:textId="77777777" w:rsidR="00EE645D" w:rsidRDefault="00EE645D" w:rsidP="00E3409B">
                      <w:pPr>
                        <w:jc w:val="center"/>
                        <w:rPr>
                          <w:b/>
                          <w:bCs/>
                          <w:color w:val="000000"/>
                          <w:spacing w:val="-20"/>
                          <w:sz w:val="15"/>
                          <w:szCs w:val="15"/>
                        </w:rPr>
                      </w:pPr>
                      <w:r>
                        <w:rPr>
                          <w:b/>
                          <w:bCs/>
                          <w:color w:val="000000"/>
                          <w:spacing w:val="-20"/>
                          <w:sz w:val="15"/>
                          <w:szCs w:val="15"/>
                        </w:rPr>
                        <w:t>20m</w:t>
                      </w:r>
                    </w:p>
                  </w:txbxContent>
                </v:textbox>
              </v:shape>
            </w:pict>
          </mc:Fallback>
        </mc:AlternateContent>
      </w:r>
    </w:p>
    <w:p w14:paraId="73EA7116" w14:textId="77777777" w:rsidR="000F7875" w:rsidRPr="003455B9" w:rsidRDefault="00B30385" w:rsidP="000F7875">
      <w:r w:rsidRPr="003455B9">
        <w:rPr>
          <w:noProof/>
        </w:rPr>
        <mc:AlternateContent>
          <mc:Choice Requires="wps">
            <w:drawing>
              <wp:anchor distT="0" distB="0" distL="114300" distR="114300" simplePos="0" relativeHeight="251741696" behindDoc="0" locked="0" layoutInCell="1" allowOverlap="1" wp14:anchorId="70C975E4" wp14:editId="7BBCAECD">
                <wp:simplePos x="0" y="0"/>
                <wp:positionH relativeFrom="column">
                  <wp:posOffset>3606165</wp:posOffset>
                </wp:positionH>
                <wp:positionV relativeFrom="paragraph">
                  <wp:posOffset>66040</wp:posOffset>
                </wp:positionV>
                <wp:extent cx="2395855" cy="676275"/>
                <wp:effectExtent l="0" t="0" r="23495" b="28575"/>
                <wp:wrapNone/>
                <wp:docPr id="2309" name="Rectangl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676275"/>
                        </a:xfrm>
                        <a:prstGeom prst="rect">
                          <a:avLst/>
                        </a:prstGeom>
                        <a:solidFill>
                          <a:srgbClr val="FFFFFF"/>
                        </a:solidFill>
                        <a:ln w="9525">
                          <a:solidFill>
                            <a:srgbClr val="FF0000"/>
                          </a:solidFill>
                          <a:prstDash val="dash"/>
                          <a:miter lim="800000"/>
                          <a:headEnd/>
                          <a:tailEnd/>
                        </a:ln>
                      </wps:spPr>
                      <wps:txbx>
                        <w:txbxContent>
                          <w:p w14:paraId="50FFAC4C" w14:textId="77777777" w:rsidR="00EE645D" w:rsidRDefault="00EE645D" w:rsidP="000F7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975E4" id="Rectangle 2484" o:spid="_x0000_s1100" style="position:absolute;left:0;text-align:left;margin-left:283.95pt;margin-top:5.2pt;width:188.65pt;height:53.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OsPQIAAG0EAAAOAAAAZHJzL2Uyb0RvYy54bWysVMFu2zAMvQ/YPwi6L07cOE2MOkXRLMOA&#10;bivW7QMYWY6FyZJGKXGyry8lp2267TTMB4EUqUfykfTV9aHTbC/RK2sqPhmNOZNG2FqZbcW/f1u/&#10;m3PmA5gatDWy4kfp+fXy7Zur3pUyt63VtURGIMaXvat4G4Irs8yLVnbgR9ZJQ8bGYgeBVNxmNUJP&#10;6J3O8vF4lvUWa4dWSO/pdjUY+TLhN40U4UvTeBmYrjjlFtKJ6dzEM1teQblFcK0SpzTgH7LoQBkK&#10;+gy1ggBsh+oPqE4JtN42YSRsl9mmUUKmGqiayfi3ah5acDLVQuR490yT/3+w4vP+HpmqK55fjBec&#10;GeioS1+JNzBbLVk+nU8jSb3zJfk+uHuMZXp3Z8UPz4y9bclR3iDavpVQU2qT6J+9ehAVT0/Zpv9k&#10;awoAu2ATX4cGuwhITLBDasvxuS3yEJigy/xiUcyLgjNBttnlLL8sUggon1479OGDtB2LQsWR0k/o&#10;sL/zIWYD5ZNLyt5qVa+V1knB7eZWI9sDjcg6fSd0f+6mDesrvijyIiG/svnXEGP6/gYRU1iBb4dQ&#10;NUnRC8pOBdoBrbqKz+Pb01RGOt+bOrkEUHqQqRRtTvxGSofWhMPmkLo4W0TMyPfG1kdiHO0w87Sj&#10;JLQWf3HW07xX3P/cAUrO9EdDXVtMptO4IEmZFpc5KXhu2ZxbwAiCqnjgbBBvw7BUO4dq21KkSaLJ&#10;2BvqdKNSE16yOuVPM516c9q/uDTnevJ6+UssHwEAAP//AwBQSwMEFAAGAAgAAAAhAHKA+5rhAAAA&#10;CgEAAA8AAABkcnMvZG93bnJldi54bWxMj8FOwzAMhu9IvENkJG4s2VjLWppOaBISSBygoEm7Za1p&#10;KhqnNNnWvT3mBEf7//T7c7GeXC+OOIbOk4b5TIFAqn3TUavh4/3xZgUiREON6T2hhjMGWJeXF4XJ&#10;G3+iNzxWsRVcQiE3GmyMQy5lqC06E2Z+QOLs04/ORB7HVjajOXG56+VCqVQ60xFfsGbAjcX6qzo4&#10;DVWKt8n5WdVPLxu7+h5ed9vMJFpfX00P9yAiTvEPhl99VoeSnfb+QE0QvYYkvcsY5UAtQTCQLZMF&#10;iD0v5mkGsizk/xfKHwAAAP//AwBQSwECLQAUAAYACAAAACEAtoM4kv4AAADhAQAAEwAAAAAAAAAA&#10;AAAAAAAAAAAAW0NvbnRlbnRfVHlwZXNdLnhtbFBLAQItABQABgAIAAAAIQA4/SH/1gAAAJQBAAAL&#10;AAAAAAAAAAAAAAAAAC8BAABfcmVscy8ucmVsc1BLAQItABQABgAIAAAAIQD1E7OsPQIAAG0EAAAO&#10;AAAAAAAAAAAAAAAAAC4CAABkcnMvZTJvRG9jLnhtbFBLAQItABQABgAIAAAAIQBygPua4QAAAAoB&#10;AAAPAAAAAAAAAAAAAAAAAJcEAABkcnMvZG93bnJldi54bWxQSwUGAAAAAAQABADzAAAApQUAAAAA&#10;" strokecolor="red">
                <v:stroke dashstyle="dash"/>
                <v:textbox>
                  <w:txbxContent>
                    <w:p w14:paraId="50FFAC4C" w14:textId="77777777" w:rsidR="00EE645D" w:rsidRDefault="00EE645D" w:rsidP="000F7875">
                      <w:pPr>
                        <w:jc w:val="center"/>
                      </w:pPr>
                    </w:p>
                  </w:txbxContent>
                </v:textbox>
              </v:rect>
            </w:pict>
          </mc:Fallback>
        </mc:AlternateContent>
      </w:r>
    </w:p>
    <w:p w14:paraId="04014B56" w14:textId="77777777" w:rsidR="000F7875" w:rsidRPr="003455B9" w:rsidRDefault="000F7875" w:rsidP="000F7875"/>
    <w:p w14:paraId="40B3DCE9" w14:textId="77777777" w:rsidR="000F7875" w:rsidRPr="003455B9" w:rsidRDefault="000F7875" w:rsidP="000F7875">
      <w:r w:rsidRPr="003455B9">
        <w:rPr>
          <w:noProof/>
        </w:rPr>
        <mc:AlternateContent>
          <mc:Choice Requires="wpg">
            <w:drawing>
              <wp:anchor distT="0" distB="0" distL="114300" distR="114300" simplePos="0" relativeHeight="251755008" behindDoc="0" locked="0" layoutInCell="1" allowOverlap="1" wp14:anchorId="108ADBCC" wp14:editId="3A1ED52F">
                <wp:simplePos x="0" y="0"/>
                <wp:positionH relativeFrom="column">
                  <wp:posOffset>5134418</wp:posOffset>
                </wp:positionH>
                <wp:positionV relativeFrom="paragraph">
                  <wp:posOffset>61440</wp:posOffset>
                </wp:positionV>
                <wp:extent cx="180340" cy="161925"/>
                <wp:effectExtent l="0" t="0" r="10160" b="11430"/>
                <wp:wrapNone/>
                <wp:docPr id="1373" name="组合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61925"/>
                          <a:chOff x="7175" y="3198"/>
                          <a:chExt cx="331" cy="406"/>
                        </a:xfrm>
                      </wpg:grpSpPr>
                      <wps:wsp>
                        <wps:cNvPr id="1374" name="矩形 236" descr="{ABD61A60-5580-4F78-A032-A4949A217E2B}"/>
                        <wps:cNvSpPr>
                          <a:spLocks noChangeArrowheads="1"/>
                        </wps:cNvSpPr>
                        <wps:spPr bwMode="auto">
                          <a:xfrm>
                            <a:off x="7175" y="3198"/>
                            <a:ext cx="183" cy="381"/>
                          </a:xfrm>
                          <a:prstGeom prst="rect">
                            <a:avLst/>
                          </a:pr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直线 237"/>
                        <wps:cNvCnPr>
                          <a:cxnSpLocks noChangeShapeType="1"/>
                        </wps:cNvCnPr>
                        <wps:spPr bwMode="auto">
                          <a:xfrm flipV="1">
                            <a:off x="7396" y="3222"/>
                            <a:ext cx="98"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直线 238"/>
                        <wps:cNvCnPr>
                          <a:cxnSpLocks noChangeShapeType="1"/>
                        </wps:cNvCnPr>
                        <wps:spPr bwMode="auto">
                          <a:xfrm>
                            <a:off x="7396" y="3554"/>
                            <a:ext cx="11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直线 239"/>
                        <wps:cNvCnPr>
                          <a:cxnSpLocks noChangeShapeType="1"/>
                        </wps:cNvCnPr>
                        <wps:spPr bwMode="auto">
                          <a:xfrm>
                            <a:off x="7396" y="3418"/>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52E05" id="组合 1373" o:spid="_x0000_s1026" style="position:absolute;left:0;text-align:left;margin-left:404.3pt;margin-top:4.85pt;width:14.2pt;height:12.75pt;z-index:251755008" coordorigin="7175,3198" coordsize="33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JcccgQAAAwPAAAOAAAAZHJzL2Uyb0RvYy54bWzsV8uO2zYU3RfoPxDa&#10;a6yXrQfGE3j8GASYtEGTtmtaoiSiEqmS9HimQXZddNl9FwW6676rFkW/Jshv9JKUPX61KSaYbBov&#10;ZFKXpO4999xD8vzJbdugGyIk5Wzs+GeegwjLeUFZNXa+fLlwEwdJhVmBG87I2Lkj0nly8ekn5+su&#10;IwGveVMQgWARJrN1N3ZqpbpsMJB5TVosz3hHGBhLLlqsoCuqQSHwGlZvm0HgeaPBmouiEzwnUsLb&#10;mTU6F2b9siS5+rwsJVGoGTvgmzJPYZ5L/RxcnOOsErirad67gR/gRYspg49ul5phhdFK0KOlWpoL&#10;LnmpznLeDnhZ0pyYGCAa3zuI5krwVWdiqbJ11W1hAmgPcHrwsvlnN88FogXkLoxDBzHcQpbe/vH9&#10;mx9/QOYVILTuqgwGXonuRfdc2DChec3zbySYB4d23a/sYLRcP+MFLIlXihuEbkvR6iUgdnRrEnG3&#10;TQS5VSiHl37ihRGkKweTP/LTYGgTldeQTT0r9uOhg8Aa+mmysc372WHo26mRN9K2Ac7sR42jvWM6&#10;KqCcvEdVvh+qL2rcEZMsqcG6RzXaovrzr2/+/AUF4chBBZE50PDV5HI28icjzx0OE8+NFnHiTrww&#10;cCdRGqWTwI/nweVrHYT2FpbdJEBa9BHj0xqzikyE4Oua4AKi8E3QexN0R0Lu3pmOE8DeJwX4oTMS&#10;JvYLG1hx1gmprghvkW6MHQFlZ3KNb66lshnYDNGpXza0W9CmQUVHDQMEV19TVRsItf+bQT3jAagD&#10;vp/QBVtLM56vWsKUFQdBGqxAmWRNO+kgkZF2SYDr4mlhQsCZFPkX4C34CG0liMpr3SzBu/49sGdr&#10;gPbGdz2qYfrJuI7FRmnfAGIQt7Zp7IwMvEr9IPIug9RdjJIYEh0N3TT2Etfz08t05EG6Z4vXOnA/&#10;ympaFIRdU0Y2kuRHRxCcLPleHK2YGFFC67GTDqGAtDuSN7TQ3pqOqJbTRqAbrLXR/Ppq2RvWUgUK&#10;3dB27CTbQTjTXJuzwgCnMG1se7Dvvqk9wGDzb1CBKrRktKRe8uIOiAkUMFSAvQQaNRffOWgNujx2&#10;5LcrLIiDmqcMyJ36kVYGZTrRMA6gI3Yty10LZjksNXaUg2xzqqAHU1adoFUNX7JkY3wC+lRSQ1bt&#10;n/XKaJtRiQ8nF6BrvQj/9Nvb3/8CuYh36n/KrADnt6wX4K0EmOp5edeB2O4pgJ2yAf20AqASSvKr&#10;DRq9NMdhCkqlCz4IAu2D5bMWaBBdIwVDs4NuBfZICRrg8L8pwbZ2dDG9N1Vhu+wZ+U/s7Ev2ZIF6&#10;6TyZJ5EbBaO5G3mzmTtZTCN3tIC9ZhbOptOZv1+gRsLs0QVo/9AC1bBuYdipH1umAO1/qh8tPzrF&#10;sKF9OKoCOw6oavZi7QdsVY9EVY3XEUGHw2ifoL7fHx8+MvT/zND4iKHp44vpSYZGfn9O1UeCXQl9&#10;x1nqo4IeXJaOjziPoKDmpgBXLnNw6a+H+k632zeKe3+Jv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2s9Cv4AAAAAgBAAAPAAAAZHJzL2Rvd25yZXYueG1sTI9BS8NAFITvgv9h&#10;eYI3u0lD2xjzUkpRT0WwFcTbNvuahGbfhuw2Sf+968kehxlmvsnXk2nFQL1rLCPEswgEcWl1wxXC&#10;1+HtKQXhvGKtWsuEcCUH6+L+LleZtiN/0rD3lQgl7DKFUHvfZVK6siaj3Mx2xME72d4oH2RfSd2r&#10;MZSbVs6jaCmNajgs1KqjbU3leX8xCO+jGjdJ/Drszqft9eew+PjexYT4+DBtXkB4mvx/GP7wAzoU&#10;geloL6ydaBHSKF2GKMLzCkTw02QVvh0RksUcZJHL2wPFLwAAAP//AwBQSwMECgAAAAAAAAAhAIoy&#10;ZN0rBgAAKwYAABQAAABkcnMvbWVkaWEvaW1hZ2UxLnBuZ4lQTkcNChoKAAAADUlIRFIAAAAdAAAA&#10;OwgDAAAAsLhxFgAAAAFzUkdCAK7OHOkAAAFrUExURTs7O1VVVVlZWVxbXFtZXFZWVlFRUV9fX0VF&#10;RU1NTUpKSklJSUhISF9dYGBeYXZ2dmxrbWloaWJiYnh4eGRjZW5tb3FxcW9vcHRzdX5+fnt6e2Vl&#10;ZXd1eGdlaHNxdGFgYYGCgZWVlZiYmIWFhYmJiZubm42NjZ2dnZGRkYuMipeVmJOUkpyanYODg4+Q&#10;joiKh5CSj5SWk5WYlIOFgoyOi5ial5mbmJqdmZuZnJ+gnqGfoqCin7m5uaampq2traGhoaSkpKio&#10;qLe3t7W1taqqqrS2s6+wrr29vbGxsaelqKKkoaeppqWnpK2rrrCyr6utqqmrqKakp6OhpNHR0c3N&#10;zdXV1cXFxd3d3cHBwdjY2Nzc3MnJycPDw8vLy8fHx8XHxN/h3v/+//7+/vr6+vLy8v39/ejo6OXl&#10;5fj4+Pz8/Pv7++Dg4PX19f7//fr8+erq6v3//OLi4uTk5O3t7e/v7+Ph5Pf1+PP18v///2+tanMA&#10;AARuSURBVDjLdVX7Q9pWFL6aFm1XBxYVY+t6QyTAGPQx7WaXhEeoMLe12/ImQmcICSG0LMZt98/f&#10;uUBtte33Q0jud8/jnnvOByKf4PwcHi59UxH5EoYaXvkS64np1ZXPsyNfyjDMKnPrM6yrc5v3s3Lg&#10;pTcWrOtecWMDb6YlExaGeAu9z2++ibhhfntHHM/Xxvzm0vbqGXI7+eHie3iQW8Z13/NhIVsfLT6G&#10;wu7NrMIi25gstg9L2evsKMrn+OZweWQBf2BdMrXY26mMII/o59t3rT0ezeTmHBohBWaNYXZKMvVM&#10;/v6Lx2WkrqM5BEKKmw8ebD38VgkpOy1ivoT0O+t37351716FkHoOwH6nTGhSBo+FPLKh2Cu3U6l8&#10;SKR0Npvm6yK1nQm4Wisge4th1tbWmJLvc5jnWb4pTog7aWOMuTqyc5sZwH4D4pbL5cdPZAs863wV&#10;VzkJ9dK7DwHfSIQ0Kk+fVp69tELicWCKC23Ug5/veZaVCZGK9WKh0DLCkVjFuIqLJ8gUDg+f1GoH&#10;CiGy1GxK9Y4ziQ4wD3RdQRF39Pzo6OhpC9hu90T++aw/PQZT4CURxfXT019+PT0WCVHEVkv5zRl0&#10;ICMaV+mguC0r3W63bRHSsiyr86qvWkpLAVjaGbroimKnIyqGSzpOv//mparbPbtn2ratGigQrYFj&#10;GJZDiKXquioCGUVxFPVs20G+odFFB+7ozAYLq2dGFz4gjmwN+Rq4MW1VJWQQB0F01ouCWZIkQJsq&#10;8lUzmPmxrRPiwGrgRIGfeJ536QeRimZ6fOl5vmkToiXeNAF25k3HYy/xYx3NbN8bT2eR7hLVG06T&#10;fhQk3jikbETZOAE3c9vL6XRGbS+n4+nCFuLGEMKGrBw/mQVGFPsJ7E/8CxNYR7fNnk5zdqL4IrJM&#10;mlYyAwuas9VXVVUbOPS8vZ5t2aZ5EcB5YhPOC7UyBobVWdRK1Ra1imitdAfqrIgAxSBEHDiO0VLV&#10;bkOSpEZDUQcobr4+eXXy+veOu7ijrubk6Q3CHXYtFBWPT09Pf/qB3i94UWRHU3lcpRfc7kBvPHt2&#10;dJTnoDdOZEDDcsbthS30hll+fFg7LB90530lNaCvQl+gXUf7ymQxZll2T3ZJs1As5guiERKjiqGh&#10;izLt5910ejcH3V6vVLgS17VG7vgYQuN8G9mZfZiE/f06IccHQpkvyR2Yo4ink9JA9n2GYTY25nPE&#10;4irLSyKdwRZErhwjHeYvlVq5w5HzP2BidqsvWu9ARz2uioXnSE+t31sHlMj5n9u57czej5R1iV7F&#10;5cq12YfwW+l8N6QaPGxjvoY8zXG0ft+J4URfb9zayAnynCWBwJavKdI/L7ZSm0J7stA6g+WR+0Ej&#10;QdX/tfb45mQpUDX8sU7OVbSYlSZLca+llxp7JbOjfLYeLllh56ZOTrgd/vLt27lSH2zfYF23kcnw&#10;b/6jr1f6/DEf13MPckU7JEN26zrrzhO4VHYe3U/LYmbtpudFgvDnAIK6uvqp52XudolZSf0PqE4k&#10;BcYWcQYAAAAASUVORK5CYIJQSwECLQAUAAYACAAAACEAsYJntgoBAAATAgAAEwAAAAAAAAAAAAAA&#10;AAAAAAAAW0NvbnRlbnRfVHlwZXNdLnhtbFBLAQItABQABgAIAAAAIQA4/SH/1gAAAJQBAAALAAAA&#10;AAAAAAAAAAAAADsBAABfcmVscy8ucmVsc1BLAQItABQABgAIAAAAIQAkcJcccgQAAAwPAAAOAAAA&#10;AAAAAAAAAAAAADoCAABkcnMvZTJvRG9jLnhtbFBLAQItABQABgAIAAAAIQCqJg6+vAAAACEBAAAZ&#10;AAAAAAAAAAAAAAAAANgGAABkcnMvX3JlbHMvZTJvRG9jLnhtbC5yZWxzUEsBAi0AFAAGAAgAAAAh&#10;ALaz0K/gAAAACAEAAA8AAAAAAAAAAAAAAAAAywcAAGRycy9kb3ducmV2LnhtbFBLAQItAAoAAAAA&#10;AAAAIQCKMmTdKwYAACsGAAAUAAAAAAAAAAAAAAAAANgIAABkcnMvbWVkaWEvaW1hZ2UxLnBuZ1BL&#10;BQYAAAAABgAGAHwBAAA1DwAAAAA=&#10;">
                <v:rect id="矩形 236" o:spid="_x0000_s1027" alt="{ABD61A60-5580-4F78-A032-A4949A217E2B}" style="position:absolute;left:7175;top:3198;width:1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hxQAAAN0AAAAPAAAAZHJzL2Rvd25yZXYueG1sRE9LTsMw&#10;EN0jcQdrkNgg6rRFUIU4Fa3UwqYL0h5gFE/jQDxObdMmnB4jIbGbp/edYjnYTpzJh9axgukkA0Fc&#10;O91yo+Cw39wvQISIrLFzTApGCrAsr68KzLW78Dudq9iIFMIhRwUmxj6XMtSGLIaJ64kTd3TeYkzQ&#10;N1J7vKRw28lZlj1Kiy2nBoM9rQ3Vn9WXVbCbnlZ33uD4fdpEuT1+jOv9a6XU7c3w8gwi0hD/xX/u&#10;N53mz58e4PebdIIsfwAAAP//AwBQSwECLQAUAAYACAAAACEA2+H2y+4AAACFAQAAEwAAAAAAAAAA&#10;AAAAAAAAAAAAW0NvbnRlbnRfVHlwZXNdLnhtbFBLAQItABQABgAIAAAAIQBa9CxbvwAAABUBAAAL&#10;AAAAAAAAAAAAAAAAAB8BAABfcmVscy8ucmVsc1BLAQItABQABgAIAAAAIQDz7+KhxQAAAN0AAAAP&#10;AAAAAAAAAAAAAAAAAAcCAABkcnMvZG93bnJldi54bWxQSwUGAAAAAAMAAwC3AAAA+QIAAAAA&#10;" stroked="f">
                  <v:fill r:id="rId38" o:title="{ABD61A60-5580-4F78-A032-A4949A217E2B}" recolor="t" rotate="t" type="frame"/>
                </v:rect>
                <v:line id="直线 237" o:spid="_x0000_s1028" style="position:absolute;flip:y;visibility:visible;mso-wrap-style:square" from="7396,3222" to="74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直线 238" o:spid="_x0000_s1029" style="position:absolute;visibility:visible;mso-wrap-style:square" from="7396,3554" to="7506,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Z1xQAAAN0AAAAPAAAAZHJzL2Rvd25yZXYueG1sRE9La8JA&#10;EL4L/odlhN50Y4VU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BYKKZ1xQAAAN0AAAAP&#10;AAAAAAAAAAAAAAAAAAcCAABkcnMvZG93bnJldi54bWxQSwUGAAAAAAMAAwC3AAAA+QIAAAAA&#10;"/>
                <v:line id="直线 239" o:spid="_x0000_s1030" style="position:absolute;visibility:visible;mso-wrap-style:square" from="7396,3418" to="749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PuxQAAAN0AAAAPAAAAZHJzL2Rvd25yZXYueG1sRE9Na8JA&#10;EL0X/A/LCL3VjRWipK4iSkF7KFUL7XHMjkk0Oxt2t0n677sFwds83ufMl72pRUvOV5YVjEcJCOLc&#10;6ooLBZ/H16cZCB+QNdaWScEveVguBg9zzLTteE/tIRQihrDPUEEZQpNJ6fOSDPqRbYgjd7bOYIjQ&#10;FVI77GK4qeVzkqTSYMWxocSG1iXl18OPUfA++Ujb1e5t23/t0lO+2Z++L51T6nHYr15ABOrDXXxz&#10;b3WcP5lO4f+beIJc/AEAAP//AwBQSwECLQAUAAYACAAAACEA2+H2y+4AAACFAQAAEwAAAAAAAAAA&#10;AAAAAAAAAAAAW0NvbnRlbnRfVHlwZXNdLnhtbFBLAQItABQABgAIAAAAIQBa9CxbvwAAABUBAAAL&#10;AAAAAAAAAAAAAAAAAB8BAABfcmVscy8ucmVsc1BLAQItABQABgAIAAAAIQA3ZAPuxQAAAN0AAAAP&#10;AAAAAAAAAAAAAAAAAAcCAABkcnMvZG93bnJldi54bWxQSwUGAAAAAAMAAwC3AAAA+QIAAAAA&#10;"/>
              </v:group>
            </w:pict>
          </mc:Fallback>
        </mc:AlternateContent>
      </w:r>
    </w:p>
    <w:p w14:paraId="4F2EB91A" w14:textId="77777777" w:rsidR="000F7875" w:rsidRPr="003455B9" w:rsidRDefault="000F7875" w:rsidP="000F7875"/>
    <w:p w14:paraId="4E7FE7D8" w14:textId="77777777" w:rsidR="000F7875" w:rsidRPr="003455B9" w:rsidRDefault="000F7875" w:rsidP="000F7875"/>
    <w:p w14:paraId="1BEE3BA9" w14:textId="77777777" w:rsidR="000F7875" w:rsidRPr="003455B9" w:rsidRDefault="000F7875" w:rsidP="000F7875"/>
    <w:p w14:paraId="1D739558" w14:textId="77777777" w:rsidR="000F7875" w:rsidRPr="003455B9" w:rsidRDefault="000F7875" w:rsidP="000F7875">
      <w:pPr>
        <w:tabs>
          <w:tab w:val="left" w:pos="3845"/>
        </w:tabs>
      </w:pPr>
      <w:r w:rsidRPr="003455B9">
        <w:tab/>
      </w:r>
    </w:p>
    <w:p w14:paraId="7635075D" w14:textId="77777777" w:rsidR="004A5539" w:rsidRPr="003455B9" w:rsidRDefault="00A86401" w:rsidP="000F7875">
      <w:pPr>
        <w:tabs>
          <w:tab w:val="left" w:pos="3845"/>
        </w:tabs>
        <w:sectPr w:rsidR="004A5539" w:rsidRPr="003455B9" w:rsidSect="00E3409B">
          <w:pgSz w:w="16838" w:h="11906" w:orient="landscape"/>
          <w:pgMar w:top="1531" w:right="1701" w:bottom="1531" w:left="1701" w:header="851" w:footer="851" w:gutter="0"/>
          <w:cols w:space="720"/>
          <w:docGrid w:linePitch="312"/>
        </w:sectPr>
      </w:pPr>
      <w:r w:rsidRPr="003455B9">
        <w:rPr>
          <w:noProof/>
        </w:rPr>
        <mc:AlternateContent>
          <mc:Choice Requires="wps">
            <w:drawing>
              <wp:anchor distT="0" distB="0" distL="114300" distR="114300" simplePos="0" relativeHeight="251786752" behindDoc="0" locked="0" layoutInCell="1" allowOverlap="1" wp14:anchorId="4BE54F21" wp14:editId="371983C6">
                <wp:simplePos x="0" y="0"/>
                <wp:positionH relativeFrom="column">
                  <wp:posOffset>1488621</wp:posOffset>
                </wp:positionH>
                <wp:positionV relativeFrom="paragraph">
                  <wp:posOffset>2486025</wp:posOffset>
                </wp:positionV>
                <wp:extent cx="741680" cy="336550"/>
                <wp:effectExtent l="0" t="1905" r="0" b="4445"/>
                <wp:wrapNone/>
                <wp:docPr id="1391"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39867007" w14:textId="77777777" w:rsidR="00EE645D" w:rsidRPr="004F71FD" w:rsidRDefault="00EE645D" w:rsidP="00A86401">
                            <w:pPr>
                              <w:rPr>
                                <w:sz w:val="18"/>
                                <w:szCs w:val="18"/>
                              </w:rPr>
                            </w:pPr>
                            <w:r>
                              <w:rPr>
                                <w:rFonts w:hint="eastAsia"/>
                                <w:sz w:val="18"/>
                                <w:szCs w:val="18"/>
                              </w:rPr>
                              <w:t>应急袋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54F21" id="_x0000_s1101" type="#_x0000_t202" style="position:absolute;left:0;text-align:left;margin-left:117.2pt;margin-top:195.75pt;width:58.4pt;height:2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38xwIAAN4FAAAOAAAAZHJzL2Uyb0RvYy54bWysVNtu2zAMfR+wfxD07voSJbGNOkUbx8OA&#10;7gK0+wDFlmNhtuRJSpxu2L+PkpM0aYFh2OYHQxKpQx7yiNc3+65FO6Y0lyLD4VWAEROlrLjYZPjL&#10;Y+HFGGlDRUVbKViGn5jGN4u3b66HPmWRbGRbMYUAROh06DPcGNOnvq/LhnVUX8meCTDWUnXUwFZt&#10;/ErRAdC71o+CYOYPUlW9kiXTGk7z0YgXDr+uWWk+1bVmBrUZhtyM+yv3X9u/v7im6UbRvuHlIQ36&#10;F1l0lAsIeoLKqaFoq/grqI6XSmpZm6tSdr6sa14yxwHYhMELNg8N7ZnjAsXR/alM+v/Blh93nxXi&#10;FfRukoQYCdpBlx7Z3qA7uUcRiUNbo6HXKbg+9OBs9mABf8dX9/ey/KqRkMuGig27VUoODaMV5Ohu&#10;+mdXRxxtQdbDB1lBJLo10gHta9XZAkJJEKBDr55O/bHZlHA4J+EsBksJpslkNp26/vk0PV7ulTbv&#10;mOyQXWRYQfsdON3dawM0wPXoYmMJWfC2dRJoxcUBOI4nEBquWptNwnX0RxIkq3gVE49Es5VHgjz3&#10;bosl8WZFOJ/mk3y5zMOfNm5I0oZXFRM2zFFdIfmz7h10PuripC8tW15ZOJuSVpv1slVoR0Hdhfts&#10;syD5Mzf/Mg1nBi4vKIURCe6ixCtm8dwjBZl6yTyIvSBM7pJZQBKSF5eU7rlg/04JDRlOptF01NJv&#10;uAXwveY2tjOnuhlrUMFqfNIdNzBXWt5lOLZ3Dy/dKnMlKtdyQ3k7rs9KZGk9lwgqeRSA07GV7ihi&#10;s1/v3bOZO2Qr8rWsnkDZSoLyQKQwFGHRSPUdowEGTIb1ty1VDKP2vYDXkYSE2InkNmQ6j2Cjzi3r&#10;cwsVJUBl2GA0LpdmnGLbXvFNA5HG9yjkLbyomju1P2cFlOwGhogjdxh4dkqd753X81he/AIAAP//&#10;AwBQSwMEFAAGAAgAAAAhACCD+4DhAAAACwEAAA8AAABkcnMvZG93bnJldi54bWxMj8tOwzAQRfdI&#10;/IM1SOyo83AimmZSIURZllJYdDlJTBIR25HtpoGvx6xgObpH954pt4sa2SytG4xGiFcRMKkb0w66&#10;Q3h/293dA3OedEuj0RLhSzrYVtdXJRWtuehXOR99x0KJdgUh9N5PBeeu6aUitzKT1CH7MFaRD6ft&#10;eGvpEsrVyJMoyrmiQYeFnib52Mvm83hWCLvv07M7DHvzshYHa5/mPK/3hHh7szxsgHm5+D8YfvWD&#10;OlTBqTZn3To2IiSpEAFFSNdxBiwQaRYnwGoEIUQGvCr5/x+qHwAAAP//AwBQSwECLQAUAAYACAAA&#10;ACEAtoM4kv4AAADhAQAAEwAAAAAAAAAAAAAAAAAAAAAAW0NvbnRlbnRfVHlwZXNdLnhtbFBLAQIt&#10;ABQABgAIAAAAIQA4/SH/1gAAAJQBAAALAAAAAAAAAAAAAAAAAC8BAABfcmVscy8ucmVsc1BLAQIt&#10;ABQABgAIAAAAIQCC4938xwIAAN4FAAAOAAAAAAAAAAAAAAAAAC4CAABkcnMvZTJvRG9jLnhtbFBL&#10;AQItABQABgAIAAAAIQAgg/uA4QAAAAsBAAAPAAAAAAAAAAAAAAAAACEFAABkcnMvZG93bnJldi54&#10;bWxQSwUGAAAAAAQABADzAAAALwYAAAAA&#10;" filled="f" stroked="f" strokecolor="red">
                <v:stroke dashstyle="dash"/>
                <v:textbox>
                  <w:txbxContent>
                    <w:p w14:paraId="39867007" w14:textId="77777777" w:rsidR="00EE645D" w:rsidRPr="004F71FD" w:rsidRDefault="00EE645D" w:rsidP="00A86401">
                      <w:pPr>
                        <w:rPr>
                          <w:sz w:val="18"/>
                          <w:szCs w:val="18"/>
                        </w:rPr>
                      </w:pPr>
                      <w:r>
                        <w:rPr>
                          <w:rFonts w:hint="eastAsia"/>
                          <w:sz w:val="18"/>
                          <w:szCs w:val="18"/>
                        </w:rPr>
                        <w:t>应急袋</w:t>
                      </w:r>
                    </w:p>
                  </w:txbxContent>
                </v:textbox>
              </v:shape>
            </w:pict>
          </mc:Fallback>
        </mc:AlternateContent>
      </w:r>
      <w:r w:rsidRPr="003455B9">
        <w:rPr>
          <w:noProof/>
        </w:rPr>
        <mc:AlternateContent>
          <mc:Choice Requires="wps">
            <w:drawing>
              <wp:anchor distT="0" distB="0" distL="114300" distR="114300" simplePos="0" relativeHeight="251784704" behindDoc="0" locked="0" layoutInCell="1" allowOverlap="1" wp14:anchorId="68E11426" wp14:editId="1DCEF21D">
                <wp:simplePos x="0" y="0"/>
                <wp:positionH relativeFrom="column">
                  <wp:posOffset>1545846</wp:posOffset>
                </wp:positionH>
                <wp:positionV relativeFrom="paragraph">
                  <wp:posOffset>2510303</wp:posOffset>
                </wp:positionV>
                <wp:extent cx="340468" cy="194553"/>
                <wp:effectExtent l="0" t="0" r="21590" b="15240"/>
                <wp:wrapNone/>
                <wp:docPr id="1390" name="矩形 1390"/>
                <wp:cNvGraphicFramePr/>
                <a:graphic xmlns:a="http://schemas.openxmlformats.org/drawingml/2006/main">
                  <a:graphicData uri="http://schemas.microsoft.com/office/word/2010/wordprocessingShape">
                    <wps:wsp>
                      <wps:cNvSpPr/>
                      <wps:spPr>
                        <a:xfrm>
                          <a:off x="0" y="0"/>
                          <a:ext cx="340468" cy="194553"/>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121CF" id="矩形 1390" o:spid="_x0000_s1026" style="position:absolute;left:0;text-align:left;margin-left:121.7pt;margin-top:197.65pt;width:26.8pt;height:15.3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mRrAIAAJ8FAAAOAAAAZHJzL2Uyb0RvYy54bWysVM1u2zAMvg/YOwi6r3bSpFuNOkXQIsOA&#10;oi3WDj0rshQbkEVNUv72MgN260PscYa9xijJdrOu2GFYDgopkh/FzyTPznetIhthXQO6pKOjnBKh&#10;OVSNXpX00/3izTtKnGe6Ygq0KOleOHo+e/3qbGsKMYYaVCUsQRDtiq0pae29KbLM8Vq0zB2BERqN&#10;EmzLPKp2lVWWbRG9Vdk4z0+yLdjKWODCOby9TEY6i/hSCu5vpHTCE1VSfJuPp43nMpzZ7IwVK8tM&#10;3fDuGewfXtGyRmPSAeqSeUbWtvkDqm24BQfSH3FoM5Cy4SLWgNWM8mfV3NXMiFgLkuPMQJP7f7D8&#10;enNrSVPhtzs+RYI0a/Er/fz6+OP7NxKvkKGtcQU63plb22kOxVDuTto2/GMhZBdZ3Q+sip0nHC+P&#10;J/nkBNuAo2l0OplOjwPr2VOwsc6/F9CSIJTU4keLXLLNlfPJtXcJuTQsGqXwnhVKh9OBaqpwFxW7&#10;Wl4oSzYMv/hikeOvS/ebWwC8ZK5OfhVKnVeAzELBqcQo+b0SKd1HIZEsLGocXxjbVAzpGOdC+1Ey&#10;1awSCX16+IjQ2CEiMqA0AgZkia8fsDuA3jOB9NiJj84/hIrY5UNw/reHpeAhImYG7YfgttFgXwJQ&#10;WFWXOfn3JCVqAktLqPbYShbSjDnDFw2SfMWcv2UWhwq7CxeFv8FDKtiWFDqJkhrsl5fugz/2Olop&#10;2eKQltR9XjMrKFEfNE7B6WgyCVMdlcn07RgVe2hZHlr0ur0A7IoRriTDoxj8vepFaaF9wH0yD1nR&#10;xDTH3CXl3vbKhU/LAzcSF/N5dMNJNsxf6TvDA3hgNbTX/e6BWdM1tcdpuIZ+oFnxrLeTb4jUMF97&#10;kE1s/CdeO75xC8TG6TZWWDOHevR62quzXwAAAP//AwBQSwMEFAAGAAgAAAAhAETP2oPiAAAACwEA&#10;AA8AAABkcnMvZG93bnJldi54bWxMj8FOwzAQRO9I/IO1SNyo0ySFJmRTlSIQHDgQAr26sUki7HUU&#10;u2n4e8wJjqt9mnlTbGaj2aRG11tCWC4iYIoaK3tqEeq3h6s1MOcFSaEtKYRv5WBTnp8VIpf2RK9q&#10;qnzLQgi5XCB03g85567plBFuYQdF4fdpRyN8OMeWy1GcQrjRPI6ia25ET6GhE4Padar5qo4Gobp/&#10;nraPu/3d+mNf08u700+uXiJeXszbW2Bezf4Phl/9oA5lcDrYI0nHNEKcJmlAEZJslQALRJzdhHUH&#10;hDReZcDLgv/fUP4AAAD//wMAUEsBAi0AFAAGAAgAAAAhALaDOJL+AAAA4QEAABMAAAAAAAAAAAAA&#10;AAAAAAAAAFtDb250ZW50X1R5cGVzXS54bWxQSwECLQAUAAYACAAAACEAOP0h/9YAAACUAQAACwAA&#10;AAAAAAAAAAAAAAAvAQAAX3JlbHMvLnJlbHNQSwECLQAUAAYACAAAACEAobM5kawCAACfBQAADgAA&#10;AAAAAAAAAAAAAAAuAgAAZHJzL2Uyb0RvYy54bWxQSwECLQAUAAYACAAAACEARM/ag+IAAAALAQAA&#10;DwAAAAAAAAAAAAAAAAAGBQAAZHJzL2Rvd25yZXYueG1sUEsFBgAAAAAEAAQA8wAAABUGAAAAAA==&#10;" filled="f" strokecolor="red" strokeweight="1pt">
                <v:stroke dashstyle="dash"/>
              </v:rect>
            </w:pict>
          </mc:Fallback>
        </mc:AlternateContent>
      </w:r>
      <w:r w:rsidR="006E6ECE" w:rsidRPr="003455B9">
        <w:rPr>
          <w:noProof/>
        </w:rPr>
        <mc:AlternateContent>
          <mc:Choice Requires="wps">
            <w:drawing>
              <wp:anchor distT="0" distB="0" distL="114300" distR="114300" simplePos="0" relativeHeight="251747840" behindDoc="0" locked="0" layoutInCell="1" allowOverlap="1" wp14:anchorId="272B0320" wp14:editId="3823AC21">
                <wp:simplePos x="0" y="0"/>
                <wp:positionH relativeFrom="column">
                  <wp:posOffset>3043291</wp:posOffset>
                </wp:positionH>
                <wp:positionV relativeFrom="paragraph">
                  <wp:posOffset>2210363</wp:posOffset>
                </wp:positionV>
                <wp:extent cx="759125" cy="351155"/>
                <wp:effectExtent l="0" t="0" r="0" b="0"/>
                <wp:wrapNone/>
                <wp:docPr id="2316"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
                              <a:miter lim="800000"/>
                              <a:headEnd/>
                              <a:tailEnd/>
                            </a14:hiddenLine>
                          </a:ext>
                        </a:extLst>
                      </wps:spPr>
                      <wps:txbx>
                        <w:txbxContent>
                          <w:p w14:paraId="7C16AD6C" w14:textId="77777777" w:rsidR="00EE645D" w:rsidRPr="004F71FD" w:rsidRDefault="00EE645D" w:rsidP="004F71FD">
                            <w:pPr>
                              <w:rPr>
                                <w:sz w:val="18"/>
                                <w:szCs w:val="18"/>
                              </w:rPr>
                            </w:pPr>
                            <w:r>
                              <w:rPr>
                                <w:rFonts w:hint="eastAsia"/>
                                <w:sz w:val="18"/>
                                <w:szCs w:val="18"/>
                              </w:rPr>
                              <w:t>原料仓库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0320" id="Text Box 2490" o:spid="_x0000_s1102" type="#_x0000_t202" style="position:absolute;left:0;text-align:left;margin-left:239.65pt;margin-top:174.05pt;width:59.75pt;height:27.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CPyQIAAN4FAAAOAAAAZHJzL2Uyb0RvYy54bWysVG1vmzAQ/j5p/8Hyd8pLTRJQSdWGME3q&#10;XqR2P8ABE6yBzWwn0E377zubJE1baZq28QHZvvNz99w9vqvrsWvRninNpchweBFgxEQpKy62Gf7y&#10;UHgLjLShoqKtFCzDj0zj6+XbN1dDn7JINrKtmEIAInQ69BlujOlT39dlwzqqL2TPBBhrqTpqYKu2&#10;fqXoAOhd60dBMPMHqapeyZJpDaf5ZMRLh1/XrDSf6lozg9oMQ27G/ZX7b+zfX17RdKto3/DykAb9&#10;iyw6ygUEPUHl1FC0U/wVVMdLJbWszUUpO1/WNS+Z4wBswuAFm/uG9sxxgeLo/lQm/f9gy4/7zwrx&#10;KsPRZTjDSNAOuvTARoNu5YgikrgaDb1OwfW+B2czggV67fjq/k6WXzUSctVQsWU3SsmhYbSCHENb&#10;Xf/squ2KTrUF2QwfZAWR6M5IBzTWqrMFhJIgQIdePZ76Y7Mp4XAeJ2EUY1SC6TIOwzh2EWh6vNwr&#10;bd4x2SG7yLCC9jtwur/TxiZD06OLjSVkwdvWSaAVzw7AcTqB0HDV2mwSrqM/kiBZL9YL4pFotvZI&#10;kOfeTbEi3qwI53F+ma9WefjTxg1J2vCqYsKGOaorJH/WvYPOJ12c9KVlyysLZ1PSartZtQrtKai7&#10;cN+hIGdu/vM0XBGAywtKYUSC2yjxitli7pGCxF4yDxZeECa3ySwgCcmL55TuuGD/TgkNGU5i6Kmj&#10;8xtuAXyvuU3tzKluphpUsLJeNO24gbnS8i7DC3v38NKtMteici6G8nZan5XI0noqEcjgKACnYyvd&#10;ScRm3Izu2cydyq2uN7J6BGUrCcoD+cJQhEUj1XeMBhgwGdbfdlQxjNr3Al5HEhJiJ5LbkHgewUad&#10;WzbnFipKgMqwwWharsw0xXa94tsGIk3vUcgbeFE1d2p/yurwDmGIOHKHgWen1PneeT2N5eUvAAAA&#10;//8DAFBLAwQUAAYACAAAACEA9YSdR98AAAALAQAADwAAAGRycy9kb3ducmV2LnhtbEyPQU+EMBCF&#10;7yb+h2ZMvLllBRGQsjHG9biuqwePBUYg0ilpuyz66x1Pepy8L2++V24WM4oZnR8sKVivIhBIjW0H&#10;6hS8vW6vMhA+aGr1aAkVfKGHTXV+VuqitSd6wfkQOsEl5AutoA9hKqT0TY9G+5WdkDj7sM7owKfr&#10;ZOv0icvNKK+jKJVGD8Qfej3hQ4/N5+FoFGy/35/8ftjZ5zzZO/c4p2m900pdXiz3dyACLuEPhl99&#10;VoeKnWp7pNaLUUFym8eMKoiTbA2CiZs84zE1R1GcgKxK+X9D9QMAAP//AwBQSwECLQAUAAYACAAA&#10;ACEAtoM4kv4AAADhAQAAEwAAAAAAAAAAAAAAAAAAAAAAW0NvbnRlbnRfVHlwZXNdLnhtbFBLAQIt&#10;ABQABgAIAAAAIQA4/SH/1gAAAJQBAAALAAAAAAAAAAAAAAAAAC8BAABfcmVscy8ucmVsc1BLAQIt&#10;ABQABgAIAAAAIQDprrCPyQIAAN4FAAAOAAAAAAAAAAAAAAAAAC4CAABkcnMvZTJvRG9jLnhtbFBL&#10;AQItABQABgAIAAAAIQD1hJ1H3wAAAAsBAAAPAAAAAAAAAAAAAAAAACMFAABkcnMvZG93bnJldi54&#10;bWxQSwUGAAAAAAQABADzAAAALwYAAAAA&#10;" filled="f" stroked="f" strokecolor="red">
                <v:stroke dashstyle="dash"/>
                <v:textbox>
                  <w:txbxContent>
                    <w:p w14:paraId="7C16AD6C" w14:textId="77777777" w:rsidR="00EE645D" w:rsidRPr="004F71FD" w:rsidRDefault="00EE645D" w:rsidP="004F71FD">
                      <w:pPr>
                        <w:rPr>
                          <w:sz w:val="18"/>
                          <w:szCs w:val="18"/>
                        </w:rPr>
                      </w:pPr>
                      <w:r>
                        <w:rPr>
                          <w:rFonts w:hint="eastAsia"/>
                          <w:sz w:val="18"/>
                          <w:szCs w:val="18"/>
                        </w:rPr>
                        <w:t>原料仓库</w:t>
                      </w:r>
                    </w:p>
                  </w:txbxContent>
                </v:textbox>
              </v:shape>
            </w:pict>
          </mc:Fallback>
        </mc:AlternateContent>
      </w:r>
      <w:r w:rsidR="00D17D03" w:rsidRPr="003455B9">
        <w:rPr>
          <w:noProof/>
        </w:rPr>
        <w:drawing>
          <wp:anchor distT="0" distB="0" distL="114300" distR="114300" simplePos="0" relativeHeight="251765248" behindDoc="0" locked="0" layoutInCell="1" allowOverlap="1" wp14:anchorId="4B8F4F18" wp14:editId="53DA3524">
            <wp:simplePos x="0" y="0"/>
            <wp:positionH relativeFrom="column">
              <wp:posOffset>7287703</wp:posOffset>
            </wp:positionH>
            <wp:positionV relativeFrom="paragraph">
              <wp:posOffset>1871297</wp:posOffset>
            </wp:positionV>
            <wp:extent cx="200025" cy="179705"/>
            <wp:effectExtent l="0" t="0" r="9525" b="0"/>
            <wp:wrapNone/>
            <wp:docPr id="1358" name="图片 1358" descr="C:\Users\Mayn\Documents\Tencent Files\693775322\Image\Group2\~$\07\~$07P67L3L_FWTQM~2QRM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n\Documents\Tencent Files\693775322\Image\Group2\~$\07\~$07P67L3L_FWTQM~2QRMNU.pn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002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D03" w:rsidRPr="003455B9">
        <w:rPr>
          <w:noProof/>
        </w:rPr>
        <w:drawing>
          <wp:anchor distT="0" distB="0" distL="114300" distR="114300" simplePos="0" relativeHeight="251763200" behindDoc="0" locked="0" layoutInCell="1" allowOverlap="1" wp14:anchorId="753595B8" wp14:editId="23BDA669">
            <wp:simplePos x="0" y="0"/>
            <wp:positionH relativeFrom="column">
              <wp:posOffset>7194706</wp:posOffset>
            </wp:positionH>
            <wp:positionV relativeFrom="paragraph">
              <wp:posOffset>1508987</wp:posOffset>
            </wp:positionV>
            <wp:extent cx="340360" cy="287020"/>
            <wp:effectExtent l="0" t="0" r="2540" b="0"/>
            <wp:wrapNone/>
            <wp:docPr id="1357" name="图片 1357" descr="C:\Users\Mayn\Documents\Tencent Files\693775322\Image\Group2\@4\3F\@43FTVG543B%@]TD]YW{P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Mayn\Documents\Tencent Files\693775322\Image\Group2\@4\3F\@43FTVG543B%@]TD]YW{PJ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D03" w:rsidRPr="003455B9">
        <w:rPr>
          <w:noProof/>
        </w:rPr>
        <w:drawing>
          <wp:anchor distT="0" distB="0" distL="114300" distR="114300" simplePos="0" relativeHeight="251761152" behindDoc="0" locked="0" layoutInCell="1" allowOverlap="1" wp14:anchorId="3DA5D9A5" wp14:editId="1E9B5E11">
            <wp:simplePos x="0" y="0"/>
            <wp:positionH relativeFrom="column">
              <wp:posOffset>4770013</wp:posOffset>
            </wp:positionH>
            <wp:positionV relativeFrom="paragraph">
              <wp:posOffset>2506896</wp:posOffset>
            </wp:positionV>
            <wp:extent cx="200025" cy="179705"/>
            <wp:effectExtent l="0" t="0" r="9525" b="0"/>
            <wp:wrapNone/>
            <wp:docPr id="1356" name="图片 1356" descr="C:\Users\Mayn\Documents\Tencent Files\693775322\Image\Group2\~$\07\~$07P67L3L_FWTQM~2QRM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n\Documents\Tencent Files\693775322\Image\Group2\~$\07\~$07P67L3L_FWTQM~2QRMNU.pn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002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D03" w:rsidRPr="003455B9">
        <w:rPr>
          <w:noProof/>
        </w:rPr>
        <w:drawing>
          <wp:anchor distT="0" distB="0" distL="114300" distR="114300" simplePos="0" relativeHeight="251760128" behindDoc="0" locked="0" layoutInCell="1" allowOverlap="1" wp14:anchorId="497484D2" wp14:editId="1618538B">
            <wp:simplePos x="0" y="0"/>
            <wp:positionH relativeFrom="column">
              <wp:posOffset>4350517</wp:posOffset>
            </wp:positionH>
            <wp:positionV relativeFrom="paragraph">
              <wp:posOffset>2447685</wp:posOffset>
            </wp:positionV>
            <wp:extent cx="340360" cy="287020"/>
            <wp:effectExtent l="0" t="0" r="2540" b="0"/>
            <wp:wrapNone/>
            <wp:docPr id="1355" name="图片 1355" descr="C:\Users\Mayn\Documents\Tencent Files\693775322\Image\Group2\@4\3F\@43FTVG543B%@]TD]YW{P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Mayn\Documents\Tencent Files\693775322\Image\Group2\@4\3F\@43FTVG543B%@]TD]YW{PJ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8BD" w:rsidRPr="003455B9">
        <w:rPr>
          <w:noProof/>
        </w:rPr>
        <mc:AlternateContent>
          <mc:Choice Requires="wpg">
            <w:drawing>
              <wp:anchor distT="0" distB="0" distL="114300" distR="114300" simplePos="0" relativeHeight="251759104" behindDoc="0" locked="0" layoutInCell="1" allowOverlap="1" wp14:anchorId="3E49BA83" wp14:editId="2D850437">
                <wp:simplePos x="0" y="0"/>
                <wp:positionH relativeFrom="column">
                  <wp:posOffset>7263441</wp:posOffset>
                </wp:positionH>
                <wp:positionV relativeFrom="paragraph">
                  <wp:posOffset>1284821</wp:posOffset>
                </wp:positionV>
                <wp:extent cx="180340" cy="161925"/>
                <wp:effectExtent l="0" t="0" r="10160" b="11430"/>
                <wp:wrapNone/>
                <wp:docPr id="1349" name="组合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61925"/>
                          <a:chOff x="7175" y="3198"/>
                          <a:chExt cx="331" cy="406"/>
                        </a:xfrm>
                      </wpg:grpSpPr>
                      <wps:wsp>
                        <wps:cNvPr id="1350" name="矩形 236" descr="{ABD61A60-5580-4F78-A032-A4949A217E2B}"/>
                        <wps:cNvSpPr>
                          <a:spLocks noChangeArrowheads="1"/>
                        </wps:cNvSpPr>
                        <wps:spPr bwMode="auto">
                          <a:xfrm>
                            <a:off x="7175" y="3198"/>
                            <a:ext cx="183" cy="381"/>
                          </a:xfrm>
                          <a:prstGeom prst="rect">
                            <a:avLst/>
                          </a:pr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直线 237"/>
                        <wps:cNvCnPr>
                          <a:cxnSpLocks noChangeShapeType="1"/>
                        </wps:cNvCnPr>
                        <wps:spPr bwMode="auto">
                          <a:xfrm flipV="1">
                            <a:off x="7396" y="3222"/>
                            <a:ext cx="98"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直线 238"/>
                        <wps:cNvCnPr>
                          <a:cxnSpLocks noChangeShapeType="1"/>
                        </wps:cNvCnPr>
                        <wps:spPr bwMode="auto">
                          <a:xfrm>
                            <a:off x="7396" y="3554"/>
                            <a:ext cx="11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直线 239"/>
                        <wps:cNvCnPr>
                          <a:cxnSpLocks noChangeShapeType="1"/>
                        </wps:cNvCnPr>
                        <wps:spPr bwMode="auto">
                          <a:xfrm>
                            <a:off x="7396" y="3418"/>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A0F9F" id="组合 1349" o:spid="_x0000_s1026" style="position:absolute;left:0;text-align:left;margin-left:571.9pt;margin-top:101.15pt;width:14.2pt;height:12.75pt;z-index:251759104" coordorigin="7175,3198" coordsize="33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2BqeQQAAAwPAAAOAAAAZHJzL2Uyb0RvYy54bWzsV8uO2zYU3RfoPxDa&#10;a6y3JWE8gcePQYBJGzRpu6Yl6oFKpErSY0+D7LrosvsuCnTXfVctin5NkN/oJSl5bI/bFBNMNo0X&#10;MqlLUveee+4hef5k2zbohnBRMzqx3DPHQoRmLK9pObG+fLm0YwsJiWmOG0bJxLolwnpy8ekn55su&#10;JR6rWJMTjmARKtJNN7EqKbt0NBJZRVoszlhHKBgLxlssocvLUc7xBlZvm5HnONFow3jecZYRIeDt&#10;3BitC71+UZBMfl4UgkjUTCzwTeon18+Veo4uznFactxVdda7gR/gRYtrCh/dLTXHEqM1r+8t1dYZ&#10;Z4IV8ixj7YgVRZ0RHQNE4zpH0Vxxtu50LGW6KbsdTADtEU4PXjb77OY5R3UOufODxEIUt5Clt398&#10;/+bHH5B+BQhtujKFgVe8e9E95yZMaF6z7BsB5tGxXfVLMxitNs9YDkvitWQaoW3BW7UExI62OhG3&#10;u0SQrUQZvHRjxw8gXRmY3MhNvNAkKqsgm2rW2B2HFgKr7ybxYFv0s33fNVMDJ1K2EU7NR7WjvWMq&#10;KqCcuENVvB+qLyrcEZ0socDaoRpCHD2qP//65s9fkOdHFsqJyICGr6aX88idRo4dhrFjB8txbE8d&#10;37OnQRIkU88dL7zL1yoI5S0sOyRAGPQRZbMK05JMOWebiuAconB10AcTVEdA7t6ZjhPA3iXFN7D6&#10;sfnCACtOOy7kFWEtUo2JxaHsdK7xzbWQJgPDEJX6VVN3y7ppUN5BhQA+nMmva1lpCJX/w6Ce8QDU&#10;Ed9P6IKppTnL1i2h0ogDJw2WoEyiqjsBn0lJuyLAdf401yHgVPDsC/AWfIS25ERmlWoW4F3/Htiz&#10;M0B78F2Naqh6UqZiMVGaN4AYxK1sCjstA68S1wucSy+xl1E8hkQHoZ2Mndh23OQyiRxI93z5WgXu&#10;BmlV5zmh1zUlgyS5wT0ITpZ8L45GTLQooc3ESkIoIOWOYE2dK291h5erWcPRDVbaqH99tRwMa2sJ&#10;Ct3U7cSKd4Nwqri2oLkGTuK6Me3Rofu69gCD4V+jAlVoyGhIvWL5LRATKKCpAHsJNCrGv7PQBnR5&#10;Yolv15gTCzVPKZA7cQOlDFJ3gnDsKfrsW1b7FkwzWGpiSQuZ5kxCD6asO16XFXzJkI2yKehTUWuy&#10;Kv+MV1rbtEp8OLkA7erl4qff3v7+F8jFeK/+Z9QIcLalvQDvJEBXz8vbDsT2QAHMlAH00wqACijJ&#10;rwY0emke+wkolRJZz/OUD4bPSqBBdLU4g7gZ4g+qPpR5rwQNcPjflGBXO6qY3puqsF32jPwndvYl&#10;e7JAnWQRL+LADrxoYQfOfG5Pl7PAjpaw18z9+Ww2dw8LVEuYOboA7R9aoArWHQx79WPKFBTnP9WP&#10;yoJKMWxoH46q3j2q6r1Y+QFb1SNRVeF1j6BhGBwS1HWhyNXx4SND/88MhRPLkZgmjy+mJxkauP05&#10;VR0J9iX0HWepjwp6dFm6f8R5BAXVNwW4cumDS389VHe6/b5W3LtL7M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i7TTeIAAAANAQAADwAAAGRycy9kb3ducmV2LnhtbEyPwU7D&#10;MBBE70j8g7VI3KhjB2iVxqmqCjhVSLRIqLdtvE2ixnYUu0n697gnOM7OaOZtvppMywbqfeOsAjFL&#10;gJEtnW5speB7//60AOYDWo2ts6TgSh5Wxf1djpl2o/2iYRcqFkusz1BBHUKXce7Lmgz6mevIRu/k&#10;eoMhyr7iuscxlpuWyyR55QYbGxdq7GhTU3neXYyCjxHHdSrehu35tLke9i+fP1tBSj0+TOslsEBT&#10;+AvDDT+iQxGZju5itWdt1OI5jexBgUxkCuwWEXMpgR3jSc4XwIuc//+i+AUAAP//AwBQSwMECgAA&#10;AAAAAAAhAIoyZN0rBgAAKwYAABQAAABkcnMvbWVkaWEvaW1hZ2UxLnBuZ4lQTkcNChoKAAAADUlI&#10;RFIAAAAdAAAAOwgDAAAAsLhxFgAAAAFzUkdCAK7OHOkAAAFrUExURTs7O1VVVVlZWVxbXFtZXFZW&#10;VlFRUV9fX0VFRU1NTUpKSklJSUhISF9dYGBeYXZ2dmxrbWloaWJiYnh4eGRjZW5tb3FxcW9vcHRz&#10;dX5+fnt6e2VlZXd1eGdlaHNxdGFgYYGCgZWVlZiYmIWFhYmJiZubm42NjZ2dnZGRkYuMipeVmJOU&#10;kpyanYODg4+QjoiKh5CSj5SWk5WYlIOFgoyOi5ial5mbmJqdmZuZnJ+gnqGfoqCin7m5uaampq2t&#10;raGhoaSkpKioqLe3t7W1taqqqrS2s6+wrr29vbGxsaelqKKkoaeppqWnpK2rrrCyr6utqqmrqKak&#10;p6OhpNHR0c3NzdXV1cXFxd3d3cHBwdjY2Nzc3MnJycPDw8vLy8fHx8XHxN/h3v/+//7+/vr6+vLy&#10;8v39/ejo6OXl5fj4+Pz8/Pv7++Dg4PX19f7//fr8+erq6v3//OLi4uTk5O3t7e/v7+Ph5Pf1+PP1&#10;8v///2+tanMAAARuSURBVDjLdVX7Q9pWFL6aFm1XBxYVY+t6QyTAGPQx7WaXhEeoMLe12/ImQmcI&#10;CSG0LMZt98/fuUBtte33Q0jud8/jnnvOByKf4PwcHi59UxH5EoYaXvkS64np1ZXPsyNfyjDMKnPr&#10;M6yrc5v3s3LgpTcWrOtecWMDb6YlExaGeAu9z2++ibhhfntHHM/Xxvzm0vbqGXI7+eHie3iQW8Z1&#10;3/NhIVsfLT6Gwu7NrMIi25gstg9L2evsKMrn+OZweWQBf2BdMrXY26mMII/o59t3rT0ezeTmHBoh&#10;BWaNYXZKMvVM/v6Lx2WkrqM5BEKKmw8ebD38VgkpOy1ivoT0O+t37351716FkHoOwH6nTGhSBo+F&#10;PLKh2Cu3U6l8SKR0Npvm6yK1nQm4Wisge4th1tbWmJLvc5jnWb4pTog7aWOMuTqyc5sZwH4D4pbL&#10;5cdPZAs863wVVzkJ9dK7DwHfSIQ0Kk+fVp69tELicWCKC23Ug5/veZaVCZGK9WKh0DLCkVjFuIqL&#10;J8gUDg+f1GoHCiGy1GxK9Y4ziQ4wD3RdQRF39Pzo6OhpC9hu90T++aw/PQZT4CURxfXT019+PT0W&#10;CVHEVkv5zRl0ICMaV+mguC0r3W63bRHSsiyr86qvWkpLAVjaGbroimKnIyqGSzpOv//mparbPbtn&#10;2ratGigQrYFjGJZDiKXquioCGUVxFPVs20G+odFFB+7ozAYLq2dGFz4gjmwN+Rq4MW1VJWQQB0F0&#10;1ouCWZIkQJsq8lUzmPmxrRPiwGrgRIGfeJ536QeRimZ6fOl5vmkToiXeNAF25k3HYy/xYx3NbN8b&#10;T2eR7hLVG06TfhQk3jikbETZOAE3c9vL6XRGbS+n4+nCFuLGEMKGrBw/mQVGFPsJ7E/8CxNYR7fN&#10;nk5zdqL4IrJMmlYyAwuas9VXVVUbOPS8vZ5t2aZ5EcB5YhPOC7UyBobVWdRK1Ra1imitdAfqrIgA&#10;xSBEHDiO0VLVbkOSpEZDUQcobr4+eXXy+veOu7ijrubk6Q3CHXYtFBWPT09Pf/qB3i94UWRHU3lc&#10;pRfc7kBvPHt2dJTnoDdOZEDDcsbthS30hll+fFg7LB90530lNaCvQl+gXUf7ymQxZll2T3ZJs1As&#10;5guiERKjiqGhizLt5910ejcH3V6vVLgS17VG7vgYQuN8G9mZfZiE/f06IccHQpkvyR2Yo4ink9JA&#10;9n2GYTY25nPE4irLSyKdwRZErhwjHeYvlVq5w5HzP2BidqsvWu9ARz2uioXnSE+t31sHlMj5n9u5&#10;7czej5R1iV7F5cq12YfwW+l8N6QaPGxjvoY8zXG0ft+J4URfb9zayAnynCWBwJavKdI/L7ZSm0J7&#10;stA6g+WR+0EjQdX/tfb45mQpUDX8sU7OVbSYlSZLca+llxp7JbOjfLYeLllh56ZOTrgd/vLt27lS&#10;H2zfYF23kcnwb/6jr1f6/DEf13MPckU7JEN26zrrzhO4VHYe3U/LYmbtpudFgvDnAIK6uvqp52Xu&#10;dolZSf0PqE4kBcYWcQYAAAAASUVORK5CYIJQSwECLQAUAAYACAAAACEAsYJntgoBAAATAgAAEwAA&#10;AAAAAAAAAAAAAAAAAAAAW0NvbnRlbnRfVHlwZXNdLnhtbFBLAQItABQABgAIAAAAIQA4/SH/1gAA&#10;AJQBAAALAAAAAAAAAAAAAAAAADsBAABfcmVscy8ucmVsc1BLAQItABQABgAIAAAAIQByV2BqeQQA&#10;AAwPAAAOAAAAAAAAAAAAAAAAADoCAABkcnMvZTJvRG9jLnhtbFBLAQItABQABgAIAAAAIQCqJg6+&#10;vAAAACEBAAAZAAAAAAAAAAAAAAAAAN8GAABkcnMvX3JlbHMvZTJvRG9jLnhtbC5yZWxzUEsBAi0A&#10;FAAGAAgAAAAhAM4u003iAAAADQEAAA8AAAAAAAAAAAAAAAAA0gcAAGRycy9kb3ducmV2LnhtbFBL&#10;AQItAAoAAAAAAAAAIQCKMmTdKwYAACsGAAAUAAAAAAAAAAAAAAAAAOEIAABkcnMvbWVkaWEvaW1h&#10;Z2UxLnBuZ1BLBQYAAAAABgAGAHwBAAA+DwAAAAA=&#10;">
                <v:rect id="矩形 236" o:spid="_x0000_s1027" alt="{ABD61A60-5580-4F78-A032-A4949A217E2B}" style="position:absolute;left:7175;top:3198;width:1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jCxwAAAN0AAAAPAAAAZHJzL2Rvd25yZXYueG1sRI9BT8Mw&#10;DIXvSPyHyEhcEEsHYkJl2QSTBrtwWLcfYDVeU2icLglby6+fD0jcbL3n9z7Pl4Pv1IliagMbmE4K&#10;UMR1sC03Bva79f0zqJSRLXaBycBICZaL66s5ljaceUunKjdKQjiVaMDl3Jdap9qRxzQJPbFohxA9&#10;Zlljo23Es4T7Tj8UxUx7bFkaHPa0clR/Vz/ewOf0+HYXHY6/x3XW74evcbX7qIy5vRleX0BlGvK/&#10;+e96YwX/8Un45RsZQS8uAAAA//8DAFBLAQItABQABgAIAAAAIQDb4fbL7gAAAIUBAAATAAAAAAAA&#10;AAAAAAAAAAAAAABbQ29udGVudF9UeXBlc10ueG1sUEsBAi0AFAAGAAgAAAAhAFr0LFu/AAAAFQEA&#10;AAsAAAAAAAAAAAAAAAAAHwEAAF9yZWxzLy5yZWxzUEsBAi0AFAAGAAgAAAAhAMdhuMLHAAAA3QAA&#10;AA8AAAAAAAAAAAAAAAAABwIAAGRycy9kb3ducmV2LnhtbFBLBQYAAAAAAwADALcAAAD7AgAAAAA=&#10;" stroked="f">
                  <v:fill r:id="rId42" o:title="{ABD61A60-5580-4F78-A032-A4949A217E2B}" recolor="t" rotate="t" type="frame"/>
                </v:rect>
                <v:line id="直线 237" o:spid="_x0000_s1028" style="position:absolute;flip:y;visibility:visible;mso-wrap-style:square" from="7396,3222" to="74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KexQAAAN0AAAAPAAAAZHJzL2Rvd25yZXYueG1sRE9NawIx&#10;EL0X+h/CFHoRzdpa0a1RpCD04KVWVryNm+lm2c1km0Td/vumIPQ2j/c5i1VvW3EhH2rHCsajDARx&#10;6XTNlYL952Y4AxEissbWMSn4oQCr5f3dAnPtrvxBl12sRArhkKMCE2OXSxlKQxbDyHXEifty3mJM&#10;0FdSe7ymcNvKpyybSos1pwaDHb0ZKpvd2SqQs+3g269Pk6ZoDoe5KcqiO26Venzo168gIvXxX3xz&#10;v+s0//llDH/fpBPk8hcAAP//AwBQSwECLQAUAAYACAAAACEA2+H2y+4AAACFAQAAEwAAAAAAAAAA&#10;AAAAAAAAAAAAW0NvbnRlbnRfVHlwZXNdLnhtbFBLAQItABQABgAIAAAAIQBa9CxbvwAAABUBAAAL&#10;AAAAAAAAAAAAAAAAAB8BAABfcmVscy8ucmVsc1BLAQItABQABgAIAAAAIQDInxKexQAAAN0AAAAP&#10;AAAAAAAAAAAAAAAAAAcCAABkcnMvZG93bnJldi54bWxQSwUGAAAAAAMAAwC3AAAA+QIAAAAA&#10;"/>
                <v:line id="直线 238" o:spid="_x0000_s1029" style="position:absolute;visibility:visible;mso-wrap-style:square" from="7396,3554" to="7506,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wWxQAAAN0AAAAPAAAAZHJzL2Rvd25yZXYueG1sRE9La8JA&#10;EL4L/Q/LFHrTTZUGSV1FWgrqofgotMcxOyax2dmwuybpv3cLgrf5+J4zW/SmFi05X1lW8DxKQBDn&#10;VldcKPg6fAynIHxA1lhbJgV/5GExfxjMMNO24x21+1CIGMI+QwVlCE0mpc9LMuhHtiGO3Mk6gyFC&#10;V0jtsIvhppbjJEmlwYpjQ4kNvZWU/+4vRsHnZJu2y/Vm1X+v02P+vjv+nDun1NNjv3wFEagPd/HN&#10;vdJx/uRlDP/fxBPk/AoAAP//AwBQSwECLQAUAAYACAAAACEA2+H2y+4AAACFAQAAEwAAAAAAAAAA&#10;AAAAAAAAAAAAW0NvbnRlbnRfVHlwZXNdLnhtbFBLAQItABQABgAIAAAAIQBa9CxbvwAAABUBAAAL&#10;AAAAAAAAAAAAAAAAAB8BAABfcmVscy8ucmVsc1BLAQItABQABgAIAAAAIQBspvwWxQAAAN0AAAAP&#10;AAAAAAAAAAAAAAAAAAcCAABkcnMvZG93bnJldi54bWxQSwUGAAAAAAMAAwC3AAAA+QIAAAAA&#10;"/>
                <v:line id="直线 239" o:spid="_x0000_s1030" style="position:absolute;visibility:visible;mso-wrap-style:square" from="7396,3418" to="749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mNxgAAAN0AAAAPAAAAZHJzL2Rvd25yZXYueG1sRE9La8JA&#10;EL4X+h+WKXirmzY0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A+pZjcYAAADdAAAA&#10;DwAAAAAAAAAAAAAAAAAHAgAAZHJzL2Rvd25yZXYueG1sUEsFBgAAAAADAAMAtwAAAPoCAAAAAA==&#10;"/>
              </v:group>
            </w:pict>
          </mc:Fallback>
        </mc:AlternateContent>
      </w:r>
      <w:r w:rsidR="00EE58BD" w:rsidRPr="003455B9">
        <w:rPr>
          <w:noProof/>
        </w:rPr>
        <w:drawing>
          <wp:anchor distT="0" distB="0" distL="114300" distR="114300" simplePos="0" relativeHeight="251757056" behindDoc="0" locked="0" layoutInCell="1" allowOverlap="1" wp14:anchorId="62FF768A" wp14:editId="7D736DB0">
            <wp:simplePos x="0" y="0"/>
            <wp:positionH relativeFrom="column">
              <wp:posOffset>7246189</wp:posOffset>
            </wp:positionH>
            <wp:positionV relativeFrom="paragraph">
              <wp:posOffset>913118</wp:posOffset>
            </wp:positionV>
            <wp:extent cx="175260" cy="233680"/>
            <wp:effectExtent l="0" t="0" r="0" b="0"/>
            <wp:wrapNone/>
            <wp:docPr id="1348" name="图片 1348"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烟囱"/>
                    <pic:cNvPicPr>
                      <a:picLocks noChangeAspect="1" noChangeArrowheads="1"/>
                    </pic:cNvPicPr>
                  </pic:nvPicPr>
                  <pic:blipFill>
                    <a:blip r:embed="rId34">
                      <a:extLst>
                        <a:ext uri="{28A0092B-C50C-407E-A947-70E740481C1C}">
                          <a14:useLocalDpi xmlns:a14="http://schemas.microsoft.com/office/drawing/2010/main" val="0"/>
                        </a:ext>
                      </a:extLst>
                    </a:blip>
                    <a:srcRect l="33203" t="6354" r="21875" b="14555"/>
                    <a:stretch>
                      <a:fillRect/>
                    </a:stretch>
                  </pic:blipFill>
                  <pic:spPr bwMode="auto">
                    <a:xfrm>
                      <a:off x="0" y="0"/>
                      <a:ext cx="17526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875" w:rsidRPr="003455B9">
        <w:rPr>
          <w:noProof/>
        </w:rPr>
        <mc:AlternateContent>
          <mc:Choice Requires="wpg">
            <w:drawing>
              <wp:anchor distT="0" distB="0" distL="114300" distR="114300" simplePos="0" relativeHeight="251753984" behindDoc="0" locked="0" layoutInCell="1" allowOverlap="1" wp14:anchorId="5043E5CF" wp14:editId="57D40D31">
                <wp:simplePos x="0" y="0"/>
                <wp:positionH relativeFrom="column">
                  <wp:posOffset>5367523</wp:posOffset>
                </wp:positionH>
                <wp:positionV relativeFrom="paragraph">
                  <wp:posOffset>2464219</wp:posOffset>
                </wp:positionV>
                <wp:extent cx="180340" cy="161925"/>
                <wp:effectExtent l="0" t="0" r="10160" b="11430"/>
                <wp:wrapNone/>
                <wp:docPr id="1368" name="组合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61925"/>
                          <a:chOff x="7175" y="3198"/>
                          <a:chExt cx="331" cy="406"/>
                        </a:xfrm>
                      </wpg:grpSpPr>
                      <wps:wsp>
                        <wps:cNvPr id="1369" name="矩形 236" descr="{ABD61A60-5580-4F78-A032-A4949A217E2B}"/>
                        <wps:cNvSpPr>
                          <a:spLocks noChangeArrowheads="1"/>
                        </wps:cNvSpPr>
                        <wps:spPr bwMode="auto">
                          <a:xfrm>
                            <a:off x="7175" y="3198"/>
                            <a:ext cx="183" cy="381"/>
                          </a:xfrm>
                          <a:prstGeom prst="rect">
                            <a:avLst/>
                          </a:pr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直线 237"/>
                        <wps:cNvCnPr>
                          <a:cxnSpLocks noChangeShapeType="1"/>
                        </wps:cNvCnPr>
                        <wps:spPr bwMode="auto">
                          <a:xfrm flipV="1">
                            <a:off x="7396" y="3222"/>
                            <a:ext cx="98"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直线 238"/>
                        <wps:cNvCnPr>
                          <a:cxnSpLocks noChangeShapeType="1"/>
                        </wps:cNvCnPr>
                        <wps:spPr bwMode="auto">
                          <a:xfrm>
                            <a:off x="7396" y="3554"/>
                            <a:ext cx="11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直线 239"/>
                        <wps:cNvCnPr>
                          <a:cxnSpLocks noChangeShapeType="1"/>
                        </wps:cNvCnPr>
                        <wps:spPr bwMode="auto">
                          <a:xfrm>
                            <a:off x="7396" y="3418"/>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EF3FFF" id="组合 1368" o:spid="_x0000_s1026" style="position:absolute;left:0;text-align:left;margin-left:422.65pt;margin-top:194.05pt;width:14.2pt;height:12.75pt;z-index:251753984" coordorigin="7175,3198" coordsize="33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q6fdQQAAAwPAAAOAAAAZHJzL2Uyb0RvYy54bWzsV8uO2zYU3RfoPxDa&#10;a6yXZUkYT+Cx7EGASRs0abumJeqBSqRK0uOZBtl10WX3XRTorvuuWhT9miC/0UtS1vjVpphgsmm8&#10;kEldkrr33HMPyfMnt22DbggXNaNTyz1zLERoxvKallPry5dLO7KQkJjmuGGUTK07IqwnF59+cr7p&#10;EuKxijU54QgWoSLZdFOrkrJLRiORVaTF4ox1hIKxYLzFErq8HOUcb2D1thl5jhOONoznHWcZEQLe&#10;psZoXej1i4Jk8vOiEESiZmqBb1I/uX6u1HN0cY6TkuOuqrPeDfwAL1pcU/josFSKJUZrXh8t1dYZ&#10;Z4IV8ixj7YgVRZ0RHQNE4zoH0Vxxtu50LGWyKbsBJoD2AKcHL5t9dvOcozqH3Pkh5IriFrL09o/v&#10;3/z4A9KvAKFNVyYw8Ip3L7rn3IQJzWuWfSPAPDq0q35pBqPV5hnLYUm8lkwjdFvwVi0BsaNbnYi7&#10;IRHkVqIMXrqR4weQrgxMbujG3tgkKqsgm2rWxJ2MLQRW342jrW3Rz/Z910wNnFDZRjgxH9WO9o6p&#10;qIBy4h5V8X6ovqhwR3SyhALrHtV4QPXnX9/8+Qvy/NBCOREZ0PDV7DIN3Vno2ONx5NjBchLZM8f3&#10;7FkQB/HMcycL7/K1CkJ5C8tuEyAM+oiyeYVpSWacs01FcA5RuDrovQmqIyB370zHCWDvk+IbWP3I&#10;fGELK046LuQVYS1SjanFoex0rvHNtZAmA9shKvWrpu6WddOgvIMKgTxzJr+uZaUhVP5vB/WMB6AO&#10;+H5CF0wtpSxbt4RKIw6cNFiCMomq7gR8JiHtigDX+dNch4ATwbMvwFvwEdqSE5lVqlmAd/17YM9g&#10;gPbWdzWqoepJmYrFRGneAGIQt7Ip7LQMvIpdL3AuvdhehtEEEh2M7XjiRLbjxpdx6EC60+VrFbgb&#10;JFWd54Re15RsJckNjiA4WfK9OBox0aKENlMrHkMBKXcEa+pceas7vFzNG45usNJG/eurZW9YW0tQ&#10;6KZup1Y0DMKJ4tqC5ho4ievGtEf77uvaAwy2/xoVqEJDRkPqFcvvgJhAAU0F2EugUTH+nYU2oMtT&#10;S3y7xpxYqHlKgdyxGyhlkLoTjCeeos+uZbVrwTSDpaaWtJBpziX0YMq643VZwZcM2SibgT4VtSar&#10;8s94pbVNq8QHk4sJONeL8E+/vf39L5CLyU79z6kR4OyW9gI8SICunpd3HYjtngKYKVvQTysAKqAk&#10;v9qi0UvzxI9BqZTIep6nfDB8VgINoqvFeax30EFgj5SgAQ7/mxIMtaOK6b2pCttlz8h/YmdfsicL&#10;1IkX0SIK7MALF3bgpKk9W84DO1zCXpP66XyeuvsFqiXMHF2A9g8tUAXrAMNO/ZgyBWj/U/0o+VEp&#10;hg3tw1EVttkDquq9WPkBW9UjUVXhdUTQ8TjYJ6jrQh2p48NHhv6fGeodMTR+fDE9ydDA7c+p6kiw&#10;K6HvOEt9VNCDy9LxEecRFFTfFODKpQ8u/fVQ3el2+1px7y+xF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jwEMp4gAAAAsBAAAPAAAAZHJzL2Rvd25yZXYueG1sTI/LasMwEEX3&#10;hf6DmEJ3jewqD+FaDiG0XYVCk0LpbmJNbBNLMpZiO39fddUsh3u490y+nkzLBup946yCdJYAI1s6&#10;3dhKwdfh7UkC8wGtxtZZUnAlD+vi/i7HTLvRftKwDxWLJdZnqKAOocs492VNBv3MdWRjdnK9wRDP&#10;vuK6xzGWm5Y/J8mSG2xsXKixo21N5Xl/MQreRxw3In0ddufT9vpzWHx871JS6vFh2rwACzSFfxj+&#10;9KM6FNHp6C5We9YqkPOFiKgCIWUKLBJyJVbAjgrmqVgCL3J++0PxCwAA//8DAFBLAwQKAAAAAAAA&#10;ACEAijJk3SsGAAArBgAAFAAAAGRycy9tZWRpYS9pbWFnZTEucG5niVBORw0KGgoAAAANSUhEUgAA&#10;AB0AAAA7CAMAAACwuHEWAAAAAXNSR0IArs4c6QAAAWtQTFRFOzs7VVVVWVlZXFtcW1lcVlZWUVFR&#10;X19fRUVFTU1NSkpKSUlJSEhIX11gYF5hdnZ2bGttaWhpYmJieHh4ZGNlbm1vcXFxb29wdHN1fn5+&#10;e3p7ZWVld3V4Z2Voc3F0YWBhgYKBlZWVmJiYhYWFiYmJm5ubjY2NnZ2dkZGRi4yKl5WYk5SSnJqd&#10;g4ODj5COiIqHkJKPlJaTlZiUg4WCjI6LmJqXmZuYmp2Zm5mcn6CeoZ+ioKKfubm5pqamra2toaGh&#10;pKSkqKiot7e3tbW1qqqqtLazr7Cuvb29sbGxp6WooqShp6mmpaekrauusLKvq62qqauopqSno6Gk&#10;0dHRzc3N1dXVxcXF3d3dwcHB2NjY3NzcycnJw8PDy8vLx8fHxcfE3+He//7//v7++vr68vLy/f39&#10;6Ojo5eXl+Pj4/Pz8+/v74ODg9fX1/v/9+vz56urq/f/84uLi5OTk7e3t7+/v4+Hk9/X48/Xy////&#10;b61qcwAABG5JREFUOMt1VftD2lYUvpoWbVcHFhVj63pDJMAY9DHtZpeER6gwt7Xb8iZCZwgJIbQs&#10;xm33z9+5QG217fdDSO53z+Oee84HIp/g/BweLn1TEfkShhpe+RLrienVlc+zI1/KMMwqc+szrKtz&#10;m/ezcuClNxas615xYwNvpiUTFoZ4C73Pb76JuGF+e0ccz9fG/ObS9uoZcjv54eJ7eJBbxnXf82Eh&#10;Wx8tPobC7s2swiLbmCy2D0vZ6+woyuf45nB5ZAF/YF0ytdjbqYwgj+jn23etPR7N5OYcGiEFZo1h&#10;dkoy9Uz+/ovHZaSuozkEQoqbDx5sPfxWCSk7LWK+hPQ763fvfnXvXoWQeg7AfqdMaFIGj4U8sqHY&#10;K7dTqXxIpHQ2m+brIrWdCbhaKyB7i2HW1taYku9zmOdZvilOiDtpY4y5OrJzmxnAfgPilsvlx09k&#10;CzzrfBVXOQn10rsPAd9IhDQqT59Wnr20QuJxYIoLbdSDn+95lpUJkYr1YqHQMsKRWMW4iosnyBQO&#10;D5/UagcKIbLUbEr1jjOJDjAPdF1BEXf0/Ojo6GkL2G73RP75rD89BlPgJRHF9dPTX349PRYJUcRW&#10;S/nNGXQgIxpX6aC4LSvdbrdtEdKyLKvzqq9aSksBWNoZuuiKYqcjKoZLOk6//+alqts9u2fatq0a&#10;KBCtgWMYlkOIpeq6KgIZRXEU9WzbQb6h0UUH7ujMBgurZ0YXPiCObA35GrgxbVUlZBAHQXTWi4JZ&#10;kiRAmyryVTOY+bGtE+LAauBEgZ94nnfpB5GKZnp86Xm+aROiJd40AXbmTcdjL/FjHc1s3xtPZ5Hu&#10;EtUbTpN+FCTeOKRsRNk4ATdz28vpdEZtL6fj6cIW4sYQwoasHD+ZBUYU+wnsT/wLE1hHt82eTnN2&#10;ovgiskyaVjIDC5qz1VdVVRs49Ly9nm3ZpnkRwHliE84LtTIGhtVZ1ErVFrWKaK10B+qsiADFIEQc&#10;OI7RUtVuQ5KkRkNRByhuvj55dfL69467uKOu5uTpDcIddi0UFY9PT09/+oHeL3hRZEdTeVylF9zu&#10;QG88e3Z0lOegN05kQMNyxu2FLfSGWX58WDssH3TnfSU1oK9CX6BdR/vKZDFmWXZPdkmzUCzmC6IR&#10;EqOKoaGLMu3n3XR6NwfdXq9UuBLXtUbu+BhC43wb2Zl9mIT9/TohxwdCmS/JHZijiKeT0kD2fYZh&#10;Njbmc8TiKstLIp3BFkSuHCMd5i+VWrnDkfM/YGJ2qy9a70BHPa6KhedIT63fWweUyPmf27ntzN6P&#10;lHWJXsXlyrXZh/Bb6Xw3pBo8bGO+hjzNcbR+34nhRF9v3NrICfKcJYHAlq8p0j8vtlKbQnuy0DqD&#10;5ZH7QSNB1f+19vjmZClQNfyxTs5VtJiVJktxr6WXGnsls6N8th4uWWHnpk5OuB3+8u3buVIfbN9g&#10;XbeRyfBv/qOvV/r8MR/Xcw9yRTskQ3brOuvOE7hUdh7dT8tiZu2m50WC8OcAgrq6+qnnZe52iVlJ&#10;/Q+oTiQFxhZxBgAAAABJRU5ErkJgglBLAQItABQABgAIAAAAIQCxgme2CgEAABMCAAATAAAAAAAA&#10;AAAAAAAAAAAAAABbQ29udGVudF9UeXBlc10ueG1sUEsBAi0AFAAGAAgAAAAhADj9If/WAAAAlAEA&#10;AAsAAAAAAAAAAAAAAAAAOwEAAF9yZWxzLy5yZWxzUEsBAi0AFAAGAAgAAAAhAJzerp91BAAADA8A&#10;AA4AAAAAAAAAAAAAAAAAOgIAAGRycy9lMm9Eb2MueG1sUEsBAi0AFAAGAAgAAAAhAKomDr68AAAA&#10;IQEAABkAAAAAAAAAAAAAAAAA2wYAAGRycy9fcmVscy9lMm9Eb2MueG1sLnJlbHNQSwECLQAUAAYA&#10;CAAAACEAo8BDKeIAAAALAQAADwAAAAAAAAAAAAAAAADOBwAAZHJzL2Rvd25yZXYueG1sUEsBAi0A&#10;CgAAAAAAAAAhAIoyZN0rBgAAKwYAABQAAAAAAAAAAAAAAAAA3QgAAGRycy9tZWRpYS9pbWFnZTEu&#10;cG5nUEsFBgAAAAAGAAYAfAEAADoPAAAAAA==&#10;">
                <v:rect id="矩形 236" o:spid="_x0000_s1027" alt="{ABD61A60-5580-4F78-A032-A4949A217E2B}" style="position:absolute;left:7175;top:3198;width:1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vixAAAAN0AAAAPAAAAZHJzL2Rvd25yZXYueG1sRE/NagIx&#10;EL4X+g5hBC9Ss1qQdjVKK6i99ODaBxg242Z1M1mTVHf79E1B6G0+vt9ZrDrbiCv5UDtWMBlnIIhL&#10;p2uuFHwdNk8vIEJE1tg4JgU9BVgtHx8WmGt34z1di1iJFMIhRwUmxjaXMpSGLIaxa4kTd3TeYkzQ&#10;V1J7vKVw28hpls2kxZpTg8GW1obKc/FtFXxOLu8jb7D/uWyi3B5P/fqwK5QaDrq3OYhIXfwX390f&#10;Os1/nr3C3zfpBLn8BQAA//8DAFBLAQItABQABgAIAAAAIQDb4fbL7gAAAIUBAAATAAAAAAAAAAAA&#10;AAAAAAAAAABbQ29udGVudF9UeXBlc10ueG1sUEsBAi0AFAAGAAgAAAAhAFr0LFu/AAAAFQEAAAsA&#10;AAAAAAAAAAAAAAAAHwEAAF9yZWxzLy5yZWxzUEsBAi0AFAAGAAgAAAAhAJg32+LEAAAA3QAAAA8A&#10;AAAAAAAAAAAAAAAABwIAAGRycy9kb3ducmV2LnhtbFBLBQYAAAAAAwADALcAAAD4AgAAAAA=&#10;" stroked="f">
                  <v:fill r:id="rId38" o:title="{ABD61A60-5580-4F78-A032-A4949A217E2B}" recolor="t" rotate="t" type="frame"/>
                </v:rect>
                <v:line id="直线 237" o:spid="_x0000_s1028" style="position:absolute;flip:y;visibility:visible;mso-wrap-style:square" from="7396,3222" to="74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tl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ZB+OUbGUGv/gAAAP//AwBQSwECLQAUAAYACAAAACEA2+H2y+4AAACFAQAAEwAAAAAA&#10;AAAAAAAAAAAAAAAAW0NvbnRlbnRfVHlwZXNdLnhtbFBLAQItABQABgAIAAAAIQBa9CxbvwAAABUB&#10;AAALAAAAAAAAAAAAAAAAAB8BAABfcmVscy8ucmVsc1BLAQItABQABgAIAAAAIQDsZutlyAAAAN0A&#10;AAAPAAAAAAAAAAAAAAAAAAcCAABkcnMvZG93bnJldi54bWxQSwUGAAAAAAMAAwC3AAAA/AIAAAAA&#10;"/>
                <v:line id="直线 238" o:spid="_x0000_s1029" style="position:absolute;visibility:visible;mso-wrap-style:square" from="7396,3554" to="7506,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4BxQAAAN0AAAAPAAAAZHJzL2Rvd25yZXYueG1sRE9Na8JA&#10;EL0L/odlBG+6sUIq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DXwT4BxQAAAN0AAAAP&#10;AAAAAAAAAAAAAAAAAAcCAABkcnMvZG93bnJldi54bWxQSwUGAAAAAAMAAwC3AAAA+QIAAAAA&#10;"/>
                <v:line id="直线 239" o:spid="_x0000_s1030" style="position:absolute;visibility:visible;mso-wrap-style:square" from="7396,3418" to="749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B2xQAAAN0AAAAPAAAAZHJzL2Rvd25yZXYueG1sRE9Na8JA&#10;EL0L/Q/LFHrTTRVSSV1FWgrqQaoW2uOYHZPY7GzYXZP477sFwds83ufMFr2pRUvOV5YVPI8SEMS5&#10;1RUXCr4OH8MpCB+QNdaWScGVPCzmD4MZZtp2vKN2HwoRQ9hnqKAMocmk9HlJBv3INsSRO1lnMETo&#10;CqkddjHc1HKcJKk0WHFsKLGht5Ly3/3FKNhOPtN2ud6s+u91eszfd8efc+eUenrsl68gAvXhLr65&#10;VzrOn7yM4f+beIKc/wEAAP//AwBQSwECLQAUAAYACAAAACEA2+H2y+4AAACFAQAAEwAAAAAAAAAA&#10;AAAAAAAAAAAAW0NvbnRlbnRfVHlwZXNdLnhtbFBLAQItABQABgAIAAAAIQBa9CxbvwAAABUBAAAL&#10;AAAAAAAAAAAAAAAAAB8BAABfcmVscy8ucmVsc1BLAQItABQABgAIAAAAIQAnE6B2xQAAAN0AAAAP&#10;AAAAAAAAAAAAAAAAAAcCAABkcnMvZG93bnJldi54bWxQSwUGAAAAAAMAAwC3AAAA+QIAAAAA&#10;"/>
              </v:group>
            </w:pict>
          </mc:Fallback>
        </mc:AlternateContent>
      </w:r>
      <w:r w:rsidR="000F7875" w:rsidRPr="003455B9">
        <w:rPr>
          <w:noProof/>
        </w:rPr>
        <mc:AlternateContent>
          <mc:Choice Requires="wpg">
            <w:drawing>
              <wp:anchor distT="0" distB="0" distL="114300" distR="114300" simplePos="0" relativeHeight="251752960" behindDoc="0" locked="0" layoutInCell="1" allowOverlap="1" wp14:anchorId="7D0AE637" wp14:editId="262ECEE2">
                <wp:simplePos x="0" y="0"/>
                <wp:positionH relativeFrom="column">
                  <wp:posOffset>3478338</wp:posOffset>
                </wp:positionH>
                <wp:positionV relativeFrom="paragraph">
                  <wp:posOffset>1038501</wp:posOffset>
                </wp:positionV>
                <wp:extent cx="180340" cy="161925"/>
                <wp:effectExtent l="0" t="0" r="10160" b="11430"/>
                <wp:wrapNone/>
                <wp:docPr id="1363" name="组合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61925"/>
                          <a:chOff x="7175" y="3198"/>
                          <a:chExt cx="331" cy="406"/>
                        </a:xfrm>
                      </wpg:grpSpPr>
                      <wps:wsp>
                        <wps:cNvPr id="1364" name="矩形 236" descr="{ABD61A60-5580-4F78-A032-A4949A217E2B}"/>
                        <wps:cNvSpPr>
                          <a:spLocks noChangeArrowheads="1"/>
                        </wps:cNvSpPr>
                        <wps:spPr bwMode="auto">
                          <a:xfrm>
                            <a:off x="7175" y="3198"/>
                            <a:ext cx="183" cy="381"/>
                          </a:xfrm>
                          <a:prstGeom prst="rect">
                            <a:avLst/>
                          </a:pr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直线 237"/>
                        <wps:cNvCnPr>
                          <a:cxnSpLocks noChangeShapeType="1"/>
                        </wps:cNvCnPr>
                        <wps:spPr bwMode="auto">
                          <a:xfrm flipV="1">
                            <a:off x="7396" y="3222"/>
                            <a:ext cx="98"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直线 238"/>
                        <wps:cNvCnPr>
                          <a:cxnSpLocks noChangeShapeType="1"/>
                        </wps:cNvCnPr>
                        <wps:spPr bwMode="auto">
                          <a:xfrm>
                            <a:off x="7396" y="3554"/>
                            <a:ext cx="11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直线 239"/>
                        <wps:cNvCnPr>
                          <a:cxnSpLocks noChangeShapeType="1"/>
                        </wps:cNvCnPr>
                        <wps:spPr bwMode="auto">
                          <a:xfrm>
                            <a:off x="7396" y="3418"/>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67400" id="组合 1363" o:spid="_x0000_s1026" style="position:absolute;left:0;text-align:left;margin-left:273.9pt;margin-top:81.75pt;width:14.2pt;height:12.75pt;z-index:251752960" coordorigin="7175,3198" coordsize="33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3sycwQAAAwPAAAOAAAAZHJzL2Uyb0RvYy54bWzsV8uO2zYU3RfoPxDa&#10;a6yXZUkYT+DxYxBg0gZN2q5piZKISqRK0uOZBtl10WX3XRTorvuuWhT9miC/0UtS9vjVpphgsmm8&#10;kEldkrr33HMPyfMnt22DboiQlLOx4595DiIs5wVl1dj58uXCTRwkFWYFbjgjY+eOSOfJxaefnK+7&#10;jAS85k1BBIJFmMzW3dipleqywUDmNWmxPOMdYWAsuWixgq6oBoXAa1i9bQaB58WDNRdFJ3hOpIS3&#10;M2t0Lsz6ZUly9XlZSqJQM3bAN2WewjyX+jm4OMdZJXBX07x3Az/AixZTBh/dLjXDCqOVoEdLtTQX&#10;XPJSneW8HfCypDkxMUA0vncQzZXgq87EUmXrqtvCBNAe4PTgZfPPbp4LRAvIXRiHDmK4hSy9/eP7&#10;Nz/+gMwrQGjdVRkMvBLdi+65sGFC85rn30gwDw7tul/ZwWi5fsYLWBKvFDcI3Zai1UtA7OjWJOJu&#10;mwhyq1AOL/3ECyNIVw4mP/bTYGgTldeQTT1r5I+GDgJr6KfJxjbvZ4ehb6dGXqxtA5zZjxpHe8d0&#10;VEA5eY+qfD9UX9S4IyZZUoN1j2q0RfXnX9/8+QsKwthBBZE50PDV5HIW+5PYc4fDxHOjxShxJ14Y&#10;uJMojdJJ4I/mweVrHYT2FpbdJEBa9BHj0xqzikyE4Oua4AKi8E3QexN0R0Lu3pmOE8DeJwX4oTMS&#10;JvYLG1hx1gmprghvkW6MHQFlZ3KNb66lshnYDNGpXza0W9CmQUVHDQMEV19TVRsItf+bQT3jAagD&#10;vp/QBVtLM56vWsKUFQdBGqxAmWRNO+kgkZF2SYDr4mlhQsCZFPkX4C34CG0liMpr3SzBu/49sGdr&#10;gPbGdz2qYfrJuI7FRmnfAGIQt7Zp7IwMvEr9IPIug9RdxMkIEh0N3XTkJa7np5dp7EG6Z4vXOnA/&#10;ympaFIRdU0Y2kuRHRxCcLPleHK2YGFFC67GTDqGAtDuSN7TQ3pqOqJbTRqAbrLXR/Ppq2RvWUgUK&#10;3dB27CTbQTjTXJuzwgCnMG1se7Dvvqk9wGDzb1CBKrRktKRe8uIOiAkUMFSAvQQaNRffOWgNujx2&#10;5LcrLIiDmqcMyJ36kVYGZTrRcBRAR+xalrsWzHJYauwoB9nmVEEPpqw6QasavmTJxvgE9Kmkhqza&#10;P+uV0TajEh9OLkDXehH+6be3v/8FcjHaqf8pswKc37JegLcSYKrn5V0HYrunAHbKBvTTCoBKKMmv&#10;Nmj00jwKU1AqXfBBEGgfLJ+1QIPoGikYmh10K7BHStAAh/9NCba1o4vpvakK22XPyH9iZ1+yJwvU&#10;S+fJPIncKIjnbuTNZu5kMY3ceAF7zSycTaczf79AjYTZowvQ/qEFqmHdwrBTP7ZMAdr/VD9afnSK&#10;YUP7cFQFdhxQ1ezF2g/Yqh6JqhqvI4IOh9E+QX2/Pz58ZOj/maGjI4amjy+mJxka+f05VR8JdiX0&#10;HWepjwp6cFk6PuI8goKamwJcuczBpb8e6jvdbt8o7v0l9u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dGTc+IAAAALAQAADwAAAGRycy9kb3ducmV2LnhtbEyPwU7DMBBE70j8&#10;g7VI3KiTlqQlxKmqCjhVSLRIiNs23iZRYzuK3ST9e5YTHGdnNPM2X0+mFQP1vnFWQTyLQJAtnW5s&#10;peDz8PqwAuEDWo2ts6TgSh7Wxe1Njpl2o/2gYR8qwSXWZ6igDqHLpPRlTQb9zHVk2Tu53mBg2VdS&#10;9zhyuWnlPIpSabCxvFBjR9uayvP+YhS8jThuFvHLsDufttfvQ/L+tYtJqfu7afMMItAU/sLwi8/o&#10;UDDT0V2s9qJVkDwuGT2wkS4SEJxIlukcxJEvq6cIZJHL/z8UPwAAAP//AwBQSwMECgAAAAAAAAAh&#10;AIoyZN0rBgAAKwYAABQAAABkcnMvbWVkaWEvaW1hZ2UxLnBuZ4lQTkcNChoKAAAADUlIRFIAAAAd&#10;AAAAOwgDAAAAsLhxFgAAAAFzUkdCAK7OHOkAAAFrUExURTs7O1VVVVlZWVxbXFtZXFZWVlFRUV9f&#10;X0VFRU1NTUpKSklJSUhISF9dYGBeYXZ2dmxrbWloaWJiYnh4eGRjZW5tb3FxcW9vcHRzdX5+fnt6&#10;e2VlZXd1eGdlaHNxdGFgYYGCgZWVlZiYmIWFhYmJiZubm42NjZ2dnZGRkYuMipeVmJOUkpyanYOD&#10;g4+QjoiKh5CSj5SWk5WYlIOFgoyOi5ial5mbmJqdmZuZnJ+gnqGfoqCin7m5uaampq2traGhoaSk&#10;pKioqLe3t7W1taqqqrS2s6+wrr29vbGxsaelqKKkoaeppqWnpK2rrrCyr6utqqmrqKakp6OhpNHR&#10;0c3NzdXV1cXFxd3d3cHBwdjY2Nzc3MnJycPDw8vLy8fHx8XHxN/h3v/+//7+/vr6+vLy8v39/ejo&#10;6OXl5fj4+Pz8/Pv7++Dg4PX19f7//fr8+erq6v3//OLi4uTk5O3t7e/v7+Ph5Pf1+PP18v///2+t&#10;anMAAARuSURBVDjLdVX7Q9pWFL6aFm1XBxYVY+t6QyTAGPQx7WaXhEeoMLe12/ImQmcICSG0LMZt&#10;98/fuUBtte33Q0jud8/jnnvOByKf4PwcHi59UxH5EoYaXvkS64np1ZXPsyNfyjDMKnPrM6yrc5v3&#10;s3LgpTcWrOtecWMDb6YlExaGeAu9z2++ibhhfntHHM/Xxvzm0vbqGXI7+eHie3iQW8Z13/NhIVsf&#10;LT6Gwu7NrMIi25gstg9L2evsKMrn+OZweWQBf2BdMrXY26mMII/o59t3rT0ezeTmHBohBWaNYXZK&#10;MvVM/v6Lx2WkrqM5BEKKmw8ebD38VgkpOy1ivoT0O+t37351716FkHoOwH6nTGhSBo+FPLKh2Cu3&#10;U6l8SKR0Npvm6yK1nQm4Wisge4th1tbWmJLvc5jnWb4pTog7aWOMuTqyc5sZwH4D4pbL5cdPZAs8&#10;63wVVzkJ9dK7DwHfSIQ0Kk+fVp69tELicWCKC23Ug5/veZaVCZGK9WKh0DLCkVjFuIqLJ8gUDg+f&#10;1GoHCiGy1GxK9Y4ziQ4wD3RdQRF39Pzo6OhpC9hu90T++aw/PQZT4CURxfXT019+PT0WCVHEVkv5&#10;zRl0ICMaV+mguC0r3W63bRHSsiyr86qvWkpLAVjaGbroimKnIyqGSzpOv//mparbPbtn2ratGigQ&#10;rYFjGJZDiKXquioCGUVxFPVs20G+odFFB+7ozAYLq2dGFz4gjmwN+Rq4MW1VJWQQB0F01ouCWZIk&#10;QJsq8lUzmPmxrRPiwGrgRIGfeJ536QeRimZ6fOl5vmkToiXeNAF25k3HYy/xYx3NbN8bT2eR7hLV&#10;G06TfhQk3jikbETZOAE3c9vL6XRGbS+n4+nCFuLGEMKGrBw/mQVGFPsJ7E/8CxNYR7fNnk5zdqL4&#10;IrJMmlYyAwuas9VXVVUbOPS8vZ5t2aZ5EcB5YhPOC7UyBobVWdRK1Ra1imitdAfqrIgAxSBEHDiO&#10;0VLVbkOSpEZDUQcobr4+eXXy+veOu7ijrubk6Q3CHXYtFBWPT09Pf/qB3i94UWRHU3lcpRfc7kBv&#10;PHt2dJTnoDdOZEDDcsbthS30hll+fFg7LB90530lNaCvQl+gXUf7ymQxZll2T3ZJs1As5guiERKj&#10;iqGhizLt5910ejcH3V6vVLgS17VG7vgYQuN8G9mZfZiE/f06IccHQpkvyR2Yo4ink9JA9n2GYTY2&#10;5nPE4irLSyKdwRZErhwjHeYvlVq5w5HzP2BidqsvWu9ARz2uioXnSE+t31sHlMj5n9u57czej5R1&#10;iV7F5cq12YfwW+l8N6QaPGxjvoY8zXG0ft+J4URfb9zayAnynCWBwJavKdI/L7ZSm0J7stA6g+WR&#10;+0EjQdX/tfb45mQpUDX8sU7OVbSYlSZLca+llxp7JbOjfLYeLllh56ZOTrgd/vLt27lSH2zfYF23&#10;kcnwb/6jr1f6/DEf13MPckU7JEN26zrrzhO4VHYe3U/LYmbtpudFgvDnAIK6uvqp52XudolZSf0P&#10;qE4kBcYWcQYAAAAASUVORK5CYIJQSwECLQAUAAYACAAAACEAsYJntgoBAAATAgAAEwAAAAAAAAAA&#10;AAAAAAAAAAAAW0NvbnRlbnRfVHlwZXNdLnhtbFBLAQItABQABgAIAAAAIQA4/SH/1gAAAJQBAAAL&#10;AAAAAAAAAAAAAAAAADsBAABfcmVscy8ucmVsc1BLAQItABQABgAIAAAAIQDKl3sycwQAAAwPAAAO&#10;AAAAAAAAAAAAAAAAADoCAABkcnMvZTJvRG9jLnhtbFBLAQItABQABgAIAAAAIQCqJg6+vAAAACEB&#10;AAAZAAAAAAAAAAAAAAAAANkGAABkcnMvX3JlbHMvZTJvRG9jLnhtbC5yZWxzUEsBAi0AFAAGAAgA&#10;AAAhAH3Rk3PiAAAACwEAAA8AAAAAAAAAAAAAAAAAzAcAAGRycy9kb3ducmV2LnhtbFBLAQItAAoA&#10;AAAAAAAAIQCKMmTdKwYAACsGAAAUAAAAAAAAAAAAAAAAANsIAABkcnMvbWVkaWEvaW1hZ2UxLnBu&#10;Z1BLBQYAAAAABgAGAHwBAAA4DwAAAAA=&#10;">
                <v:rect id="矩形 236" o:spid="_x0000_s1027" alt="{ABD61A60-5580-4F78-A032-A4949A217E2B}" style="position:absolute;left:7175;top:3198;width:1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R8xAAAAN0AAAAPAAAAZHJzL2Rvd25yZXYueG1sRE/NagIx&#10;EL4X+g5hBC+lZrUiZTVKK6i99NC1DzBsxs3qZrImqe726ZuC4G0+vt9ZrDrbiAv5UDtWMB5lIIhL&#10;p2uuFHzvN8+vIEJE1tg4JgU9BVgtHx8WmGt35S+6FLESKYRDjgpMjG0uZSgNWQwj1xIn7uC8xZig&#10;r6T2eE3htpGTLJtJizWnBoMtrQ2Vp+LHKvgcn9+fvMH+97yJcns49uv9rlBqOOje5iAidfEuvrk/&#10;dJr/MpvC/zfpBLn8AwAA//8DAFBLAQItABQABgAIAAAAIQDb4fbL7gAAAIUBAAATAAAAAAAAAAAA&#10;AAAAAAAAAABbQ29udGVudF9UeXBlc10ueG1sUEsBAi0AFAAGAAgAAAAhAFr0LFu/AAAAFQEAAAsA&#10;AAAAAAAAAAAAAAAAHwEAAF9yZWxzLy5yZWxzUEsBAi0AFAAGAAgAAAAhAHY2dHzEAAAA3QAAAA8A&#10;AAAAAAAAAAAAAAAABwIAAGRycy9kb3ducmV2LnhtbFBLBQYAAAAAAwADALcAAAD4AgAAAAA=&#10;" stroked="f">
                  <v:fill r:id="rId38" o:title="{ABD61A60-5580-4F78-A032-A4949A217E2B}" recolor="t" rotate="t" type="frame"/>
                </v:rect>
                <v:line id="直线 237" o:spid="_x0000_s1028" style="position:absolute;flip:y;visibility:visible;mso-wrap-style:square" from="7396,3222" to="74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4gxQAAAN0AAAAPAAAAZHJzL2Rvd25yZXYueG1sRE9NawIx&#10;EL0L/Q9hCr1IzbZasVujSEHw4KW2rHgbN9PNspvJNom6/fdNQfA2j/c582VvW3EmH2rHCp5GGQji&#10;0umaKwVfn+vHGYgQkTW2jknBLwVYLu4Gc8y1u/AHnXexEimEQ44KTIxdLmUoDVkMI9cRJ+7beYsx&#10;QV9J7fGSwm0rn7NsKi3WnBoMdvRuqGx2J6tAzrbDH786Tpqi2e9fTVEW3WGr1MN9v3oDEamPN/HV&#10;vdFp/nj6Av/fpBPk4g8AAP//AwBQSwECLQAUAAYACAAAACEA2+H2y+4AAACFAQAAEwAAAAAAAAAA&#10;AAAAAAAAAAAAW0NvbnRlbnRfVHlwZXNdLnhtbFBLAQItABQABgAIAAAAIQBa9CxbvwAAABUBAAAL&#10;AAAAAAAAAAAAAAAAAB8BAABfcmVscy8ucmVsc1BLAQItABQABgAIAAAAIQB5yN4gxQAAAN0AAAAP&#10;AAAAAAAAAAAAAAAAAAcCAABkcnMvZG93bnJldi54bWxQSwUGAAAAAAMAAwC3AAAA+QIAAAAA&#10;"/>
                <v:line id="直线 238" o:spid="_x0000_s1029" style="position:absolute;visibility:visible;mso-wrap-style:square" from="7396,3554" to="7506,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CoxQAAAN0AAAAPAAAAZHJzL2Rvd25yZXYueG1sRE/fa8Iw&#10;EH4X/B/CCXvT1AlhVKOIMtA9jOkG8/Fsbm1ncylJ1nb//TIY7O0+vp+32gy2ER35UDvWMJ9lIIgL&#10;Z2ouNby9Pk4fQISIbLBxTBq+KcBmPR6tMDeu5xN151iKFMIhRw1VjG0uZSgqshhmriVO3IfzFmOC&#10;vpTGY5/CbSPvs0xJizWnhgpb2lVU3M5fVsPz4kV12+PTYXg/qmuxP10vn73X+m4ybJcgIg3xX/zn&#10;Ppg0f6EU/H6TTpDrHwAAAP//AwBQSwECLQAUAAYACAAAACEA2+H2y+4AAACFAQAAEwAAAAAAAAAA&#10;AAAAAAAAAAAAW0NvbnRlbnRfVHlwZXNdLnhtbFBLAQItABQABgAIAAAAIQBa9CxbvwAAABUBAAAL&#10;AAAAAAAAAAAAAAAAAB8BAABfcmVscy8ucmVsc1BLAQItABQABgAIAAAAIQDd8TCoxQAAAN0AAAAP&#10;AAAAAAAAAAAAAAAAAAcCAABkcnMvZG93bnJldi54bWxQSwUGAAAAAAMAAwC3AAAA+QIAAAAA&#10;"/>
                <v:line id="直线 239" o:spid="_x0000_s1030" style="position:absolute;visibility:visible;mso-wrap-style:square" from="7396,3418" to="749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zxQAAAN0AAAAPAAAAZHJzL2Rvd25yZXYueG1sRE9La8JA&#10;EL4L/odlhN50Y4VU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CyvZUzxQAAAN0AAAAP&#10;AAAAAAAAAAAAAAAAAAcCAABkcnMvZG93bnJldi54bWxQSwUGAAAAAAMAAwC3AAAA+QIAAAAA&#10;"/>
              </v:group>
            </w:pict>
          </mc:Fallback>
        </mc:AlternateContent>
      </w:r>
      <w:r w:rsidR="000F7875" w:rsidRPr="003455B9">
        <w:tab/>
      </w:r>
    </w:p>
    <w:p w14:paraId="6B68760A" w14:textId="77777777" w:rsidR="004A5539" w:rsidRPr="003455B9" w:rsidRDefault="00AA64EB">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6838" w:h="11906" w:orient="landscape"/>
          <w:pgMar w:top="1531" w:right="1701" w:bottom="1531" w:left="1701" w:header="851" w:footer="851" w:gutter="0"/>
          <w:cols w:space="720"/>
          <w:docGrid w:linePitch="312"/>
        </w:sectPr>
      </w:pPr>
      <w:r w:rsidRPr="003455B9">
        <w:rPr>
          <w:noProof/>
        </w:rPr>
        <w:lastRenderedPageBreak/>
        <mc:AlternateContent>
          <mc:Choice Requires="wps">
            <w:drawing>
              <wp:anchor distT="0" distB="0" distL="114300" distR="114300" simplePos="0" relativeHeight="251625984" behindDoc="0" locked="0" layoutInCell="1" allowOverlap="1" wp14:anchorId="6CC3742A" wp14:editId="214C54B7">
                <wp:simplePos x="0" y="0"/>
                <wp:positionH relativeFrom="column">
                  <wp:posOffset>3702601</wp:posOffset>
                </wp:positionH>
                <wp:positionV relativeFrom="paragraph">
                  <wp:posOffset>1236716</wp:posOffset>
                </wp:positionV>
                <wp:extent cx="1095375" cy="280035"/>
                <wp:effectExtent l="135255" t="9525" r="7620" b="415290"/>
                <wp:wrapNone/>
                <wp:docPr id="46" name="自选图形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035"/>
                        </a:xfrm>
                        <a:prstGeom prst="wedgeRoundRectCallout">
                          <a:avLst>
                            <a:gd name="adj1" fmla="val -59509"/>
                            <a:gd name="adj2" fmla="val 188324"/>
                            <a:gd name="adj3" fmla="val 16667"/>
                          </a:avLst>
                        </a:prstGeom>
                        <a:solidFill>
                          <a:srgbClr val="FFFFFF"/>
                        </a:solidFill>
                        <a:ln w="9525">
                          <a:solidFill>
                            <a:srgbClr val="000000"/>
                          </a:solidFill>
                          <a:miter lim="800000"/>
                          <a:headEnd/>
                          <a:tailEnd/>
                        </a:ln>
                      </wps:spPr>
                      <wps:txbx>
                        <w:txbxContent>
                          <w:p w14:paraId="0929F793" w14:textId="77777777" w:rsidR="00EE645D" w:rsidRDefault="00EE645D">
                            <w:pPr>
                              <w:jc w:val="center"/>
                            </w:pPr>
                            <w:r>
                              <w:rPr>
                                <w:rFonts w:hint="eastAsia"/>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374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172" o:spid="_x0000_s1103" type="#_x0000_t62" style="position:absolute;left:0;text-align:left;margin-left:291.55pt;margin-top:97.4pt;width:86.25pt;height:22.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iSfAIAAN4EAAAOAAAAZHJzL2Uyb0RvYy54bWysVM1u1DAQviPxDpbv3fzsZn+iZqtqSxFS&#10;gaqFB/DaTmJw7GB7N9ueuCGegRtH3gHephK8BRMn3WYpJ4QP1kxm/M03fzk+2VUSbbmxQqsMR6MQ&#10;I66oZkIVGX775vxojpF1RDEiteIZvuEWnyyfPjlu6pTHutSScYMARNm0qTNcOlenQWBpyStiR7rm&#10;Coy5NhVxoJoiYIY0gF7JIA7DadBow2qjKbcWvp51Rrz0+HnOqXud55Y7JDMM3Jy/jb/X7R0sj0la&#10;GFKXgvY0yD+wqIhQEHQPdUYcQRsjHkFVghptde5GVFeBznNBuc8BsonCP7K5LknNfS5QHFvvy2T/&#10;Hyx9tb00SLAMT6YYKVJBj35++vbr4+e7Lz/uvn9FcTSL2yo1tU3B+bq+NG2etr7Q9L1FSq9Kogp+&#10;aoxuSk4YcIta/+DgQatYeIrWzUvNIAbZOO0LtstN1QJCKdDO9+Vm3xe+c4jCxyhcJONZghEFWzwP&#10;w3HiQ5D0/nVtrHvOdYVaIcMNZwW/0hvFrmACVkRKvXE+HNleWOcbxfpsCXsXYZRXEvq+JRIdJYsk&#10;XPSDMXCKh07RfD6OJ4+dxgdO0+l01hPt4wYkvafqq6ilYOdCSq+YYr2SBgGJDJ/70z+2QzepUJPh&#10;RRInPqEDmx1ChP78DaISDpZOiirDUEw4XSJt+54p5lfCESE7GShL1fezbWE3Cm633vmxeZiOtWY3&#10;0GGjuyWDnwIIpTa3GDWwYBm2HzbEcIzkCwVTsogmk3YjvTJJZjEoZmhZDy1EUYDKsMOoE1eu2+JN&#10;bURRQqTIl0PpU5isXLj7EexY9fxhiUA62NKh7r0efkvL3wAAAP//AwBQSwMEFAAGAAgAAAAhAKGr&#10;OyDjAAAACwEAAA8AAABkcnMvZG93bnJldi54bWxMj8FOwzAQRO9I/IO1SFwq6rQhbZrGqRASFy4V&#10;pUjtzbXdOCJeR7HTBr6e5QTH1TzNvik3o2vZxfSh8ShgNk2AGVReN1gL2L+/POTAQpSoZevRCPgy&#10;ATbV7U0pC+2v+GYuu1gzKsFQSAE2xq7gPChrnAxT3xmk7Ox7JyOdfc11L69U7lo+T5IFd7JB+mBl&#10;Z56tUZ+7wQlYTvj+MPCDff04bvX2mKpvnCgh7u/GpzWwaMb4B8OvPqlDRU4nP6AOrBWQ5emMUApW&#10;j7SBiGWWLYCdBMzTfAW8Kvn/DdUPAAAA//8DAFBLAQItABQABgAIAAAAIQC2gziS/gAAAOEBAAAT&#10;AAAAAAAAAAAAAAAAAAAAAABbQ29udGVudF9UeXBlc10ueG1sUEsBAi0AFAAGAAgAAAAhADj9If/W&#10;AAAAlAEAAAsAAAAAAAAAAAAAAAAALwEAAF9yZWxzLy5yZWxzUEsBAi0AFAAGAAgAAAAhAOZx+JJ8&#10;AgAA3gQAAA4AAAAAAAAAAAAAAAAALgIAAGRycy9lMm9Eb2MueG1sUEsBAi0AFAAGAAgAAAAhAKGr&#10;OyDjAAAACwEAAA8AAAAAAAAAAAAAAAAA1gQAAGRycy9kb3ducmV2LnhtbFBLBQYAAAAABAAEAPMA&#10;AADmBQAAAAA=&#10;" adj="-2054,51478">
                <v:textbox>
                  <w:txbxContent>
                    <w:p w14:paraId="0929F793" w14:textId="77777777" w:rsidR="00EE645D" w:rsidRDefault="00EE645D">
                      <w:pPr>
                        <w:jc w:val="center"/>
                      </w:pPr>
                      <w:r>
                        <w:rPr>
                          <w:rFonts w:hint="eastAsia"/>
                        </w:rPr>
                        <w:t>项目所在地</w:t>
                      </w:r>
                    </w:p>
                  </w:txbxContent>
                </v:textbox>
              </v:shape>
            </w:pict>
          </mc:Fallback>
        </mc:AlternateContent>
      </w:r>
      <w:r w:rsidRPr="003455B9">
        <w:rPr>
          <w:noProof/>
        </w:rPr>
        <w:drawing>
          <wp:inline distT="0" distB="0" distL="0" distR="0" wp14:anchorId="085AA1DD" wp14:editId="1800434D">
            <wp:extent cx="8531860" cy="4094480"/>
            <wp:effectExtent l="0" t="0" r="2540" b="127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31860" cy="4094480"/>
                    </a:xfrm>
                    <a:prstGeom prst="rect">
                      <a:avLst/>
                    </a:prstGeom>
                  </pic:spPr>
                </pic:pic>
              </a:graphicData>
            </a:graphic>
          </wp:inline>
        </w:drawing>
      </w:r>
      <w:r w:rsidR="0089448A" w:rsidRPr="003455B9">
        <w:rPr>
          <w:rFonts w:ascii="Times New Roman" w:hAnsi="Times New Roman"/>
          <w:noProof/>
          <w:sz w:val="30"/>
          <w:szCs w:val="30"/>
        </w:rPr>
        <mc:AlternateContent>
          <mc:Choice Requires="wps">
            <w:drawing>
              <wp:anchor distT="0" distB="0" distL="114300" distR="114300" simplePos="0" relativeHeight="251598336" behindDoc="0" locked="0" layoutInCell="1" allowOverlap="1" wp14:anchorId="5D22944C" wp14:editId="12A011B6">
                <wp:simplePos x="0" y="0"/>
                <wp:positionH relativeFrom="column">
                  <wp:posOffset>-125095</wp:posOffset>
                </wp:positionH>
                <wp:positionV relativeFrom="paragraph">
                  <wp:posOffset>-149860</wp:posOffset>
                </wp:positionV>
                <wp:extent cx="8644890" cy="445770"/>
                <wp:effectExtent l="12065" t="12700" r="10795" b="8255"/>
                <wp:wrapNone/>
                <wp:docPr id="45" name="矩形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4890" cy="445770"/>
                        </a:xfrm>
                        <a:prstGeom prst="rect">
                          <a:avLst/>
                        </a:prstGeom>
                        <a:solidFill>
                          <a:srgbClr val="BFBFBF"/>
                        </a:solidFill>
                        <a:ln w="9525">
                          <a:solidFill>
                            <a:srgbClr val="000000"/>
                          </a:solidFill>
                          <a:miter lim="800000"/>
                          <a:headEnd/>
                          <a:tailEnd/>
                        </a:ln>
                      </wps:spPr>
                      <wps:txbx>
                        <w:txbxContent>
                          <w:p w14:paraId="158DA0B7" w14:textId="77777777" w:rsidR="00EE645D" w:rsidRDefault="00EE645D">
                            <w:pPr>
                              <w:jc w:val="center"/>
                            </w:pPr>
                            <w:r>
                              <w:rPr>
                                <w:rFonts w:hint="eastAsia"/>
                                <w:bCs/>
                                <w:spacing w:val="-12"/>
                                <w:sz w:val="32"/>
                                <w:szCs w:val="32"/>
                              </w:rPr>
                              <w:t>无锡市君格之辉高端装备有限公司石墨材料实验室新建项目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2944C" id="矩形 1941" o:spid="_x0000_s1104" style="position:absolute;left:0;text-align:left;margin-left:-9.85pt;margin-top:-11.8pt;width:680.7pt;height:35.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iJOQIAAFAEAAAOAAAAZHJzL2Uyb0RvYy54bWysVFGO0zAQ/UfiDpb/aZqS7rZR09XSpQhp&#10;gZUWDuA4TmLh2GbsNi2XWYk/DsFxENdg7LSlC3whEsnyZMbPM+/NZHG16xTZCnDS6IKmozElQnNT&#10;Sd0U9MP79bMZJc4zXTFltCjoXjh6tXz6ZNHbXExMa1QlgCCIdnlvC9p6b/MkcbwVHXMjY4VGZ22g&#10;Yx5NaJIKWI/onUom4/FF0huoLBgunMOvN4OTLiN+XQvu39W1E56ogmJuPq4Q1zKsyXLB8gaYbSU/&#10;pMH+IYuOSY2XnqBumGdkA/IPqE5yMM7UfsRNl5i6llzEGrCadPxbNfctsyLWguQ4e6LJ/T9Y/nZ7&#10;B0RWBc2mlGjWoUY/Hr5+//aFpPMsDfz01uUYdm/vIFTo7K3hHx3RZtUy3YhrANO3glWYVYxPHh0I&#10;hsOjpOzfmArR2cabSNWuhi4AIglkFxXZnxQRO084fpxdZNlsjsJx9GXZ9PIySpaw/HjagvOvhOlI&#10;2BQUUPGIzra3zmP2GHoMidkbJau1VCoa0JQrBWTLsDterMMbCsYj7jxMadIXdD6dTCPyI587hxjH&#10;528QnfTY5kp2WNIpiOWBtpe6ik3omVTDHu9XGtM4UjdI4HflLgp1+fyoSmmqPTILZmhrHEPctAY+&#10;U9JjSxfUfdowEJSo1xrVmadZFmYgGsjlBA0495TnHqY5QhXUUzJsV36Ym40F2bR4Uxrp0OYaFa1l&#10;JDukPGR1yB/bNhJ6GLEwF+d2jPr1I1j+BAAA//8DAFBLAwQUAAYACAAAACEADyMCz+AAAAALAQAA&#10;DwAAAGRycy9kb3ducmV2LnhtbEyPy07DMBBF90j8gzVI7FonbWVKiFMh1IoNm4bX1o5NHDUeR7Hb&#10;hr9nuqK7eRzdOVNuJt+zkx1jF1BCPs+AWWyC6bCV8PG+m62BxaTQqD6glfBrI2yq25tSFSaccW9P&#10;dWoZhWAslASX0lBwHhtnvYrzMFik3U8YvUrUji03ozpTuO/5IssE96pDuuDUYF+cbQ710UsQrynf&#10;7bff7TZ3n1/6ba3rA9dS3t9Nz0/Akp3SPwwXfVKHipx0OKKJrJcwyx8fCKVisRTALsRyldNIS1gJ&#10;Abwq+fUP1R8AAAD//wMAUEsBAi0AFAAGAAgAAAAhALaDOJL+AAAA4QEAABMAAAAAAAAAAAAAAAAA&#10;AAAAAFtDb250ZW50X1R5cGVzXS54bWxQSwECLQAUAAYACAAAACEAOP0h/9YAAACUAQAACwAAAAAA&#10;AAAAAAAAAAAvAQAAX3JlbHMvLnJlbHNQSwECLQAUAAYACAAAACEATcdYiTkCAABQBAAADgAAAAAA&#10;AAAAAAAAAAAuAgAAZHJzL2Uyb0RvYy54bWxQSwECLQAUAAYACAAAACEADyMCz+AAAAALAQAADwAA&#10;AAAAAAAAAAAAAACTBAAAZHJzL2Rvd25yZXYueG1sUEsFBgAAAAAEAAQA8wAAAKAFAAAAAA==&#10;" fillcolor="#bfbfbf">
                <v:textbox>
                  <w:txbxContent>
                    <w:p w14:paraId="158DA0B7" w14:textId="77777777" w:rsidR="00EE645D" w:rsidRDefault="00EE645D">
                      <w:pPr>
                        <w:jc w:val="center"/>
                      </w:pPr>
                      <w:r>
                        <w:rPr>
                          <w:rFonts w:hint="eastAsia"/>
                          <w:bCs/>
                          <w:spacing w:val="-12"/>
                          <w:sz w:val="32"/>
                          <w:szCs w:val="32"/>
                        </w:rPr>
                        <w:t>无锡市君格之辉高端装备有限公司石墨材料实验室新建项目</w:t>
                      </w: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97312" behindDoc="0" locked="0" layoutInCell="1" allowOverlap="1" wp14:anchorId="21D42E63" wp14:editId="64045970">
                <wp:simplePos x="0" y="0"/>
                <wp:positionH relativeFrom="column">
                  <wp:posOffset>-126365</wp:posOffset>
                </wp:positionH>
                <wp:positionV relativeFrom="paragraph">
                  <wp:posOffset>5073650</wp:posOffset>
                </wp:positionV>
                <wp:extent cx="8646160" cy="424180"/>
                <wp:effectExtent l="10795" t="6985" r="10795" b="6985"/>
                <wp:wrapNone/>
                <wp:docPr id="44" name="矩形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6160" cy="424180"/>
                        </a:xfrm>
                        <a:prstGeom prst="rect">
                          <a:avLst/>
                        </a:prstGeom>
                        <a:solidFill>
                          <a:srgbClr val="80C687"/>
                        </a:solidFill>
                        <a:ln w="9525">
                          <a:solidFill>
                            <a:srgbClr val="000000"/>
                          </a:solidFill>
                          <a:miter lim="800000"/>
                          <a:headEnd/>
                          <a:tailEnd/>
                        </a:ln>
                      </wps:spPr>
                      <wps:txbx>
                        <w:txbxContent>
                          <w:p w14:paraId="484CD034" w14:textId="77777777" w:rsidR="00EE645D" w:rsidRDefault="00EE645D">
                            <w:pPr>
                              <w:snapToGrid w:val="0"/>
                              <w:spacing w:line="400" w:lineRule="exact"/>
                              <w:jc w:val="center"/>
                              <w:rPr>
                                <w:rFonts w:eastAsia="仿宋_GB2312"/>
                                <w:b/>
                                <w:sz w:val="32"/>
                                <w:szCs w:val="28"/>
                              </w:rPr>
                            </w:pPr>
                            <w:r>
                              <w:rPr>
                                <w:b/>
                                <w:sz w:val="28"/>
                              </w:rPr>
                              <w:t>附图</w:t>
                            </w:r>
                            <w:r>
                              <w:rPr>
                                <w:b/>
                                <w:sz w:val="28"/>
                              </w:rPr>
                              <w:t xml:space="preserve">4  </w:t>
                            </w:r>
                            <w:r>
                              <w:rPr>
                                <w:b/>
                                <w:sz w:val="28"/>
                                <w:szCs w:val="28"/>
                              </w:rPr>
                              <w:t>江苏省生态空间保护区域分布图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2E63" id="矩形 1940" o:spid="_x0000_s1105" style="position:absolute;left:0;text-align:left;margin-left:-9.95pt;margin-top:399.5pt;width:680.8pt;height:33.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ozPAIAAFAEAAAOAAAAZHJzL2Uyb0RvYy54bWysVF2O0zAQfkfiDpbfaZIq/YuarlZdFiEt&#10;sNLCARzHSSwc24zdpstlkHjjEBwHcQ3GTrfbBZ4QebA8HvvzN983zvri0CuyF+Ck0SXNJiklQnNT&#10;S92W9MP76xdLSpxnumbKaFHSe+Hoxeb5s/VgCzE1nVG1AIIg2hWDLWnnvS2SxPFO9MxNjBUak42B&#10;nnkMoU1qYAOi9yqZpuk8GQzUFgwXzuHq1Zikm4jfNIL7d03jhCeqpMjNxxHiWIUx2axZ0QKzneRH&#10;GuwfWPRMarz0BHXFPCM7kH9A9ZKDcabxE276xDSN5CLWgNVk6W/V3HXMilgLiuPsSSb3/2D52/0t&#10;EFmXNM8p0axHj35++fbj+1eSrfKoz2Bdgdvu7C2ECp29MfyjI9psO6ZbcQlghk6wGlllQc/kyYEQ&#10;ODxKquGNqRGd7byJUh0a6AMgikAO0ZH7kyPi4AnHxeU8n2dzNI5jLp/m2TJSSljxcNqC86+E6UmY&#10;lBTQ8YjO9jfOBzaseNgS2Rsl62upVAygrbYKyJ5hdyzT7Xy5iAVgkefblCZDSVez6SwiP8m5c4g0&#10;fn+D6KXHNleyD/eEb2y8INtLXccm9EyqcY6UlT7qGKQLzewKf6gO0ahFHg6HpcrU96gsmLGt8Rni&#10;pDPwmZIBW7qk7tOOgaBEvdbozirL0VHiY5DPFlMM4DxTnWeY5ghVUk/JON368d3sLMi2w5uyKIc2&#10;l+hoI6PYj6yO/LFtowfHJxbexXkcdz3+CDa/AAAA//8DAFBLAwQUAAYACAAAACEAxKCCZeIAAAAM&#10;AQAADwAAAGRycy9kb3ducmV2LnhtbEyPy07DMBBF90j8gzVI7FonBZoHmVQREhsEiATE2nWGOBDb&#10;Ueymga/HXcFyNEf3nlvsFj2wmSbXW4MQryNgZKRte9MhvL3er1JgzgvTisEaQvgmB7vy/KwQeWuP&#10;pqa58R0LIcblAkF5P+acO6lIC7e2I5nw+7CTFj6cU8fbSRxDuB74Joq2XIvehAYlRrpTJL+ag0ao&#10;Hr2co6p+f5LPD/XnT6NV8rJBvLxYqltgnhb/B8NJP6hDGZz29mBaxwaEVZxlAUVIsiyMOhFX13EC&#10;bI+Qbm9S4GXB/48ofwEAAP//AwBQSwECLQAUAAYACAAAACEAtoM4kv4AAADhAQAAEwAAAAAAAAAA&#10;AAAAAAAAAAAAW0NvbnRlbnRfVHlwZXNdLnhtbFBLAQItABQABgAIAAAAIQA4/SH/1gAAAJQBAAAL&#10;AAAAAAAAAAAAAAAAAC8BAABfcmVscy8ucmVsc1BLAQItABQABgAIAAAAIQDJWSozPAIAAFAEAAAO&#10;AAAAAAAAAAAAAAAAAC4CAABkcnMvZTJvRG9jLnhtbFBLAQItABQABgAIAAAAIQDEoIJl4gAAAAwB&#10;AAAPAAAAAAAAAAAAAAAAAJYEAABkcnMvZG93bnJldi54bWxQSwUGAAAAAAQABADzAAAApQUAAAAA&#10;" fillcolor="#80c687">
                <v:textbox>
                  <w:txbxContent>
                    <w:p w14:paraId="484CD034" w14:textId="77777777" w:rsidR="00EE645D" w:rsidRDefault="00EE645D">
                      <w:pPr>
                        <w:snapToGrid w:val="0"/>
                        <w:spacing w:line="400" w:lineRule="exact"/>
                        <w:jc w:val="center"/>
                        <w:rPr>
                          <w:rFonts w:eastAsia="仿宋_GB2312"/>
                          <w:b/>
                          <w:sz w:val="32"/>
                          <w:szCs w:val="28"/>
                        </w:rPr>
                      </w:pPr>
                      <w:r>
                        <w:rPr>
                          <w:b/>
                          <w:sz w:val="28"/>
                        </w:rPr>
                        <w:t>附图</w:t>
                      </w:r>
                      <w:r>
                        <w:rPr>
                          <w:b/>
                          <w:sz w:val="28"/>
                        </w:rPr>
                        <w:t xml:space="preserve">4  </w:t>
                      </w:r>
                      <w:r>
                        <w:rPr>
                          <w:b/>
                          <w:sz w:val="28"/>
                          <w:szCs w:val="28"/>
                        </w:rPr>
                        <w:t>江苏省生态空间保护区域分布图</w:t>
                      </w: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96288" behindDoc="0" locked="0" layoutInCell="1" allowOverlap="1" wp14:anchorId="15E816D9" wp14:editId="03C151A9">
                <wp:simplePos x="0" y="0"/>
                <wp:positionH relativeFrom="column">
                  <wp:posOffset>-125095</wp:posOffset>
                </wp:positionH>
                <wp:positionV relativeFrom="paragraph">
                  <wp:posOffset>-26670</wp:posOffset>
                </wp:positionV>
                <wp:extent cx="0" cy="5374005"/>
                <wp:effectExtent l="12065" t="12065" r="6985" b="5080"/>
                <wp:wrapNone/>
                <wp:docPr id="43" name="直线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400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AAA9D" id="直线 1939"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1pt" to="-9.8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9ZKwIAADsEAAAOAAAAZHJzL2Uyb0RvYy54bWysU0tu2zAQ3RfoHQjubUm2nNiC5aCQ7G7S&#10;1kDSA9AkZRHlDyRj2Sh6kl6jq2x6nFyjJGULcbspimpBkcOZN29mHpd3R8HBgRrLlCxhNk4hoBIr&#10;wuS+hJ8fN6M5BNYhSRBXkpbwRC28W719s+x0QSeqVZxQAzyItEWnS9g6p4sksbilAtmx0lT6y0YZ&#10;gZw/mn1CDOo8uuDJJE1vkk4Zoo3C1FpvrftLuIr4TUOx+9Q0ljrAS+i5ubiauO7CmqyWqNgbpFuG&#10;zzTQP7AQiEmfdICqkUPgybA/oATDRlnVuDFWIlFNwzCNNfhqsvS3ah5apGmsxTfH6qFN9v/B4o+H&#10;rQGMlDCfQiCR8DN6+f7j5fknyBbTRehPp23h3Sq5NaFCfJQP+l7hLxZIVbVI7mnk+XjSPjYLEclV&#10;SDhY7bPsug+KeB/05FRs1rExIkD6NoBjnMlpmAk9OoB7I/bW2fQ2T9NZREfFJVAb695TJUDYlJAz&#10;GdqFCnS4ty4QQcXFJZil2jDO48i5BF0JF7PJLAZYxRkJl8HNmv2u4gYcUBBN/M55r9wEc166nIkS&#10;zgcnVLQUkbUkMYtDjPd7z4TLAO7r8tzOu14iXxfpYj1fz/NRPrlZj/K0rkfvNlU+utlkt7N6WldV&#10;nX0LPLO8aBkhVAaqF7lm+d/J4fxweqENgh16klyjx+Z5spd/JB0HG2bZq2KnyGlrLgP3Co3O59cU&#10;nsDrs9+/fvOrXwAAAP//AwBQSwMEFAAGAAgAAAAhAOYJK6zfAAAACgEAAA8AAABkcnMvZG93bnJl&#10;di54bWxMj01PwzAMhu9I/IfISNy2tNUEozSdAKknEBMdHLhljdcWGqdLsq38e4w4wM0fj14/LlaT&#10;HcQRfegdKUjnCQikxpmeWgWvm2q2BBGiJqMHR6jgCwOsyvOzQufGnegFj3VsBYdQyLWCLsYxlzI0&#10;HVod5m5E4t3Oeasjt76VxusTh9tBZklyJa3uiS90esSHDpvP+mAV7PD57TF43D/t1/fvVb3+sG21&#10;UeryYrq7BRFxin8w/OizOpTstHUHMkEMCmbpzTWjXCwyEAz8DrYKlossBVkW8v8L5TcAAAD//wMA&#10;UEsBAi0AFAAGAAgAAAAhALaDOJL+AAAA4QEAABMAAAAAAAAAAAAAAAAAAAAAAFtDb250ZW50X1R5&#10;cGVzXS54bWxQSwECLQAUAAYACAAAACEAOP0h/9YAAACUAQAACwAAAAAAAAAAAAAAAAAvAQAAX3Jl&#10;bHMvLnJlbHNQSwECLQAUAAYACAAAACEATIxfWSsCAAA7BAAADgAAAAAAAAAAAAAAAAAuAgAAZHJz&#10;L2Uyb0RvYy54bWxQSwECLQAUAAYACAAAACEA5gkrrN8AAAAKAQAADwAAAAAAAAAAAAAAAACFBAAA&#10;ZHJzL2Rvd25yZXYueG1sUEsFBgAAAAAEAAQA8wAAAJEFA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95264" behindDoc="0" locked="0" layoutInCell="1" allowOverlap="1" wp14:anchorId="2A66772B" wp14:editId="37F67DFE">
                <wp:simplePos x="0" y="0"/>
                <wp:positionH relativeFrom="column">
                  <wp:posOffset>8519795</wp:posOffset>
                </wp:positionH>
                <wp:positionV relativeFrom="paragraph">
                  <wp:posOffset>-29845</wp:posOffset>
                </wp:positionV>
                <wp:extent cx="0" cy="5374005"/>
                <wp:effectExtent l="8255" t="8890" r="10795" b="8255"/>
                <wp:wrapNone/>
                <wp:docPr id="42" name="直线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400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A950" id="直线 1938"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85pt,-2.35pt" to="670.8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DsKwIAADsEAAAOAAAAZHJzL2Uyb0RvYy54bWysU0tu2zAQ3RfoHQjubUm2nNiC5aCQ7G7S&#10;1kDSA9AkZRHlDyRj2Sh6kl6jq2x6nFyjJGULcbspimpBkcOZN29mHpd3R8HBgRrLlCxhNk4hoBIr&#10;wuS+hJ8fN6M5BNYhSRBXkpbwRC28W719s+x0QSeqVZxQAzyItEWnS9g6p4sksbilAtmx0lT6y0YZ&#10;gZw/mn1CDOo8uuDJJE1vkk4Zoo3C1FpvrftLuIr4TUOx+9Q0ljrAS+i5ubiauO7CmqyWqNgbpFuG&#10;zzTQP7AQiEmfdICqkUPgybA/oATDRlnVuDFWIlFNwzCNNfhqsvS3ah5apGmsxTfH6qFN9v/B4o+H&#10;rQGMlDCfQCCR8DN6+f7j5fknyBbTeehPp23h3Sq5NaFCfJQP+l7hLxZIVbVI7mnk+XjSPjYLEclV&#10;SDhY7bPsug+KeB/05FRs1rExIkD6NoBjnMlpmAk9OoB7I/bW2fQ2T9NZREfFJVAb695TJUDYlJAz&#10;GdqFCnS4ty4QQcXFJZil2jDO48i5BF0JF7PJLAZYxRkJl8HNmv2u4gYcUBBN/M55r9wEc166nIkS&#10;zgcnVLQUkbUkMYtDjPd7z4TLAO7r8tzOu14iXxfpYj1fz/NRPrlZj/K0rkfvNlU+utlkt7N6WldV&#10;nX0LPLO8aBkhVAaqF7lm+d/J4fxweqENgh16klyjx+Z5spd/JB0HG2bZq2KnyGlrLgP3Co3O59cU&#10;nsDrs9+/fvOrXwAAAP//AwBQSwMEFAAGAAgAAAAhAKdmHNTgAAAADAEAAA8AAABkcnMvZG93bnJl&#10;di54bWxMj0FPwzAMhe9I/IfISNy2tFCNqTSdAKknENM6dtgta7y20Dhdk23l3+OJA5ysZz89fy9b&#10;jLYTJxx860hBPI1AIFXOtFQr+FgXkzkIHzQZ3TlCBd/oYZFfX2U6Ne5MKzyVoRYcQj7VCpoQ+lRK&#10;XzVotZ+6HolvezdYHVgOtTSDPnO47eRdFM2k1S3xh0b3+NJg9VUerYI9vm9e/YCHt8PyeVuUy09b&#10;F2ulbm/Gp0cQAcfwZ4YLPqNDzkw7dyTjRcf6Pokf2KtgkvC8OH43OwXzJJ6BzDP5v0T+AwAA//8D&#10;AFBLAQItABQABgAIAAAAIQC2gziS/gAAAOEBAAATAAAAAAAAAAAAAAAAAAAAAABbQ29udGVudF9U&#10;eXBlc10ueG1sUEsBAi0AFAAGAAgAAAAhADj9If/WAAAAlAEAAAsAAAAAAAAAAAAAAAAALwEAAF9y&#10;ZWxzLy5yZWxzUEsBAi0AFAAGAAgAAAAhALva4OwrAgAAOwQAAA4AAAAAAAAAAAAAAAAALgIAAGRy&#10;cy9lMm9Eb2MueG1sUEsBAi0AFAAGAAgAAAAhAKdmHNTgAAAADAEAAA8AAAAAAAAAAAAAAAAAhQQA&#10;AGRycy9kb3ducmV2LnhtbFBLBQYAAAAABAAEAPMAAACSBQAAAAA=&#10;">
                <v:stroke joinstyle="miter"/>
              </v:line>
            </w:pict>
          </mc:Fallback>
        </mc:AlternateContent>
      </w:r>
    </w:p>
    <w:p w14:paraId="21855632" w14:textId="77777777" w:rsidR="004A5539" w:rsidRPr="003455B9" w:rsidRDefault="00E32BE3">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1906" w:h="16838"/>
          <w:pgMar w:top="1701" w:right="1531" w:bottom="1701" w:left="1531" w:header="851" w:footer="851" w:gutter="0"/>
          <w:cols w:space="720"/>
          <w:docGrid w:linePitch="312"/>
        </w:sectPr>
      </w:pPr>
      <w:r w:rsidRPr="003455B9">
        <w:rPr>
          <w:noProof/>
        </w:rPr>
        <w:lastRenderedPageBreak/>
        <mc:AlternateContent>
          <mc:Choice Requires="wps">
            <w:drawing>
              <wp:anchor distT="0" distB="0" distL="114300" distR="114300" simplePos="0" relativeHeight="251782656" behindDoc="0" locked="0" layoutInCell="1" allowOverlap="1" wp14:anchorId="064C5D28" wp14:editId="3A9E7FE1">
                <wp:simplePos x="0" y="0"/>
                <wp:positionH relativeFrom="column">
                  <wp:posOffset>654597</wp:posOffset>
                </wp:positionH>
                <wp:positionV relativeFrom="paragraph">
                  <wp:posOffset>6734175</wp:posOffset>
                </wp:positionV>
                <wp:extent cx="1265275" cy="733647"/>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265275" cy="733647"/>
                        </a:xfrm>
                        <a:prstGeom prst="rect">
                          <a:avLst/>
                        </a:prstGeom>
                        <a:noFill/>
                        <a:ln w="6350">
                          <a:noFill/>
                        </a:ln>
                      </wps:spPr>
                      <wps:txbx>
                        <w:txbxContent>
                          <w:p w14:paraId="2A6FCC29" w14:textId="77777777" w:rsidR="00EE645D" w:rsidRDefault="00EE645D" w:rsidP="00E32BE3">
                            <w:r>
                              <w:rPr>
                                <w:rFonts w:hint="eastAsia"/>
                              </w:rPr>
                              <w:t>锡澄协同发展</w:t>
                            </w:r>
                          </w:p>
                          <w:p w14:paraId="1DF810B2" w14:textId="77777777" w:rsidR="00EE645D" w:rsidRDefault="00EE645D" w:rsidP="00E32BE3">
                            <w:r>
                              <w:rPr>
                                <w:rFonts w:hint="eastAsia"/>
                              </w:rPr>
                              <w:t>区智能制造基地</w:t>
                            </w:r>
                          </w:p>
                          <w:p w14:paraId="50A5414C" w14:textId="77777777" w:rsidR="00EE645D" w:rsidRDefault="00EE645D" w:rsidP="00E32BE3">
                            <w:r>
                              <w:rPr>
                                <w:rFonts w:hint="eastAsia"/>
                              </w:rPr>
                              <w:t>一期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C5D28" id="文本框 1387" o:spid="_x0000_s1106" type="#_x0000_t202" style="position:absolute;left:0;text-align:left;margin-left:51.55pt;margin-top:530.25pt;width:99.65pt;height:57.7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ggRQIAAGAEAAAOAAAAZHJzL2Uyb0RvYy54bWysVEtu2zAQ3RfoHQjua/nvVLAcuAlcFAiS&#10;AE6RNU2RtgCRw5K0JfcA7Q2y6qb7nsvn6JCSP0i7KrqhhjPD+bw3o+l1rUqyE9YVoDPa63QpEZpD&#10;Xuh1Rj8/Ld5dUeI80zkrQYuM7oWj17O3b6aVSUUfNlDmwhIMol1amYxuvDdpkji+EYq5Dhih0SjB&#10;KubxatdJblmF0VWZ9LvdcVKBzY0FLpxD7W1jpLMYX0rB/YOUTnhSZhRr8/G08VyFM5lNWbq2zGwK&#10;3pbB/qEKxQqNSU+hbplnZGuLP0KpgltwIH2Hg0pAyoKL2AN20+u+6ma5YUbEXhAcZ04wuf8Xlt/v&#10;Hi0pcuRucDWhRDOFLB1evh9+/Dr8/EaiFkGqjEvRd2nQ29cfoMYHAbygd6gMvdfSqvDFrgjaEe79&#10;CWJRe8LDo/541J+MKOFomwwG4+EkhEnOr411/qMARYKQUYsURmTZ7s75xvXoEpJpWBRliXqWlppU&#10;GR0PRt344GTB4KXGHOdag+TrVR0bx2raRlaQ77E/C82YOMMXBRZxx5x/ZBbnAlvCWfcPeMgSMBm0&#10;EiUbsF//pg/+SBdaKalwzjLqvmyZFZSUnzQS+b43HIbBjJfhaNLHi720rC4teqtuAEe5h1tleBSD&#10;vy+PorSgnnEl5iErmpjmmDuj/ije+Gb6caW4mM+jE46iYf5OLw0PoQOWAeKn+plZ0/LgkcF7OE4k&#10;S1/R0fg2hMy3HmQRuQpAN6i2+OMYR7bblQt7cnmPXucfw+w3AAAA//8DAFBLAwQUAAYACAAAACEA&#10;5n1OC+MAAAANAQAADwAAAGRycy9kb3ducmV2LnhtbEyPzU7DMBCE70i8g7VI3KidlIYqxKmqSBUS&#10;gkNLL9w2sZtE+CfEbht4eranctvZHc1+U6wma9hJj6H3TkIyE8C0a7zqXSth/7F5WAILEZ1C452W&#10;8KMDrMrbmwJz5c9uq0+72DIKcSFHCV2MQ855aDptMcz8oB3dDn60GEmOLVcjnincGp4KkXGLvaMP&#10;HQ666nTztTtaCa/V5h23dWqXv6Z6eTush+/950LK+7tp/Qws6ilezXDBJ3Qoian2R6cCM6TFPCHr&#10;ZcjEAhhZ5iJ9BFbTKnnKBPCy4P9blH8AAAD//wMAUEsBAi0AFAAGAAgAAAAhALaDOJL+AAAA4QEA&#10;ABMAAAAAAAAAAAAAAAAAAAAAAFtDb250ZW50X1R5cGVzXS54bWxQSwECLQAUAAYACAAAACEAOP0h&#10;/9YAAACUAQAACwAAAAAAAAAAAAAAAAAvAQAAX3JlbHMvLnJlbHNQSwECLQAUAAYACAAAACEAH+L4&#10;IEUCAABgBAAADgAAAAAAAAAAAAAAAAAuAgAAZHJzL2Uyb0RvYy54bWxQSwECLQAUAAYACAAAACEA&#10;5n1OC+MAAAANAQAADwAAAAAAAAAAAAAAAACfBAAAZHJzL2Rvd25yZXYueG1sUEsFBgAAAAAEAAQA&#10;8wAAAK8FAAAAAA==&#10;" filled="f" stroked="f" strokeweight=".5pt">
                <v:textbox>
                  <w:txbxContent>
                    <w:p w14:paraId="2A6FCC29" w14:textId="77777777" w:rsidR="00EE645D" w:rsidRDefault="00EE645D" w:rsidP="00E32BE3">
                      <w:r>
                        <w:rPr>
                          <w:rFonts w:hint="eastAsia"/>
                        </w:rPr>
                        <w:t>锡澄协同发展</w:t>
                      </w:r>
                    </w:p>
                    <w:p w14:paraId="1DF810B2" w14:textId="77777777" w:rsidR="00EE645D" w:rsidRDefault="00EE645D" w:rsidP="00E32BE3">
                      <w:r>
                        <w:rPr>
                          <w:rFonts w:hint="eastAsia"/>
                        </w:rPr>
                        <w:t>区智能制造基地</w:t>
                      </w:r>
                    </w:p>
                    <w:p w14:paraId="50A5414C" w14:textId="77777777" w:rsidR="00EE645D" w:rsidRDefault="00EE645D" w:rsidP="00E32BE3">
                      <w:r>
                        <w:rPr>
                          <w:rFonts w:hint="eastAsia"/>
                        </w:rPr>
                        <w:t>一期</w:t>
                      </w:r>
                    </w:p>
                  </w:txbxContent>
                </v:textbox>
              </v:shape>
            </w:pict>
          </mc:Fallback>
        </mc:AlternateContent>
      </w:r>
      <w:r w:rsidRPr="003455B9">
        <w:rPr>
          <w:noProof/>
        </w:rPr>
        <mc:AlternateContent>
          <mc:Choice Requires="wps">
            <w:drawing>
              <wp:anchor distT="0" distB="0" distL="114300" distR="114300" simplePos="0" relativeHeight="251781632" behindDoc="0" locked="0" layoutInCell="1" allowOverlap="1" wp14:anchorId="6D9CA4FD" wp14:editId="2D727E57">
                <wp:simplePos x="0" y="0"/>
                <wp:positionH relativeFrom="column">
                  <wp:posOffset>324052</wp:posOffset>
                </wp:positionH>
                <wp:positionV relativeFrom="paragraph">
                  <wp:posOffset>6822894</wp:posOffset>
                </wp:positionV>
                <wp:extent cx="306475" cy="155749"/>
                <wp:effectExtent l="0" t="0" r="17780" b="15875"/>
                <wp:wrapNone/>
                <wp:docPr id="1386" name="矩形 1386"/>
                <wp:cNvGraphicFramePr/>
                <a:graphic xmlns:a="http://schemas.openxmlformats.org/drawingml/2006/main">
                  <a:graphicData uri="http://schemas.microsoft.com/office/word/2010/wordprocessingShape">
                    <wps:wsp>
                      <wps:cNvSpPr/>
                      <wps:spPr>
                        <a:xfrm>
                          <a:off x="0" y="0"/>
                          <a:ext cx="306475" cy="15574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DEC62" id="矩形 1386" o:spid="_x0000_s1026" style="position:absolute;left:0;text-align:left;margin-left:25.5pt;margin-top:537.25pt;width:24.15pt;height:12.2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X/owIAAIcFAAAOAAAAZHJzL2Uyb0RvYy54bWysVEtu2zAQ3RfoHQjuG8mOnY8QOXATpCgQ&#10;JEGTImuaIi0BFIclacvuZQp010P0OEWv0SEpK0YSdFFUC4rDmXnzn7PzTavIWljXgC7p6CCnRGgO&#10;VaOXJf38cPXuhBLnma6YAi1KuhWOns/evjnrTCHGUIOqhCUIol3RmZLW3psiyxyvRcvcARihkSnB&#10;tswjaZdZZVmH6K3Kxnl+lHVgK2OBC+fw9TIx6SziSym4v5XSCU9USdE3H08bz0U4s9kZK5aWmbrh&#10;vRvsH7xoWaPR6AB1yTwjK9u8gGobbsGB9Acc2gykbLiIMWA0o/xZNPc1MyLGgslxZkiT+3+w/GZ9&#10;Z0lTYe0OT44o0azFKv3+9uPXz+8kPmGGOuMKFLw3d7anHF5DuBtp2/DHQMgmZnU7ZFVsPOH4eJgf&#10;TY6nlHBkjabT48lpyHr2pGys8x8EtCRcSmqxaDGXbH3tfBLdiQRbGq4apfCdFUqH04FqqvAWCbtc&#10;XChL1ixUPH+fT2OR0dyeGFJBNQuBpVDizW+VSLCfhMSkoPPj6ElsRzHAMs6F9qPEqlklkrVpjl8f&#10;26ARI1UaAQOyRC8H7B4gtPpL7BR3Lx9URezmQTn/m2NJedCIlkH7QbltNNjXABRG1VtO8rskpdSE&#10;LC2g2mLLWEiz5Ay/arBu18z5O2ZxeHDMcCH4Wzykgq6k0N8oqcF+fe09yGNPI5eSDoexpO7LillB&#10;ifqosdtPR5NJmN5ITKbHYyTsPmexz9Gr9gKw+iNcPYbHa5D3aneVFtpH3BvzYBVZTHO0XVLu7Y64&#10;8GlJ4ObhYj6PYjixhvlrfW94AA9ZDX35sHlk1vTN67Hrb2A3uKx41sNJNmhqmK88yCY2+FNe+3zj&#10;tMfG6TdTWCf7dJR62p+zPwAAAP//AwBQSwMEFAAGAAgAAAAhAFyiCyjgAAAACwEAAA8AAABkcnMv&#10;ZG93bnJldi54bWxMj8FOwzAQRO9I/IO1SFxQ67TQloQ4FWpBVcWJUnHexiaJiNeR7Sbh79me4Liz&#10;o5k3+Xq0reiND40jBbNpAsJQ6XRDlYLjx+vkEUSISBpbR0bBjwmwLq6vcsy0G+jd9IdYCQ6hkKGC&#10;OsYukzKUtbEYpq4zxL8v5y1GPn0ltceBw20r50mylBYb4oYaO7OpTfl9OFsFu/32xW/wuO3t0M3v&#10;Vvi2/2y8Urc34/MTiGjG+GeGCz6jQ8FMJ3cmHUSrYDHjKZH1ZPWwAMGONL0HcbooaZqALHL5f0Px&#10;CwAA//8DAFBLAQItABQABgAIAAAAIQC2gziS/gAAAOEBAAATAAAAAAAAAAAAAAAAAAAAAABbQ29u&#10;dGVudF9UeXBlc10ueG1sUEsBAi0AFAAGAAgAAAAhADj9If/WAAAAlAEAAAsAAAAAAAAAAAAAAAAA&#10;LwEAAF9yZWxzLy5yZWxzUEsBAi0AFAAGAAgAAAAhAPs3xf+jAgAAhwUAAA4AAAAAAAAAAAAAAAAA&#10;LgIAAGRycy9lMm9Eb2MueG1sUEsBAi0AFAAGAAgAAAAhAFyiCyjgAAAACwEAAA8AAAAAAAAAAAAA&#10;AAAA/QQAAGRycy9kb3ducmV2LnhtbFBLBQYAAAAABAAEAPMAAAAKBgAAAAA=&#10;" filled="f" strokecolor="#00b050" strokeweight="1pt"/>
            </w:pict>
          </mc:Fallback>
        </mc:AlternateContent>
      </w:r>
      <w:r w:rsidRPr="003455B9">
        <w:rPr>
          <w:noProof/>
        </w:rPr>
        <mc:AlternateContent>
          <mc:Choice Requires="wps">
            <w:drawing>
              <wp:anchor distT="0" distB="0" distL="114300" distR="114300" simplePos="0" relativeHeight="251780608" behindDoc="0" locked="0" layoutInCell="1" allowOverlap="1" wp14:anchorId="1C658FF9" wp14:editId="7F50F80E">
                <wp:simplePos x="0" y="0"/>
                <wp:positionH relativeFrom="column">
                  <wp:posOffset>1715714</wp:posOffset>
                </wp:positionH>
                <wp:positionV relativeFrom="paragraph">
                  <wp:posOffset>4586661</wp:posOffset>
                </wp:positionV>
                <wp:extent cx="125604" cy="120496"/>
                <wp:effectExtent l="19050" t="19050" r="27305" b="13335"/>
                <wp:wrapNone/>
                <wp:docPr id="1385" name="任意多边形: 形状 1385"/>
                <wp:cNvGraphicFramePr/>
                <a:graphic xmlns:a="http://schemas.openxmlformats.org/drawingml/2006/main">
                  <a:graphicData uri="http://schemas.microsoft.com/office/word/2010/wordprocessingShape">
                    <wps:wsp>
                      <wps:cNvSpPr/>
                      <wps:spPr>
                        <a:xfrm>
                          <a:off x="0" y="0"/>
                          <a:ext cx="125604" cy="120496"/>
                        </a:xfrm>
                        <a:custGeom>
                          <a:avLst/>
                          <a:gdLst>
                            <a:gd name="connsiteX0" fmla="*/ 0 w 895350"/>
                            <a:gd name="connsiteY0" fmla="*/ 7620 h 803910"/>
                            <a:gd name="connsiteX1" fmla="*/ 240030 w 895350"/>
                            <a:gd name="connsiteY1" fmla="*/ 803910 h 803910"/>
                            <a:gd name="connsiteX2" fmla="*/ 895350 w 895350"/>
                            <a:gd name="connsiteY2" fmla="*/ 803910 h 803910"/>
                            <a:gd name="connsiteX3" fmla="*/ 895350 w 895350"/>
                            <a:gd name="connsiteY3" fmla="*/ 0 h 803910"/>
                            <a:gd name="connsiteX4" fmla="*/ 0 w 895350"/>
                            <a:gd name="connsiteY4" fmla="*/ 7620 h 803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5350" h="803910">
                              <a:moveTo>
                                <a:pt x="0" y="7620"/>
                              </a:moveTo>
                              <a:lnTo>
                                <a:pt x="240030" y="803910"/>
                              </a:lnTo>
                              <a:lnTo>
                                <a:pt x="895350" y="803910"/>
                              </a:lnTo>
                              <a:lnTo>
                                <a:pt x="895350" y="0"/>
                              </a:lnTo>
                              <a:lnTo>
                                <a:pt x="0" y="7620"/>
                              </a:lnTo>
                              <a:close/>
                            </a:path>
                          </a:pathLst>
                        </a:cu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9049" id="任意多边形: 形状 1385" o:spid="_x0000_s1026" style="position:absolute;left:0;text-align:left;margin-left:135.1pt;margin-top:361.15pt;width:9.9pt;height: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8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NI4gMAACMKAAAOAAAAZHJzL2Uyb0RvYy54bWysVk9v2zYUvw/YdyB0HLBYku00NuIUWYoM&#10;A4I2WDK0O9IUZQmgSI2k/6TnnXbZfcein2HAUGyfZt32MfYjKclcm8HwMB9oUu//7z2+x/Onu0aQ&#10;DdemVnKRZCdpQrhkqqjlapF8c3/9+VlCjKWyoEJJvkgeuEmeXnz6yfm2nfNcVUoUXBMokWa+bRdJ&#10;ZW07H40Mq3hDzYlquQSxVLqhFke9GhWabqG9EaM8TU9HW6WLVivGjcHXZ4GYXHj9ZcmZfVGWhlsi&#10;Fgl8s37Vfl26dXRxTucrTduqZp0b9D940dBawuig6hm1lKx1/ZGqpmZaGVXaE6aakSrLmnEfA6LJ&#10;0g+iuatoy30sAMe0A0zm/1PLnm9uNakL5G58Nk2IpA2y9Pu7d398/+P7tz/99dsv7399MydY/vzh&#10;Z+J5ANm2NXNI3rW3ujsZbF38u1I37h+RkZ2H+WGAme8sYfiY5dPTdJIQBlKWp5PZqUvDaC/M1sZ+&#10;yZVXRDc3xoYsFdh5jIvOTaakNLXlr5DZshFI3GcjkpItOZtNx9M+uR9yfxtzPznNU1KRs3Q8y/5N&#10;4FUWqc8naTo+bCMWCcoPWskjKyGAg5H8Q8SHcNDK+HgrschhsJDYI3IRc3+UC5TEqk86rfo6YDvZ&#10;FQJ2hLpGk/q71yrjai6uClRYf0TaQ5VBylXRAWEkMBbOjhJGXmLh/ChhwB0Lj48SBp6x8CQWBpx7&#10;7DRao2uKwjdFmxA0RZ0QNMWlk6HzlloHeb8l20XSXStSYRsujKM2asPvleez+zvvktkZ3zMIGTOG&#10;q+Qd3t8/ONlz9f+tV9sbR3jHcfdu9Or6/6AWzQAaI297MhPK8FAxDgrfoAZMHJRRk5LquhbCwyak&#10;Q2o2zae+Jo0SdeGIDh+jV8srocmGummUfpGGHgVlEZsHANZcjw1d1e/sg+BOh5Bf8xING4WeBwtu&#10;VPJBLWWMS5sFUkULHqxNU/y6fPjh6iR8TF6h01zCy0F3p+Bx3QGVjt+Jcj9pB+FwHQczwYPesSA8&#10;SHjLStpBuKml0o9FJhBVZznw9yAFaBxKS1U8YJxpFea8adl1rY29ocbeUo35gGzjsWJfYCmFQqJQ&#10;u36XkErp1499d/yYt6AmZIuHwiIx362p5gkRX0lM4lk2mUCt9YfJ9AnKnuiYsowpct1cKWQf7QXe&#10;+a3jt6Lfllo1L/GmuXRWQaKSwTbamMXtDIcrizNIeBUxfnnp93hNoDhv5F3LnHKHaovI73cvqW6J&#10;2y4SiwH8XPWPCjrvRysqbs/rJKW6XFtV1m7u+joMuHYHvER84XSvJvfUic+ea/+2u/gbAAD//wMA&#10;UEsDBBQABgAIAAAAIQDRnBL/3wAAAAsBAAAPAAAAZHJzL2Rvd25yZXYueG1sTI/BTsMwDIbvSLxD&#10;ZCRuLFk2sa00ndAkuCAhsaGd08a0hcapmnQrPD3mNI62P/3+/nw7+U6ccIhtIAPzmQKBVAXXUm3g&#10;/fB0twYRkyVnu0Bo4BsjbIvrq9xmLpzpDU/7VAsOoZhZA01KfSZlrBr0Ns5Cj8S3jzB4m3gcaukG&#10;e+Zw30mt1L30tiX+0Ngedw1WX/vRG5he5XpJx/Jl/KTdYfMzHl2Nz8bc3kyPDyASTukCw58+q0PB&#10;TmUYyUXRGdArpRk1sNJ6AYIJvVHcruTNcr4AWeTyf4fiFwAA//8DAFBLAQItABQABgAIAAAAIQC2&#10;gziS/gAAAOEBAAATAAAAAAAAAAAAAAAAAAAAAABbQ29udGVudF9UeXBlc10ueG1sUEsBAi0AFAAG&#10;AAgAAAAhADj9If/WAAAAlAEAAAsAAAAAAAAAAAAAAAAALwEAAF9yZWxzLy5yZWxzUEsBAi0AFAAG&#10;AAgAAAAhACTuk0jiAwAAIwoAAA4AAAAAAAAAAAAAAAAALgIAAGRycy9lMm9Eb2MueG1sUEsBAi0A&#10;FAAGAAgAAAAhANGcEv/fAAAACwEAAA8AAAAAAAAAAAAAAAAAPAYAAGRycy9kb3ducmV2LnhtbFBL&#10;BQYAAAAABAAEAPMAAABIBwAAAAA=&#10;" path="m,7620l240030,803910r655320,l895350,,,7620xe" filled="f" strokecolor="#00b050">
                <v:stroke joinstyle="miter"/>
                <v:path arrowok="t" o:connecttype="custom" o:connectlocs="0,1142;33673,120496;125604,120496;125604,0;0,1142" o:connectangles="0,0,0,0,0"/>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592192" behindDoc="0" locked="0" layoutInCell="1" allowOverlap="1" wp14:anchorId="60491E8E" wp14:editId="702615F5">
                <wp:simplePos x="0" y="0"/>
                <wp:positionH relativeFrom="column">
                  <wp:posOffset>1726098</wp:posOffset>
                </wp:positionH>
                <wp:positionV relativeFrom="paragraph">
                  <wp:posOffset>4562963</wp:posOffset>
                </wp:positionV>
                <wp:extent cx="133350" cy="115570"/>
                <wp:effectExtent l="25400" t="23495" r="22225" b="22860"/>
                <wp:wrapNone/>
                <wp:docPr id="40" name="自选图形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557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DB0E" id="自选图形 1738" o:spid="_x0000_s1026" style="position:absolute;left:0;text-align:left;margin-left:135.9pt;margin-top:359.3pt;width:10.5pt;height:9.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cCOAIAAEMEAAAOAAAAZHJzL2Uyb0RvYy54bWysU8GO0zAQvSPxD5bvNE3b0G7UdLXqUoS0&#10;wEoLH+A6TmLh2GbsNi0nbohv4MaRf4C/WQn+grHTLV24IEQOliczfvPmzcz8fNcqshXgpNEFTQdD&#10;SoTmppS6LujrV6tHM0qcZ7pkymhR0L1w9Hzx8MG8s7kYmcaoUgBBEO3yzha08d7mSeJ4I1rmBsYK&#10;jc7KQMs8mlAnJbAO0VuVjIbDx0lnoLRguHAO/172TrqI+FUluH9ZVU54ogqK3Hw8IZ7rcCaLOctr&#10;YLaR/ECD/QOLlkmNSY9Ql8wzsgH5B1QrORhnKj/gpk1MVUkuYg1YTTr8rZqbhlkRa0FxnD3K5P4f&#10;LH+xvQYiy4JOUB7NWuzR9w9ffrz/ePvp2+3XzySdjmdBpc66HINv7DWEOp29MvyNI9osG6ZrcQFg&#10;ukawErmlIT659yAYDp+SdffclJiDbbyJgu0qaAMgSkF2sS/7Y1/EzhOOP9PxeJwhPY6uNM2yaexb&#10;wvK7xxacfypMS8KloDhwkEV0tr1yPrBh+V1MZG+ULFdSqWhAvV4qIFuGM7JaDfGLBWCRp2FKk66g&#10;Z9moR77nc38H0UqPw65kW9BZSHMYvyDbE13GUfRMqv6OlJU+6Bik61uwNuUeZQTTTzJuHl4aA+8o&#10;6XCKsfa3GwaCEvVMYyvO0knoq4/GJJuO0IBTz/rUwzRHqIJ6Svrr0versrEg6wYzpVFVbS6wfZWM&#10;yobW9qwOZHFSo+CHrQqrcGrHqF+7v/gJAAD//wMAUEsDBBQABgAIAAAAIQCFu6JA4AAAAAsBAAAP&#10;AAAAZHJzL2Rvd25yZXYueG1sTI9BT8MwDIXvSPyHyEhcEEtXRCml6YSQuCHExnbgljWm7UicKkm3&#10;8u8xJzhZfu/p+XO9mp0VRwxx8KRguchAILXeDNQp2L4/X5cgYtJktPWECr4xwqo5P6t1ZfyJ1njc&#10;pE5wCcVKK+hTGispY9uj03HhRyT2Pn1wOvEaOmmCPnG5szLPskI6PRBf6PWITz22X5vJKQgv5WE3&#10;vk3B7sphe2sOr+HqY1Lq8mJ+fACRcE5/YfjFZ3RomGnvJzJRWAX53ZLRkwKeBQhO5Pc5K3tWbooS&#10;ZFPL/z80PwAAAP//AwBQSwECLQAUAAYACAAAACEAtoM4kv4AAADhAQAAEwAAAAAAAAAAAAAAAAAA&#10;AAAAW0NvbnRlbnRfVHlwZXNdLnhtbFBLAQItABQABgAIAAAAIQA4/SH/1gAAAJQBAAALAAAAAAAA&#10;AAAAAAAAAC8BAABfcmVscy8ucmVsc1BLAQItABQABgAIAAAAIQBvQ0cCOAIAAEMEAAAOAAAAAAAA&#10;AAAAAAAAAC4CAABkcnMvZTJvRG9jLnhtbFBLAQItABQABgAIAAAAIQCFu6JA4AAAAAsBAAAPAAAA&#10;AAAAAAAAAAAAAJIEAABkcnMvZG93bnJldi54bWxQSwUGAAAAAAQABADzAAAAnwUAAAAA&#10;" path="m,44144r50935,l66675,,82415,44144r50935,l92142,71426r15740,44144l66675,88287,25468,115570,41208,71426,,44144xe" fillcolor="red" strokecolor="red">
                <v:stroke joinstyle="miter"/>
                <v:path o:connecttype="custom" o:connectlocs="0,44144;50935,44144;66675,0;82415,44144;133350,44144;92142,71426;107882,115570;66675,88287;25468,115570;41208,71426;0,44144" o:connectangles="0,0,0,0,0,0,0,0,0,0,0"/>
              </v:shape>
            </w:pict>
          </mc:Fallback>
        </mc:AlternateContent>
      </w:r>
      <w:r w:rsidR="00AA64EB" w:rsidRPr="003455B9">
        <w:rPr>
          <w:rFonts w:ascii="Times New Roman" w:hAnsi="Times New Roman"/>
          <w:noProof/>
          <w:sz w:val="30"/>
          <w:szCs w:val="30"/>
        </w:rPr>
        <mc:AlternateContent>
          <mc:Choice Requires="wps">
            <w:drawing>
              <wp:anchor distT="0" distB="0" distL="114300" distR="114300" simplePos="0" relativeHeight="251593216" behindDoc="0" locked="0" layoutInCell="1" allowOverlap="1" wp14:anchorId="0025592F" wp14:editId="33DB193F">
                <wp:simplePos x="0" y="0"/>
                <wp:positionH relativeFrom="column">
                  <wp:posOffset>1914343</wp:posOffset>
                </wp:positionH>
                <wp:positionV relativeFrom="paragraph">
                  <wp:posOffset>3892173</wp:posOffset>
                </wp:positionV>
                <wp:extent cx="963295" cy="228600"/>
                <wp:effectExtent l="112395" t="10160" r="10160" b="513715"/>
                <wp:wrapNone/>
                <wp:docPr id="41" name="自选图形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28600"/>
                        </a:xfrm>
                        <a:prstGeom prst="wedgeRoundRectCallout">
                          <a:avLst>
                            <a:gd name="adj1" fmla="val -58833"/>
                            <a:gd name="adj2" fmla="val 261944"/>
                            <a:gd name="adj3" fmla="val 16667"/>
                          </a:avLst>
                        </a:prstGeom>
                        <a:solidFill>
                          <a:srgbClr val="FFFFFF"/>
                        </a:solidFill>
                        <a:ln w="9525">
                          <a:solidFill>
                            <a:srgbClr val="000000"/>
                          </a:solidFill>
                          <a:miter lim="800000"/>
                          <a:headEnd/>
                          <a:tailEnd/>
                        </a:ln>
                      </wps:spPr>
                      <wps:txbx>
                        <w:txbxContent>
                          <w:p w14:paraId="5FEAA61A" w14:textId="77777777" w:rsidR="00EE645D" w:rsidRDefault="00EE645D">
                            <w:r>
                              <w:t>项目所在地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592F" id="自选图形 1739" o:spid="_x0000_s1107" type="#_x0000_t62" style="position:absolute;left:0;text-align:left;margin-left:150.75pt;margin-top:306.45pt;width:75.85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H5dwIAAM0EAAAOAAAAZHJzL2Uyb0RvYy54bWysVM1u1DAQviPxDpbvbTbZbrobNVtVW4qQ&#10;ClQtPIDXdhKD/7C9my0nbohn4MaRd4C3qQRvwcTJLlvKCZGDNY5nPn8z34xPTjdKojV3Xhhd4vRw&#10;hBHX1DCh6xK/fnVxMMXIB6IZkUbzEt9yj0/njx+dtLbgmWmMZNwhANG+aG2JmxBskSSeNlwRf2gs&#10;13BYGadIgK2rE+ZIC+hKJtlolCetccw6Q7n38Pe8P8TziF9VnIaXVeV5QLLEwC3E1cV12a3J/IQU&#10;tSO2EXSgQf6BhSJCw6U7qHMSCFo58QBKCeqMN1U4pEYlpqoE5TEHyCYd/ZHNTUMsj7lAcbzdlcn/&#10;P1j6Yn3lkGAlPkox0kSBRj8+fv354dPd5+93376g9Hg866rUWl+A8429cl2e3l4a+tYjbRYN0TU/&#10;c860DScMuKWdf3IvoNt4CEXL9rlhcAdZBRMLtqmc6gChFGgTdbnd6cI3AVH4OcvH2WyCEYWjLJvm&#10;o6hbQoptsHU+POVGoc4occtZza/NSrNraIAFkdKsQryNrC99iDqxIVnC3kDilZIg+5pIdDCZTsfj&#10;oS/2nLJ9pyxPZ0dHD53G+05pnufHsRSkGO4FyluqsYhGCnYhpIwbVy8X0iEgUeKL+A3Bft9NatRC&#10;RSbZJCZ078zvQ4zi9zcIJQLMnBSqxNOdEyk69Z5oFiciECF7GyhLPcjZKdh3QtgsN7FrjvPuhk7e&#10;pWG3ILAz/YzBmwBGY9x7jFqYrxL7dyviOEbymYYm6YZxa7itsdwaRFMILXHAqDcXoR/alXWibgA5&#10;jelrcwaNVImw7biexcAXZgase0O5v49ev1+h+S8AAAD//wMAUEsDBBQABgAIAAAAIQBumqIX3wAA&#10;AAsBAAAPAAAAZHJzL2Rvd25yZXYueG1sTI/LTsMwEEX3SP0Hayqxo86jqZoQpwIqFogVhQ9wYjeJ&#10;ao9D7Lbm7xlWdDkzV2fOrXfRGnbRsx8dCkhXCTCNnVMj9gK+Pl8ftsB8kKikcagF/GgPu2ZxV8tK&#10;uSt+6Msh9Iwg6CspYAhhqjj33aCt9Cs3aaTb0c1WBhrnnqtZXgluDc+SZMOtHJE+DHLSL4PuToez&#10;FbBp93H/hs+yPJr85L8LDPEdhbhfxqdHYEHH8B+GP31Sh4acWndG5ZkRkCdpQVGCpVkJjBLrIs+A&#10;tbRZb0vgTc1vOzS/AAAA//8DAFBLAQItABQABgAIAAAAIQC2gziS/gAAAOEBAAATAAAAAAAAAAAA&#10;AAAAAAAAAABbQ29udGVudF9UeXBlc10ueG1sUEsBAi0AFAAGAAgAAAAhADj9If/WAAAAlAEAAAsA&#10;AAAAAAAAAAAAAAAALwEAAF9yZWxzLy5yZWxzUEsBAi0AFAAGAAgAAAAhAOtIEfl3AgAAzQQAAA4A&#10;AAAAAAAAAAAAAAAALgIAAGRycy9lMm9Eb2MueG1sUEsBAi0AFAAGAAgAAAAhAG6aohffAAAACwEA&#10;AA8AAAAAAAAAAAAAAAAA0QQAAGRycy9kb3ducmV2LnhtbFBLBQYAAAAABAAEAPMAAADdBQAAAAA=&#10;" adj="-1908,67380">
                <v:textbox inset="0,0,0,0">
                  <w:txbxContent>
                    <w:p w14:paraId="5FEAA61A" w14:textId="77777777" w:rsidR="00EE645D" w:rsidRDefault="00EE645D">
                      <w:r>
                        <w:t>项目所在地</w:t>
                      </w:r>
                    </w:p>
                  </w:txbxContent>
                </v:textbox>
              </v:shape>
            </w:pict>
          </mc:Fallback>
        </mc:AlternateContent>
      </w:r>
      <w:r w:rsidR="0089448A" w:rsidRPr="003455B9">
        <w:rPr>
          <w:rFonts w:ascii="Times New Roman" w:hAnsi="Times New Roman"/>
          <w:noProof/>
          <w:sz w:val="30"/>
          <w:szCs w:val="30"/>
        </w:rPr>
        <w:drawing>
          <wp:anchor distT="0" distB="0" distL="114300" distR="114300" simplePos="0" relativeHeight="251572736" behindDoc="1" locked="0" layoutInCell="1" allowOverlap="1" wp14:anchorId="77645010" wp14:editId="5E607DA8">
            <wp:simplePos x="0" y="0"/>
            <wp:positionH relativeFrom="column">
              <wp:posOffset>266700</wp:posOffset>
            </wp:positionH>
            <wp:positionV relativeFrom="paragraph">
              <wp:posOffset>1585595</wp:posOffset>
            </wp:positionV>
            <wp:extent cx="5486400" cy="5207000"/>
            <wp:effectExtent l="0" t="0" r="0" b="0"/>
            <wp:wrapNone/>
            <wp:docPr id="2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520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rFonts w:ascii="Times New Roman" w:hAnsi="Times New Roman"/>
          <w:noProof/>
          <w:sz w:val="30"/>
          <w:szCs w:val="30"/>
        </w:rPr>
        <mc:AlternateContent>
          <mc:Choice Requires="wps">
            <w:drawing>
              <wp:anchor distT="0" distB="0" distL="114300" distR="114300" simplePos="0" relativeHeight="251591168" behindDoc="0" locked="0" layoutInCell="1" allowOverlap="1" wp14:anchorId="36C17C02" wp14:editId="37BF3ABC">
                <wp:simplePos x="0" y="0"/>
                <wp:positionH relativeFrom="column">
                  <wp:posOffset>6247765</wp:posOffset>
                </wp:positionH>
                <wp:positionV relativeFrom="paragraph">
                  <wp:posOffset>191135</wp:posOffset>
                </wp:positionV>
                <wp:extent cx="0" cy="8279765"/>
                <wp:effectExtent l="9525" t="13970" r="9525" b="12065"/>
                <wp:wrapNone/>
                <wp:docPr id="39" name="直线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97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134AC" id="直线 1737"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95pt,15.05pt" to="491.9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EIKgIAADsEAAAOAAAAZHJzL2Uyb0RvYy54bWysU82O0zAQviPxDpbvbZI2/YuarlDSclmg&#10;0i4P4NpOY+E/2d6mFeJJeA1Oe+Fx9jWw3TbawgUhcnDs8cw338x8Xt4dBQcHaixTsoTZMIWASqwI&#10;k/sSfn7cDOYQWIckQVxJWsITtfBu9fbNstMFHalWcUIN8CDSFp0uYeucLpLE4pYKZIdKU+kvG2UE&#10;cv5o9gkxqPPogiejNJ0mnTJEG4Wptd5any/hKuI3DcXuU9NY6gAvoefm4mriugtrslqiYm+Qbhm+&#10;0ED/wEIgJn3SHqpGDoEnw/6AEgwbZVXjhliJRDUNwzTW4KvJ0t+qeWiRprEW3xyr+zbZ/weLPx62&#10;BjBSwvECAomEn9HL9x8vzz9BNhvPQn86bQvvVsmtCRXio3zQ9wp/sUCqqkVyTyPPx5P2sVmISG5C&#10;wsFqn2XXfVDE+6Anp2Kzjo0RAdK3ARzjTE79TOjRAXw2Ym+dj2aL2XQS0VFxDdTGuvdUCRA2JeRM&#10;hnahAh3urQtEUHF1CWapNozzOHIuQVfCxWQ0iQFWcUbCZXCzZr+ruAEHFEQTv0veGzfBnJcuZ8Kz&#10;651Q0VJE1pLELA4xft57JlwGcF+X53bZnSXydZEu1vP1PB/ko+l6kKd1PXi3qfLBdJPNJvW4rqo6&#10;+xZ4ZnnRMkKoDFSvcs3yv5PD5eGchdYLtu9Jcosem+fJXv+RdBxsmOVZFTtFTltzHbhXaHS+vKbw&#10;BF6f/f71m1/9AgAA//8DAFBLAwQUAAYACAAAACEACK45ed8AAAALAQAADwAAAGRycy9kb3ducmV2&#10;LnhtbEyPwU7DMAyG70i8Q2QkbiwZRWgrTSdA6gnEtI4ddstary00TpdkW3l7jDjA0fan39+fLUbb&#10;ixP60DnSMJ0oEEiVqztqNLyvi5sZiBAN1aZ3hBq+MMAiv7zITFq7M63wVMZGcAiF1GhoYxxSKUPV&#10;ojVh4gYkvu2dtyby6BtZe3PmcNvLW6XupTUd8YfWDPjcYvVZHq2GPb5tXoLHw+th+bQtyuWHbYq1&#10;1tdX4+MDiIhj/IPhR5/VIWennTtSHUSvYT5L5oxqSNQUBAO/ix2TSXKnQOaZ/N8h/wYAAP//AwBQ&#10;SwECLQAUAAYACAAAACEAtoM4kv4AAADhAQAAEwAAAAAAAAAAAAAAAAAAAAAAW0NvbnRlbnRfVHlw&#10;ZXNdLnhtbFBLAQItABQABgAIAAAAIQA4/SH/1gAAAJQBAAALAAAAAAAAAAAAAAAAAC8BAABfcmVs&#10;cy8ucmVsc1BLAQItABQABgAIAAAAIQBA9MEIKgIAADsEAAAOAAAAAAAAAAAAAAAAAC4CAABkcnMv&#10;ZTJvRG9jLnhtbFBLAQItABQABgAIAAAAIQAIrjl53wAAAAsBAAAPAAAAAAAAAAAAAAAAAIQEAABk&#10;cnMvZG93bnJldi54bWxQSwUGAAAAAAQABADzAAAAkAU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90144" behindDoc="0" locked="0" layoutInCell="1" allowOverlap="1" wp14:anchorId="3E3D0840" wp14:editId="467263CE">
                <wp:simplePos x="0" y="0"/>
                <wp:positionH relativeFrom="column">
                  <wp:posOffset>-389255</wp:posOffset>
                </wp:positionH>
                <wp:positionV relativeFrom="paragraph">
                  <wp:posOffset>191135</wp:posOffset>
                </wp:positionV>
                <wp:extent cx="0" cy="8279765"/>
                <wp:effectExtent l="11430" t="13970" r="7620" b="12065"/>
                <wp:wrapNone/>
                <wp:docPr id="38" name="直线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97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F5152" id="直线 1736"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5.05pt" to="-30.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69KwIAADsEAAAOAAAAZHJzL2Uyb0RvYy54bWysU82O0zAQviPxDlbubZI2/YuarlDSclmg&#10;0i4P4NpOY+HYlu1tWiGehNfgtBceZ1+DsdtGW7ggRA6OPZ755puZz8u7YyvQgRnLlSyidJhEiEmi&#10;KJf7Ivr8uBnMI2QdlhQLJVkRnZiN7lZv3yw7nbORapSgzCAAkTbvdBE1zuk8ji1pWIvtUGkm4bJW&#10;psUOjmYfU4M7QG9FPEqSadwpQ7VRhFkL1up8Ga0Cfl0z4j7VtWUOiSICbi6sJqw7v8arJc73BuuG&#10;kwsN/A8sWswlJO2hKuwwejL8D6iWE6Osqt2QqDZWdc0JCzVANWnyWzUPDdYs1ALNsbpvk/1/sOTj&#10;YWsQp0U0hklJ3MKMXr7/eHn+idLZeOr702mbg1spt8ZXSI7yQd8r8sUiqcoGyz0LPB9PGmJTHxHf&#10;hPiD1ZBl131QFHzwk1OhWcfatB4S2oCOYSanfibs6BA5GwlY56PZYjadBHScXwO1se49Uy3ymyIS&#10;XPp24Rwf7q3zRHB+dfFmqTZciDByIVFXRIvJaBICrBKc+kvvZs1+VwqDDtiLJnyXvDduLXcgXcFb&#10;YNc74bxhmK4lDVkc5uK8ByZCenCoC7hddmeJfF0ki/V8Pc8G2Wi6HmRJVQ3ebcpsMN2ks0k1rsqy&#10;Sr95nmmWN5xSJj3Vq1zT7O/kcHk4Z6H1gu17Et+ih+YB2es/kA6D9bM8q2Kn6GlrrgMHhQbny2vy&#10;T+D1Gfav3/zqFwAAAP//AwBQSwMEFAAGAAgAAAAhADLOTkLfAAAACwEAAA8AAABkcnMvZG93bnJl&#10;di54bWxMj8FOwzAMhu9IvENkJG5bUoomVJpOgNQTiIkODtyyxmsLjdM12VbefkYcxtH2p9/fny8n&#10;14sDjqHzpCGZKxBItbcdNRre1+XsDkSIhqzpPaGGHwywLC4vcpNZf6Q3PFSxERxCITMa2hiHTMpQ&#10;t+hMmPsBiW9bPzoTeRwbaUdz5HDXyxulFtKZjvhDawZ8arH+rvZOwxZfP57DiLuX3erxs6xWX64p&#10;11pfX00P9yAiTvEMw68+q0PBThu/JxtEr2G2SFJGNaQqAcHA32LDZJreKpBFLv93KE4AAAD//wMA&#10;UEsBAi0AFAAGAAgAAAAhALaDOJL+AAAA4QEAABMAAAAAAAAAAAAAAAAAAAAAAFtDb250ZW50X1R5&#10;cGVzXS54bWxQSwECLQAUAAYACAAAACEAOP0h/9YAAACUAQAACwAAAAAAAAAAAAAAAAAvAQAAX3Jl&#10;bHMvLnJlbHNQSwECLQAUAAYACAAAACEAt6J+vSsCAAA7BAAADgAAAAAAAAAAAAAAAAAuAgAAZHJz&#10;L2Uyb0RvYy54bWxQSwECLQAUAAYACAAAACEAMs5OQt8AAAALAQAADwAAAAAAAAAAAAAAAACFBAAA&#10;ZHJzL2Rvd25yZXYueG1sUEsFBgAAAAAEAAQA8wAAAJEFA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9120" behindDoc="0" locked="0" layoutInCell="1" allowOverlap="1" wp14:anchorId="2D6BA689" wp14:editId="15E0A14D">
                <wp:simplePos x="0" y="0"/>
                <wp:positionH relativeFrom="column">
                  <wp:posOffset>-389255</wp:posOffset>
                </wp:positionH>
                <wp:positionV relativeFrom="paragraph">
                  <wp:posOffset>8284210</wp:posOffset>
                </wp:positionV>
                <wp:extent cx="6637020" cy="424180"/>
                <wp:effectExtent l="11430" t="10795" r="9525" b="12700"/>
                <wp:wrapNone/>
                <wp:docPr id="37" name="矩形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24180"/>
                        </a:xfrm>
                        <a:prstGeom prst="rect">
                          <a:avLst/>
                        </a:prstGeom>
                        <a:solidFill>
                          <a:srgbClr val="80C687"/>
                        </a:solidFill>
                        <a:ln w="9525">
                          <a:solidFill>
                            <a:srgbClr val="000000"/>
                          </a:solidFill>
                          <a:miter lim="800000"/>
                          <a:headEnd/>
                          <a:tailEnd/>
                        </a:ln>
                      </wps:spPr>
                      <wps:txbx>
                        <w:txbxContent>
                          <w:p w14:paraId="51F57F54" w14:textId="77777777" w:rsidR="00EE645D" w:rsidRPr="005D31C0" w:rsidRDefault="00EE645D">
                            <w:pPr>
                              <w:snapToGrid w:val="0"/>
                              <w:spacing w:line="400" w:lineRule="exact"/>
                              <w:jc w:val="center"/>
                              <w:rPr>
                                <w:rFonts w:eastAsia="仿宋_GB2312"/>
                                <w:b/>
                                <w:sz w:val="32"/>
                                <w:szCs w:val="28"/>
                              </w:rPr>
                            </w:pPr>
                            <w:r w:rsidRPr="005D31C0">
                              <w:rPr>
                                <w:rFonts w:hint="eastAsia"/>
                                <w:b/>
                                <w:sz w:val="28"/>
                              </w:rPr>
                              <w:t>附图</w:t>
                            </w:r>
                            <w:r w:rsidRPr="005D31C0">
                              <w:rPr>
                                <w:b/>
                                <w:sz w:val="28"/>
                              </w:rPr>
                              <w:t xml:space="preserve">5  </w:t>
                            </w:r>
                            <w:r w:rsidRPr="005D31C0">
                              <w:rPr>
                                <w:rFonts w:hint="eastAsia"/>
                                <w:b/>
                                <w:sz w:val="28"/>
                              </w:rPr>
                              <w:t>工业园区升级改造后青阳镇工业园区范围示意图</w:t>
                            </w:r>
                          </w:p>
                          <w:p w14:paraId="5222A3B0" w14:textId="77777777" w:rsidR="00EE645D" w:rsidRDefault="00EE645D">
                            <w:pPr>
                              <w:snapToGrid w:val="0"/>
                              <w:spacing w:line="400" w:lineRule="exact"/>
                              <w:jc w:val="center"/>
                              <w:rPr>
                                <w:rFonts w:eastAsia="仿宋_GB2312"/>
                                <w:b/>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BA689" id="矩形 1735" o:spid="_x0000_s1108" style="position:absolute;left:0;text-align:left;margin-left:-30.65pt;margin-top:652.3pt;width:522.6pt;height:33.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UwOwIAAFAEAAAOAAAAZHJzL2Uyb0RvYy54bWysVF2O0zAQfkfiDpbfaZL+b9R0teqyCGmB&#10;lRYO4DhOYuHYZuw2LZdB4o1DcBzENRg73W4XeELkwfJ4xp9nvm8mq8t9p8hOgJNGFzQbpZQIzU0l&#10;dVPQD+9vXiwpcZ7piimjRUEPwtHL9fNnq97mYmxaoyoBBEG0y3tb0NZ7myeJ463omBsZKzQ6awMd&#10;82hCk1TAekTvVDJO03nSG6gsGC6cw9PrwUnXEb+uBffv6toJT1RBMTcfV4hrGdZkvWJ5A8y2kh/T&#10;YP+QRcekxkdPUNfMM7IF+QdUJzkYZ2o/4qZLTF1LLmINWE2W/lbNfcusiLUgOc6eaHL/D5a/3d0B&#10;kVVBJwtKNOtQo59fvv34/pVki8ks8NNbl2PYvb2DUKGzt4Z/dESbTct0I64ATN8KVmFWWYhPnlwI&#10;hsOrpOzfmArR2dabSNW+hi4AIglkHxU5nBQRe084Hs7nk0U6RuE4+qbjabaMkiUsf7htwflXwnQk&#10;bAoKqHhEZ7tb50M2LH8IidkbJasbqVQ0oCk3CsiOYXcs0818uYgFYJHnYUqTvqAXs/EsIj/xuXOI&#10;NH5/g+ikxzZXsgvvhC8EsTzQ9lJXce+ZVMMeU1b6yGOgbpDA78t9FGoRkwy8lqY6ILNghrbGMcRN&#10;a+AzJT22dEHdpy0DQYl6rVGdi2w6DTMQjelsEXiFc0957mGaI1RBPSXDduOHudlakE2LL2WRDm2u&#10;UNFaRrIfszrmj20bNTiOWJiLcztGPf4I1r8AAAD//wMAUEsDBBQABgAIAAAAIQCq4+ZI4gAAAA0B&#10;AAAPAAAAZHJzL2Rvd25yZXYueG1sTI9BTsMwEEX3SNzBGiR2rZ2mStsQp4qQ2CBATUCsXdvEgXgc&#10;xW4aOD3uCpYz/+nPm2I/255MevSdQw7JkgHRKJ3qsOXw9vqw2ALxQaASvUPN4Vt72JfXV4XIlTtj&#10;racmtCSWoM8FBxPCkFPqpdFW+KUbNMbsw41WhDiOLVWjOMdy29MVYxm1osN4wYhB3xstv5qT5VA9&#10;BTmxqn5/li+P9edPY83msOL89mau7oAEPYc/GC76UR3K6HR0J1Se9BwWWZJGNAYpW2dAIrLbpjsg&#10;x8tqk6yBlgX9/0X5CwAA//8DAFBLAQItABQABgAIAAAAIQC2gziS/gAAAOEBAAATAAAAAAAAAAAA&#10;AAAAAAAAAABbQ29udGVudF9UeXBlc10ueG1sUEsBAi0AFAAGAAgAAAAhADj9If/WAAAAlAEAAAsA&#10;AAAAAAAAAAAAAAAALwEAAF9yZWxzLy5yZWxzUEsBAi0AFAAGAAgAAAAhAOFKZTA7AgAAUAQAAA4A&#10;AAAAAAAAAAAAAAAALgIAAGRycy9lMm9Eb2MueG1sUEsBAi0AFAAGAAgAAAAhAKrj5kjiAAAADQEA&#10;AA8AAAAAAAAAAAAAAAAAlQQAAGRycy9kb3ducmV2LnhtbFBLBQYAAAAABAAEAPMAAACkBQAAAAA=&#10;" fillcolor="#80c687">
                <v:textbox>
                  <w:txbxContent>
                    <w:p w14:paraId="51F57F54" w14:textId="77777777" w:rsidR="00EE645D" w:rsidRPr="005D31C0" w:rsidRDefault="00EE645D">
                      <w:pPr>
                        <w:snapToGrid w:val="0"/>
                        <w:spacing w:line="400" w:lineRule="exact"/>
                        <w:jc w:val="center"/>
                        <w:rPr>
                          <w:rFonts w:eastAsia="仿宋_GB2312"/>
                          <w:b/>
                          <w:sz w:val="32"/>
                          <w:szCs w:val="28"/>
                        </w:rPr>
                      </w:pPr>
                      <w:r w:rsidRPr="005D31C0">
                        <w:rPr>
                          <w:rFonts w:hint="eastAsia"/>
                          <w:b/>
                          <w:sz w:val="28"/>
                        </w:rPr>
                        <w:t>附图</w:t>
                      </w:r>
                      <w:r w:rsidRPr="005D31C0">
                        <w:rPr>
                          <w:b/>
                          <w:sz w:val="28"/>
                        </w:rPr>
                        <w:t xml:space="preserve">5  </w:t>
                      </w:r>
                      <w:r w:rsidRPr="005D31C0">
                        <w:rPr>
                          <w:rFonts w:hint="eastAsia"/>
                          <w:b/>
                          <w:sz w:val="28"/>
                        </w:rPr>
                        <w:t>工业园区升级改造后青阳镇工业园区范围示意图</w:t>
                      </w:r>
                    </w:p>
                    <w:p w14:paraId="5222A3B0" w14:textId="77777777" w:rsidR="00EE645D" w:rsidRDefault="00EE645D">
                      <w:pPr>
                        <w:snapToGrid w:val="0"/>
                        <w:spacing w:line="400" w:lineRule="exact"/>
                        <w:jc w:val="center"/>
                        <w:rPr>
                          <w:rFonts w:eastAsia="仿宋_GB2312"/>
                          <w:b/>
                          <w:sz w:val="32"/>
                          <w:szCs w:val="28"/>
                        </w:rPr>
                      </w:pP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588096" behindDoc="0" locked="0" layoutInCell="1" allowOverlap="1" wp14:anchorId="6598BE0B" wp14:editId="2FBF993E">
                <wp:simplePos x="0" y="0"/>
                <wp:positionH relativeFrom="column">
                  <wp:posOffset>-385445</wp:posOffset>
                </wp:positionH>
                <wp:positionV relativeFrom="paragraph">
                  <wp:posOffset>158115</wp:posOffset>
                </wp:positionV>
                <wp:extent cx="6627495" cy="399415"/>
                <wp:effectExtent l="5715" t="9525" r="5715" b="10160"/>
                <wp:wrapNone/>
                <wp:docPr id="36" name="矩形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399415"/>
                        </a:xfrm>
                        <a:prstGeom prst="rect">
                          <a:avLst/>
                        </a:prstGeom>
                        <a:solidFill>
                          <a:srgbClr val="BFBFBF"/>
                        </a:solidFill>
                        <a:ln w="9525">
                          <a:solidFill>
                            <a:srgbClr val="000000"/>
                          </a:solidFill>
                          <a:miter lim="800000"/>
                          <a:headEnd/>
                          <a:tailEnd/>
                        </a:ln>
                      </wps:spPr>
                      <wps:txbx>
                        <w:txbxContent>
                          <w:p w14:paraId="799F9A7C" w14:textId="77777777" w:rsidR="00EE645D" w:rsidRDefault="00EE645D">
                            <w:pPr>
                              <w:jc w:val="center"/>
                              <w:rPr>
                                <w:spacing w:val="-8"/>
                                <w:sz w:val="32"/>
                                <w:szCs w:val="32"/>
                              </w:rPr>
                            </w:pPr>
                            <w:r>
                              <w:rPr>
                                <w:rFonts w:hint="eastAsia"/>
                                <w:bCs/>
                                <w:spacing w:val="-8"/>
                                <w:sz w:val="32"/>
                                <w:szCs w:val="32"/>
                              </w:rPr>
                              <w:t>无锡市君格之辉高端装备有限公司石墨材料实验室新建项目</w:t>
                            </w:r>
                          </w:p>
                          <w:p w14:paraId="7AF68094" w14:textId="77777777" w:rsidR="00EE645D" w:rsidRDefault="00EE645D">
                            <w:pPr>
                              <w:jc w:val="center"/>
                              <w:rPr>
                                <w:sz w:val="32"/>
                                <w:szCs w:val="32"/>
                              </w:rPr>
                            </w:pPr>
                          </w:p>
                          <w:p w14:paraId="5DAF9F95" w14:textId="77777777" w:rsidR="00EE645D" w:rsidRDefault="00EE645D">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8BE0B" id="矩形 1734" o:spid="_x0000_s1109" style="position:absolute;left:0;text-align:left;margin-left:-30.35pt;margin-top:12.45pt;width:521.85pt;height:31.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tsOwIAAFAEAAAOAAAAZHJzL2Uyb0RvYy54bWysVF2O0zAQfkfiDpbfaZo2/YuarpYuRUgL&#10;rLRwAMdxEgvHNmO36XKZlXjjEBwHcQ3GbrfbBZ4QiWR5MuPPM983k+XFvlNkJ8BJowuaDoaUCM1N&#10;JXVT0I8fNi/mlDjPdMWU0aKgd8LRi9XzZ8ve5mJkWqMqAQRBtMt7W9DWe5snieOt6JgbGCs0OmsD&#10;HfNoQpNUwHpE71QyGg6nSW+gsmC4cA6/Xh2cdBXx61pw/76unfBEFRRz83GFuJZhTVZLljfAbCv5&#10;MQ32D1l0TGq89AR1xTwjW5B/QHWSg3Gm9gNuusTUteQi1oDVpMPfqrltmRWxFiTH2RNN7v/B8ne7&#10;GyCyKuh4SolmHWr08/7bj+9fSTobZ4Gf3rocw27tDYQKnb02/JMj2qxbphtxCWD6VrAKs0pDfPLk&#10;QDAcHiVl/9ZUiM623kSq9jV0ARBJIPuoyN1JEbH3hOPH6XQ0yxYTSjj6xotFlk7iFSx/OG3B+dfC&#10;dCRsCgqoeERnu2vnQzYsfwiJ2Rslq41UKhrQlGsFZMewO15uwntEd+dhSpO+oIvJaBKRn/jcOcQw&#10;Pn+D6KTHNleyK+j8FMTyQNsrXcUm9Eyqwx5TVvrIY6DuIIHfl/so1Gwebgi8lqa6Q2bBHNoaxxA3&#10;rYEvlPTY0gV1n7cMBCXqjUZ1FmmWhRmIRjaZjdCAc0957mGaI1RBPSWH7dof5mZrQTYt3pRGOrS5&#10;REVrGcl+zOqYP7Zt1OA4YmEuzu0Y9fgjWP0CAAD//wMAUEsDBBQABgAIAAAAIQDD9U633wAAAAkB&#10;AAAPAAAAZHJzL2Rvd25yZXYueG1sTI/LTsMwEEX3SPyDNUjsWicFpW7IpEKoFRs2Da+tHZs4ajyO&#10;YrcNf49ZwXI0R/eeW21nN7CzmULvCSFfZsAMtV731CG8ve4XAliIkrQcPBmEbxNgW19fVbLU/kIH&#10;c25ix1IIhVIi2BjHkvPQWuNkWPrRUPp9+cnJmM6p43qSlxTuBr7KsoI72VNqsHI0T9a0x+bkEIrn&#10;mO8Pu89ul9v3D/UiVHPkCvH2Zn58ABbNHP9g+NVP6lAnJ+VPpAMbEBZFtk4owup+AywBG3GXxikE&#10;sRbA64r/X1D/AAAA//8DAFBLAQItABQABgAIAAAAIQC2gziS/gAAAOEBAAATAAAAAAAAAAAAAAAA&#10;AAAAAABbQ29udGVudF9UeXBlc10ueG1sUEsBAi0AFAAGAAgAAAAhADj9If/WAAAAlAEAAAsAAAAA&#10;AAAAAAAAAAAALwEAAF9yZWxzLy5yZWxzUEsBAi0AFAAGAAgAAAAhAFWu62w7AgAAUAQAAA4AAAAA&#10;AAAAAAAAAAAALgIAAGRycy9lMm9Eb2MueG1sUEsBAi0AFAAGAAgAAAAhAMP1TrffAAAACQEAAA8A&#10;AAAAAAAAAAAAAAAAlQQAAGRycy9kb3ducmV2LnhtbFBLBQYAAAAABAAEAPMAAAChBQAAAAA=&#10;" fillcolor="#bfbfbf">
                <v:textbox>
                  <w:txbxContent>
                    <w:p w14:paraId="799F9A7C" w14:textId="77777777" w:rsidR="00EE645D" w:rsidRDefault="00EE645D">
                      <w:pPr>
                        <w:jc w:val="center"/>
                        <w:rPr>
                          <w:spacing w:val="-8"/>
                          <w:sz w:val="32"/>
                          <w:szCs w:val="32"/>
                        </w:rPr>
                      </w:pPr>
                      <w:r>
                        <w:rPr>
                          <w:rFonts w:hint="eastAsia"/>
                          <w:bCs/>
                          <w:spacing w:val="-8"/>
                          <w:sz w:val="32"/>
                          <w:szCs w:val="32"/>
                        </w:rPr>
                        <w:t>无锡市君格之辉高端装备有限公司石墨材料实验室新建项目</w:t>
                      </w:r>
                    </w:p>
                    <w:p w14:paraId="7AF68094" w14:textId="77777777" w:rsidR="00EE645D" w:rsidRDefault="00EE645D">
                      <w:pPr>
                        <w:jc w:val="center"/>
                        <w:rPr>
                          <w:sz w:val="32"/>
                          <w:szCs w:val="32"/>
                        </w:rPr>
                      </w:pPr>
                    </w:p>
                    <w:p w14:paraId="5DAF9F95" w14:textId="77777777" w:rsidR="00EE645D" w:rsidRDefault="00EE645D">
                      <w:pPr>
                        <w:rPr>
                          <w:szCs w:val="32"/>
                        </w:rPr>
                      </w:pPr>
                    </w:p>
                  </w:txbxContent>
                </v:textbox>
              </v:rect>
            </w:pict>
          </mc:Fallback>
        </mc:AlternateContent>
      </w:r>
    </w:p>
    <w:p w14:paraId="134879AF" w14:textId="77777777" w:rsidR="004A5539" w:rsidRPr="003455B9" w:rsidRDefault="00AA64EB">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6838" w:h="11906" w:orient="landscape"/>
          <w:pgMar w:top="1531" w:right="1701" w:bottom="1531" w:left="1701" w:header="851" w:footer="851" w:gutter="0"/>
          <w:cols w:space="720"/>
          <w:docGrid w:linePitch="312"/>
        </w:sectPr>
      </w:pPr>
      <w:r w:rsidRPr="003455B9">
        <w:rPr>
          <w:rFonts w:ascii="Times New Roman" w:hAnsi="Times New Roman"/>
          <w:noProof/>
          <w:sz w:val="30"/>
          <w:szCs w:val="30"/>
        </w:rPr>
        <w:lastRenderedPageBreak/>
        <mc:AlternateContent>
          <mc:Choice Requires="wps">
            <w:drawing>
              <wp:anchor distT="0" distB="0" distL="114300" distR="114300" simplePos="0" relativeHeight="251646464" behindDoc="0" locked="0" layoutInCell="1" allowOverlap="1" wp14:anchorId="6466B2EB" wp14:editId="52EAC194">
                <wp:simplePos x="0" y="0"/>
                <wp:positionH relativeFrom="column">
                  <wp:posOffset>2929889</wp:posOffset>
                </wp:positionH>
                <wp:positionV relativeFrom="paragraph">
                  <wp:posOffset>685164</wp:posOffset>
                </wp:positionV>
                <wp:extent cx="742950" cy="2505075"/>
                <wp:effectExtent l="0" t="0" r="19050" b="28575"/>
                <wp:wrapNone/>
                <wp:docPr id="34"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25050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91892F" id="_x0000_t32" coordsize="21600,21600" o:spt="32" o:oned="t" path="m,l21600,21600e" filled="f">
                <v:path arrowok="t" fillok="f" o:connecttype="none"/>
                <o:lock v:ext="edit" shapetype="t"/>
              </v:shapetype>
              <v:shape id="AutoShape 2315" o:spid="_x0000_s1026" type="#_x0000_t32" style="position:absolute;left:0;text-align:left;margin-left:230.7pt;margin-top:53.95pt;width:58.5pt;height:197.2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5mPwIAAHAEAAAOAAAAZHJzL2Uyb0RvYy54bWysVFtv2yAUfp+0/4B4T32J3TZWnKqyk+2h&#10;2yq12zsBHKNhQEDjRNP+ew84zdrtZZrmB3zg3L5zzgfLm8Mg0Z5bJ7SqcXaRYsQV1UyoXY2/Pm5m&#10;1xg5TxQjUite4yN3+Gb1/t1yNBXPda8l4xZBEOWq0dS4995USeJozwfiLrThCpSdtgPxsLW7hFky&#10;QvRBJnmaXiajtsxYTblzcNpOSryK8buOU/+l6xz3SNYYsPm42rhuw5qslqTaWWJ6QU8wyD+gGIhQ&#10;kPQcqiWeoCcr/gg1CGq1052/oHpIdNcJymMNUE2W/lbNQ08Mj7VAc5w5t8n9v7D08/7eIsFqPC8w&#10;UmSAGd0+eR1To3yelaFFo3EVWDbq3oYi6UE9mDtNvzukdNMTtePR/vFowD0LHskbl7BxBhJtx0+a&#10;gQ2BFLFfh84OqJPCfAyOUfoWpJAGuoMOcVTH86j4wSMKh1dFvihhoBRUeZmW6VUEmpAqRAzexjr/&#10;gesBBaHGzlsidr1vtFLACm2nHGR/53zA+8shOCu9EVJGckiFxhovyryMoJyWggVlMHN2t22kRXsC&#10;9NpsUvhi8aB5bRYQtMT1kx0DaeKd1U+KxSQ9J2x9kj0RcpIBlFQhD1QNME/SxKsfi3Sxvl5fF7Mi&#10;v1zPirRtZ7ebpphdbrKrsp23TdNmPwPkrKh6wRhXAfULx7Pi7zh0um0TO88sP7cneRs99hHAvvwj&#10;6EiFMP2JR1vNjvf2hSJA62h8uoLh3rzeg/z6oVg9AwAA//8DAFBLAwQUAAYACAAAACEAXxvuceAA&#10;AAALAQAADwAAAGRycy9kb3ducmV2LnhtbEyPQU/DMAyF70j8h8hIXBBLN8o2StMJIbhwQGIgELes&#10;MU1E4lRNtnb/HnOCm+339Py9ejMFLw44JBdJwXxWgEBqo3HUKXh7fbxcg0hZk9E+Eio4YoJNc3pS&#10;68rEkV7wsM2d4BBKlVZgc+4rKVNrMeg0iz0Sa19xCDrzOnTSDHrk8ODloiiWMmhH/MHqHu8ttt/b&#10;fVCQnX9Kzjyn96uL3tvP44d/GEmp87Pp7hZExin/meEXn9GhYaZd3JNJwisol/OSrSwUqxsQ7Lhe&#10;rfmy46FYlCCbWv7v0PwAAAD//wMAUEsBAi0AFAAGAAgAAAAhALaDOJL+AAAA4QEAABMAAAAAAAAA&#10;AAAAAAAAAAAAAFtDb250ZW50X1R5cGVzXS54bWxQSwECLQAUAAYACAAAACEAOP0h/9YAAACUAQAA&#10;CwAAAAAAAAAAAAAAAAAvAQAAX3JlbHMvLnJlbHNQSwECLQAUAAYACAAAACEA/R8uZj8CAABwBAAA&#10;DgAAAAAAAAAAAAAAAAAuAgAAZHJzL2Uyb0RvYy54bWxQSwECLQAUAAYACAAAACEAXxvuceAAAAAL&#10;AQAADwAAAAAAAAAAAAAAAACZBAAAZHJzL2Rvd25yZXYueG1sUEsFBgAAAAAEAAQA8wAAAKYFAAAA&#10;AA==&#10;" strokecolor="red">
                <v:stroke dashstyle="dash"/>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47488" behindDoc="0" locked="0" layoutInCell="1" allowOverlap="1" wp14:anchorId="13112D4D" wp14:editId="150390FB">
                <wp:simplePos x="0" y="0"/>
                <wp:positionH relativeFrom="column">
                  <wp:posOffset>1939290</wp:posOffset>
                </wp:positionH>
                <wp:positionV relativeFrom="paragraph">
                  <wp:posOffset>3133090</wp:posOffset>
                </wp:positionV>
                <wp:extent cx="867410" cy="561340"/>
                <wp:effectExtent l="0" t="0" r="27940" b="29210"/>
                <wp:wrapNone/>
                <wp:docPr id="35" name="AutoShap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7410" cy="561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F4E45" id="AutoShape 2316" o:spid="_x0000_s1026" type="#_x0000_t32" style="position:absolute;left:0;text-align:left;margin-left:152.7pt;margin-top:246.7pt;width:68.3pt;height:44.2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ePwIAAG8EAAAOAAAAZHJzL2Uyb0RvYy54bWysVM9v2yAUvk/a/4C4p7YTJ02tOlVlJ9uh&#10;2yK1250AttEwIKBxomn/ex84zdLtMk3zAT94v7733ge3d4deoj23TmhV4uwqxYgrqplQbYm/Pm0m&#10;S4ycJ4oRqRUv8ZE7fLd6/+52MAWf6k5Lxi2CIMoVgylx570pksTRjvfEXWnDFSgbbXviYWvbhFky&#10;QPReJtM0XSSDtsxYTblzcFqPSryK8ZuGU/+laRz3SJYYsPm42rjuwpqsbknRWmI6QU8wyD+g6IlQ&#10;kPQcqiaeoGcr/gjVC2q1042/orpPdNMIymMNUE2W/lbNY0cMj7VAc5w5t8n9v7D0835rkWAlns0x&#10;UqSHGd0/ex1To+ksW4QWDcYVYFmprQ1F0oN6NA+afndI6aojquXR/ulowD0LHskbl7BxBhLthk+a&#10;gQ2BFLFfh8b2qJHCfAyOUfoWpJAGuoMOcVTH86j4wSMKh8vFdZ7BQCmo5otslsdRJqQIAYOzsc5/&#10;4LpHQSix85aItvOVVgpIoe2YguwfnA9wfzkEZ6U3QsrIDanQUOKb+XQeMTktBQvKYOZsu6ukRXsC&#10;7NpsUvhi7aC5NAsIauK60Y6BNNLO6mfFYpKOE7Y+yZ4IOcoASqqQB4oGmCdppNWPm/RmvVwv80k+&#10;XawneVrXk/tNlU8Wm+x6Xs/qqqqznwFylhedYIyrgPqV4ln+dxQ6XbaRnGeSn9uTvI0e+whgX/8R&#10;dGRCGP5Io51mx619ZQiwOhqfbmC4Npd7kC/fidULAAAA//8DAFBLAwQUAAYACAAAACEAGh1Hl+EA&#10;AAALAQAADwAAAGRycy9kb3ducmV2LnhtbEyPwU7DMAyG70i8Q2QkLoilWztUStMJIbhwQNpAIG5Z&#10;Y9qIxKmabO3eHnOCmy1/+v399Wb2ThxxjDaQguUiA4HUBmOpU/D2+nRdgohJk9EuECo4YYRNc35W&#10;68qEibZ43KVOcAjFSivoUxoqKWPbo9dxEQYkvn2F0evE69hJM+qJw72Tqyy7kV5b4g+9HvChx/Z7&#10;d/AKknXP0ZqX+J5fDa7/PH24x4mUuryY7+9AJJzTHwy/+qwODTvtw4FMFE5Bnq0LRhUUtzkPTBTF&#10;itvtFazLZQmyqeX/Ds0PAAAA//8DAFBLAQItABQABgAIAAAAIQC2gziS/gAAAOEBAAATAAAAAAAA&#10;AAAAAAAAAAAAAABbQ29udGVudF9UeXBlc10ueG1sUEsBAi0AFAAGAAgAAAAhADj9If/WAAAAlAEA&#10;AAsAAAAAAAAAAAAAAAAALwEAAF9yZWxzLy5yZWxzUEsBAi0AFAAGAAgAAAAhAOA1z54/AgAAbwQA&#10;AA4AAAAAAAAAAAAAAAAALgIAAGRycy9lMm9Eb2MueG1sUEsBAi0AFAAGAAgAAAAhABodR5fhAAAA&#10;CwEAAA8AAAAAAAAAAAAAAAAAmQQAAGRycy9kb3ducmV2LnhtbFBLBQYAAAAABAAEAPMAAACnBQAA&#10;AAA=&#10;" strokecolor="red">
                <v:stroke dashstyle="dash"/>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42368" behindDoc="0" locked="0" layoutInCell="1" allowOverlap="1" wp14:anchorId="44DDB4E4" wp14:editId="08716227">
                <wp:simplePos x="0" y="0"/>
                <wp:positionH relativeFrom="column">
                  <wp:posOffset>2844165</wp:posOffset>
                </wp:positionH>
                <wp:positionV relativeFrom="paragraph">
                  <wp:posOffset>3180715</wp:posOffset>
                </wp:positionV>
                <wp:extent cx="828675" cy="542925"/>
                <wp:effectExtent l="9525" t="9525" r="9525" b="9525"/>
                <wp:wrapNone/>
                <wp:docPr id="31" name="Rectangle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42925"/>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FC24C" id="Rectangle 2314" o:spid="_x0000_s1026" style="position:absolute;left:0;text-align:left;margin-left:223.95pt;margin-top:250.45pt;width:65.25pt;height:4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eiAIAABYFAAAOAAAAZHJzL2Uyb0RvYy54bWysVM1u2zAMvg/YOwi6p/6pkyZGnaKI42FA&#10;txXr9gCKJcfCZEmTlDhdsXcfJTtZsl6GYT7IpEiR/KiPur07dALtmbFcyQInVzFGTNaKcrkt8Ncv&#10;1WSOkXVEUiKUZAV+ZhbfLd++ue11zlLVKkGZQRBE2rzXBW6d03kU2bplHbFXSjMJxkaZjjhQzTai&#10;hvQQvRNRGsezqFeGaqNqZi3sloMRL0P8pmG1+9Q0ljkkCgy1ubCasG78Gi1vSb41RLe8Hssg/1BF&#10;R7iEpKdQJXEE7Qx/FarjtVFWNe6qVl2kmobXLGAANEn8B5qnlmgWsEBzrD61yf6/sPXH/aNBnBb4&#10;OsFIkg7u6DN0jcitYCi9TjLfol7bHDyf9KPxIK1+UPU3i6RateDI7o1RfcsIhcIS7x9dHPCKhaNo&#10;039QFBKQnVOhW4fGdD4g9AEdwqU8ny6FHRyqYXOezmc3U4xqME2zdJFOQwaSHw9rY907pjrkhQIb&#10;qD4EJ/sH63wxJD+6+FxSVVyIcO9Cor7AiymEDLCU4NQbg2K2m5UwaE+AOVUVwzfmteduPnJJbDv4&#10;UZC8F8k77oDXgncAwJ8dmeabtJY0uDjCxSBDhUL6U4AZah6lgT8vi3ixnq/n2SRLZ+tJFpfl5L5a&#10;ZZNZldxMy+tytSqTn77+JMtbTimTHsKRy0n2d1wZp2pg4YnNF1DtZUcq+F53JLosI3QfUB3/AV1g&#10;hyfEQKyNos9ADqOG4YTHBIRWmR8Y9TCYBbbfd8QwjMR7CQRbJFnmJzko2fQmBcWcWzbnFiJrCFVg&#10;h9Egrtww/Ttt+LaFTEm4e6nugZQND4TxhB2qGqkMwxcQjA+Fn+5zPXj9fs6WvwAAAP//AwBQSwME&#10;FAAGAAgAAAAhAE+a49bcAAAACwEAAA8AAABkcnMvZG93bnJldi54bWxMj8tOwzAQRfdI/IM1SOyo&#10;A0pak8apUBHbCgLsp7EbR/gR2W4T/p5hBbs7mqM7Z5rd4iy76JjG4CXcrwpg2vdBjX6Q8PH+cieA&#10;pYxeoQ1eS/jWCXbt9VWDtQqzf9OXLg+MSnyqUYLJeao5T73RDtMqTNrT7hSiw0xjHLiKOFO5s/yh&#10;KNbc4ejpgsFJ743uv7qzk/CZY6rsMzeH/TyiTZ14nQ9Cytub5WkLLOsl/8Hwq0/q0JLTMZy9SsxK&#10;KMvNI6ESqqKgQES1ESWwIwWxLoG3Df//Q/sDAAD//wMAUEsBAi0AFAAGAAgAAAAhALaDOJL+AAAA&#10;4QEAABMAAAAAAAAAAAAAAAAAAAAAAFtDb250ZW50X1R5cGVzXS54bWxQSwECLQAUAAYACAAAACEA&#10;OP0h/9YAAACUAQAACwAAAAAAAAAAAAAAAAAvAQAAX3JlbHMvLnJlbHNQSwECLQAUAAYACAAAACEA&#10;DfqXXogCAAAWBQAADgAAAAAAAAAAAAAAAAAuAgAAZHJzL2Uyb0RvYy54bWxQSwECLQAUAAYACAAA&#10;ACEAT5rj1twAAAALAQAADwAAAAAAAAAAAAAAAADiBAAAZHJzL2Rvd25yZXYueG1sUEsFBgAAAAAE&#10;AAQA8wAAAOsFAAAAAA==&#10;" filled="f" strokecolor="red">
                <v:stroke dashstyle="dash"/>
              </v:rect>
            </w:pict>
          </mc:Fallback>
        </mc:AlternateContent>
      </w:r>
      <w:r w:rsidRPr="003455B9">
        <w:rPr>
          <w:rFonts w:ascii="Times New Roman" w:hAnsi="Times New Roman"/>
          <w:noProof/>
          <w:sz w:val="30"/>
          <w:szCs w:val="30"/>
        </w:rPr>
        <mc:AlternateContent>
          <mc:Choice Requires="wps">
            <w:drawing>
              <wp:anchor distT="0" distB="0" distL="114300" distR="114300" simplePos="0" relativeHeight="251768320" behindDoc="0" locked="0" layoutInCell="1" allowOverlap="1" wp14:anchorId="00CF250C" wp14:editId="25CCFDA6">
                <wp:simplePos x="0" y="0"/>
                <wp:positionH relativeFrom="column">
                  <wp:posOffset>1602740</wp:posOffset>
                </wp:positionH>
                <wp:positionV relativeFrom="paragraph">
                  <wp:posOffset>1443990</wp:posOffset>
                </wp:positionV>
                <wp:extent cx="963295" cy="228600"/>
                <wp:effectExtent l="111125" t="6350" r="11430" b="517525"/>
                <wp:wrapNone/>
                <wp:docPr id="33" name="自选图形 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28600"/>
                        </a:xfrm>
                        <a:prstGeom prst="wedgeRoundRectCallout">
                          <a:avLst>
                            <a:gd name="adj1" fmla="val -58833"/>
                            <a:gd name="adj2" fmla="val 261944"/>
                            <a:gd name="adj3" fmla="val 16667"/>
                          </a:avLst>
                        </a:prstGeom>
                        <a:solidFill>
                          <a:srgbClr val="FFFFFF"/>
                        </a:solidFill>
                        <a:ln w="9525">
                          <a:solidFill>
                            <a:srgbClr val="000000"/>
                          </a:solidFill>
                          <a:miter lim="800000"/>
                          <a:headEnd/>
                          <a:tailEnd/>
                        </a:ln>
                      </wps:spPr>
                      <wps:txbx>
                        <w:txbxContent>
                          <w:p w14:paraId="076FB176" w14:textId="77777777" w:rsidR="00EE645D" w:rsidRDefault="00EE645D">
                            <w:r>
                              <w:t>项目所在地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250C" id="自选图形 8186" o:spid="_x0000_s1110" type="#_x0000_t62" style="position:absolute;left:0;text-align:left;margin-left:126.2pt;margin-top:113.7pt;width:75.85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6veAIAAM0EAAAOAAAAZHJzL2Uyb0RvYy54bWysVM1u1DAQviPxDpbvbTZpN81GzVbVliKk&#10;AlULD+C1ncTgP2zvZtsTN8QzcOPIO8DbVIK3YOLsbreUEyIHaxzPfP5mvhkfn6yUREvuvDC6wun+&#10;CCOuqWFCNxV+++Z8r8DIB6IZkUbzCt9wj0+mT58cd7bkmWmNZNwhANG+7GyF2xBsmSSetlwRv28s&#10;13BYG6dIgK1rEuZIB+hKJtlolCedccw6Q7n38PdsOMTTiF/XnIbXde15QLLCwC3E1cV13q/J9JiU&#10;jSO2FXRNg/wDC0WEhku3UGckELRw4hGUEtQZb+qwT41KTF0LymMOkE06+iOb65ZYHnOB4ni7LZP/&#10;f7D01fLSIcEqfHCAkSYKNPr56duvj5/vvvy4+/4VFWmR91XqrC/B+dpeuj5Pby8Mfe+RNrOW6Iaf&#10;Ome6lhMG3NLeP3kQ0G88hKJ599IwuIMsgokFW9VO9YBQCrSKutxsdeGrgCj8nOQH2WSMEYWjLCvy&#10;UdQtIeUm2DofnnOjUG9UuOOs4VdmodkVNMCMSGkWId5Glhc+RJ3YOlnC3qUY1UqC7Esi0d64KKAU&#10;Q1/sOGW7TlmeTg4PHztBCe+R0jzPj2IpSLm+FyhvqMYiGinYuZAyblwzn0mHgESFz+O3Dva7blKj&#10;DioyzsYxoQdnfhdiFL+/QSgRYOakUBUutk6k7NV7plnMPBAhBxsoS72Ws1dw6ISwmq9i1xxN+ht6&#10;eeeG3YDAzgwzBm8CGK1xtxh1MF8V9h8WxHGM5AsNTdIP48ZwG2O+MYimEFrhgNFgzsIwtAvrRNMC&#10;chrT1+YUGqkWYdNxA4s1X5gZsB4M5e4+et2/QtPfAAAA//8DAFBLAwQUAAYACAAAACEANieO8N4A&#10;AAALAQAADwAAAGRycy9kb3ducmV2LnhtbEyPwU7DMBBE70j8g7VI3KjTNA0Q4lRAxQFxovABm9hN&#10;otrrELut+XuWE9xmd0azb+tNclaczBxGTwqWiwyEoc7rkXoFnx8vN3cgQkTSaD0ZBd8mwKa5vKix&#10;0v5M7+a0i73gEgoVKhhinCopQzcYh2HhJ0Ps7f3sMPI491LPeOZyZ2WeZaV0OBJfGHAyz4PpDruj&#10;U1C227R9pSe839vVIXytKaY3Uur6Kj0+gIgmxb8w/OIzOjTM1Poj6SCsgnydFxxlkd+y4ESRFUsQ&#10;LW/KVQGyqeX/H5ofAAAA//8DAFBLAQItABQABgAIAAAAIQC2gziS/gAAAOEBAAATAAAAAAAAAAAA&#10;AAAAAAAAAABbQ29udGVudF9UeXBlc10ueG1sUEsBAi0AFAAGAAgAAAAhADj9If/WAAAAlAEAAAsA&#10;AAAAAAAAAAAAAAAALwEAAF9yZWxzLy5yZWxzUEsBAi0AFAAGAAgAAAAhANYm7q94AgAAzQQAAA4A&#10;AAAAAAAAAAAAAAAALgIAAGRycy9lMm9Eb2MueG1sUEsBAi0AFAAGAAgAAAAhADYnjvDeAAAACwEA&#10;AA8AAAAAAAAAAAAAAAAA0gQAAGRycy9kb3ducmV2LnhtbFBLBQYAAAAABAAEAPMAAADdBQAAAAA=&#10;" adj="-1908,67380">
                <v:textbox inset="0,0,0,0">
                  <w:txbxContent>
                    <w:p w14:paraId="076FB176" w14:textId="77777777" w:rsidR="00EE645D" w:rsidRDefault="00EE645D">
                      <w:r>
                        <w:t>项目所在地</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767296" behindDoc="0" locked="0" layoutInCell="1" allowOverlap="1" wp14:anchorId="442B9D4D" wp14:editId="583E69B3">
                <wp:simplePos x="0" y="0"/>
                <wp:positionH relativeFrom="column">
                  <wp:posOffset>1405255</wp:posOffset>
                </wp:positionH>
                <wp:positionV relativeFrom="paragraph">
                  <wp:posOffset>2136775</wp:posOffset>
                </wp:positionV>
                <wp:extent cx="133350" cy="115570"/>
                <wp:effectExtent l="27940" t="22860" r="29210" b="23495"/>
                <wp:wrapNone/>
                <wp:docPr id="32"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557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4360" id="自选图形 8" o:spid="_x0000_s1026" style="position:absolute;left:0;text-align:left;margin-left:110.65pt;margin-top:168.25pt;width:10.5pt;height:9.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LNwIAAEAEAAAOAAAAZHJzL2Uyb0RvYy54bWysU82O0zAQviPxDpbvNE3bsLtR09WqSxHS&#10;AistPIDrOI2F/xi7TcuJG+IZuHHkHeBtVoK3YOx0SxcuCJGD5cmMv5n55pvp+VYrshHgpTUVzQdD&#10;SoThtpZmVdHXrxaPTinxgZmaKWtERXfC0/PZwwfTzpViZFuragEEQYwvO1fRNgRXZpnnrdDMD6wT&#10;Bp2NBc0CmrDKamAdomuVjYbDx1lnoXZgufAe/172TjpL+E0jeHjZNF4EoiqKtYV0QjqX8cxmU1au&#10;gLlW8n0Z7B+q0EwaTHqAumSBkTXIP6C05GC9bcKAW53ZppFcpB6wm3z4Wzc3LXMi9YLkeHegyf8/&#10;WP5icw1E1hUdjygxTOOMvn/48uP9x9tP326/fiankaLO+RIjb9w1xCa9u7L8jSfGzltmVuICwHat&#10;YDUWlsf47N6DaHh8Spbdc1tjArYONrG1bUBHQOSBbNNQdoehiG0gHH/m4/G4wNFxdOV5UZykoWWs&#10;vHvswIenwmoSLxVFtUGR0NnmyodYDSvvYlL1Vsl6IZVKBqyWcwVkw1Agi8UQv9QANnkcpgzpKnpW&#10;jHrkez7/dxBaBlS6krqipzHNXnuRtiemTjoMTKr+jiUrs+cxUtePYGnrHdIItpcxrh1eWgvvKOlQ&#10;wtj72zUDQYl6ZnAUZ/lkEjWfjElxMkIDjj3LYw8zHKEqGijpr/PQ78nagVy1mClPrBp7geNrZGI2&#10;jraval8syjQRvl+puAfHdor6tfiznwAAAP//AwBQSwMEFAAGAAgAAAAhAFHhSqHhAAAACwEAAA8A&#10;AABkcnMvZG93bnJldi54bWxMj8tOwzAQRfdI/IM1SGwQdeo0JQpxKoTEDiEo7YKdGw9Jih+R7bTh&#10;7xlWsJw7R3fO1JvZGnbCEAfvJCwXGTB0rdeD6yTs3p9uS2AxKaeV8Q4lfGOETXN5UatK+7N7w9M2&#10;dYxKXKyUhD6lseI8tj1aFRd+REe7Tx+sSjSGjuugzlRuDRdZtuZWDY4u9GrExx7br+1kJYTn8rgf&#10;X6dg9uWwK/TxJdx8TFJeX80P98ASzukPhl99UoeGnA5+cjoyI0GIZU6ohDxfF8CIECtByYGSYnUH&#10;vKn5/x+aHwAAAP//AwBQSwECLQAUAAYACAAAACEAtoM4kv4AAADhAQAAEwAAAAAAAAAAAAAAAAAA&#10;AAAAW0NvbnRlbnRfVHlwZXNdLnhtbFBLAQItABQABgAIAAAAIQA4/SH/1gAAAJQBAAALAAAAAAAA&#10;AAAAAAAAAC8BAABfcmVscy8ucmVsc1BLAQItABQABgAIAAAAIQB29h/LNwIAAEAEAAAOAAAAAAAA&#10;AAAAAAAAAC4CAABkcnMvZTJvRG9jLnhtbFBLAQItABQABgAIAAAAIQBR4Uqh4QAAAAsBAAAPAAAA&#10;AAAAAAAAAAAAAJEEAABkcnMvZG93bnJldi54bWxQSwUGAAAAAAQABADzAAAAnwUAAAAA&#10;" path="m,44144r50935,l66675,,82415,44144r50935,l92142,71426r15740,44144l66675,88287,25468,115570,41208,71426,,44144xe" fillcolor="red" strokecolor="red">
                <v:stroke joinstyle="miter"/>
                <v:path o:connecttype="custom" o:connectlocs="0,44144;50935,44144;66675,0;82415,44144;133350,44144;92142,71426;107882,115570;66675,88287;25468,115570;41208,71426;0,44144" o:connectangles="0,0,0,0,0,0,0,0,0,0,0"/>
              </v:shape>
            </w:pict>
          </mc:Fallback>
        </mc:AlternateContent>
      </w:r>
      <w:r w:rsidRPr="003455B9">
        <w:rPr>
          <w:noProof/>
        </w:rPr>
        <w:drawing>
          <wp:anchor distT="0" distB="0" distL="114300" distR="114300" simplePos="0" relativeHeight="251766272" behindDoc="0" locked="0" layoutInCell="1" allowOverlap="1" wp14:anchorId="6D69EE90" wp14:editId="13F1F1CB">
            <wp:simplePos x="0" y="0"/>
            <wp:positionH relativeFrom="column">
              <wp:posOffset>-80010</wp:posOffset>
            </wp:positionH>
            <wp:positionV relativeFrom="paragraph">
              <wp:posOffset>694690</wp:posOffset>
            </wp:positionV>
            <wp:extent cx="2986951" cy="2399665"/>
            <wp:effectExtent l="19050" t="19050" r="23495" b="19685"/>
            <wp:wrapNone/>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86951" cy="2399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448A" w:rsidRPr="003455B9">
        <w:rPr>
          <w:rFonts w:ascii="Times New Roman" w:hAnsi="Times New Roman"/>
          <w:noProof/>
          <w:sz w:val="30"/>
          <w:szCs w:val="30"/>
        </w:rPr>
        <mc:AlternateContent>
          <mc:Choice Requires="wps">
            <w:drawing>
              <wp:anchor distT="0" distB="0" distL="114300" distR="114300" simplePos="0" relativeHeight="251623936" behindDoc="0" locked="0" layoutInCell="1" allowOverlap="1" wp14:anchorId="43D5A661" wp14:editId="765CA277">
                <wp:simplePos x="0" y="0"/>
                <wp:positionH relativeFrom="column">
                  <wp:posOffset>8786495</wp:posOffset>
                </wp:positionH>
                <wp:positionV relativeFrom="paragraph">
                  <wp:posOffset>-4445</wp:posOffset>
                </wp:positionV>
                <wp:extent cx="0" cy="5400040"/>
                <wp:effectExtent l="8255" t="5715" r="10795" b="13970"/>
                <wp:wrapNone/>
                <wp:docPr id="30" name="直线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4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6CA3" id="直线 2161"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85pt,-.35pt" to="691.85pt,4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521LAIAADsEAAAOAAAAZHJzL2Uyb0RvYy54bWysU02O0zAU3iNxB8v7TpJOWtqo6Qg1LZsB&#10;Ks1wANd2GgvHtmxP0wpxEq7Big3HmWvw7LSBwgYhsnD8873P3/ve8+Lu2Ep04NYJrUqc3aQYcUU1&#10;E2pf4g+Pm9EMI+eJYkRqxUt84g7fLV++WHSm4GPdaMm4RUCiXNGZEjfemyJJHG14S9yNNlzBYa1t&#10;Szws7T5hlnTA3spknKbTpNOWGaspdw52q/4QLyN/XXPq39e14x7JEoM2H0cbx10Yk+WCFHtLTCPo&#10;WQb5BxUtEQouHagq4gl6suIPqlZQq52u/Q3VbaLrWlAec4BssvS3bB4aYnjMBcxxZrDJ/T9a+u6w&#10;tUiwEt+CPYq0UKPnL1+fv31H42yaBX864wqArdTWhgzpUT2Ye00/OqT0qiFqz6POx5OB2BiRXIWE&#10;hTNwy657qxlgyJPX0axjbdtACTagY6zJaagJP3pE+00Ku5M8TdM81ishxSXQWOffcN2iMCmxFCrY&#10;RQpyuHcepAP0AgnbSm+ElLHkUqGuxPPJeBIDnJaChcMAc3a/W0mLDiQ0TfyCD0B2BWuFh9aVoi3x&#10;bACRouGErRWLt3giZD+HYKkCOeQF2s6zvkU+zdP5erae5aN8PF2P8rSqRq83q3w03WSvJtVttVpV&#10;2eegM8uLRjDGVZB6adcs/7t2OD+cvtGGhh08Sa7ZY74g9vKPomNhQy37rthpdtraYE2oMXRoBJ9f&#10;U3gCv64j6uebX/4AAAD//wMAUEsDBBQABgAIAAAAIQBwcTKD3wAAAAsBAAAPAAAAZHJzL2Rvd25y&#10;ZXYueG1sTI9BT8MwDIXvSPyHyEjcthSGWClNJ0DqCcREBwduWeO1hcbpkmwr/36eOMDJevbT8/fy&#10;xWh7sUcfOkcKrqYJCKTamY4aBe+rcpKCCFGT0b0jVPCDARbF+VmuM+MO9Ib7KjaCQyhkWkEb45BJ&#10;GeoWrQ5TNyDxbeO81ZGlb6Tx+sDhtpfXSXIrre6IP7R6wKcW6+9qZxVs8PXjOXjcvmyXj59ltfyy&#10;TblS6vJifLgHEXGMf2Y44TM6FMy0djsyQfSsZ+lszl4FEx4nw+9irSC9uZuDLHL5v0NxBAAA//8D&#10;AFBLAQItABQABgAIAAAAIQC2gziS/gAAAOEBAAATAAAAAAAAAAAAAAAAAAAAAABbQ29udGVudF9U&#10;eXBlc10ueG1sUEsBAi0AFAAGAAgAAAAhADj9If/WAAAAlAEAAAsAAAAAAAAAAAAAAAAALwEAAF9y&#10;ZWxzLy5yZWxzUEsBAi0AFAAGAAgAAAAhAHjznbUsAgAAOwQAAA4AAAAAAAAAAAAAAAAALgIAAGRy&#10;cy9lMm9Eb2MueG1sUEsBAi0AFAAGAAgAAAAhAHBxMoPfAAAACwEAAA8AAAAAAAAAAAAAAAAAhgQA&#10;AGRycy9kb3ducmV2LnhtbFBLBQYAAAAABAAEAPMAAACSBQ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2912" behindDoc="0" locked="0" layoutInCell="1" allowOverlap="1" wp14:anchorId="5AD19728" wp14:editId="35A0B0F9">
                <wp:simplePos x="0" y="0"/>
                <wp:positionH relativeFrom="column">
                  <wp:posOffset>-237490</wp:posOffset>
                </wp:positionH>
                <wp:positionV relativeFrom="paragraph">
                  <wp:posOffset>-95885</wp:posOffset>
                </wp:positionV>
                <wp:extent cx="0" cy="5400040"/>
                <wp:effectExtent l="13970" t="9525" r="5080" b="10160"/>
                <wp:wrapNone/>
                <wp:docPr id="29" name="直线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4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479F" id="直线 2160"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55pt" to="-18.7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kuLAIAADsEAAAOAAAAZHJzL2Uyb0RvYy54bWysU82O0zAQviPxDpbv3fyQljZqukJNy2WB&#10;Srs8gGs7jYVjW7a3aYV4El6D0154nH0Nxm4bdeGCEDk49sz48zffzMxvD51Ee26d0KrC2U2KEVdU&#10;M6F2Ff78sB5NMXKeKEakVrzCR+7w7eL1q3lvSp7rVkvGLQIQ5creVLj13pRJ4mjLO+JutOEKnI22&#10;HfFwtLuEWdIDeieTPE0nSa8tM1ZT7hxY65MTLyJ+03DqPzWN4x7JCgM3H1cb121Yk8WclDtLTCvo&#10;mQb5BxYdEQoeHaBq4gl6tOIPqE5Qq51u/A3VXaKbRlAec4BssvS3bO5bYnjMBcRxZpDJ/T9Y+nG/&#10;sUiwCuczjBTpoEbP3388P/1EeTaJ+vTGlRC2VBsbMqQHdW/uNP3ikNLLlqgdjzwfjgbuZkHR5MWV&#10;cHAGXtn2HzSDGPLodRTr0NguQIIM6BBrchxqwg8e0ZORgnVcpGlaRD4JKS8XjXX+PdcdCpsKS6GC&#10;XKQk+zvnAxFSXkKCWem1kDKWXCrUV3g2zsfxgtNSsOAMYc7utktp0Z6EpolfzAo812Gd8NC6UnQV&#10;ng5BpGw5YSvF4iueCHnaAxOpAjjkBdzOu1OLfJ2ls9V0NS1GRT5ZjYq0rkfv1stiNFlnb8f1m3q5&#10;rLNvgWdWlK1gjKtA9dKuWfF37XAenFOjDQ07aJK8RI/iAdnLP5KOhQ21DPPlyq1mx429FBw6NAaf&#10;pymMwPUZ9tczv/gFAAD//wMAUEsDBBQABgAIAAAAIQDffg2K4AAAAAsBAAAPAAAAZHJzL2Rvd25y&#10;ZXYueG1sTI9NT8MwDIbvSPyHyEjctrSUsak0nQCpJxAT3ThwyxqvLTRO12Rb+fcz4gA3fzx6/Thb&#10;jrYTRxx860hBPI1AIFXOtFQr2KyLyQKED5qM7hyhgm/0sMwvLzKdGneiNzyWoRYcQj7VCpoQ+lRK&#10;XzVotZ+6Hol3OzdYHbgdamkGfeJw28mbKLqTVrfEFxrd41OD1Vd5sAp2+Pr+7Afcv+xXjx9Fufq0&#10;dbFW6vpqfLgHEXAMfzD86LM65Oy0dQcyXnQKJsn8llEu4lkMgonfyVbBIpklIPNM/v8hPwMAAP//&#10;AwBQSwECLQAUAAYACAAAACEAtoM4kv4AAADhAQAAEwAAAAAAAAAAAAAAAAAAAAAAW0NvbnRlbnRf&#10;VHlwZXNdLnhtbFBLAQItABQABgAIAAAAIQA4/SH/1gAAAJQBAAALAAAAAAAAAAAAAAAAAC8BAABf&#10;cmVscy8ucmVsc1BLAQItABQABgAIAAAAIQA4YFkuLAIAADsEAAAOAAAAAAAAAAAAAAAAAC4CAABk&#10;cnMvZTJvRG9jLnhtbFBLAQItABQABgAIAAAAIQDffg2K4AAAAAsBAAAPAAAAAAAAAAAAAAAAAIYE&#10;AABkcnMvZG93bnJldi54bWxQSwUGAAAAAAQABADzAAAAkwU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1888" behindDoc="0" locked="0" layoutInCell="1" allowOverlap="1" wp14:anchorId="70B21952" wp14:editId="7B8248F6">
                <wp:simplePos x="0" y="0"/>
                <wp:positionH relativeFrom="column">
                  <wp:posOffset>-237490</wp:posOffset>
                </wp:positionH>
                <wp:positionV relativeFrom="paragraph">
                  <wp:posOffset>5243830</wp:posOffset>
                </wp:positionV>
                <wp:extent cx="9023985" cy="424180"/>
                <wp:effectExtent l="13970" t="5715" r="10795" b="8255"/>
                <wp:wrapNone/>
                <wp:docPr id="28" name="矩形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985" cy="424180"/>
                        </a:xfrm>
                        <a:prstGeom prst="rect">
                          <a:avLst/>
                        </a:prstGeom>
                        <a:solidFill>
                          <a:srgbClr val="80C687"/>
                        </a:solidFill>
                        <a:ln w="9525">
                          <a:solidFill>
                            <a:srgbClr val="000000"/>
                          </a:solidFill>
                          <a:miter lim="800000"/>
                          <a:headEnd/>
                          <a:tailEnd/>
                        </a:ln>
                      </wps:spPr>
                      <wps:txbx>
                        <w:txbxContent>
                          <w:p w14:paraId="516AE785" w14:textId="77777777" w:rsidR="00EE645D" w:rsidRPr="00AA64EB" w:rsidRDefault="00EE645D">
                            <w:pPr>
                              <w:snapToGrid w:val="0"/>
                              <w:spacing w:line="400" w:lineRule="exact"/>
                              <w:jc w:val="center"/>
                              <w:rPr>
                                <w:rFonts w:eastAsia="仿宋_GB2312"/>
                                <w:b/>
                                <w:sz w:val="32"/>
                                <w:szCs w:val="28"/>
                              </w:rPr>
                            </w:pPr>
                            <w:r w:rsidRPr="00AA64EB">
                              <w:rPr>
                                <w:b/>
                                <w:sz w:val="28"/>
                              </w:rPr>
                              <w:t>附图</w:t>
                            </w:r>
                            <w:r w:rsidRPr="00AA64EB">
                              <w:rPr>
                                <w:b/>
                                <w:sz w:val="28"/>
                              </w:rPr>
                              <w:t xml:space="preserve">6  </w:t>
                            </w:r>
                            <w:r w:rsidRPr="00AA64EB">
                              <w:rPr>
                                <w:b/>
                                <w:sz w:val="28"/>
                              </w:rPr>
                              <w:t>污水收集管网图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1952" id="矩形 2159" o:spid="_x0000_s1111" style="position:absolute;left:0;text-align:left;margin-left:-18.7pt;margin-top:412.9pt;width:710.55pt;height:33.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GmOwIAAFAEAAAOAAAAZHJzL2Uyb0RvYy54bWysVF2O0zAQfkfiDpbfaX5od9uo6WrVZRHS&#10;AistHMBxnMbCsc3YbVIug7RvHILjIK7B2Ol2u8ATIg+WxzP+PPN9M1leDJ0iOwFOGl3SbJJSIjQ3&#10;tdSbkn78cP1iTonzTNdMGS1KuheOXqyeP1v2thC5aY2qBRAE0a7obUlb722RJI63omNuYqzQ6GwM&#10;dMyjCZukBtYjeqeSPE3Pkt5AbcFw4RyeXo1Ouor4TSO4f980TniiSoq5+bhCXKuwJqslKzbAbCv5&#10;IQ32D1l0TGp89Ah1xTwjW5B/QHWSg3Gm8RNuusQ0jeQi1oDVZOlv1dy1zIpYC5Lj7JEm9/9g+bvd&#10;LRBZlzRHpTTrUKOfX7/9+H5P8my2CPz01hUYdmdvIVTo7I3hnxzRZt0yvRGXAKZvBasxqyzEJ08u&#10;BMPhVVL1b02N6GzrTaRqaKALgEgCGaIi+6MiYvCE4+EizV8u5jNKOPqm+TSbR8kSVjzctuD8a2E6&#10;EjYlBVQ8orPdjfMhG1Y8hMTsjZL1tVQqGrCp1grIjmF3zNP12fw8FoBFnoYpTXpMZZbPIvITnzuF&#10;SOP3N4hOemxzJbvwTvhCECsCba90HfeeSTXuMWWlDzwG6kYJ/FANUaiRgsBrZeo9MgtmbGscQ9y0&#10;Br5Q0mNLl9R93jIQlKg3GtVZZNNpmIFoTGfnORpw6qlOPUxzhCqpp2Tcrv04N1sLctPiS1mkQ5tL&#10;VLSRkezHrA75Y9tGDQ4jFubi1I5Rjz+C1S8AAAD//wMAUEsDBBQABgAIAAAAIQC1S6QA4QAAAAwB&#10;AAAPAAAAZHJzL2Rvd25yZXYueG1sTI/BToQwEIbvJr5DMybedougCyJlQ0y8GN0IGs/dMlKUTgnt&#10;sujT2z3pcWa+/PP9xXYxA5txcr0lAVfrCBiSsm1PnYC314dVBsx5Sa0cLKGAb3SwLc/PCpm39kg1&#10;zo3vWAghl0sB2vsx59wpjUa6tR2Rwu3DTkb6ME4dbyd5DOFm4HEUbbiRPYUPWo54r1F9NQcjoHry&#10;ao6q+v1Z7R7rz5/G6PQlFuLyYqnugHlc/B8MJ/2gDmVw2tsDtY4NAlZJeh1QAVl8EzqciCRLUmD7&#10;sLqNN8DLgv8vUf4CAAD//wMAUEsBAi0AFAAGAAgAAAAhALaDOJL+AAAA4QEAABMAAAAAAAAAAAAA&#10;AAAAAAAAAFtDb250ZW50X1R5cGVzXS54bWxQSwECLQAUAAYACAAAACEAOP0h/9YAAACUAQAACwAA&#10;AAAAAAAAAAAAAAAvAQAAX3JlbHMvLnJlbHNQSwECLQAUAAYACAAAACEAiNwhpjsCAABQBAAADgAA&#10;AAAAAAAAAAAAAAAuAgAAZHJzL2Uyb0RvYy54bWxQSwECLQAUAAYACAAAACEAtUukAOEAAAAMAQAA&#10;DwAAAAAAAAAAAAAAAACVBAAAZHJzL2Rvd25yZXYueG1sUEsFBgAAAAAEAAQA8wAAAKMFAAAAAA==&#10;" fillcolor="#80c687">
                <v:textbox>
                  <w:txbxContent>
                    <w:p w14:paraId="516AE785" w14:textId="77777777" w:rsidR="00EE645D" w:rsidRPr="00AA64EB" w:rsidRDefault="00EE645D">
                      <w:pPr>
                        <w:snapToGrid w:val="0"/>
                        <w:spacing w:line="400" w:lineRule="exact"/>
                        <w:jc w:val="center"/>
                        <w:rPr>
                          <w:rFonts w:eastAsia="仿宋_GB2312"/>
                          <w:b/>
                          <w:sz w:val="32"/>
                          <w:szCs w:val="28"/>
                        </w:rPr>
                      </w:pPr>
                      <w:r w:rsidRPr="00AA64EB">
                        <w:rPr>
                          <w:b/>
                          <w:sz w:val="28"/>
                        </w:rPr>
                        <w:t>附图</w:t>
                      </w:r>
                      <w:r w:rsidRPr="00AA64EB">
                        <w:rPr>
                          <w:b/>
                          <w:sz w:val="28"/>
                        </w:rPr>
                        <w:t xml:space="preserve">6  </w:t>
                      </w:r>
                      <w:r w:rsidRPr="00AA64EB">
                        <w:rPr>
                          <w:b/>
                          <w:sz w:val="28"/>
                        </w:rPr>
                        <w:t>污水收集管网图</w:t>
                      </w: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0864" behindDoc="0" locked="0" layoutInCell="1" allowOverlap="1" wp14:anchorId="5035EE0B" wp14:editId="3FF9EC65">
                <wp:simplePos x="0" y="0"/>
                <wp:positionH relativeFrom="column">
                  <wp:posOffset>-241300</wp:posOffset>
                </wp:positionH>
                <wp:positionV relativeFrom="paragraph">
                  <wp:posOffset>-174625</wp:posOffset>
                </wp:positionV>
                <wp:extent cx="9027795" cy="399415"/>
                <wp:effectExtent l="10160" t="6985" r="10795" b="12700"/>
                <wp:wrapNone/>
                <wp:docPr id="27" name="矩形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7795" cy="399415"/>
                        </a:xfrm>
                        <a:prstGeom prst="rect">
                          <a:avLst/>
                        </a:prstGeom>
                        <a:solidFill>
                          <a:srgbClr val="BFBFBF"/>
                        </a:solidFill>
                        <a:ln w="9525">
                          <a:solidFill>
                            <a:srgbClr val="000000"/>
                          </a:solidFill>
                          <a:miter lim="800000"/>
                          <a:headEnd/>
                          <a:tailEnd/>
                        </a:ln>
                      </wps:spPr>
                      <wps:txbx>
                        <w:txbxContent>
                          <w:p w14:paraId="0A02AAB8" w14:textId="77777777" w:rsidR="00EE645D" w:rsidRDefault="00EE645D">
                            <w:pPr>
                              <w:jc w:val="center"/>
                              <w:rPr>
                                <w:spacing w:val="-8"/>
                                <w:sz w:val="32"/>
                                <w:szCs w:val="32"/>
                              </w:rPr>
                            </w:pPr>
                            <w:r>
                              <w:rPr>
                                <w:rFonts w:hint="eastAsia"/>
                                <w:bCs/>
                                <w:spacing w:val="-8"/>
                                <w:sz w:val="32"/>
                                <w:szCs w:val="32"/>
                              </w:rPr>
                              <w:t>无锡市君格之辉高端装备有限公司石墨材料实验室新建项目</w:t>
                            </w:r>
                          </w:p>
                          <w:p w14:paraId="235C09AC" w14:textId="77777777" w:rsidR="00EE645D" w:rsidRDefault="00EE645D">
                            <w:pPr>
                              <w:jc w:val="center"/>
                              <w:rPr>
                                <w:sz w:val="32"/>
                                <w:szCs w:val="32"/>
                              </w:rPr>
                            </w:pPr>
                          </w:p>
                          <w:p w14:paraId="1CEBC123" w14:textId="77777777" w:rsidR="00EE645D" w:rsidRDefault="00EE645D">
                            <w:pPr>
                              <w:jc w:val="center"/>
                              <w:rPr>
                                <w:sz w:val="32"/>
                                <w:szCs w:val="32"/>
                              </w:rPr>
                            </w:pPr>
                          </w:p>
                          <w:p w14:paraId="1B5D114B" w14:textId="77777777" w:rsidR="00EE645D" w:rsidRDefault="00EE645D">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5EE0B" id="矩形 2158" o:spid="_x0000_s1112" style="position:absolute;left:0;text-align:left;margin-left:-19pt;margin-top:-13.75pt;width:710.85pt;height:31.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LEOQIAAFAEAAAOAAAAZHJzL2Uyb0RvYy54bWysVF2O0zAQfkfiDpbfaX5oaRs1XS1dipAW&#10;WGnhAK7jJBaObcZu03KZlXjjEBwHcQ3GTrfbBZ4QiWR5MuPP33wzk8XFvlNkJ8BJo0uajVJKhOam&#10;krop6ccP62czSpxnumLKaFHSg3D0Yvn0yaK3hchNa1QlgCCIdkVvS9p6b4skcbwVHXMjY4VGZ22g&#10;Yx5NaJIKWI/onUryNH2R9AYqC4YL5/Dr1eCky4hf14L793XthCeqpMjNxxXiuglrslywogFmW8mP&#10;NNg/sOiY1HjpCeqKeUa2IP+A6iQH40ztR9x0ialryUXMAbPJ0t+yuW2ZFTEXFMfZk0zu/8Hyd7sb&#10;ILIqaT6lRLMOa/Tz7tuP719Jnk1mQZ/eugLDbu0NhAydvTb8kyParFqmG3EJYPpWsApZZSE+eXQg&#10;GA6Pkk3/1lSIzrbeRKn2NXQBEEUg+1iRw6kiYu8Jx4/zNJ9O5xNKOPqez+fjbBKvYMX9aQvOvxam&#10;I2FTUsCKR3S2u3Y+sGHFfUhkb5Ss1lKpaECzWSkgO4bd8XId3iO6Ow9TmvRIZZJPIvIjnzuHSOPz&#10;N4hOemxzJbuSzk5BrAiyvdJVbELPpBr2SFnpo45BuqEEfr/Zx0LNospB142pDqgsmKGtcQxx0xr4&#10;QkmPLV1S93nLQFCi3miszjwbj8MMRGM8meZowLlnc+5hmiNUST0lw3blh7nZWpBNizdlUQ5tLrGi&#10;tYxiP7A68se2jTU4jliYi3M7Rj38CJa/AAAA//8DAFBLAwQUAAYACAAAACEAa2fnMOEAAAALAQAA&#10;DwAAAGRycy9kb3ducmV2LnhtbEyPzW7CMBCE70h9B2sr9QZOSIEojYOqCtQLF9K/qx1v44h4HcUG&#10;0revObW3Wc1o9ptyO9meXXD0nSMB6SIBhtQ43VEr4P1tP8+B+SBJy94RCvhBD9vqblbKQrsrHfFS&#10;h5bFEvKFFGBCGArOfWPQSr9wA1L0vt1oZYjn2HI9ymsstz1fJsmaW9lR/GDkgC8Gm1N9tgLWryHd&#10;H3df7S41H5/qkKv6xJUQD/fT8xOwgFP4C8MNP6JDFZmUO5P2rBcwz/K4JUSx3KyA3RJZnm2AKQHZ&#10;6hF4VfL/G6pfAAAA//8DAFBLAQItABQABgAIAAAAIQC2gziS/gAAAOEBAAATAAAAAAAAAAAAAAAA&#10;AAAAAABbQ29udGVudF9UeXBlc10ueG1sUEsBAi0AFAAGAAgAAAAhADj9If/WAAAAlAEAAAsAAAAA&#10;AAAAAAAAAAAALwEAAF9yZWxzLy5yZWxzUEsBAi0AFAAGAAgAAAAhAFPkQsQ5AgAAUAQAAA4AAAAA&#10;AAAAAAAAAAAALgIAAGRycy9lMm9Eb2MueG1sUEsBAi0AFAAGAAgAAAAhAGtn5zDhAAAACwEAAA8A&#10;AAAAAAAAAAAAAAAAkwQAAGRycy9kb3ducmV2LnhtbFBLBQYAAAAABAAEAPMAAAChBQAAAAA=&#10;" fillcolor="#bfbfbf">
                <v:textbox>
                  <w:txbxContent>
                    <w:p w14:paraId="0A02AAB8" w14:textId="77777777" w:rsidR="00EE645D" w:rsidRDefault="00EE645D">
                      <w:pPr>
                        <w:jc w:val="center"/>
                        <w:rPr>
                          <w:spacing w:val="-8"/>
                          <w:sz w:val="32"/>
                          <w:szCs w:val="32"/>
                        </w:rPr>
                      </w:pPr>
                      <w:r>
                        <w:rPr>
                          <w:rFonts w:hint="eastAsia"/>
                          <w:bCs/>
                          <w:spacing w:val="-8"/>
                          <w:sz w:val="32"/>
                          <w:szCs w:val="32"/>
                        </w:rPr>
                        <w:t>无锡市君格之辉高端装备有限公司石墨材料实验室新建项目</w:t>
                      </w:r>
                    </w:p>
                    <w:p w14:paraId="235C09AC" w14:textId="77777777" w:rsidR="00EE645D" w:rsidRDefault="00EE645D">
                      <w:pPr>
                        <w:jc w:val="center"/>
                        <w:rPr>
                          <w:sz w:val="32"/>
                          <w:szCs w:val="32"/>
                        </w:rPr>
                      </w:pPr>
                    </w:p>
                    <w:p w14:paraId="1CEBC123" w14:textId="77777777" w:rsidR="00EE645D" w:rsidRDefault="00EE645D">
                      <w:pPr>
                        <w:jc w:val="center"/>
                        <w:rPr>
                          <w:sz w:val="32"/>
                          <w:szCs w:val="32"/>
                        </w:rPr>
                      </w:pPr>
                    </w:p>
                    <w:p w14:paraId="1B5D114B" w14:textId="77777777" w:rsidR="00EE645D" w:rsidRDefault="00EE645D">
                      <w:pPr>
                        <w:rPr>
                          <w:szCs w:val="32"/>
                        </w:rPr>
                      </w:pPr>
                    </w:p>
                  </w:txbxContent>
                </v:textbox>
              </v:rect>
            </w:pict>
          </mc:Fallback>
        </mc:AlternateContent>
      </w:r>
      <w:r w:rsidR="0089448A" w:rsidRPr="003455B9">
        <w:rPr>
          <w:rFonts w:ascii="Times New Roman" w:hAnsi="Times New Roman"/>
          <w:noProof/>
          <w:sz w:val="30"/>
          <w:szCs w:val="30"/>
        </w:rPr>
        <w:drawing>
          <wp:anchor distT="0" distB="0" distL="114300" distR="114300" simplePos="0" relativeHeight="251619840" behindDoc="0" locked="0" layoutInCell="1" allowOverlap="1" wp14:anchorId="71EEB4B5" wp14:editId="6D9771AC">
            <wp:simplePos x="0" y="0"/>
            <wp:positionH relativeFrom="column">
              <wp:posOffset>1375410</wp:posOffset>
            </wp:positionH>
            <wp:positionV relativeFrom="paragraph">
              <wp:posOffset>213995</wp:posOffset>
            </wp:positionV>
            <wp:extent cx="6089650" cy="4911090"/>
            <wp:effectExtent l="0" t="0" r="0" b="0"/>
            <wp:wrapSquare wrapText="bothSides"/>
            <wp:docPr id="2157" name="图片 968" descr="青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8" descr="青阳"/>
                    <pic:cNvPicPr>
                      <a:picLocks noChangeAspect="1" noChangeArrowheads="1"/>
                    </pic:cNvPicPr>
                  </pic:nvPicPr>
                  <pic:blipFill>
                    <a:blip r:embed="rId46" cstate="print">
                      <a:extLst>
                        <a:ext uri="{28A0092B-C50C-407E-A947-70E740481C1C}">
                          <a14:useLocalDpi xmlns:a14="http://schemas.microsoft.com/office/drawing/2010/main" val="0"/>
                        </a:ext>
                      </a:extLst>
                    </a:blip>
                    <a:srcRect l="1428" t="2235" r="1187" b="2808"/>
                    <a:stretch>
                      <a:fillRect/>
                    </a:stretch>
                  </pic:blipFill>
                  <pic:spPr bwMode="auto">
                    <a:xfrm>
                      <a:off x="0" y="0"/>
                      <a:ext cx="6089650" cy="491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0E6EB" w14:textId="77777777" w:rsidR="004A5539" w:rsidRPr="003455B9" w:rsidRDefault="00AA64EB">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6838" w:h="11906" w:orient="landscape"/>
          <w:pgMar w:top="1531" w:right="1701" w:bottom="1531" w:left="1701" w:header="851" w:footer="851" w:gutter="0"/>
          <w:cols w:space="720"/>
          <w:docGrid w:linePitch="312"/>
        </w:sectPr>
      </w:pPr>
      <w:r w:rsidRPr="003455B9">
        <w:rPr>
          <w:rFonts w:ascii="Times New Roman" w:hAnsi="Times New Roman"/>
          <w:noProof/>
          <w:sz w:val="30"/>
          <w:szCs w:val="30"/>
        </w:rPr>
        <w:lastRenderedPageBreak/>
        <mc:AlternateContent>
          <mc:Choice Requires="wps">
            <w:drawing>
              <wp:anchor distT="0" distB="0" distL="114300" distR="114300" simplePos="0" relativeHeight="251618816" behindDoc="0" locked="0" layoutInCell="1" allowOverlap="1" wp14:anchorId="65F0BF4E" wp14:editId="5FE7FBDC">
                <wp:simplePos x="0" y="0"/>
                <wp:positionH relativeFrom="column">
                  <wp:posOffset>3750352</wp:posOffset>
                </wp:positionH>
                <wp:positionV relativeFrom="paragraph">
                  <wp:posOffset>2677850</wp:posOffset>
                </wp:positionV>
                <wp:extent cx="1095375" cy="280035"/>
                <wp:effectExtent l="14605" t="6985" r="13970" b="227330"/>
                <wp:wrapNone/>
                <wp:docPr id="26" name="自选图形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035"/>
                        </a:xfrm>
                        <a:prstGeom prst="wedgeRoundRectCallout">
                          <a:avLst>
                            <a:gd name="adj1" fmla="val -48898"/>
                            <a:gd name="adj2" fmla="val 122333"/>
                            <a:gd name="adj3" fmla="val 16667"/>
                          </a:avLst>
                        </a:prstGeom>
                        <a:solidFill>
                          <a:srgbClr val="FFFFFF"/>
                        </a:solidFill>
                        <a:ln w="9525">
                          <a:solidFill>
                            <a:srgbClr val="000000"/>
                          </a:solidFill>
                          <a:miter lim="800000"/>
                          <a:headEnd/>
                          <a:tailEnd/>
                        </a:ln>
                      </wps:spPr>
                      <wps:txbx>
                        <w:txbxContent>
                          <w:p w14:paraId="605F3C49" w14:textId="77777777" w:rsidR="00EE645D" w:rsidRDefault="00EE645D">
                            <w:pPr>
                              <w:jc w:val="center"/>
                            </w:pPr>
                            <w:r>
                              <w:rPr>
                                <w:rFonts w:hint="eastAsia"/>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BF4E" id="自选图形 2140" o:spid="_x0000_s1113" type="#_x0000_t62" style="position:absolute;left:0;text-align:left;margin-left:295.3pt;margin-top:210.85pt;width:86.25pt;height:2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UfgIAAN4EAAAOAAAAZHJzL2Uyb0RvYy54bWysVM1u1DAQviPxDpbv3fzsT3ejZqtqSxFS&#10;gaqFB/DaTmJwbGN7N1tO3BDPwI0j7wBvUwnegomTLlnKCeGDNeOZ+ebfJ6e7WqItt05oleNkFGPE&#10;FdVMqDLHr19dHM0xcp4oRqRWPMe33OHT5eNHJ43JeKorLRm3CECUyxqT48p7k0WRoxWviRtpwxUI&#10;C21r4oG1ZcQsaQC9llEax7Oo0ZYZqyl3Dl7POyFeBvyi4NS/LArHPZI5hth8uG241+0dLU9IVlpi&#10;KkH7MMg/RFETocDpHuqceII2VjyAqgW12unCj6iuI10UgvKQA2STxH9kc1MRw0MuUBxn9mVy/w+W&#10;vtheWSRYjtMZRorU0KMfH7/+/PDp7vP3u29fUJpMQpUa4zJQvjFXts3TmUtN3zqk9KoiquRn1uqm&#10;4oRBbElb1ejAoGUcmKJ181wz8EE2XoeC7Qpbt4BQCrQLfbnd94XvPKLwmMSL6fh4ihEFWTqP4/E0&#10;uCDZvbWxzj/lukYtkeOGs5Jf641i1zABKyKl3vjgjmwvnQ+NYn22hL1JMCpqCX3fEomOJvP5Yt4P&#10;xkApHSolaToejx8qjQ+UZrPZcR9o7zci2X2ooYpaCnYhpAyMLdcraREEkeOLcHpjN1STCjU5XkzT&#10;aUjoQOaGEHE4f4OohYelk6LOMRQTTpdI274nioWV8ETIjoaQper72bawXS2X+d16F8ZmnrbG7dNa&#10;s1vosNXdksGnAESl7XuMGliwHLt3G2I5RvKZgilZJBOYLOQDM5kep8DYoWQ9lBBFASrHHqOOXPlu&#10;izfGirICT0koh9JnMFmF8Pcj2EXVxw9LBNTBlg75oPX7W1r+AgAA//8DAFBLAwQUAAYACAAAACEA&#10;rjwXXt8AAAALAQAADwAAAGRycy9kb3ducmV2LnhtbEyPsU7DMBCGdyTewTokNmqnUDeEOFWFxIA6&#10;tTDQzY1NHBGfo9ht3bfnmOh4d7+++/56lf3ATnaKfUAFxUwAs9gG02On4PPj7aEEFpNGo4eAVsHF&#10;Rlg1tze1rkw449aedqljBMFYaQUupbHiPLbOeh1nYbRIt+8weZ1onDpuJn0muB/4XAjJve6RPjg9&#10;2ldn25/d0RMla/mVug3uy3USF/eeN3u/Ver+Lq9fgCWb038Y/vRJHRpyOoQjmsgGBYtnISmq4Gle&#10;LIFRYikfC2AH2shFCbyp+XWH5hcAAP//AwBQSwECLQAUAAYACAAAACEAtoM4kv4AAADhAQAAEwAA&#10;AAAAAAAAAAAAAAAAAAAAW0NvbnRlbnRfVHlwZXNdLnhtbFBLAQItABQABgAIAAAAIQA4/SH/1gAA&#10;AJQBAAALAAAAAAAAAAAAAAAAAC8BAABfcmVscy8ucmVsc1BLAQItABQABgAIAAAAIQDh+cKUfgIA&#10;AN4EAAAOAAAAAAAAAAAAAAAAAC4CAABkcnMvZTJvRG9jLnhtbFBLAQItABQABgAIAAAAIQCuPBde&#10;3wAAAAsBAAAPAAAAAAAAAAAAAAAAANgEAABkcnMvZG93bnJldi54bWxQSwUGAAAAAAQABADzAAAA&#10;5AUAAAAA&#10;" adj="238,37224">
                <v:textbox>
                  <w:txbxContent>
                    <w:p w14:paraId="605F3C49" w14:textId="77777777" w:rsidR="00EE645D" w:rsidRDefault="00EE645D">
                      <w:pPr>
                        <w:jc w:val="center"/>
                      </w:pPr>
                      <w:r>
                        <w:rPr>
                          <w:rFonts w:hint="eastAsia"/>
                        </w:rPr>
                        <w:t>项目所在地</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17792" behindDoc="0" locked="0" layoutInCell="1" allowOverlap="1" wp14:anchorId="61B60FAB" wp14:editId="208410C7">
                <wp:simplePos x="0" y="0"/>
                <wp:positionH relativeFrom="column">
                  <wp:posOffset>3688757</wp:posOffset>
                </wp:positionH>
                <wp:positionV relativeFrom="paragraph">
                  <wp:posOffset>3129559</wp:posOffset>
                </wp:positionV>
                <wp:extent cx="107950" cy="82550"/>
                <wp:effectExtent l="29210" t="21590" r="24765" b="19685"/>
                <wp:wrapNone/>
                <wp:docPr id="25" name="自选图形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82550"/>
                        </a:xfrm>
                        <a:prstGeom prst="star5">
                          <a:avLst/>
                        </a:prstGeom>
                        <a:noFill/>
                        <a:ln w="9525">
                          <a:solidFill>
                            <a:srgbClr val="FFFF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906A" id="自选图形 2139" o:spid="_x0000_s1026" style="position:absolute;left:0;text-align:left;margin-left:290.45pt;margin-top:246.4pt;width:8.5pt;height: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9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nfhAIAAPEEAAAOAAAAZHJzL2Uyb0RvYy54bWysVMFuEzEQvSPxD5bv6e6mSZusuqmqbIKQ&#10;ClQqfIBje7MWXtvYTjYFIXFDfAM3jvwD/E0l+AvG3mxo4VIh9uAd2+OZ9zxvfHa+ayTacuuEVgXO&#10;jlKMuKKaCbUu8KuXy8EEI+eJYkRqxQt8wx0+nz1+dNaanA91rSXjFkEQ5fLWFLj23uRJ4mjNG+KO&#10;tOEKNittG+JhatcJs6SF6I1Mhml6krTaMmM15c7Batlt4lmMX1Wc+hdV5bhHssCAzcfRxnEVxmR2&#10;RvK1JaYWdA+D/AOKhggFSQ+hSuIJ2ljxV6hGUKudrvwR1U2iq0pQHjkAmyz9g811TQyPXOBynDlc&#10;k/t/Yenz7ZVFghV4OMZIkQZq9OPj158fPt1+/n777QsaZsfTcEutcTk4X5srG3g6c6npa4eUntdE&#10;rfmFtbqtOWGALQv+yb0DYeLgKFq1zzSDHGTjdbywXWWbEBCuAu1iXW4OdeE7jygsZunpdAzVo7A1&#10;GY7BDAlI3p811vknXDcoGAUGvdlxDE62l853vr1PyKX0UkgJ6ySXCrUFno6BfaSlpWBhM07sejWX&#10;Fm0JiGcJX9ondnfdGuFBwlI0AC4NXyeqcBkLxWIWT4TsbEAtVQgO3ADb3uqk8m6aTheTxWQ0GA1P&#10;FoNRWpaDi+V8NDhZZqfj8ricz8vsfcCZjfJaMMZVgNrLNhs9TBb7BuoEdxDuPUruIcyT+zBiRYBV&#10;/4/sogpC4TsBrTS7ARFY3fUhvBtg1Nq+xaiFHoTSvdkQyzGSTxUIKTRsb9jeWPUGURSOFthj1Jlz&#10;3zX2xlixriFyFmuq9AWIrRJRCEGIHYq9RKGvIuL9GxAa9+48ev1+qWa/AAAA//8DAFBLAwQUAAYA&#10;CAAAACEAZ/RrMOIAAAALAQAADwAAAGRycy9kb3ducmV2LnhtbEyPzU7DMBCE70i8g7VI3KhNRUoS&#10;4lQVUsWBA7SB0qMbL3GEf6LYbcPbs5zgtrszmv2mWk7OshOOsQ9ewu1MAEPfBt37TsJbs77JgcWk&#10;vFY2eJTwjRGW9eVFpUodzn6Dp23qGIX4WCoJJqWh5Dy2Bp2KszCgJ+0zjE4lWseO61GdKdxZPhdi&#10;wZ3qPX0wasBHg+3X9ugkqCe3ss+NWbw0+77Yv36876bdWsrrq2n1ACzhlP7M8ItP6FAT0yEcvY7M&#10;SshyUZBVwl0xpw7kyIp7uhxoEFkOvK74/w71DwAAAP//AwBQSwECLQAUAAYACAAAACEAtoM4kv4A&#10;AADhAQAAEwAAAAAAAAAAAAAAAAAAAAAAW0NvbnRlbnRfVHlwZXNdLnhtbFBLAQItABQABgAIAAAA&#10;IQA4/SH/1gAAAJQBAAALAAAAAAAAAAAAAAAAAC8BAABfcmVscy8ucmVsc1BLAQItABQABgAIAAAA&#10;IQDv45nfhAIAAPEEAAAOAAAAAAAAAAAAAAAAAC4CAABkcnMvZTJvRG9jLnhtbFBLAQItABQABgAI&#10;AAAAIQBn9Gsw4gAAAAsBAAAPAAAAAAAAAAAAAAAAAN4EAABkcnMvZG93bnJldi54bWxQSwUGAAAA&#10;AAQABADzAAAA7QUAAAAA&#10;" path="m,31531r41233,l53975,,66717,31531r41233,l74591,51018,87333,82550,53975,63062,20617,82550,33359,51018,,31531xe" filled="f" fillcolor="yellow" strokecolor="yellow">
                <v:stroke joinstyle="miter"/>
                <v:path o:connecttype="custom" o:connectlocs="0,31531;41233,31531;53975,0;66717,31531;107950,31531;74591,51018;87333,82550;53975,63062;20617,82550;33359,51018;0,31531" o:connectangles="0,0,0,0,0,0,0,0,0,0,0"/>
              </v:shape>
            </w:pict>
          </mc:Fallback>
        </mc:AlternateContent>
      </w:r>
      <w:r w:rsidR="0089448A" w:rsidRPr="003455B9">
        <w:rPr>
          <w:rFonts w:ascii="Times New Roman" w:hAnsi="Times New Roman"/>
          <w:noProof/>
          <w:sz w:val="30"/>
          <w:szCs w:val="30"/>
        </w:rPr>
        <w:drawing>
          <wp:anchor distT="0" distB="0" distL="114300" distR="114300" simplePos="0" relativeHeight="251573760" behindDoc="1" locked="0" layoutInCell="1" allowOverlap="1" wp14:anchorId="05846D3A" wp14:editId="445EEFC2">
            <wp:simplePos x="0" y="0"/>
            <wp:positionH relativeFrom="column">
              <wp:posOffset>1289050</wp:posOffset>
            </wp:positionH>
            <wp:positionV relativeFrom="paragraph">
              <wp:posOffset>313055</wp:posOffset>
            </wp:positionV>
            <wp:extent cx="5955030" cy="5286375"/>
            <wp:effectExtent l="0" t="0" r="0" b="0"/>
            <wp:wrapNone/>
            <wp:docPr id="2164" name="图片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5030"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rFonts w:ascii="Times New Roman" w:hAnsi="Times New Roman"/>
          <w:noProof/>
          <w:sz w:val="30"/>
          <w:szCs w:val="30"/>
        </w:rPr>
        <mc:AlternateContent>
          <mc:Choice Requires="wps">
            <w:drawing>
              <wp:anchor distT="0" distB="0" distL="114300" distR="114300" simplePos="0" relativeHeight="251616768" behindDoc="0" locked="0" layoutInCell="1" allowOverlap="1" wp14:anchorId="0920CD55" wp14:editId="4A71DFEA">
                <wp:simplePos x="0" y="0"/>
                <wp:positionH relativeFrom="column">
                  <wp:posOffset>8695055</wp:posOffset>
                </wp:positionH>
                <wp:positionV relativeFrom="paragraph">
                  <wp:posOffset>-97155</wp:posOffset>
                </wp:positionV>
                <wp:extent cx="635" cy="5637530"/>
                <wp:effectExtent l="12065" t="8255" r="6350" b="12065"/>
                <wp:wrapNone/>
                <wp:docPr id="24" name="直线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7530"/>
                        </a:xfrm>
                        <a:prstGeom prst="line">
                          <a:avLst/>
                        </a:prstGeom>
                        <a:noFill/>
                        <a:ln w="9525">
                          <a:solidFill>
                            <a:srgbClr val="000000"/>
                          </a:solidFill>
                          <a:round/>
                          <a:headEnd/>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3EE3E85C" id="直线 2138"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65pt,-7.65pt" to="684.7pt,4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cc5AEAAI4DAAAOAAAAZHJzL2Uyb0RvYy54bWysU0uOEzEQ3SNxB8t70vmQMLTSmUWGYTNA&#10;pBkOULHd3Ra2y7KddHIWrsGKDceZa1D2JGGAHcILy67Pc71X5eX1wRq2VyFqdA2fjMacKSdQatc1&#10;/PPD7asrzmICJ8GgUw0/qsivVy9fLAdfqyn2aKQKjEBcrAff8D4lX1dVFL2yEEfolSNni8FComvo&#10;KhlgIHRrqul4vKgGDNIHFCpGst48Ofmq4LetEulT20aVmGk41ZbKHsq+zXu1WkLdBfC9Fqcy4B+q&#10;sKAdPXqBuoEEbBf0X1BWi4AR2zQSaCtsWy1U4UBsJuM/2Nz34FXhQuJEf5Ep/j9Y8XG/CUzLhk9f&#10;c+bAUo8ev357/P6DTSezq6zP4GNNYWu3CZmhOLh7f4fiS2QO1z24TpU6H46ecic5o/otJV+ip1e2&#10;wweUFAO7hEWsQxtshiQZ2KH05HjpiTokJsi4mM05E2SfL2Zv5rPSsQrqc6oPMb1XaFk+NNxolwWD&#10;GvZ3MeVSoD6HZLPDW21MabpxbGj42/l0XhIiGi2zM4fF0G3XJrA95LEpq/Aiz/OwgDsnC1ivQL47&#10;nRNoQ2eWiiCOxp7nl6ySnBlFv8R0JzDjTlpleZ6E3qI8bsJZQ2p6oXAa0DxVz+8l+9c3Wv0EAAD/&#10;/wMAUEsDBBQABgAIAAAAIQCzGut74gAAAA0BAAAPAAAAZHJzL2Rvd25yZXYueG1sTI9BT8JAEIXv&#10;Jv6HzZh4MbAFLNDaLVESjk0APXjcdse2sTtbuwuUf+9w0tu8mZc338s2o+3EGQffOlIwm0YgkCpn&#10;WqoVfLzvJmsQPmgyunOECq7oYZPf32U6Ne5CBzwfQy04hHyqFTQh9KmUvmrQaj91PRLfvtxgdWA5&#10;1NIM+sLhtpPzKFpKq1viD43ucdtg9X08WQXx+HN4WyXlzn4+FfuhuBZ2axKlHh/G1xcQAcfwZ4Yb&#10;PqNDzkylO5HxomO9WCYL9iqYzGIebhZePYMoFaxX8xhknsn/LfJfAAAA//8DAFBLAQItABQABgAI&#10;AAAAIQC2gziS/gAAAOEBAAATAAAAAAAAAAAAAAAAAAAAAABbQ29udGVudF9UeXBlc10ueG1sUEsB&#10;Ai0AFAAGAAgAAAAhADj9If/WAAAAlAEAAAsAAAAAAAAAAAAAAAAALwEAAF9yZWxzLy5yZWxzUEsB&#10;Ai0AFAAGAAgAAAAhAK71NxzkAQAAjgMAAA4AAAAAAAAAAAAAAAAALgIAAGRycy9lMm9Eb2MueG1s&#10;UEsBAi0AFAAGAAgAAAAhALMa63viAAAADQEAAA8AAAAAAAAAAAAAAAAAPgQAAGRycy9kb3ducmV2&#10;LnhtbFBLBQYAAAAABAAEAPMAAABNBQAAAAA=&#10;">
                <v:stroke endarrowlength="long"/>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15744" behindDoc="0" locked="0" layoutInCell="1" allowOverlap="1" wp14:anchorId="0DA7EA07" wp14:editId="7DC9D619">
                <wp:simplePos x="0" y="0"/>
                <wp:positionH relativeFrom="column">
                  <wp:posOffset>-161925</wp:posOffset>
                </wp:positionH>
                <wp:positionV relativeFrom="paragraph">
                  <wp:posOffset>-51435</wp:posOffset>
                </wp:positionV>
                <wp:extent cx="635" cy="5555615"/>
                <wp:effectExtent l="13335" t="6350" r="5080" b="10160"/>
                <wp:wrapNone/>
                <wp:docPr id="23" name="直线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55615"/>
                        </a:xfrm>
                        <a:prstGeom prst="line">
                          <a:avLst/>
                        </a:prstGeom>
                        <a:noFill/>
                        <a:ln w="9525">
                          <a:solidFill>
                            <a:srgbClr val="000000"/>
                          </a:solidFill>
                          <a:round/>
                          <a:headEnd/>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49069073" id="直线 2137"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4.05pt" to="-12.7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sq4QEAAI4DAAAOAAAAZHJzL2Uyb0RvYy54bWysU0uOEzEQ3SNxB8t70vkoAVrpzCLDsBlg&#10;pBkOULHd3Ra2y7KddHIWrsGKDceZa1D2dAIDO4QXVrk+r6pelddXR2vYQYWo0TV8NplyppxAqV3X&#10;8M8PN6/ecBYTOAkGnWr4SUV+tXn5Yj34Ws2xRyNVYATiYj34hvcp+bqqouiVhThBrxwZWwwWEj1D&#10;V8kAA6FbU82n01U1YJA+oFAxkvb6ycg3Bb9tlUif2jaqxEzDqbZU7lDuXb6rzRrqLoDvtRjLgH+o&#10;woJ2lPQCdQ0J2D7ov6CsFgEjtmki0FbYtlqo0gN1M5v+0c19D16VXoic6C80xf8HKz4e7gLTsuHz&#10;BWcOLM3o8eu3x+8/2Hy2eJ35GXysyW3r7kLuUBzdvb9F8SUyh9seXKdKnQ8nT7GzHFE9C8mP6CnL&#10;bviAknxgn7CQdWyDzZBEAzuWmZwuM1HHxAQpV4slZ4L0Szqr2bLgQ30O9SGm9woty0LDjXaZMKjh&#10;cBtTLgXqs0tWO7zRxpShG8eGhr9dzpclIKLRMhuzWwzdbmsCO0Bem3LGvM/cAu6dLGC9AvlulBNo&#10;QzJLhRBHa89zJqskZ0bRLzHdCGbcyFWm54noHcrTXThzSEMvLYwLmrfq93eJ/vWNNj8BAAD//wMA&#10;UEsDBBQABgAIAAAAIQDBL6WI4AAAAAoBAAAPAAAAZHJzL2Rvd25yZXYueG1sTI9NT8JAEIbvJv6H&#10;zZh4MbCF2Fpqt0RJODYR9MBx2x3axu5s7S5Q/r3jCW/z8eSdZ/L1ZHtxxtF3jhQs5hEIpNqZjhoF&#10;X5/bWQrCB01G945QwRU9rIv7u1xnxl1oh+d9aASHkM+0gjaEIZPS1y1a7eduQOLd0Y1WB27HRppR&#10;Xzjc9nIZRYm0uiO+0OoBNy3W3/uTVRBPP7v3l1W1tYen8mMsr6XdmJVSjw/T2yuIgFO4wfCnz+pQ&#10;sFPlTmS86BXMlnHMKBfpAgQDPHgGUSlIkyQFWeTy/wvFLwAAAP//AwBQSwECLQAUAAYACAAAACEA&#10;toM4kv4AAADhAQAAEwAAAAAAAAAAAAAAAAAAAAAAW0NvbnRlbnRfVHlwZXNdLnhtbFBLAQItABQA&#10;BgAIAAAAIQA4/SH/1gAAAJQBAAALAAAAAAAAAAAAAAAAAC8BAABfcmVscy8ucmVsc1BLAQItABQA&#10;BgAIAAAAIQBuqhsq4QEAAI4DAAAOAAAAAAAAAAAAAAAAAC4CAABkcnMvZTJvRG9jLnhtbFBLAQIt&#10;ABQABgAIAAAAIQDBL6WI4AAAAAoBAAAPAAAAAAAAAAAAAAAAADsEAABkcnMvZG93bnJldi54bWxQ&#10;SwUGAAAAAAQABADzAAAASAUAAAAA&#10;">
                <v:stroke endarrowlength="long"/>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14720" behindDoc="0" locked="0" layoutInCell="1" allowOverlap="1" wp14:anchorId="432768D4" wp14:editId="59ED6EA5">
                <wp:simplePos x="0" y="0"/>
                <wp:positionH relativeFrom="column">
                  <wp:posOffset>-161925</wp:posOffset>
                </wp:positionH>
                <wp:positionV relativeFrom="paragraph">
                  <wp:posOffset>5414645</wp:posOffset>
                </wp:positionV>
                <wp:extent cx="8857615" cy="424180"/>
                <wp:effectExtent l="13335" t="5080" r="6350" b="8890"/>
                <wp:wrapNone/>
                <wp:docPr id="22" name="矩形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7615" cy="424180"/>
                        </a:xfrm>
                        <a:prstGeom prst="rect">
                          <a:avLst/>
                        </a:prstGeom>
                        <a:solidFill>
                          <a:srgbClr val="80C687"/>
                        </a:solidFill>
                        <a:ln w="9525">
                          <a:solidFill>
                            <a:srgbClr val="000000"/>
                          </a:solidFill>
                          <a:miter lim="800000"/>
                          <a:headEnd/>
                          <a:tailEnd/>
                        </a:ln>
                      </wps:spPr>
                      <wps:txbx>
                        <w:txbxContent>
                          <w:p w14:paraId="38A1FB09" w14:textId="77777777" w:rsidR="00EE645D" w:rsidRDefault="00EE645D">
                            <w:pPr>
                              <w:jc w:val="center"/>
                              <w:rPr>
                                <w:b/>
                                <w:sz w:val="28"/>
                              </w:rPr>
                            </w:pPr>
                            <w:r>
                              <w:rPr>
                                <w:b/>
                                <w:sz w:val="28"/>
                              </w:rPr>
                              <w:t>附图</w:t>
                            </w:r>
                            <w:r>
                              <w:rPr>
                                <w:b/>
                                <w:sz w:val="28"/>
                              </w:rPr>
                              <w:t xml:space="preserve">7 </w:t>
                            </w:r>
                            <w:r>
                              <w:rPr>
                                <w:rFonts w:hint="eastAsia"/>
                                <w:b/>
                                <w:sz w:val="28"/>
                              </w:rPr>
                              <w:t>青阳镇声环境功能区划图</w:t>
                            </w:r>
                          </w:p>
                          <w:p w14:paraId="392852C0" w14:textId="77777777" w:rsidR="00EE645D" w:rsidRDefault="00EE645D">
                            <w:pPr>
                              <w:jc w:val="center"/>
                              <w:rPr>
                                <w:b/>
                                <w:sz w:val="28"/>
                              </w:rPr>
                            </w:pPr>
                          </w:p>
                          <w:p w14:paraId="5AFB585B" w14:textId="77777777" w:rsidR="00EE645D" w:rsidRDefault="00EE6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768D4" id="矩形 2136" o:spid="_x0000_s1114" style="position:absolute;left:0;text-align:left;margin-left:-12.75pt;margin-top:426.35pt;width:697.45pt;height:33.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i0PQIAAFAEAAAOAAAAZHJzL2Uyb0RvYy54bWysVF2O0zAQfkfiDpbfaX627WajpqtVl0VI&#10;C6y0cADHcRoLxzZjt2m5DBJvHILjIK7B2Ol2u8ATIg+WxzP+PPN9M1lc7npFtgKcNLqi2SSlRGhu&#10;GqnXFf3w/uZFQYnzTDdMGS0quheOXi6fP1sMthS56YxqBBAE0a4cbEU7722ZJI53omduYqzQ6GwN&#10;9MyjCeukATYgeq+SPE3nyWCgsWC4cA5Pr0cnXUb8thXcv2tbJzxRFcXcfFwhrnVYk+WClWtgtpP8&#10;kAb7hyx6JjU+eoS6Zp6RDcg/oHrJwTjT+gk3fWLaVnIRa8BqsvS3au47ZkWsBclx9kiT+3+w/O32&#10;DohsKprnlGjWo0Y/v3z78f0rybOzeeBnsK7EsHt7B6FCZ28N/+iINquO6bW4AjBDJ1iDWWUhPnly&#10;IRgOr5J6eGMaRGcbbyJVuxb6AIgkkF1UZH9UROw84XhYFLPzeTajhKNvmk+zIkqWsPLhtgXnXwnT&#10;k7CpKKDiEZ1tb50P2bDyISRmb5RsbqRS0YB1vVJAtgy7o0hX8+I8FoBFnoYpTYaKXszyWUR+4nOn&#10;EGn8/gbRS49trmQf3glfCGJloO2lbuLeM6nGPaas9IHHQN0ogd/VuyhUcRYuB15r0+yRWTBjW+MY&#10;4qYz8JmSAVu6ou7ThoGgRL3WqM5FNp2GGYjGdHaeowGnnvrUwzRHqIp6Ssbtyo9zs7Eg1x2+lEU6&#10;tLlCRVsZyX7M6pA/tm3U4DBiYS5O7Rj1+CNY/gIAAP//AwBQSwMEFAAGAAgAAAAhABMi64ziAAAA&#10;DAEAAA8AAABkcnMvZG93bnJldi54bWxMj8FOwzAQRO9I/IO1SNxap4G0TcimipC4IKhIQJxde0kC&#10;sR3Fbhr4etwTHFfzNPM23826ZxONrrMGYbWMgJGRVnWmQXh7fVhsgTkvjBK9NYTwTQ52xeVFLjJl&#10;T6aiqfYNCyXGZQKh9X7IOHeyJS3c0g5kQvZhRy18OMeGq1GcQrnueRxFa65FZ8JCKwa6b0l+1UeN&#10;UD55OUVl9f4s94/V50+t281LjHh9NZd3wDzN/g+Gs35QhyI4HezRKMd6hEWcJAFF2CbxBtiZuFmn&#10;t8AOCOkqTYAXOf//RPELAAD//wMAUEsBAi0AFAAGAAgAAAAhALaDOJL+AAAA4QEAABMAAAAAAAAA&#10;AAAAAAAAAAAAAFtDb250ZW50X1R5cGVzXS54bWxQSwECLQAUAAYACAAAACEAOP0h/9YAAACUAQAA&#10;CwAAAAAAAAAAAAAAAAAvAQAAX3JlbHMvLnJlbHNQSwECLQAUAAYACAAAACEAe2r4tD0CAABQBAAA&#10;DgAAAAAAAAAAAAAAAAAuAgAAZHJzL2Uyb0RvYy54bWxQSwECLQAUAAYACAAAACEAEyLrjOIAAAAM&#10;AQAADwAAAAAAAAAAAAAAAACXBAAAZHJzL2Rvd25yZXYueG1sUEsFBgAAAAAEAAQA8wAAAKYFAAAA&#10;AA==&#10;" fillcolor="#80c687">
                <v:textbox>
                  <w:txbxContent>
                    <w:p w14:paraId="38A1FB09" w14:textId="77777777" w:rsidR="00EE645D" w:rsidRDefault="00EE645D">
                      <w:pPr>
                        <w:jc w:val="center"/>
                        <w:rPr>
                          <w:b/>
                          <w:sz w:val="28"/>
                        </w:rPr>
                      </w:pPr>
                      <w:r>
                        <w:rPr>
                          <w:b/>
                          <w:sz w:val="28"/>
                        </w:rPr>
                        <w:t>附图</w:t>
                      </w:r>
                      <w:r>
                        <w:rPr>
                          <w:b/>
                          <w:sz w:val="28"/>
                        </w:rPr>
                        <w:t xml:space="preserve">7 </w:t>
                      </w:r>
                      <w:r>
                        <w:rPr>
                          <w:rFonts w:hint="eastAsia"/>
                          <w:b/>
                          <w:sz w:val="28"/>
                        </w:rPr>
                        <w:t>青阳镇声环境功能区划图</w:t>
                      </w:r>
                    </w:p>
                    <w:p w14:paraId="392852C0" w14:textId="77777777" w:rsidR="00EE645D" w:rsidRDefault="00EE645D">
                      <w:pPr>
                        <w:jc w:val="center"/>
                        <w:rPr>
                          <w:b/>
                          <w:sz w:val="28"/>
                        </w:rPr>
                      </w:pPr>
                    </w:p>
                    <w:p w14:paraId="5AFB585B" w14:textId="77777777" w:rsidR="00EE645D" w:rsidRDefault="00EE645D"/>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13696" behindDoc="0" locked="0" layoutInCell="1" allowOverlap="1" wp14:anchorId="04BAA3C9" wp14:editId="072A0275">
                <wp:simplePos x="0" y="0"/>
                <wp:positionH relativeFrom="column">
                  <wp:posOffset>-161925</wp:posOffset>
                </wp:positionH>
                <wp:positionV relativeFrom="paragraph">
                  <wp:posOffset>-238760</wp:posOffset>
                </wp:positionV>
                <wp:extent cx="8854440" cy="458470"/>
                <wp:effectExtent l="13335" t="9525" r="9525" b="8255"/>
                <wp:wrapNone/>
                <wp:docPr id="21" name="矩形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4440" cy="458470"/>
                        </a:xfrm>
                        <a:prstGeom prst="rect">
                          <a:avLst/>
                        </a:prstGeom>
                        <a:solidFill>
                          <a:srgbClr val="BFBFBF"/>
                        </a:solidFill>
                        <a:ln w="9525">
                          <a:solidFill>
                            <a:srgbClr val="000000"/>
                          </a:solidFill>
                          <a:miter lim="800000"/>
                          <a:headEnd/>
                          <a:tailEnd/>
                        </a:ln>
                      </wps:spPr>
                      <wps:txbx>
                        <w:txbxContent>
                          <w:p w14:paraId="0994CC95" w14:textId="77777777" w:rsidR="00EE645D" w:rsidRDefault="00EE645D">
                            <w:pPr>
                              <w:jc w:val="center"/>
                              <w:rPr>
                                <w:sz w:val="32"/>
                                <w:szCs w:val="32"/>
                              </w:rPr>
                            </w:pPr>
                            <w:r>
                              <w:rPr>
                                <w:rFonts w:hint="eastAsia"/>
                                <w:bCs/>
                                <w:sz w:val="32"/>
                                <w:szCs w:val="32"/>
                              </w:rPr>
                              <w:t>无锡市君格之辉高端装备有限公司石墨材料实验室新建项目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A3C9" id="矩形 2135" o:spid="_x0000_s1115" style="position:absolute;left:0;text-align:left;margin-left:-12.75pt;margin-top:-18.8pt;width:697.2pt;height:3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H7OQIAAFAEAAAOAAAAZHJzL2Uyb0RvYy54bWysVFGO0zAQ/UfiDpb/aZqQst2o6WrpUoS0&#10;wEoLB3AcJ7FwbDN2m5bLIPHHITgO4hqMnbZ0gS9EK1mezPjlzXvjLK52vSJbAU4aXdJ0MqVEaG5q&#10;qduSvn+3fjKnxHmma6aMFiXdC0evlo8fLQZbiMx0RtUCCIJoVwy2pJ33tkgSxzvRMzcxVmhMNgZ6&#10;5jGENqmBDYjeqySbTp8lg4HaguHCOXx6MybpMuI3jeD+bdM44YkqKXLzcYW4VmFNlgtWtMBsJ/mB&#10;BvsHFj2TGl96grphnpENyD+gesnBONP4CTd9YppGchF7wG7S6W/d3HfMitgLiuPsSSb3/2D5m+0d&#10;EFmXNEsp0axHj358/vr92xeSpU9nQZ/BugLL7u0dhA6dvTX8gyParDqmW3ENYIZOsBpZpaE+eXAg&#10;BA6Pkmp4bWpEZxtvolS7BvoAiCKQXXRkf3JE7Dzh+HA+n+V5jsZxzOWzeX4RLUtYcTxtwfmXwvQk&#10;bEoK6HhEZ9tb5wMbVhxLInujZL2WSsUA2mqlgGwZTsfzdfjHBrDJ8zKlyVDSy1k2i8gPcu4cYhp/&#10;f4PopccxV7LHlk5FrAiyvdB1HELPpBr3SFnpg45ButECv6t20ah5fnSlMvUelQUzjjVeQ9x0Bj5R&#10;MuBIl9R93DAQlKhXGt25TKOUPgb57CJDXeE8U51nmOYIVVJPybhd+fHebCzItsM3pVEOba7R0UZG&#10;sYPbI6sDfxzb6MHhioV7cR7Hql8fguVPAAAA//8DAFBLAwQUAAYACAAAACEA9Hci9+EAAAALAQAA&#10;DwAAAGRycy9kb3ducmV2LnhtbEyPy07DMBBF90j8gzVI7FonDQ0hxKkQasWGTcNra8dDHDUeR7Hb&#10;hr/HXcFuRnN059xqM9uBnXDyvSMB6TIBhtQ63VMn4P1ttyiA+SBJy8ERCvhBD5v6+qqSpXZn2uOp&#10;CR2LIeRLKcCEMJac+9aglX7pRqR4+3aTlSGuU8f1JM8x3A58lSQ5t7Kn+MHIEZ8NtofmaAXkLyHd&#10;7bdf3TY1H5/qtVDNgSshbm/mp0dgAefwB8NFP6pDHZ2UO5L2bBCwWK3XEY1Ddp8DuxBZXjwAUwKy&#10;uxx4XfH/HepfAAAA//8DAFBLAQItABQABgAIAAAAIQC2gziS/gAAAOEBAAATAAAAAAAAAAAAAAAA&#10;AAAAAABbQ29udGVudF9UeXBlc10ueG1sUEsBAi0AFAAGAAgAAAAhADj9If/WAAAAlAEAAAsAAAAA&#10;AAAAAAAAAAAALwEAAF9yZWxzLy5yZWxzUEsBAi0AFAAGAAgAAAAhAEXd8fs5AgAAUAQAAA4AAAAA&#10;AAAAAAAAAAAALgIAAGRycy9lMm9Eb2MueG1sUEsBAi0AFAAGAAgAAAAhAPR3IvfhAAAACwEAAA8A&#10;AAAAAAAAAAAAAAAAkwQAAGRycy9kb3ducmV2LnhtbFBLBQYAAAAABAAEAPMAAAChBQAAAAA=&#10;" fillcolor="#bfbfbf">
                <v:textbox>
                  <w:txbxContent>
                    <w:p w14:paraId="0994CC95" w14:textId="77777777" w:rsidR="00EE645D" w:rsidRDefault="00EE645D">
                      <w:pPr>
                        <w:jc w:val="center"/>
                        <w:rPr>
                          <w:sz w:val="32"/>
                          <w:szCs w:val="32"/>
                        </w:rPr>
                      </w:pPr>
                      <w:r>
                        <w:rPr>
                          <w:rFonts w:hint="eastAsia"/>
                          <w:bCs/>
                          <w:sz w:val="32"/>
                          <w:szCs w:val="32"/>
                        </w:rPr>
                        <w:t>无锡市君格之辉高端装备有限公司石墨材料实验室新建项目</w:t>
                      </w:r>
                    </w:p>
                  </w:txbxContent>
                </v:textbox>
              </v:rect>
            </w:pict>
          </mc:Fallback>
        </mc:AlternateContent>
      </w:r>
    </w:p>
    <w:p w14:paraId="2C57B5FD" w14:textId="77777777" w:rsidR="004A5539" w:rsidRPr="003455B9" w:rsidRDefault="00D308B8">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6838" w:h="11906" w:orient="landscape"/>
          <w:pgMar w:top="1531" w:right="1701" w:bottom="1531" w:left="1701" w:header="851" w:footer="851" w:gutter="0"/>
          <w:cols w:space="720"/>
          <w:docGrid w:linePitch="312"/>
        </w:sectPr>
      </w:pPr>
      <w:r w:rsidRPr="003455B9">
        <w:rPr>
          <w:rFonts w:ascii="Times New Roman" w:hAnsi="Times New Roman"/>
          <w:noProof/>
          <w:sz w:val="30"/>
          <w:szCs w:val="30"/>
        </w:rPr>
        <w:lastRenderedPageBreak/>
        <w:drawing>
          <wp:anchor distT="0" distB="0" distL="114300" distR="114300" simplePos="0" relativeHeight="251783680" behindDoc="1" locked="0" layoutInCell="1" allowOverlap="1" wp14:anchorId="71ACEAF6" wp14:editId="11BEE2DF">
            <wp:simplePos x="0" y="0"/>
            <wp:positionH relativeFrom="column">
              <wp:posOffset>7645130</wp:posOffset>
            </wp:positionH>
            <wp:positionV relativeFrom="paragraph">
              <wp:posOffset>525294</wp:posOffset>
            </wp:positionV>
            <wp:extent cx="1148080" cy="1653540"/>
            <wp:effectExtent l="0" t="0" r="0" b="3810"/>
            <wp:wrapNone/>
            <wp:docPr id="1389" name="图片 1389" descr="D:\weixin\xwechat_files\wxid_6jkpcnxc7ewp21_dc8c\temp\RWTemp\2025-12\ab96626b830775de9857c87a9c697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eixin\xwechat_files\wxid_6jkpcnxc7ewp21_dc8c\temp\RWTemp\2025-12\ab96626b830775de9857c87a9c6976f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808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5B9">
        <w:rPr>
          <w:rFonts w:ascii="Times New Roman" w:hAnsi="Times New Roman"/>
          <w:noProof/>
          <w:sz w:val="30"/>
          <w:szCs w:val="30"/>
        </w:rPr>
        <mc:AlternateContent>
          <mc:Choice Requires="wps">
            <w:drawing>
              <wp:anchor distT="0" distB="0" distL="114300" distR="114300" simplePos="0" relativeHeight="251638272" behindDoc="0" locked="0" layoutInCell="1" allowOverlap="1" wp14:anchorId="63123018" wp14:editId="4BCBF391">
                <wp:simplePos x="0" y="0"/>
                <wp:positionH relativeFrom="column">
                  <wp:posOffset>2547780</wp:posOffset>
                </wp:positionH>
                <wp:positionV relativeFrom="paragraph">
                  <wp:posOffset>3178833</wp:posOffset>
                </wp:positionV>
                <wp:extent cx="1095375" cy="280035"/>
                <wp:effectExtent l="17780" t="10160" r="10795" b="224155"/>
                <wp:wrapNone/>
                <wp:docPr id="17" name="自选图形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035"/>
                        </a:xfrm>
                        <a:prstGeom prst="wedgeRoundRectCallout">
                          <a:avLst>
                            <a:gd name="adj1" fmla="val -48898"/>
                            <a:gd name="adj2" fmla="val 122333"/>
                            <a:gd name="adj3" fmla="val 16667"/>
                          </a:avLst>
                        </a:prstGeom>
                        <a:solidFill>
                          <a:srgbClr val="FFFFFF"/>
                        </a:solidFill>
                        <a:ln w="9525">
                          <a:solidFill>
                            <a:srgbClr val="000000"/>
                          </a:solidFill>
                          <a:miter lim="800000"/>
                          <a:headEnd/>
                          <a:tailEnd/>
                        </a:ln>
                      </wps:spPr>
                      <wps:txbx>
                        <w:txbxContent>
                          <w:p w14:paraId="40F2A4FA" w14:textId="77777777" w:rsidR="00EE645D" w:rsidRDefault="00EE645D">
                            <w:pPr>
                              <w:jc w:val="center"/>
                            </w:pPr>
                            <w:r>
                              <w:rPr>
                                <w:rFonts w:hint="eastAsia"/>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3018" id="自选图形 2192" o:spid="_x0000_s1116" type="#_x0000_t62" style="position:absolute;left:0;text-align:left;margin-left:200.6pt;margin-top:250.3pt;width:86.25pt;height:22.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kAfAIAAN4EAAAOAAAAZHJzL2Uyb0RvYy54bWysVM1u1DAQviPxDpbvbX72P9psVW0pQipQ&#10;tfAAXttJDI5tbO9my4kb4hm4ceQd4G0qwVswcdKSpZwQPlgzmfE3P99Mlif7WqIdt05olePkOMaI&#10;K6qZUGWOX786P5pj5DxRjEiteI5vuMMnq8ePlo3JeKorLRm3CECUyxqT48p7k0WRoxWviTvWhisw&#10;FtrWxINqy4hZ0gB6LaM0jqdRoy0zVlPuHHw964x4FfCLglP/sigc90jmGHLz4bbh3rR3tFqSrLTE&#10;VIL2aZB/yKImQkHQe6gz4gnaWvEAqhbUaqcLf0x1HemiEJSHGqCaJP6jmuuKGB5qgeY4c98m9/9g&#10;6YvdpUWCAXczjBSpgaMfH7/+/PDp9vP3229fUJos0rZLjXEZOF+bS9vW6cyFpm8dUnpdEVXyU2t1&#10;U3HCILek9Y8OHrSKg6do0zzXDGKQrdehYfvC1i0gtALtAy8397zwvUcUPibxYjKaTTCiYEvncTya&#10;hBAku3ttrPNPua5RK+S44azkV3qr2BVMwJpIqbc+hCO7C+cDUayvlrA3CUZFLYH3HZHoaDyfL+b9&#10;YAyc0qFTkqaj0eih0+jAaTqdzvpE+7gRye5SDV3UUrBzIWVQbLlZS4sgiRyfh9M/dkM3qVCT48Uk&#10;nYSCDmxuCBGH8zeIWnhYOinqHEMz4XSFtPQ9USyshCdCdjKkLFXPZ0thNwp+v9mHsZkHKlp+N5rd&#10;AMNWd0sGPwUQKm3fY9TAguXYvdsSyzGSzxRMySIZj9uNDMp4MktBsUPLZmghigJUjj1Gnbj23RZv&#10;jRVlBZGS0A6lT2GyCuHvRrDLqs8flgikgy0d6sHr929p9QsAAP//AwBQSwMEFAAGAAgAAAAhAJFn&#10;B1nfAAAACwEAAA8AAABkcnMvZG93bnJldi54bWxMj8FuwjAMhu9Ie4fIk3aDFFYo6poiNGmHiROw&#10;w7iFxmuqNU7VBAhvP++03Wz51/d/rjbJ9eKKY+g8KZjPMhBIjTcdtQo+jm/TNYgQNRnde0IFdwyw&#10;qR8mlS6Nv9Eer4fYCoZQKLUCG+NQShkai06HmR+Q+PblR6cjr2MrzahvDHe9XGTZSjrdETdYPeCr&#10;xeb7cHFMSXr1GdsdndbbmN3te9qd3F6pp8e0fQERMcW/MPzqszrU7HT2FzJB9ArybL7gqIIl14Dg&#10;xLJ4LkCcecjzAmRdyf8/1D8AAAD//wMAUEsBAi0AFAAGAAgAAAAhALaDOJL+AAAA4QEAABMAAAAA&#10;AAAAAAAAAAAAAAAAAFtDb250ZW50X1R5cGVzXS54bWxQSwECLQAUAAYACAAAACEAOP0h/9YAAACU&#10;AQAACwAAAAAAAAAAAAAAAAAvAQAAX3JlbHMvLnJlbHNQSwECLQAUAAYACAAAACEAo9BJAHwCAADe&#10;BAAADgAAAAAAAAAAAAAAAAAuAgAAZHJzL2Uyb0RvYy54bWxQSwECLQAUAAYACAAAACEAkWcHWd8A&#10;AAALAQAADwAAAAAAAAAAAAAAAADWBAAAZHJzL2Rvd25yZXYueG1sUEsFBgAAAAAEAAQA8wAAAOIF&#10;AAAAAA==&#10;" adj="238,37224">
                <v:textbox>
                  <w:txbxContent>
                    <w:p w14:paraId="40F2A4FA" w14:textId="77777777" w:rsidR="00EE645D" w:rsidRDefault="00EE645D">
                      <w:pPr>
                        <w:jc w:val="center"/>
                      </w:pPr>
                      <w:r>
                        <w:rPr>
                          <w:rFonts w:hint="eastAsia"/>
                        </w:rPr>
                        <w:t>项目所在地</w:t>
                      </w:r>
                    </w:p>
                  </w:txbxContent>
                </v:textbox>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37248" behindDoc="0" locked="0" layoutInCell="1" allowOverlap="1" wp14:anchorId="6A4BDC43" wp14:editId="7B4DE754">
                <wp:simplePos x="0" y="0"/>
                <wp:positionH relativeFrom="column">
                  <wp:posOffset>2450730</wp:posOffset>
                </wp:positionH>
                <wp:positionV relativeFrom="paragraph">
                  <wp:posOffset>3631058</wp:posOffset>
                </wp:positionV>
                <wp:extent cx="107950" cy="82550"/>
                <wp:effectExtent l="31115" t="24765" r="22860" b="16510"/>
                <wp:wrapNone/>
                <wp:docPr id="18" name="自选图形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82550"/>
                        </a:xfrm>
                        <a:prstGeom prst="star5">
                          <a:avLst/>
                        </a:prstGeom>
                        <a:solidFill>
                          <a:srgbClr val="FFFF00"/>
                        </a:solidFill>
                        <a:ln w="9525">
                          <a:solidFill>
                            <a:srgbClr val="FFFF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A1F2" id="自选图形 2191" o:spid="_x0000_s1026" style="position:absolute;left:0;text-align:left;margin-left:192.95pt;margin-top:285.9pt;width:8.5pt;height: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9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G3KQIAADIEAAAOAAAAZHJzL2Uyb0RvYy54bWysU8GO0zAQvSPxD5bvNEmlwm7UdLXqUoS0&#10;wEoLH+A6TmLheMzYbVpO3BDfsDeO/AP8zUrwF0ycpuzCBSF8sMb2+Hnmvef52a41bKvQa7AFzyYp&#10;Z8pKKLWtC/7m9erRCWc+CFsKA1YVfK88P1s8fDDvXK6m0IApFTICsT7vXMGbEFyeJF42qhV+Ak5Z&#10;OqwAWxFoiXVSougIvTXJNE0fJx1g6RCk8p52L4ZDvoj4VaVkeFVVXgVmCk61hThjnNf9nCzmIq9R&#10;uEbLQxniH6pohbb06BHqQgTBNqj/gGq1RPBQhYmENoGq0lLFHqibLP2tm+tGOBV7IXK8O9Lk/x+s&#10;fLm9QqZL0o6UsqIljb5//PLjw6fbm2+3Xz+zaXaa9Sx1zueUfO2usO/Tu0uQbz2zsGyErdU5InSN&#10;EiXVFvOTexf6haerbN29gJLeEJsAkbBdhW0PSFSwXdRlf9RF7QKTtJmlT05npJ6ko5PpjEIqKBH5&#10;eNehD88UtKwPCk5+w1kEF9tLH4bcMScWD0aXK21MXGC9XhpkW0EWWdFIR3h/N81Y1hX8dDYdkO+d&#10;+b+DaHUgrxvdUhdpPwb39aw9tWV0YhDaDDG1Zyx1OTI3KLCGck8sIgxGpo9HQQP4nrOOTEy9v9sI&#10;VJyZ55aU6B0/BjgG6zEQVtLVggfOhnAZhp+xcajrhpCzyKKFc1Kr0pHJvp6hikNxZMwoxuET9c6/&#10;u45Zv7764icAAAD//wMAUEsDBBQABgAIAAAAIQCO3kG34AAAAAsBAAAPAAAAZHJzL2Rvd25yZXYu&#10;eG1sTI/LTsMwEEX3SPyDNUhsKuqkDzAhTlUhkBBiQ+kHuPGQRPgRYicxfD3DCpZz5+g+yl2yhk04&#10;hM47CfkyA4au9rpzjYTj2+OVABaicloZ71DCFwbYVednpSq0n90rTofYMDJxoVAS2hj7gvNQt2hV&#10;WPoeHf3e/WBVpHNouB7UTObW8FWWXXOrOkcJrerxvsX64zBaCfuJL7rn+Zia7/XLuHj4zEV6MlJe&#10;XqT9HbCIKf7B8FufqkNFnU5+dDowI2EttreEStje5LSBiE22IuVEitgI4FXJ/2+ofgAAAP//AwBQ&#10;SwECLQAUAAYACAAAACEAtoM4kv4AAADhAQAAEwAAAAAAAAAAAAAAAAAAAAAAW0NvbnRlbnRfVHlw&#10;ZXNdLnhtbFBLAQItABQABgAIAAAAIQA4/SH/1gAAAJQBAAALAAAAAAAAAAAAAAAAAC8BAABfcmVs&#10;cy8ucmVsc1BLAQItABQABgAIAAAAIQCZrUG3KQIAADIEAAAOAAAAAAAAAAAAAAAAAC4CAABkcnMv&#10;ZTJvRG9jLnhtbFBLAQItABQABgAIAAAAIQCO3kG34AAAAAsBAAAPAAAAAAAAAAAAAAAAAIMEAABk&#10;cnMvZG93bnJldi54bWxQSwUGAAAAAAQABADzAAAAkAUAAAAA&#10;" path="m,31531r41233,l53975,,66717,31531r41233,l74591,51018,87333,82550,53975,63062,20617,82550,33359,51018,,31531xe" fillcolor="yellow" strokecolor="yellow">
                <v:stroke joinstyle="miter"/>
                <v:path o:connecttype="custom" o:connectlocs="0,31531;41233,31531;53975,0;66717,31531;107950,31531;74591,51018;87333,82550;53975,63062;20617,82550;33359,51018;0,31531" o:connectangles="0,0,0,0,0,0,0,0,0,0,0"/>
              </v:shape>
            </w:pict>
          </mc:Fallback>
        </mc:AlternateContent>
      </w:r>
      <w:r w:rsidR="00BA47F6" w:rsidRPr="003455B9">
        <w:rPr>
          <w:rFonts w:ascii="Times New Roman" w:hAnsi="Times New Roman"/>
          <w:noProof/>
          <w:sz w:val="30"/>
          <w:szCs w:val="30"/>
        </w:rPr>
        <w:drawing>
          <wp:anchor distT="0" distB="0" distL="114300" distR="114300" simplePos="0" relativeHeight="251566591" behindDoc="1" locked="0" layoutInCell="1" allowOverlap="1" wp14:anchorId="76B07E6B" wp14:editId="6BEEC747">
            <wp:simplePos x="0" y="0"/>
            <wp:positionH relativeFrom="column">
              <wp:posOffset>163742</wp:posOffset>
            </wp:positionH>
            <wp:positionV relativeFrom="paragraph">
              <wp:posOffset>409546</wp:posOffset>
            </wp:positionV>
            <wp:extent cx="7426635" cy="5018568"/>
            <wp:effectExtent l="0" t="0" r="3175" b="0"/>
            <wp:wrapNone/>
            <wp:docPr id="1388" name="图片 1388" descr="D:\weixin\xwechat_files\wxid_6jkpcnxc7ewp21_dc8c\temp\RWTemp\2025-12\03e8402cac2f7f81fb3c0838ea924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ixin\xwechat_files\wxid_6jkpcnxc7ewp21_dc8c\temp\RWTemp\2025-12\03e8402cac2f7f81fb3c0838ea924f3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6635" cy="5018568"/>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rFonts w:ascii="Times New Roman" w:hAnsi="Times New Roman"/>
          <w:noProof/>
          <w:sz w:val="30"/>
          <w:szCs w:val="30"/>
        </w:rPr>
        <mc:AlternateContent>
          <mc:Choice Requires="wps">
            <w:drawing>
              <wp:anchor distT="0" distB="0" distL="114300" distR="114300" simplePos="0" relativeHeight="251636224" behindDoc="0" locked="0" layoutInCell="1" allowOverlap="1" wp14:anchorId="425FEB19" wp14:editId="74CB051B">
                <wp:simplePos x="0" y="0"/>
                <wp:positionH relativeFrom="column">
                  <wp:posOffset>8847455</wp:posOffset>
                </wp:positionH>
                <wp:positionV relativeFrom="paragraph">
                  <wp:posOffset>55245</wp:posOffset>
                </wp:positionV>
                <wp:extent cx="635" cy="5637530"/>
                <wp:effectExtent l="12065" t="8255" r="6350" b="12065"/>
                <wp:wrapNone/>
                <wp:docPr id="16" name="直线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7530"/>
                        </a:xfrm>
                        <a:prstGeom prst="line">
                          <a:avLst/>
                        </a:prstGeom>
                        <a:noFill/>
                        <a:ln w="9525">
                          <a:solidFill>
                            <a:srgbClr val="000000"/>
                          </a:solidFill>
                          <a:round/>
                          <a:headEnd/>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B8AC3D1" id="直线 2190"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65pt,4.35pt" to="696.7pt,4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ir5AEAAI4DAAAOAAAAZHJzL2Uyb0RvYy54bWysU0uOEzEQ3SNxB8t70vkogWmlM4sMw2aA&#10;SDMcoGK7uy1sl2U76eQsXIMVG44z16BskswM7BBeWHZ9nuu9Ki+vD9awvQpRo2v4ZDTmTDmBUruu&#10;4V8ebt+84ywmcBIMOtXwo4r8evX61XLwtZpij0aqwAjExXrwDe9T8nVVRdErC3GEXjlythgsJLqG&#10;rpIBBkK3ppqOx4tqwCB9QKFiJOvNbydfFfy2VSJ9btuoEjMNp9pS2UPZt3mvVkuouwC+1+JUBvxD&#10;FRa0o0cvUDeQgO2C/gvKahEwYptGAm2FbauFKhyIzWT8B5v7HrwqXEic6C8yxf8HKz7tN4FpSb1b&#10;cObAUo8ev31//PGTTSdXRZ/Bx5rC1m4TMkNxcPf+DsXXyByue3CdKnU+HD3lTrKi1YuUfImeXtkO&#10;H1FSDOwSFrEObbAZkmRgh9KT46Un6pCYIONiNudMkH2+mL2dz0pFFdTnVB9i+qDQsnxouNEuCwY1&#10;7O9iyqVAfQ7JZoe32pjSdOPY0PCr+XReEiIaLbMzh8XQbdcmsD3ksSmr8CLP87CAOycLWK9Avj+d&#10;E2hDZ5aKII7GnueXrJKcGUW/xHQnMONOWmV58sjGeovyuAlnDanphcJpQPNUPb+X7KdvtPoFAAD/&#10;/wMAUEsDBBQABgAIAAAAIQCYm9ia3wAAAAsBAAAPAAAAZHJzL2Rvd25yZXYueG1sTI/NTsMwEITv&#10;SLyDtUhcEHUg9CchTgWVeoxECweOTrwkEfE62G6bvj3bExxn9tPsTLGe7CCO6EPvSMHDLAGB1DjT&#10;U6vg4317vwIRoiajB0eo4IwB1uX1VaFz4060w+M+toJDKORaQRfjmEsZmg6tDjM3IvHty3mrI0vf&#10;SuP1icPtIB+TZCGt7ok/dHrETYfN9/5gFcynn93rMqu39vOuevPVubIbkyl1ezO9PIOIOMU/GC71&#10;uTqU3Kl2BzJBDKzTLE2ZVbBagrgAbDyBqNnIFnOQZSH/byh/AQAA//8DAFBLAQItABQABgAIAAAA&#10;IQC2gziS/gAAAOEBAAATAAAAAAAAAAAAAAAAAAAAAABbQ29udGVudF9UeXBlc10ueG1sUEsBAi0A&#10;FAAGAAgAAAAhADj9If/WAAAAlAEAAAsAAAAAAAAAAAAAAAAALwEAAF9yZWxzLy5yZWxzUEsBAi0A&#10;FAAGAAgAAAAhAMYCuKvkAQAAjgMAAA4AAAAAAAAAAAAAAAAALgIAAGRycy9lMm9Eb2MueG1sUEsB&#10;Ai0AFAAGAAgAAAAhAJib2JrfAAAACwEAAA8AAAAAAAAAAAAAAAAAPgQAAGRycy9kb3ducmV2Lnht&#10;bFBLBQYAAAAABAAEAPMAAABKBQAAAAA=&#10;">
                <v:stroke endarrowlength="long"/>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35200" behindDoc="0" locked="0" layoutInCell="1" allowOverlap="1" wp14:anchorId="2B8FD3A5" wp14:editId="47B73E14">
                <wp:simplePos x="0" y="0"/>
                <wp:positionH relativeFrom="column">
                  <wp:posOffset>-9525</wp:posOffset>
                </wp:positionH>
                <wp:positionV relativeFrom="paragraph">
                  <wp:posOffset>100965</wp:posOffset>
                </wp:positionV>
                <wp:extent cx="635" cy="5555615"/>
                <wp:effectExtent l="13335" t="6350" r="5080" b="10160"/>
                <wp:wrapNone/>
                <wp:docPr id="15" name="直线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55615"/>
                        </a:xfrm>
                        <a:prstGeom prst="line">
                          <a:avLst/>
                        </a:prstGeom>
                        <a:noFill/>
                        <a:ln w="9525">
                          <a:solidFill>
                            <a:srgbClr val="000000"/>
                          </a:solidFill>
                          <a:round/>
                          <a:headEnd/>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78E725DB" id="直线 2189"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95pt" to="-.7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uC4QEAAI4DAAAOAAAAZHJzL2Uyb0RvYy54bWysU81uEzEQviPxDpbvZJOgRO0qmx5SyqVA&#10;pJYHmNjeXQvbY9lONnkWXoMTFx6nr8HY2QYKN4QPlufvm5lvxqubozXsoELU6Bo+m0w5U06g1K5r&#10;+OfHuzdXnMUEToJBpxp+UpHfrF+/Wg2+VnPs0UgVGIG4WA++4X1Kvq6qKHplIU7QK0fGFoOFRGLo&#10;KhlgIHRrqvl0uqwGDNIHFCpG0t6ejXxd8NtWifSpbaNKzDScakvlDuXe5btar6DuAvhei7EM+Icq&#10;LGhHSS9Qt5CA7YP+C8pqETBimyYCbYVtq4UqPVA3s+kf3Tz04FXphciJ/kJT/H+w4uNhG5iWNLsF&#10;Zw4szejp67en7z/YfHZ1nfkZfKzJbeO2IXcoju7B36P4EpnDTQ+uU6XOx5On2FmOqF6EZCF6yrIb&#10;PqAkH9gnLGQd22AzJNHAjmUmp8tM1DExQcrlW6pLkH5BZ0lFZnyon0N9iOm9Qsvyo+FGu0wY1HC4&#10;j+ns+uyS1Q7vtDGkh9o4NjT8ejFflICIRstszLYYut3GBHaAvDbljHlfuAXcO1nAegXy3fhOoA29&#10;WSqEOFp7njNZJTkzin6J6UYw40auMj1noncoT9uQC8+00dBLt+OC5q36XS5ev77R+icAAAD//wMA&#10;UEsDBBQABgAIAAAAIQBsOIC63gAAAAgBAAAPAAAAZHJzL2Rvd25yZXYueG1sTI9BT4NAEIXvJv6H&#10;zZh4MXTBiAKyNNqkRxJbPXhc2BGI7Cyy25b+e8eTPb55L+99U64XO4ojzn5wpCBZxSCQWmcG6hR8&#10;vG+jDIQPmoweHaGCM3pYV9dXpS6MO9EOj/vQCS4hX2gFfQhTIaVve7Tar9yExN6Xm60OLOdOmlmf&#10;uNyO8j6OH6XVA/FCryfc9Nh+7w9WQbr87F6f8mZrP+/qt7k+13ZjcqVub5aXZxABl/Afhj98RoeK&#10;mRp3IOPFqCBKUk7yPc1BsB8lDyAaBVkeZyCrUl4+UP0CAAD//wMAUEsBAi0AFAAGAAgAAAAhALaD&#10;OJL+AAAA4QEAABMAAAAAAAAAAAAAAAAAAAAAAFtDb250ZW50X1R5cGVzXS54bWxQSwECLQAUAAYA&#10;CAAAACEAOP0h/9YAAACUAQAACwAAAAAAAAAAAAAAAAAvAQAAX3JlbHMvLnJlbHNQSwECLQAUAAYA&#10;CAAAACEAjGA7guEBAACOAwAADgAAAAAAAAAAAAAAAAAuAgAAZHJzL2Uyb0RvYy54bWxQSwECLQAU&#10;AAYACAAAACEAbDiAut4AAAAIAQAADwAAAAAAAAAAAAAAAAA7BAAAZHJzL2Rvd25yZXYueG1sUEsF&#10;BgAAAAAEAAQA8wAAAEYFAAAAAA==&#10;">
                <v:stroke endarrowlength="long"/>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34176" behindDoc="0" locked="0" layoutInCell="1" allowOverlap="1" wp14:anchorId="5BD556A3" wp14:editId="22698F19">
                <wp:simplePos x="0" y="0"/>
                <wp:positionH relativeFrom="column">
                  <wp:posOffset>-9525</wp:posOffset>
                </wp:positionH>
                <wp:positionV relativeFrom="paragraph">
                  <wp:posOffset>5567045</wp:posOffset>
                </wp:positionV>
                <wp:extent cx="8857615" cy="424180"/>
                <wp:effectExtent l="13335" t="5080" r="6350" b="8890"/>
                <wp:wrapNone/>
                <wp:docPr id="14" name="矩形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7615" cy="424180"/>
                        </a:xfrm>
                        <a:prstGeom prst="rect">
                          <a:avLst/>
                        </a:prstGeom>
                        <a:solidFill>
                          <a:srgbClr val="80C687"/>
                        </a:solidFill>
                        <a:ln w="9525">
                          <a:solidFill>
                            <a:srgbClr val="000000"/>
                          </a:solidFill>
                          <a:miter lim="800000"/>
                          <a:headEnd/>
                          <a:tailEnd/>
                        </a:ln>
                      </wps:spPr>
                      <wps:txbx>
                        <w:txbxContent>
                          <w:p w14:paraId="7245B4AB" w14:textId="77777777" w:rsidR="00EE645D" w:rsidRPr="003455B9" w:rsidRDefault="00EE645D">
                            <w:pPr>
                              <w:jc w:val="center"/>
                              <w:rPr>
                                <w:b/>
                                <w:sz w:val="28"/>
                              </w:rPr>
                            </w:pPr>
                            <w:r w:rsidRPr="003455B9">
                              <w:rPr>
                                <w:b/>
                                <w:sz w:val="28"/>
                              </w:rPr>
                              <w:t>附图</w:t>
                            </w:r>
                            <w:r w:rsidRPr="003455B9">
                              <w:rPr>
                                <w:b/>
                                <w:sz w:val="28"/>
                              </w:rPr>
                              <w:t>8</w:t>
                            </w:r>
                            <w:r w:rsidRPr="003455B9">
                              <w:rPr>
                                <w:rFonts w:hint="eastAsia"/>
                                <w:b/>
                                <w:sz w:val="28"/>
                              </w:rPr>
                              <w:t>本项目与三区三线规划相符性</w:t>
                            </w:r>
                          </w:p>
                          <w:p w14:paraId="7730EAD8" w14:textId="77777777" w:rsidR="00EE645D" w:rsidRPr="003455B9" w:rsidRDefault="00EE645D">
                            <w:pPr>
                              <w:jc w:val="center"/>
                              <w:rPr>
                                <w:b/>
                                <w:sz w:val="28"/>
                              </w:rPr>
                            </w:pPr>
                          </w:p>
                          <w:p w14:paraId="2AAE61DF" w14:textId="77777777" w:rsidR="00EE645D" w:rsidRPr="003455B9" w:rsidRDefault="00EE6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556A3" id="矩形 2188" o:spid="_x0000_s1117" style="position:absolute;left:0;text-align:left;margin-left:-.75pt;margin-top:438.35pt;width:697.45pt;height:3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DHOwIAAFAEAAAOAAAAZHJzL2Uyb0RvYy54bWysVEuOEzEQ3SNxB8t70h/l09NKZzTKMAhp&#10;gJEGDuC43WkL/yg76YTLILHjEBwHcQ3KTiaTAVaIXlguV/m56r2qnl/utCJbAV5a09BilFMiDLet&#10;NOuGfnh/86KixAdmWqasEQ3dC08vF8+fzQdXi9L2VrUCCIIYXw+uoX0Irs4yz3uhmR9ZJww6Owua&#10;BTRhnbXABkTXKivzfJoNFloHlgvv8fT64KSLhN91god3XedFIKqhmFtIK6R1FddsMWf1GpjrJT+m&#10;wf4hC82kwUdPUNcsMLIB+QeUlhyst10Ycasz23WSi1QDVlPkv1Vz3zMnUi1Ijncnmvz/g+Vvt3dA&#10;ZIvajSkxTKNGP798+/H9KymLqor8DM7XGHbv7iBW6N2t5R89MXbZM7MWVwB26AVrMasixmdPLkTD&#10;41WyGt7YFtHZJthE1a4DHQGRBLJLiuxPiohdIBwPq2oymxYTSjj6xuW4qJJkGasfbjvw4ZWwmsRN&#10;QwEVT+hse+tDzIbVDyEpe6tkeyOVSgasV0sFZMuwO6p8Oa1mqQAs8jxMGTI09GJSThLyE58/h8jT&#10;9zcILQO2uZI6vhO/GMTqSNtL06Z9YFId9piyMkceI3UHCcJutUtCVdN4OfK6su0emQV7aGscQ9z0&#10;Fj5TMmBLN9R/2jAQlKjXBtW5KMbjOAPJGE9mJRpw7lmde5jhCNXQQMlhuwyHudk4kOseXyoSHcZe&#10;oaKdTGQ/ZnXMH9s2aXAcsTgX53aKevwRLH4BAAD//wMAUEsDBBQABgAIAAAAIQDFg3Xv4gAAAAsB&#10;AAAPAAAAZHJzL2Rvd25yZXYueG1sTI/BTsMwEETvSPyDtUjcWqdN27QhmypC4oKgIgFxdh0TB+J1&#10;FLtp4OtxT3BczdPM22w/mY6NanCtJYTFPAKmSNq6pQbh7fVhtgXmvKBadJYUwrdysM+vrzKR1vZM&#10;pRor37BQQi4VCNr7PuXcSa2McHPbKwrZhx2M8OEcGl4P4hzKTceXUbThRrQUFrTo1b1W8qs6GYTi&#10;ycsxKsr3Z3l4LD9/KqOTlyXi7c1U3AHzavJ/MFz0gzrkweloT1Q71iHMFutAImyTTQLsAsS7eAXs&#10;iLBbxWvgecb//5D/AgAA//8DAFBLAQItABQABgAIAAAAIQC2gziS/gAAAOEBAAATAAAAAAAAAAAA&#10;AAAAAAAAAABbQ29udGVudF9UeXBlc10ueG1sUEsBAi0AFAAGAAgAAAAhADj9If/WAAAAlAEAAAsA&#10;AAAAAAAAAAAAAAAALwEAAF9yZWxzLy5yZWxzUEsBAi0AFAAGAAgAAAAhACKNQMc7AgAAUAQAAA4A&#10;AAAAAAAAAAAAAAAALgIAAGRycy9lMm9Eb2MueG1sUEsBAi0AFAAGAAgAAAAhAMWDde/iAAAACwEA&#10;AA8AAAAAAAAAAAAAAAAAlQQAAGRycy9kb3ducmV2LnhtbFBLBQYAAAAABAAEAPMAAACkBQAAAAA=&#10;" fillcolor="#80c687">
                <v:textbox>
                  <w:txbxContent>
                    <w:p w14:paraId="7245B4AB" w14:textId="77777777" w:rsidR="00EE645D" w:rsidRPr="003455B9" w:rsidRDefault="00EE645D">
                      <w:pPr>
                        <w:jc w:val="center"/>
                        <w:rPr>
                          <w:b/>
                          <w:sz w:val="28"/>
                        </w:rPr>
                      </w:pPr>
                      <w:r w:rsidRPr="003455B9">
                        <w:rPr>
                          <w:b/>
                          <w:sz w:val="28"/>
                        </w:rPr>
                        <w:t>附图</w:t>
                      </w:r>
                      <w:r w:rsidRPr="003455B9">
                        <w:rPr>
                          <w:b/>
                          <w:sz w:val="28"/>
                        </w:rPr>
                        <w:t>8</w:t>
                      </w:r>
                      <w:r w:rsidRPr="003455B9">
                        <w:rPr>
                          <w:rFonts w:hint="eastAsia"/>
                          <w:b/>
                          <w:sz w:val="28"/>
                        </w:rPr>
                        <w:t>本项目与三区三线规划相符性</w:t>
                      </w:r>
                    </w:p>
                    <w:p w14:paraId="7730EAD8" w14:textId="77777777" w:rsidR="00EE645D" w:rsidRPr="003455B9" w:rsidRDefault="00EE645D">
                      <w:pPr>
                        <w:jc w:val="center"/>
                        <w:rPr>
                          <w:b/>
                          <w:sz w:val="28"/>
                        </w:rPr>
                      </w:pPr>
                    </w:p>
                    <w:p w14:paraId="2AAE61DF" w14:textId="77777777" w:rsidR="00EE645D" w:rsidRPr="003455B9" w:rsidRDefault="00EE645D"/>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33152" behindDoc="0" locked="0" layoutInCell="1" allowOverlap="1" wp14:anchorId="46A36A6E" wp14:editId="0636C838">
                <wp:simplePos x="0" y="0"/>
                <wp:positionH relativeFrom="column">
                  <wp:posOffset>-9525</wp:posOffset>
                </wp:positionH>
                <wp:positionV relativeFrom="paragraph">
                  <wp:posOffset>-86360</wp:posOffset>
                </wp:positionV>
                <wp:extent cx="8854440" cy="458470"/>
                <wp:effectExtent l="0" t="0" r="22860" b="17780"/>
                <wp:wrapNone/>
                <wp:docPr id="13" name="矩形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4440" cy="458470"/>
                        </a:xfrm>
                        <a:prstGeom prst="rect">
                          <a:avLst/>
                        </a:prstGeom>
                        <a:solidFill>
                          <a:srgbClr val="BFBFBF"/>
                        </a:solidFill>
                        <a:ln w="9525">
                          <a:solidFill>
                            <a:srgbClr val="000000"/>
                          </a:solidFill>
                          <a:miter lim="800000"/>
                          <a:headEnd/>
                          <a:tailEnd/>
                        </a:ln>
                        <a:extLst/>
                      </wps:spPr>
                      <wps:txbx>
                        <w:txbxContent>
                          <w:p w14:paraId="76DAEE0A" w14:textId="77777777" w:rsidR="00EE645D" w:rsidRDefault="00EE645D">
                            <w:pPr>
                              <w:jc w:val="center"/>
                              <w:rPr>
                                <w:sz w:val="32"/>
                                <w:szCs w:val="32"/>
                              </w:rPr>
                            </w:pPr>
                            <w:r>
                              <w:rPr>
                                <w:rFonts w:hint="eastAsia"/>
                                <w:bCs/>
                                <w:sz w:val="32"/>
                                <w:szCs w:val="32"/>
                              </w:rPr>
                              <w:t>无锡市君格之辉高端装备有限公司石墨材料实验室新建项目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6A6E" id="矩形 2187" o:spid="_x0000_s1118" style="position:absolute;left:0;text-align:left;margin-left:-.75pt;margin-top:-6.8pt;width:697.2pt;height:36.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QMOwIAAFsEAAAOAAAAZHJzL2Uyb0RvYy54bWysVFGO0zAQ/UfiDpb/aZqS0m7UdLV0KUJa&#10;YKWFAziOk1g4thm7TctlVuKPQ3AcxDUYO223C3whWsnyZMYvb94bZ3G56xTZCnDS6IKmozElQnNT&#10;Sd0U9OOH9bM5Jc4zXTFltCjoXjh6uXz6ZNHbXExMa1QlgCCIdnlvC9p6b/MkcbwVHXMjY4XGZG2g&#10;Yx5DaJIKWI/onUom4/GLpDdQWTBcOIdPr4ckXUb8uhbcv69rJzxRBUVuPq4Q1zKsyXLB8gaYbSU/&#10;0GD/wKJjUuNLT1DXzDOyAfkHVCc5GGdqP+KmS0xdSy5iD9hNOv6tm7uWWRF7QXGcPcnk/h8sf7e9&#10;BSIr9O45JZp16NHP+28/vn8lk3Q+C/r01uVYdmdvIXTo7I3hnxzRZtUy3YgrANO3glXIKg31yaMD&#10;IXB4lJT9W1MhOtt4E6Xa1dAFQBSB7KIj+5MjYucJx4fz+TTLMjSOYy6bzrNZtCxh+fG0BedfC9OR&#10;sCkooOMRnW1vnA9sWH4sieyNktVaKhUDaMqVArJlOB0v1+EfG8Amz8uUJn1BL6aTaUR+lHPnEOP4&#10;+xtEJz2OuZIdtnQqYnmQ7ZWu4hB6JtWwR8pKB36owqGJo4qDG35X7qJnDwaVptqjyGCGCccbiZvW&#10;wBdKepzugrrPGwaCEvVGo1EXaVTVxyCbziYoMZxnyvMM0xyhCuopGbYrP1yhjQXZtPimNCqjzRWa&#10;W8uoe6A8sDqMBE5wtONw28IVOY9j1cM3YfkLAAD//wMAUEsDBBQABgAIAAAAIQAfyhQx4AAAAAoB&#10;AAAPAAAAZHJzL2Rvd25yZXYueG1sTI/LasMwEEX3hf6DmEJ3ieyEGMe1HEpJ6KabOH1sJWtqmVgj&#10;YymJ+/eVV+1qGOZw59xyN9meXXH0nSMB6TIBhtQ43VEr4P10WOTAfJCkZe8IBfygh111f1fKQrsb&#10;HfFah5bFEPKFFGBCGArOfWPQSr90A1K8fbvRyhDXseV6lLcYbnu+SpKMW9lR/GDkgC8Gm3N9sQKy&#10;15Aejvuvdp+aj0/1lqv6zJUQjw/T8xOwgFP4g2HWj+pQRSflLqQ96wUs0k0k57nOgM3AervaAlMC&#10;NnkGvCr5/wrVLwAAAP//AwBQSwECLQAUAAYACAAAACEAtoM4kv4AAADhAQAAEwAAAAAAAAAAAAAA&#10;AAAAAAAAW0NvbnRlbnRfVHlwZXNdLnhtbFBLAQItABQABgAIAAAAIQA4/SH/1gAAAJQBAAALAAAA&#10;AAAAAAAAAAAAAC8BAABfcmVscy8ucmVsc1BLAQItABQABgAIAAAAIQCZbHQMOwIAAFsEAAAOAAAA&#10;AAAAAAAAAAAAAC4CAABkcnMvZTJvRG9jLnhtbFBLAQItABQABgAIAAAAIQAfyhQx4AAAAAoBAAAP&#10;AAAAAAAAAAAAAAAAAJUEAABkcnMvZG93bnJldi54bWxQSwUGAAAAAAQABADzAAAAogUAAAAA&#10;" fillcolor="#bfbfbf">
                <v:textbox>
                  <w:txbxContent>
                    <w:p w14:paraId="76DAEE0A" w14:textId="77777777" w:rsidR="00EE645D" w:rsidRDefault="00EE645D">
                      <w:pPr>
                        <w:jc w:val="center"/>
                        <w:rPr>
                          <w:sz w:val="32"/>
                          <w:szCs w:val="32"/>
                        </w:rPr>
                      </w:pPr>
                      <w:r>
                        <w:rPr>
                          <w:rFonts w:hint="eastAsia"/>
                          <w:bCs/>
                          <w:sz w:val="32"/>
                          <w:szCs w:val="32"/>
                        </w:rPr>
                        <w:t>无锡市君格之辉高端装备有限公司石墨材料实验室新建项目</w:t>
                      </w:r>
                    </w:p>
                  </w:txbxContent>
                </v:textbox>
              </v:rect>
            </w:pict>
          </mc:Fallback>
        </mc:AlternateContent>
      </w:r>
    </w:p>
    <w:p w14:paraId="3BED84F9" w14:textId="77777777" w:rsidR="004A5539" w:rsidRPr="003455B9" w:rsidRDefault="00AA64EB">
      <w:pPr>
        <w:pStyle w:val="af8"/>
        <w:adjustRightInd w:val="0"/>
        <w:snapToGrid w:val="0"/>
        <w:spacing w:beforeLines="270" w:before="648" w:beforeAutospacing="0" w:afterLines="270" w:after="648" w:afterAutospacing="0"/>
        <w:jc w:val="center"/>
        <w:outlineLvl w:val="0"/>
        <w:rPr>
          <w:rFonts w:ascii="Times New Roman" w:hAnsi="Times New Roman"/>
          <w:sz w:val="30"/>
          <w:szCs w:val="30"/>
        </w:rPr>
        <w:sectPr w:rsidR="004A5539" w:rsidRPr="003455B9">
          <w:pgSz w:w="11906" w:h="16838"/>
          <w:pgMar w:top="1701" w:right="1531" w:bottom="1701" w:left="1531" w:header="851" w:footer="851" w:gutter="0"/>
          <w:cols w:space="720"/>
          <w:docGrid w:linePitch="312"/>
        </w:sectPr>
      </w:pPr>
      <w:r w:rsidRPr="003455B9">
        <w:rPr>
          <w:rFonts w:ascii="Times New Roman" w:hAnsi="Times New Roman"/>
          <w:noProof/>
          <w:sz w:val="30"/>
          <w:szCs w:val="30"/>
        </w:rPr>
        <w:lastRenderedPageBreak/>
        <mc:AlternateContent>
          <mc:Choice Requires="wps">
            <w:drawing>
              <wp:anchor distT="0" distB="0" distL="114300" distR="114300" simplePos="0" relativeHeight="251632128" behindDoc="0" locked="0" layoutInCell="1" allowOverlap="1" wp14:anchorId="7EABC00A" wp14:editId="1DF34C93">
                <wp:simplePos x="0" y="0"/>
                <wp:positionH relativeFrom="margin">
                  <wp:posOffset>2157523</wp:posOffset>
                </wp:positionH>
                <wp:positionV relativeFrom="paragraph">
                  <wp:posOffset>4246880</wp:posOffset>
                </wp:positionV>
                <wp:extent cx="1095375" cy="280035"/>
                <wp:effectExtent l="0" t="0" r="295275" b="481965"/>
                <wp:wrapNone/>
                <wp:docPr id="12" name="自选图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035"/>
                        </a:xfrm>
                        <a:prstGeom prst="wedgeRoundRectCallout">
                          <a:avLst>
                            <a:gd name="adj1" fmla="val 69940"/>
                            <a:gd name="adj2" fmla="val 195806"/>
                            <a:gd name="adj3" fmla="val 16667"/>
                          </a:avLst>
                        </a:prstGeom>
                        <a:solidFill>
                          <a:srgbClr val="FFFFFF"/>
                        </a:solidFill>
                        <a:ln w="9525">
                          <a:solidFill>
                            <a:srgbClr val="000000"/>
                          </a:solidFill>
                          <a:miter lim="800000"/>
                          <a:headEnd/>
                          <a:tailEnd/>
                        </a:ln>
                      </wps:spPr>
                      <wps:txbx>
                        <w:txbxContent>
                          <w:p w14:paraId="1A75F50C" w14:textId="77777777" w:rsidR="00EE645D" w:rsidRDefault="00EE645D">
                            <w:pPr>
                              <w:jc w:val="center"/>
                            </w:pPr>
                            <w:r>
                              <w:rPr>
                                <w:rFonts w:hint="eastAsia"/>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C00A" id="自选图形 668" o:spid="_x0000_s1119" type="#_x0000_t62" style="position:absolute;left:0;text-align:left;margin-left:169.9pt;margin-top:334.4pt;width:86.25pt;height:22.0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8ofQIAANwEAAAOAAAAZHJzL2Uyb0RvYy54bWysVM1u1DAQviPxDpbvNMm2SXejZqtqSxFS&#10;gaqFB/DGTmLwH7Z3s+2JG+IZuHHkHeBtKsFbMHGy2yxwQvhgzWTG38x8M5OT040UaM2s41oVODmI&#10;MWKq1JSrusBvXl88mWLkPFGUCK1YgW+Zw6fzx49OWpOziW60oMwiAFEub02BG+9NHkWubJgk7kAb&#10;psBYaSuJB9XWEbWkBXQpokkcZ1GrLTVWl8w5+HreG/E84FcVK/2rqnLMI1FgyM2H24Z72d3R/ITk&#10;tSWm4eWQBvmHLCThCoLuoM6JJ2hl+R9QkpdWO135g1LLSFcVL1moAapJ4t+quWmIYaEWIMeZHU3u&#10;/8GWL9dXFnEKvZtgpIiEHv34+PXnh0/3n7/ff/uCsmzakdQal4PvjbmyXZnOXOrynUNKLxqianZm&#10;rW4bRiiklnT+0d6DTnHwFC3bF5pCCLLyOvC1qazsAIEJtAltud21hW08KuFjEs/Sw+MUoxJsk2kc&#10;H6YhBMm3r411/hnTEnVCgVtGa3atV4pewwAsiBB65UM4sr50PvSJDsUS+jbBqJIC2r4mAmWz2dF2&#10;LEY+QM6DTzJLp3E2zM7I6XDPKcuy4yHPIWxE8m2mgUQtOL3gQgTF1suFsAhyKPBFOMNjN3YTCrUF&#10;nqWTNNSzZ3NjiDicv0FI7mHlBJcFBi7h9IV03XuqaFgIT7joZUhZqKGdXQf7SfCb5SYMzXQ3HEtN&#10;b6HBVvcrBr8EEBpt7zBqYb0K7N6viGUYiecKhmSWHAHNyAflKD2egGLHluXYQlQJUAX2GPXiwvc7&#10;vDKW1w1ESgIdSp/BYFXcbyewz2rIH1YIpL0dHevB6+GnNP8FAAD//wMAUEsDBBQABgAIAAAAIQDb&#10;BHg64gAAAAsBAAAPAAAAZHJzL2Rvd25yZXYueG1sTI/NTsMwEITvSLyDtUhcEHWciJCm2VQIqHoq&#10;VX8ewE2WOGpsR7HTpm+POcFtRzua+aZYTrpjFxpcaw2CmEXAyFS2bk2DcDysnjNgzktTy84aQriR&#10;g2V5f1fIvLZXs6PL3jcshBiXSwTlfZ9z7ipFWrqZ7cmE37cdtPRBDg2vB3kN4brjcRSlXMvWhAYl&#10;e3pXVJ33o0bYPn2I1e7M10JsN1+3TNH68zAiPj5Mbwtgnib/Z4Zf/IAOZWA62dHUjnUISTIP6B4h&#10;TbNwBMeLiBNgJ4RXEc+BlwX/v6H8AQAA//8DAFBLAQItABQABgAIAAAAIQC2gziS/gAAAOEBAAAT&#10;AAAAAAAAAAAAAAAAAAAAAABbQ29udGVudF9UeXBlc10ueG1sUEsBAi0AFAAGAAgAAAAhADj9If/W&#10;AAAAlAEAAAsAAAAAAAAAAAAAAAAALwEAAF9yZWxzLy5yZWxzUEsBAi0AFAAGAAgAAAAhAFHPTyh9&#10;AgAA3AQAAA4AAAAAAAAAAAAAAAAALgIAAGRycy9lMm9Eb2MueG1sUEsBAi0AFAAGAAgAAAAhANsE&#10;eDriAAAACwEAAA8AAAAAAAAAAAAAAAAA1wQAAGRycy9kb3ducmV2LnhtbFBLBQYAAAAABAAEAPMA&#10;AADmBQAAAAA=&#10;" adj="25907,53094">
                <v:textbox>
                  <w:txbxContent>
                    <w:p w14:paraId="1A75F50C" w14:textId="77777777" w:rsidR="00EE645D" w:rsidRDefault="00EE645D">
                      <w:pPr>
                        <w:jc w:val="center"/>
                      </w:pPr>
                      <w:r>
                        <w:rPr>
                          <w:rFonts w:hint="eastAsia"/>
                        </w:rPr>
                        <w:t>项目所在地</w:t>
                      </w:r>
                    </w:p>
                  </w:txbxContent>
                </v:textbox>
                <w10:wrap anchorx="margin"/>
              </v:shape>
            </w:pict>
          </mc:Fallback>
        </mc:AlternateContent>
      </w:r>
      <w:r w:rsidRPr="003455B9">
        <w:rPr>
          <w:rFonts w:ascii="Times New Roman" w:hAnsi="Times New Roman"/>
          <w:noProof/>
          <w:sz w:val="30"/>
          <w:szCs w:val="30"/>
        </w:rPr>
        <mc:AlternateContent>
          <mc:Choice Requires="wps">
            <w:drawing>
              <wp:anchor distT="0" distB="0" distL="114300" distR="114300" simplePos="0" relativeHeight="251631104" behindDoc="0" locked="0" layoutInCell="1" allowOverlap="1" wp14:anchorId="19CD7082" wp14:editId="7961DB2D">
                <wp:simplePos x="0" y="0"/>
                <wp:positionH relativeFrom="column">
                  <wp:posOffset>3500222</wp:posOffset>
                </wp:positionH>
                <wp:positionV relativeFrom="paragraph">
                  <wp:posOffset>4891109</wp:posOffset>
                </wp:positionV>
                <wp:extent cx="133350" cy="95250"/>
                <wp:effectExtent l="0" t="4445" r="3175" b="0"/>
                <wp:wrapNone/>
                <wp:docPr id="11" name="矩形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0000"/>
                        </a:solidFill>
                        <a:ln>
                          <a:noFill/>
                        </a:ln>
                        <a:effectLst/>
                        <a:extLst>
                          <a:ext uri="{91240B29-F687-4F45-9708-019B960494DF}">
                            <a14:hiddenLine xmlns:a14="http://schemas.microsoft.com/office/drawing/2010/main" w="9525" algn="ctr">
                              <a:solidFill>
                                <a:srgbClr val="FF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701F3" id="矩形 2184" o:spid="_x0000_s1026" style="position:absolute;left:0;text-align:left;margin-left:275.6pt;margin-top:385.15pt;width:10.5pt;height: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4ZBAMAAFYGAAAOAAAAZHJzL2Uyb0RvYy54bWysVduO0zAQfUfiHyy/Z3Npekm0KeotCGmB&#10;lRbEsxs7jUViB9ttuiC+BYk3PoLPQfwGY6fttvCyAlop8sTj45kzcybXz/ZNjXZMaS5FhsOrACMm&#10;Ckm52GT47Zvcm2CkDRGU1FKwDN8zjZ9Nnz657tqURbKSNWUKAYjQaddmuDKmTX1fFxVriL6SLROw&#10;WUrVEAOm2vhUkQ7Qm9qPgmDkd1LRVsmCaQ1vl/0mnjr8smSFeV2WmhlUZxhiM+6p3HNtn/70mqQb&#10;RdqKF4cwyF9E0RAu4NIT1JIYgraK/wHV8EJJLUtzVcjGl2XJC+ZygGzC4Lds7irSMpcLkKPbE036&#10;/8EWr3a3CnEKtQsxEqSBGv388u3H968oCiex5adrdQpud+2tshnq9kYW7zUSclERsWEzpWRXMUIh&#10;qtD6+xcHrKHhKFp3LyUFdLI10lG1L1VjAYEEtHcVuT9VhO0NKuBlOBgMhlC3AraSYQRLewFJj2db&#10;pc1zJhtkFxlWUG+HTXY32vSuRxcXu6w5zXldO0Nt1otaoR2B3sjzAH4HdH3uVgvrLKQ91iP2b5jr&#10;rv4akkLAsLSeNnRX+U9JGMXBPEq8fDQZe3EeD71kHEy8IEzmySiIk3iZf7bhhnFacUqZuOGCHbsw&#10;jB9X5YMe+v5xfYi6niyMSL0BVRZGOVIu0tKPy96ytyS66lmisLIckbThBnRb8ybDE8vcQUm2D1aC&#10;OhdDeN2v/csMXQWBpku2ZvkwGMeDiTceDwdePFgF3nySL7zZIhyNxqv5Yr4KL9lauQrofyfMBXIs&#10;pzXkFrK7q2iHKLd9NRgmEciDcpgc0bjP94xcpKR5x03l9Gp72GJcEDwJ7P/QXif0noiHi894OuT2&#10;QBU0/bHHnMCspnptriW9B31BDE5EMIxhUUn1EaMOBluG9YctUQyj+oUAjSZhHNtJ6Ix4OI7AUOc7&#10;6/MdIgqAyrCBZnLLhemn57ZVfFPBTaHLVsgZ6LrkTnRW831UEL81YHi5TA6D1k7Hc9t5PXwOpr8A&#10;AAD//wMAUEsDBBQABgAIAAAAIQCVry5e4gAAAAsBAAAPAAAAZHJzL2Rvd25yZXYueG1sTI/BTsMw&#10;DIbvSLxDZCRuLF2n0tE1nRDSmDhw2Ogkdssar61onKpJt/L2mBMc/fvT78/5erKduODgW0cK5rMI&#10;BFLlTEu1gvJj87AE4YMmoztHqOAbPayL25tcZ8ZdaYeXfagFl5DPtIImhD6T0lcNWu1nrkfi3dkN&#10;Vgceh1qaQV+53HYyjqJHaXVLfKHRPb40WH3tR6vgvN0e397xUJbDWD9tDqmt4s9Xpe7vpucViIBT&#10;+IPhV5/VoWCnkxvJeNEpSJJ5zKiCNI0WIJhI0piTEyfLZAGyyOX/H4ofAAAA//8DAFBLAQItABQA&#10;BgAIAAAAIQC2gziS/gAAAOEBAAATAAAAAAAAAAAAAAAAAAAAAABbQ29udGVudF9UeXBlc10ueG1s&#10;UEsBAi0AFAAGAAgAAAAhADj9If/WAAAAlAEAAAsAAAAAAAAAAAAAAAAALwEAAF9yZWxzLy5yZWxz&#10;UEsBAi0AFAAGAAgAAAAhANlFrhkEAwAAVgYAAA4AAAAAAAAAAAAAAAAALgIAAGRycy9lMm9Eb2Mu&#10;eG1sUEsBAi0AFAAGAAgAAAAhAJWvLl7iAAAACwEAAA8AAAAAAAAAAAAAAAAAXgUAAGRycy9kb3du&#10;cmV2LnhtbFBLBQYAAAAABAAEAPMAAABtBgAAAAA=&#10;" fillcolor="red" stroked="f" strokecolor="red">
                <v:stroke dashstyle="dash"/>
              </v:rect>
            </w:pict>
          </mc:Fallback>
        </mc:AlternateContent>
      </w:r>
      <w:r w:rsidR="0089448A" w:rsidRPr="003455B9">
        <w:rPr>
          <w:noProof/>
        </w:rPr>
        <w:drawing>
          <wp:anchor distT="0" distB="0" distL="114300" distR="114300" simplePos="0" relativeHeight="251575808" behindDoc="1" locked="0" layoutInCell="1" allowOverlap="1" wp14:anchorId="3A225724" wp14:editId="5275DB6A">
            <wp:simplePos x="0" y="0"/>
            <wp:positionH relativeFrom="column">
              <wp:posOffset>259715</wp:posOffset>
            </wp:positionH>
            <wp:positionV relativeFrom="paragraph">
              <wp:posOffset>657225</wp:posOffset>
            </wp:positionV>
            <wp:extent cx="5110480" cy="7219315"/>
            <wp:effectExtent l="0" t="0" r="0" b="0"/>
            <wp:wrapNone/>
            <wp:docPr id="2196" name="图片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10480" cy="721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48A" w:rsidRPr="003455B9">
        <w:rPr>
          <w:rFonts w:ascii="Times New Roman" w:hAnsi="Times New Roman"/>
          <w:noProof/>
          <w:sz w:val="30"/>
          <w:szCs w:val="30"/>
        </w:rPr>
        <mc:AlternateContent>
          <mc:Choice Requires="wps">
            <w:drawing>
              <wp:anchor distT="0" distB="0" distL="114300" distR="114300" simplePos="0" relativeHeight="251630080" behindDoc="0" locked="0" layoutInCell="1" allowOverlap="1" wp14:anchorId="0E6F5B76" wp14:editId="61146B32">
                <wp:simplePos x="0" y="0"/>
                <wp:positionH relativeFrom="column">
                  <wp:posOffset>5908040</wp:posOffset>
                </wp:positionH>
                <wp:positionV relativeFrom="paragraph">
                  <wp:posOffset>193040</wp:posOffset>
                </wp:positionV>
                <wp:extent cx="0" cy="8174990"/>
                <wp:effectExtent l="12700" t="6350" r="6350" b="10160"/>
                <wp:wrapNone/>
                <wp:docPr id="10" name="直线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4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52C36" id="直线 2183"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2pt,15.2pt" to="465.2pt,6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wYKwIAADsEAAAOAAAAZHJzL2Uyb0RvYy54bWysU0tu2zAQ3RfoHQjtbUmO7NiC5aCQ7G7S&#10;1kDSA9AkZRGlSIJkLBtFT9JrdJVNj5NrdEjZgtNuiqJaUPzMPL6Z97i8O7YCHZixXMkiSsdJhJgk&#10;inK5L6LPj5vRPELWYUmxUJIV0YnZ6G719s2y0zmbqEYJygwCEGnzThdR45zO49iShrXYjpVmEg5r&#10;ZVrsYGn2MTW4A/RWxJMkmcWdMlQbRZi1sFv1h9Eq4Nc1I+5TXVvmkCgi4ObCaMK482O8WuJ8b7Bu&#10;ODnTwP/AosVcwqUDVIUdRk+G/wHVcmKUVbUbE9XGqq45YaEGqCZNfqvmocGahVqgOVYPbbL/D5Z8&#10;PGwN4hS0g/ZI3IJGL99/vDz/RJN0fuP702mbQ1gpt8ZXSI7yQd8r8sUiqcoGyz0LPB9PGnJTnxG/&#10;SvELq+GWXfdBUYjBT06FZh1r03pIaAM6Bk1Ogybs6BDpNwnsztPbbLEIesU4vyRqY917plrkJ0Uk&#10;uPTtwjk+3FvnieD8EuK3pdpwIYLkQqKuiBbTyTQkWCU49Yc+zJr9rhQGHbA3TfhCVXByHdZyB9YV&#10;vAV2QxDOG4bpWtJwi8Nc9HNgIqQHh7qA23nWW+TrIlms5+t5Nsoms/UoS6pq9G5TZqPZJr2dVjdV&#10;WVbpN88zzfKGU8qkp3qxa5r9nR3OD6c32mDYoSfxa/TQPCB7+QfSQVivZe+KnaKnrbkIDg4NwefX&#10;5J/A9Rrm129+9QsAAP//AwBQSwMEFAAGAAgAAAAhAMmwWY/eAAAACwEAAA8AAABkcnMvZG93bnJl&#10;di54bWxMj8FOwzAMhu+TeIfISNy2dAyxUZpOgNQTiIkODtyyxmsLjdMl2VbeHsMOcLJsf/r9OVsO&#10;thMH9KF1pGA6SUAgVc60VCt4XRfjBYgQNRndOUIFXxhgmZ+NMp0ad6QXPJSxFhxCIdUKmhj7VMpQ&#10;NWh1mLgeiXdb562O3PpaGq+PHG47eZkk19LqlvhCo3t8aLD6LPdWwRaf3x6Dx93TbnX/XpSrD1sX&#10;a6Uuzoe7WxARh/gHw48+q0POThu3JxNEp+BmllwxquC3MnAabJicTecLkHkm//+QfwMAAP//AwBQ&#10;SwECLQAUAAYACAAAACEAtoM4kv4AAADhAQAAEwAAAAAAAAAAAAAAAAAAAAAAW0NvbnRlbnRfVHlw&#10;ZXNdLnhtbFBLAQItABQABgAIAAAAIQA4/SH/1gAAAJQBAAALAAAAAAAAAAAAAAAAAC8BAABfcmVs&#10;cy8ucmVsc1BLAQItABQABgAIAAAAIQDM4kwYKwIAADsEAAAOAAAAAAAAAAAAAAAAAC4CAABkcnMv&#10;ZTJvRG9jLnhtbFBLAQItABQABgAIAAAAIQDJsFmP3gAAAAsBAAAPAAAAAAAAAAAAAAAAAIUEAABk&#10;cnMvZG93bnJldi54bWxQSwUGAAAAAAQABADzAAAAkAU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9056" behindDoc="0" locked="0" layoutInCell="1" allowOverlap="1" wp14:anchorId="6761593E" wp14:editId="1CA997F0">
                <wp:simplePos x="0" y="0"/>
                <wp:positionH relativeFrom="column">
                  <wp:posOffset>-301625</wp:posOffset>
                </wp:positionH>
                <wp:positionV relativeFrom="paragraph">
                  <wp:posOffset>304165</wp:posOffset>
                </wp:positionV>
                <wp:extent cx="0" cy="8174990"/>
                <wp:effectExtent l="13335" t="12700" r="5715" b="13335"/>
                <wp:wrapNone/>
                <wp:docPr id="9" name="直线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4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B664E" id="直线 2182"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23.95pt" to="-23.75pt,6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kWKgIAADoEAAAOAAAAZHJzL2Uyb0RvYy54bWysU02O0zAU3iNxByv7Nj+kM23UdISSls0A&#10;lWY4gGs7jYVjW7anaYU4CddgxYbjzDV4dtqoAxuEyMKx38/n7733eXl37AQ6MGO5kmWUTpMIMUkU&#10;5XJfRp8eN5N5hKzDkmKhJCujE7PR3er1q2WvC5apVgnKDAIQaYtel1HrnC7i2JKWddhOlWYSnI0y&#10;HXZwNPuYGtwDeifiLElu4l4Zqo0izFqw1oMzWgX8pmHEfWwayxwSZQTcXFhNWHd+jVdLXOwN1i0n&#10;Zxr4H1h0mEu4dISqscPoyfA/oDpOjLKqcVOiulg1DScs1ADVpMlv1Ty0WLNQCzTH6rFN9v/Bkg+H&#10;rUGcltEiQhJ3MKLnb9+ff/xEWTrPfHt6bQuIquTW+ALJUT7oe0U+WyRV1WK5Z4Hm40lDbuoz4hcp&#10;/mA1XLLr3ysKMfjJqdCrY2M6DwldQMcwktM4EnZ0iAxGAtZ5epsvFmFcMS4uidpY946pDvlNGQku&#10;fbdwgQ/31nkiuLiEeLNUGy5EmLiQqIeSZ9ksJFglOPVOH2bNflcJgw7YayZ8oSrwXId13IFyBe+A&#10;3RiEi5ZhupY03OIwF8MemAjpwaEu4HbeDQr5skgW6/l6nk/y7GY9yZO6nrzdVPnkZpPezuo3dVXV&#10;6VfPM82LllPKpKd6UWua/50azu9m0Nmo17En8Uv00Dwge/kH0mGwfpaDKnaKnrbmMnAQaAg+Pyb/&#10;Aq7PsL9+8qtfAAAA//8DAFBLAwQUAAYACAAAACEAhb7B8uAAAAALAQAADwAAAGRycy9kb3ducmV2&#10;LnhtbEyPwU7DMAyG70i8Q2QkblsK3RiUphMg9QRiooMDt6zx2kLjdEm2lbfHiAMcbX/6/f35crS9&#10;OKAPnSMFF9MEBFLtTEeNgtd1ObkGEaImo3tHqOALAyyL05NcZ8Yd6QUPVWwEh1DItII2xiGTMtQt&#10;Wh2mbkDi29Z5qyOPvpHG6yOH215eJsmVtLoj/tDqAR9arD+rvVWwxee3x+Bx97Rb3b+X1erDNuVa&#10;qfOz8e4WRMQx/sHwo8/qULDTxu3JBNErmMwWc0YVzBY3IBj4XWyYTNN5CrLI5f8OxTcAAAD//wMA&#10;UEsBAi0AFAAGAAgAAAAhALaDOJL+AAAA4QEAABMAAAAAAAAAAAAAAAAAAAAAAFtDb250ZW50X1R5&#10;cGVzXS54bWxQSwECLQAUAAYACAAAACEAOP0h/9YAAACUAQAACwAAAAAAAAAAAAAAAAAvAQAAX3Jl&#10;bHMvLnJlbHNQSwECLQAUAAYACAAAACEAJEBpFioCAAA6BAAADgAAAAAAAAAAAAAAAAAuAgAAZHJz&#10;L2Uyb0RvYy54bWxQSwECLQAUAAYACAAAACEAhb7B8uAAAAALAQAADwAAAAAAAAAAAAAAAACEBAAA&#10;ZHJzL2Rvd25yZXYueG1sUEsFBgAAAAAEAAQA8wAAAJEFAAAAAA==&#10;">
                <v:stroke joinstyle="miter"/>
              </v:line>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8032" behindDoc="0" locked="0" layoutInCell="1" allowOverlap="1" wp14:anchorId="313681B1" wp14:editId="131A4349">
                <wp:simplePos x="0" y="0"/>
                <wp:positionH relativeFrom="column">
                  <wp:posOffset>-298450</wp:posOffset>
                </wp:positionH>
                <wp:positionV relativeFrom="paragraph">
                  <wp:posOffset>8089900</wp:posOffset>
                </wp:positionV>
                <wp:extent cx="6211570" cy="424180"/>
                <wp:effectExtent l="6985" t="6985" r="10795" b="6985"/>
                <wp:wrapNone/>
                <wp:docPr id="8" name="矩形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24180"/>
                        </a:xfrm>
                        <a:prstGeom prst="rect">
                          <a:avLst/>
                        </a:prstGeom>
                        <a:solidFill>
                          <a:srgbClr val="80C687"/>
                        </a:solidFill>
                        <a:ln w="9525">
                          <a:solidFill>
                            <a:srgbClr val="000000"/>
                          </a:solidFill>
                          <a:miter lim="800000"/>
                          <a:headEnd/>
                          <a:tailEnd/>
                        </a:ln>
                      </wps:spPr>
                      <wps:txbx>
                        <w:txbxContent>
                          <w:p w14:paraId="3D5388B8" w14:textId="77777777" w:rsidR="00EE645D" w:rsidRDefault="00EE645D">
                            <w:pPr>
                              <w:snapToGrid w:val="0"/>
                              <w:spacing w:line="400" w:lineRule="exact"/>
                              <w:jc w:val="center"/>
                              <w:rPr>
                                <w:rFonts w:eastAsia="仿宋_GB2312"/>
                                <w:b/>
                                <w:sz w:val="32"/>
                                <w:szCs w:val="28"/>
                              </w:rPr>
                            </w:pPr>
                            <w:r>
                              <w:rPr>
                                <w:rFonts w:hint="eastAsia"/>
                                <w:b/>
                                <w:sz w:val="28"/>
                              </w:rPr>
                              <w:t>附图</w:t>
                            </w:r>
                            <w:r>
                              <w:rPr>
                                <w:b/>
                                <w:sz w:val="28"/>
                              </w:rPr>
                              <w:t>9</w:t>
                            </w:r>
                            <w:r>
                              <w:rPr>
                                <w:rFonts w:hint="eastAsia"/>
                                <w:b/>
                                <w:sz w:val="28"/>
                              </w:rPr>
                              <w:t xml:space="preserve"> </w:t>
                            </w:r>
                            <w:r>
                              <w:rPr>
                                <w:rFonts w:hint="eastAsia"/>
                                <w:b/>
                                <w:sz w:val="28"/>
                              </w:rPr>
                              <w:t>本项目与土地利用规划相符性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681B1" id="矩形 2181" o:spid="_x0000_s1120" style="position:absolute;left:0;text-align:left;margin-left:-23.5pt;margin-top:637pt;width:489.1pt;height:33.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iuOQIAAE8EAAAOAAAAZHJzL2Uyb0RvYy54bWysVF2O0zAQfkfiDpbfaZqov1HT1arLIqQF&#10;Vlo4gOM4iYVjm7HbtFwGibc9BMdBXIOx05Yu8ITIg+XxjD/PfN9MVlf7TpGdACeNLmg6GlMiNDeV&#10;1E1BP7y/fbGgxHmmK6aMFgU9CEev1s+frXqbi8y0RlUCCIJol/e2oK33Nk8Sx1vRMTcyVmh01gY6&#10;5tGEJqmA9YjeqSQbj2dJb6CyYLhwDk9vBiddR/y6Fty/q2snPFEFxdx8XCGuZViT9YrlDTDbSn5M&#10;g/1DFh2TGh89Q90wz8gW5B9QneRgnKn9iJsuMXUtuYg1YDXp+LdqHlpmRawFyXH2TJP7f7D87e4e&#10;iKwKikJp1qFEP748fv/2lWTpIg309NblGPVg7yEU6Oyd4R8d0WbTMt2IawDTt4JVmFSMT55cCIbD&#10;q6Ts35gK0dnWm8jUvoYuACIHZB8FOZwFEXtPOB7OsjSdzlE3jr5JNkkXUbGE5afbFpx/JUxHwqag&#10;gIJHdLa7cx6zx9BTSMzeKFndSqWiAU25UUB2DJtjMd7MFvNQMF5xl2FKk76gy2k2jchPfO4SYhy/&#10;v0F00mOXK9mFd8I39F2g7aWuYg96JtWwx/eVxjRO1A0S+H25H3RanlQpTXVAZsEMXY1TiJvWwGdK&#10;euzogrpPWwaCEvVaozrLdDIJIxCNyXSeoQGXnvLSwzRHqIJ6Sobtxg9js7UgmxZfSiMd2lyjorWM&#10;ZIeUh6yO+WPXRkKPExbG4tKOUb/+A+ufAAAA//8DAFBLAwQUAAYACAAAACEAWtBdKOIAAAANAQAA&#10;DwAAAGRycy9kb3ducmV2LnhtbEyPQU+EMBCF7yb+h2ZMvO2WZYmsSNkQEy9GjaDx3G1HitKW0C6L&#10;/nrHk95m5r28+V65X+zAZpxC752AzToBhk553btOwOvL3WoHLETptBy8QwFfGGBfnZ+VstD+5Bqc&#10;29gxCnGhkAJMjGPBeVAGrQxrP6Ij7d1PVkZap47rSZ4o3A48TZIrbmXv6IORI94aVJ/t0QqoH6Ka&#10;k7p5e1RP983Hd2tN/pwKcXmx1DfAIi7xzwy/+IQOFTEd/NHpwAYBqyynLpGENM9oIsv1dpMCO9Bp&#10;myU74FXJ/7eofgAAAP//AwBQSwECLQAUAAYACAAAACEAtoM4kv4AAADhAQAAEwAAAAAAAAAAAAAA&#10;AAAAAAAAW0NvbnRlbnRfVHlwZXNdLnhtbFBLAQItABQABgAIAAAAIQA4/SH/1gAAAJQBAAALAAAA&#10;AAAAAAAAAAAAAC8BAABfcmVscy8ucmVsc1BLAQItABQABgAIAAAAIQCoXWiuOQIAAE8EAAAOAAAA&#10;AAAAAAAAAAAAAC4CAABkcnMvZTJvRG9jLnhtbFBLAQItABQABgAIAAAAIQBa0F0o4gAAAA0BAAAP&#10;AAAAAAAAAAAAAAAAAJMEAABkcnMvZG93bnJldi54bWxQSwUGAAAAAAQABADzAAAAogUAAAAA&#10;" fillcolor="#80c687">
                <v:textbox>
                  <w:txbxContent>
                    <w:p w14:paraId="3D5388B8" w14:textId="77777777" w:rsidR="00EE645D" w:rsidRDefault="00EE645D">
                      <w:pPr>
                        <w:snapToGrid w:val="0"/>
                        <w:spacing w:line="400" w:lineRule="exact"/>
                        <w:jc w:val="center"/>
                        <w:rPr>
                          <w:rFonts w:eastAsia="仿宋_GB2312"/>
                          <w:b/>
                          <w:sz w:val="32"/>
                          <w:szCs w:val="28"/>
                        </w:rPr>
                      </w:pPr>
                      <w:r>
                        <w:rPr>
                          <w:rFonts w:hint="eastAsia"/>
                          <w:b/>
                          <w:sz w:val="28"/>
                        </w:rPr>
                        <w:t>附图</w:t>
                      </w:r>
                      <w:r>
                        <w:rPr>
                          <w:b/>
                          <w:sz w:val="28"/>
                        </w:rPr>
                        <w:t>9</w:t>
                      </w:r>
                      <w:r>
                        <w:rPr>
                          <w:rFonts w:hint="eastAsia"/>
                          <w:b/>
                          <w:sz w:val="28"/>
                        </w:rPr>
                        <w:t xml:space="preserve"> </w:t>
                      </w:r>
                      <w:r>
                        <w:rPr>
                          <w:rFonts w:hint="eastAsia"/>
                          <w:b/>
                          <w:sz w:val="28"/>
                        </w:rPr>
                        <w:t>本项目与土地利用规划相符性</w:t>
                      </w:r>
                    </w:p>
                  </w:txbxContent>
                </v:textbox>
              </v:rect>
            </w:pict>
          </mc:Fallback>
        </mc:AlternateContent>
      </w:r>
      <w:r w:rsidR="0089448A" w:rsidRPr="003455B9">
        <w:rPr>
          <w:rFonts w:ascii="Times New Roman" w:hAnsi="Times New Roman"/>
          <w:noProof/>
          <w:sz w:val="30"/>
          <w:szCs w:val="30"/>
        </w:rPr>
        <mc:AlternateContent>
          <mc:Choice Requires="wps">
            <w:drawing>
              <wp:anchor distT="0" distB="0" distL="114300" distR="114300" simplePos="0" relativeHeight="251627008" behindDoc="0" locked="0" layoutInCell="1" allowOverlap="1" wp14:anchorId="71941524" wp14:editId="58FC0D2C">
                <wp:simplePos x="0" y="0"/>
                <wp:positionH relativeFrom="column">
                  <wp:posOffset>-298450</wp:posOffset>
                </wp:positionH>
                <wp:positionV relativeFrom="paragraph">
                  <wp:posOffset>11430</wp:posOffset>
                </wp:positionV>
                <wp:extent cx="6211570" cy="458470"/>
                <wp:effectExtent l="6985" t="5715" r="10795" b="12065"/>
                <wp:wrapNone/>
                <wp:docPr id="7" name="矩形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8470"/>
                        </a:xfrm>
                        <a:prstGeom prst="rect">
                          <a:avLst/>
                        </a:prstGeom>
                        <a:solidFill>
                          <a:srgbClr val="BFBFBF"/>
                        </a:solidFill>
                        <a:ln w="9525">
                          <a:solidFill>
                            <a:srgbClr val="000000"/>
                          </a:solidFill>
                          <a:miter lim="800000"/>
                          <a:headEnd/>
                          <a:tailEnd/>
                        </a:ln>
                      </wps:spPr>
                      <wps:txbx>
                        <w:txbxContent>
                          <w:p w14:paraId="3F5E1777" w14:textId="77777777" w:rsidR="00EE645D" w:rsidRDefault="00EE645D">
                            <w:pPr>
                              <w:jc w:val="center"/>
                              <w:rPr>
                                <w:sz w:val="32"/>
                                <w:szCs w:val="32"/>
                              </w:rPr>
                            </w:pPr>
                            <w:r>
                              <w:rPr>
                                <w:rFonts w:hint="eastAsia"/>
                                <w:bCs/>
                                <w:sz w:val="32"/>
                                <w:szCs w:val="32"/>
                              </w:rPr>
                              <w:t>无锡市君格之辉高端装备有限公司石墨材料实验室新建项目</w:t>
                            </w:r>
                          </w:p>
                          <w:p w14:paraId="17B71948" w14:textId="77777777" w:rsidR="00EE645D" w:rsidRDefault="00EE645D">
                            <w:pPr>
                              <w:jc w:val="center"/>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1524" id="矩形 2180" o:spid="_x0000_s1121" style="position:absolute;left:0;text-align:left;margin-left:-23.5pt;margin-top:.9pt;width:489.1pt;height:3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WNwIAAE8EAAAOAAAAZHJzL2Uyb0RvYy54bWysVFGO0zAQ/UfiDpb/aZqo3bbRpqulSxHS&#10;AistHMBxnMTCsc3YbVIug8Qfh+A4iGswdrqlC3whEsnyZMbPM+/N5PJq6BTZC3DS6IKmkyklQnNT&#10;Sd0U9P277bMlJc4zXTFltCjoQTh6tX765LK3uchMa1QlgCCIdnlvC9p6b/MkcbwVHXMTY4VGZ22g&#10;Yx5NaJIKWI/onUqy6fQi6Q1UFgwXzuHXm9FJ1xG/rgX3b+vaCU9UQTE3H1eIaxnWZH3J8gaYbSU/&#10;psH+IYuOSY2XnqBumGdkB/IPqE5yMM7UfsJNl5i6llzEGrCadPpbNfctsyLWguQ4e6LJ/T9Y/mZ/&#10;B0RWBV1QolmHEv34/PX7ty8kS5eRnt66HKPu7R2EAp29NfyDI9psWqYbcQ1g+lawCpNKA53JowPB&#10;cHiUlP1rUyE623kTmRpq6AIgckCGKMjhJIgYPOH48SJL0/kCdePom82XM9yHK1j+cNqC8y+F6UjY&#10;FBRQ8IjO9rfOj6EPITF7o2S1lUpFA5pyo4DsGTbH8214j+juPExp0hd0Nc/mEfmRz51DTOPzN4hO&#10;euxyJbuCLk9BLA+0vdBV7EHPpBr3WJ3SRx4DdaGXXe6Hcog6rU6qlKY6ILNgxq7GKcRNa+ATJT12&#10;dEHdxx0DQYl6pVGdVTqbhRGIxmy+yNCAc0957mGaI1RBPSXjduPHsdlZkE2LN6WRDm2uUdFaRrJD&#10;omNWx/yxa6NcxwkLY3Fux6hf/4H1TwAAAP//AwBQSwMEFAAGAAgAAAAhAO2SNGneAAAACAEAAA8A&#10;AABkcnMvZG93bnJldi54bWxMj8tOwzAQRfdI/IM1SOxaJ6VqS4hTIdSKDZuG19aOhzhqPI5itw1/&#10;z7CC5eiM7j233E6+F2ccYxdIQT7PQCA1wXbUKnh73c82IGLSZHUfCBV8Y4RtdX1V6sKGCx3wXKdW&#10;cAjFQitwKQ2FlLFx6HWchwGJ2VcYvU58jq20o75wuO/lIstW0uuOuMHpAZ8cNsf65BWsnlO+P+w+&#10;213u3j/My8bUR2mUur2ZHh9AJJzS3zP86rM6VOxkwolsFL2C2XLNWxIDXsD8/i5fgDAK1ssMZFXK&#10;/wOqHwAAAP//AwBQSwECLQAUAAYACAAAACEAtoM4kv4AAADhAQAAEwAAAAAAAAAAAAAAAAAAAAAA&#10;W0NvbnRlbnRfVHlwZXNdLnhtbFBLAQItABQABgAIAAAAIQA4/SH/1gAAAJQBAAALAAAAAAAAAAAA&#10;AAAAAC8BAABfcmVscy8ucmVsc1BLAQItABQABgAIAAAAIQAejGNWNwIAAE8EAAAOAAAAAAAAAAAA&#10;AAAAAC4CAABkcnMvZTJvRG9jLnhtbFBLAQItABQABgAIAAAAIQDtkjRp3gAAAAgBAAAPAAAAAAAA&#10;AAAAAAAAAJEEAABkcnMvZG93bnJldi54bWxQSwUGAAAAAAQABADzAAAAnAUAAAAA&#10;" fillcolor="#bfbfbf">
                <v:textbox>
                  <w:txbxContent>
                    <w:p w14:paraId="3F5E1777" w14:textId="77777777" w:rsidR="00EE645D" w:rsidRDefault="00EE645D">
                      <w:pPr>
                        <w:jc w:val="center"/>
                        <w:rPr>
                          <w:sz w:val="32"/>
                          <w:szCs w:val="32"/>
                        </w:rPr>
                      </w:pPr>
                      <w:r>
                        <w:rPr>
                          <w:rFonts w:hint="eastAsia"/>
                          <w:bCs/>
                          <w:sz w:val="32"/>
                          <w:szCs w:val="32"/>
                        </w:rPr>
                        <w:t>无锡市君格之辉高端装备有限公司石墨材料实验室新建项目</w:t>
                      </w:r>
                    </w:p>
                    <w:p w14:paraId="17B71948" w14:textId="77777777" w:rsidR="00EE645D" w:rsidRDefault="00EE645D">
                      <w:pPr>
                        <w:jc w:val="center"/>
                        <w:rPr>
                          <w:sz w:val="30"/>
                          <w:szCs w:val="30"/>
                        </w:rPr>
                      </w:pPr>
                    </w:p>
                  </w:txbxContent>
                </v:textbox>
              </v:rect>
            </w:pict>
          </mc:Fallback>
        </mc:AlternateContent>
      </w:r>
    </w:p>
    <w:bookmarkEnd w:id="0"/>
    <w:bookmarkEnd w:id="1"/>
    <w:bookmarkEnd w:id="2"/>
    <w:p w14:paraId="22132B09" w14:textId="77777777" w:rsidR="004A5539" w:rsidRPr="003455B9" w:rsidRDefault="004A5539">
      <w:pPr>
        <w:rPr>
          <w:rFonts w:eastAsia="黑体"/>
        </w:rPr>
      </w:pPr>
    </w:p>
    <w:sectPr w:rsidR="004A5539" w:rsidRPr="003455B9">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88026" w14:textId="77777777" w:rsidR="00A626F0" w:rsidRDefault="00A626F0">
      <w:r>
        <w:separator/>
      </w:r>
    </w:p>
  </w:endnote>
  <w:endnote w:type="continuationSeparator" w:id="0">
    <w:p w14:paraId="26A4CAD1" w14:textId="77777777" w:rsidR="00A626F0" w:rsidRDefault="00A6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altName w:val="微软雅黑"/>
    <w:charset w:val="00"/>
    <w:family w:val="auto"/>
    <w:pitch w:val="default"/>
    <w:sig w:usb0="00000000" w:usb1="00000000" w:usb2="00000000" w:usb3="00000000" w:csb0="00040001" w:csb1="00000000"/>
  </w:font>
  <w:font w:name="Arial Unicode MS">
    <w:panose1 w:val="020B0604020202020204"/>
    <w:charset w:val="86"/>
    <w:family w:val="swiss"/>
    <w:pitch w:val="default"/>
    <w:sig w:usb0="00000000" w:usb1="00000000" w:usb2="0000003F" w:usb3="00000000" w:csb0="603F01FF" w:csb1="FFFF0000"/>
  </w:font>
  <w:font w:name="仿宋体">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ˎ̥">
    <w:altName w:val="华康UD宋 W5"/>
    <w:charset w:val="01"/>
    <w:family w:val="roman"/>
    <w:pitch w:val="default"/>
    <w:sig w:usb0="00000000" w:usb1="00000000" w:usb2="00000000" w:usb3="00000000" w:csb0="00040001" w:csb1="00000000"/>
  </w:font>
  <w:font w:name="方正楷体_GBK">
    <w:altName w:val="微软雅黑"/>
    <w:charset w:val="86"/>
    <w:family w:val="script"/>
    <w:pitch w:val="default"/>
    <w:sig w:usb0="00000000"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5F6C7" w14:textId="77777777" w:rsidR="00EE645D" w:rsidRDefault="00EE645D">
    <w:pPr>
      <w:pStyle w:val="af4"/>
      <w:framePr w:wrap="around" w:vAnchor="text" w:hAnchor="margin" w:xAlign="center" w:y="1"/>
      <w:rPr>
        <w:rStyle w:val="aff0"/>
      </w:rPr>
    </w:pPr>
    <w:r>
      <w:fldChar w:fldCharType="begin"/>
    </w:r>
    <w:r>
      <w:rPr>
        <w:rStyle w:val="aff0"/>
      </w:rPr>
      <w:instrText xml:space="preserve">PAGE  </w:instrText>
    </w:r>
    <w:r>
      <w:fldChar w:fldCharType="end"/>
    </w:r>
  </w:p>
  <w:p w14:paraId="3D78DE99" w14:textId="77777777" w:rsidR="00EE645D" w:rsidRDefault="00EE645D">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4917" w14:textId="77777777" w:rsidR="00EE645D" w:rsidRDefault="00EE645D">
    <w:pPr>
      <w:pStyle w:val="af4"/>
      <w:framePr w:wrap="around" w:vAnchor="text" w:hAnchor="margin" w:xAlign="outside" w:y="1"/>
      <w:rPr>
        <w:rStyle w:val="aff0"/>
        <w:rFonts w:ascii="宋体" w:hAnsi="宋体"/>
        <w:sz w:val="28"/>
        <w:szCs w:val="28"/>
      </w:rPr>
    </w:pPr>
    <w:r>
      <w:rPr>
        <w:rStyle w:val="aff0"/>
        <w:rFonts w:ascii="宋体" w:hAnsi="宋体" w:hint="eastAsia"/>
        <w:sz w:val="28"/>
        <w:szCs w:val="28"/>
      </w:rPr>
      <w:t>—</w:t>
    </w:r>
    <w:r>
      <w:rPr>
        <w:rStyle w:val="aff0"/>
        <w:rFonts w:ascii="宋体" w:hAnsi="宋体" w:hint="eastAsia"/>
        <w:sz w:val="20"/>
      </w:rPr>
      <w:t xml:space="preserve">  </w:t>
    </w:r>
    <w:r>
      <w:rPr>
        <w:rStyle w:val="aff0"/>
        <w:rFonts w:ascii="宋体" w:hAnsi="宋体"/>
        <w:sz w:val="26"/>
        <w:szCs w:val="26"/>
      </w:rPr>
      <w:fldChar w:fldCharType="begin"/>
    </w:r>
    <w:r>
      <w:rPr>
        <w:rStyle w:val="aff0"/>
        <w:rFonts w:ascii="宋体" w:hAnsi="宋体"/>
        <w:sz w:val="26"/>
        <w:szCs w:val="26"/>
      </w:rPr>
      <w:instrText xml:space="preserve">PAGE  </w:instrText>
    </w:r>
    <w:r>
      <w:rPr>
        <w:rStyle w:val="aff0"/>
        <w:rFonts w:ascii="宋体" w:hAnsi="宋体"/>
        <w:sz w:val="26"/>
        <w:szCs w:val="26"/>
      </w:rPr>
      <w:fldChar w:fldCharType="separate"/>
    </w:r>
    <w:r>
      <w:rPr>
        <w:rStyle w:val="aff0"/>
        <w:rFonts w:ascii="宋体" w:hAnsi="宋体"/>
        <w:sz w:val="26"/>
        <w:szCs w:val="26"/>
      </w:rPr>
      <w:t>3</w:t>
    </w:r>
    <w:r>
      <w:rPr>
        <w:rStyle w:val="aff0"/>
        <w:rFonts w:ascii="宋体" w:hAnsi="宋体"/>
        <w:sz w:val="26"/>
        <w:szCs w:val="26"/>
      </w:rPr>
      <w:fldChar w:fldCharType="end"/>
    </w:r>
    <w:r>
      <w:rPr>
        <w:rStyle w:val="aff0"/>
        <w:rFonts w:ascii="宋体" w:hAnsi="宋体" w:hint="eastAsia"/>
        <w:sz w:val="20"/>
      </w:rPr>
      <w:t xml:space="preserve">  </w:t>
    </w:r>
    <w:r>
      <w:rPr>
        <w:rStyle w:val="aff0"/>
        <w:rFonts w:ascii="宋体" w:hAnsi="宋体" w:hint="eastAsia"/>
        <w:sz w:val="28"/>
        <w:szCs w:val="28"/>
      </w:rPr>
      <w:t>—</w:t>
    </w:r>
  </w:p>
  <w:p w14:paraId="0F48F876" w14:textId="77777777" w:rsidR="00EE645D" w:rsidRDefault="00EE645D">
    <w:pPr>
      <w:pStyle w:val="af4"/>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75D6" w14:textId="77777777" w:rsidR="00EE645D" w:rsidRDefault="00EE645D">
    <w:pPr>
      <w:pStyle w:val="af4"/>
      <w:framePr w:wrap="around" w:vAnchor="text" w:hAnchor="margin" w:xAlign="outside" w:y="1"/>
      <w:rPr>
        <w:rStyle w:val="aff0"/>
        <w:rFonts w:ascii="宋体" w:hAnsi="宋体"/>
        <w:sz w:val="28"/>
        <w:szCs w:val="28"/>
      </w:rPr>
    </w:pPr>
    <w:r>
      <w:rPr>
        <w:rStyle w:val="aff0"/>
        <w:rFonts w:ascii="宋体" w:hAnsi="宋体" w:hint="eastAsia"/>
        <w:sz w:val="28"/>
        <w:szCs w:val="28"/>
      </w:rPr>
      <w:t>—</w:t>
    </w:r>
    <w:r>
      <w:rPr>
        <w:rStyle w:val="aff0"/>
        <w:rFonts w:ascii="宋体" w:hAnsi="宋体" w:hint="eastAsia"/>
        <w:sz w:val="20"/>
      </w:rPr>
      <w:t xml:space="preserve">  </w:t>
    </w:r>
    <w:r>
      <w:rPr>
        <w:rStyle w:val="aff0"/>
        <w:rFonts w:ascii="宋体" w:hAnsi="宋体"/>
        <w:sz w:val="26"/>
        <w:szCs w:val="26"/>
      </w:rPr>
      <w:fldChar w:fldCharType="begin"/>
    </w:r>
    <w:r>
      <w:rPr>
        <w:rStyle w:val="aff0"/>
        <w:rFonts w:ascii="宋体" w:hAnsi="宋体"/>
        <w:sz w:val="26"/>
        <w:szCs w:val="26"/>
      </w:rPr>
      <w:instrText xml:space="preserve">PAGE  </w:instrText>
    </w:r>
    <w:r>
      <w:rPr>
        <w:rStyle w:val="aff0"/>
        <w:rFonts w:ascii="宋体" w:hAnsi="宋体"/>
        <w:sz w:val="26"/>
        <w:szCs w:val="26"/>
      </w:rPr>
      <w:fldChar w:fldCharType="separate"/>
    </w:r>
    <w:r>
      <w:rPr>
        <w:rStyle w:val="aff0"/>
        <w:rFonts w:ascii="宋体" w:hAnsi="宋体"/>
        <w:sz w:val="26"/>
        <w:szCs w:val="26"/>
      </w:rPr>
      <w:t>35</w:t>
    </w:r>
    <w:r>
      <w:rPr>
        <w:rStyle w:val="aff0"/>
        <w:rFonts w:ascii="宋体" w:hAnsi="宋体"/>
        <w:sz w:val="26"/>
        <w:szCs w:val="26"/>
      </w:rPr>
      <w:fldChar w:fldCharType="end"/>
    </w:r>
    <w:r>
      <w:rPr>
        <w:rStyle w:val="aff0"/>
        <w:rFonts w:ascii="宋体" w:hAnsi="宋体" w:hint="eastAsia"/>
        <w:sz w:val="20"/>
      </w:rPr>
      <w:t xml:space="preserve">  </w:t>
    </w:r>
    <w:r>
      <w:rPr>
        <w:rStyle w:val="aff0"/>
        <w:rFonts w:ascii="宋体" w:hAnsi="宋体" w:hint="eastAsia"/>
        <w:sz w:val="28"/>
        <w:szCs w:val="28"/>
      </w:rPr>
      <w:t>—</w:t>
    </w:r>
  </w:p>
  <w:p w14:paraId="0A728BE8" w14:textId="77777777" w:rsidR="00EE645D" w:rsidRDefault="00EE645D">
    <w:pPr>
      <w:pStyle w:val="af4"/>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B528" w14:textId="77777777" w:rsidR="00EE645D" w:rsidRDefault="00EE645D">
    <w:pPr>
      <w:pStyle w:val="af4"/>
      <w:framePr w:wrap="around" w:vAnchor="text" w:hAnchor="margin" w:xAlign="center" w:y="1"/>
      <w:rPr>
        <w:rStyle w:val="aff0"/>
        <w:rFonts w:ascii="宋体" w:hAnsi="宋体"/>
        <w:sz w:val="28"/>
        <w:szCs w:val="28"/>
      </w:rPr>
    </w:pPr>
    <w:r>
      <w:rPr>
        <w:rStyle w:val="aff0"/>
        <w:rFonts w:ascii="宋体" w:hAnsi="宋体" w:hint="eastAsia"/>
        <w:sz w:val="28"/>
        <w:szCs w:val="28"/>
      </w:rPr>
      <w:t>—</w:t>
    </w:r>
    <w:r>
      <w:rPr>
        <w:rStyle w:val="aff0"/>
        <w:rFonts w:ascii="宋体" w:hAnsi="宋体" w:hint="eastAsia"/>
        <w:sz w:val="20"/>
      </w:rPr>
      <w:t xml:space="preserve">  </w:t>
    </w:r>
    <w:r>
      <w:rPr>
        <w:rStyle w:val="aff0"/>
        <w:rFonts w:ascii="宋体" w:hAnsi="宋体"/>
        <w:sz w:val="26"/>
        <w:szCs w:val="26"/>
      </w:rPr>
      <w:fldChar w:fldCharType="begin"/>
    </w:r>
    <w:r>
      <w:rPr>
        <w:rStyle w:val="aff0"/>
        <w:rFonts w:ascii="宋体" w:hAnsi="宋体"/>
        <w:sz w:val="26"/>
        <w:szCs w:val="26"/>
      </w:rPr>
      <w:instrText xml:space="preserve">PAGE  </w:instrText>
    </w:r>
    <w:r>
      <w:rPr>
        <w:rStyle w:val="aff0"/>
        <w:rFonts w:ascii="宋体" w:hAnsi="宋体"/>
        <w:sz w:val="26"/>
        <w:szCs w:val="26"/>
      </w:rPr>
      <w:fldChar w:fldCharType="separate"/>
    </w:r>
    <w:r>
      <w:rPr>
        <w:rStyle w:val="aff0"/>
        <w:rFonts w:ascii="宋体" w:hAnsi="宋体"/>
        <w:sz w:val="26"/>
        <w:szCs w:val="26"/>
      </w:rPr>
      <w:t>36</w:t>
    </w:r>
    <w:r>
      <w:rPr>
        <w:rStyle w:val="aff0"/>
        <w:rFonts w:ascii="宋体" w:hAnsi="宋体"/>
        <w:sz w:val="26"/>
        <w:szCs w:val="26"/>
      </w:rPr>
      <w:fldChar w:fldCharType="end"/>
    </w:r>
    <w:r>
      <w:rPr>
        <w:rStyle w:val="aff0"/>
        <w:rFonts w:ascii="宋体" w:hAnsi="宋体" w:hint="eastAsia"/>
        <w:sz w:val="20"/>
      </w:rPr>
      <w:t xml:space="preserve">  </w:t>
    </w:r>
    <w:r>
      <w:rPr>
        <w:rStyle w:val="aff0"/>
        <w:rFonts w:ascii="宋体" w:hAnsi="宋体" w:hint="eastAsia"/>
        <w:sz w:val="28"/>
        <w:szCs w:val="28"/>
      </w:rPr>
      <w:t>—</w:t>
    </w:r>
  </w:p>
  <w:p w14:paraId="4CA7B744" w14:textId="77777777" w:rsidR="00EE645D" w:rsidRDefault="00EE645D">
    <w:pPr>
      <w:pStyle w:val="af4"/>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CE594" w14:textId="77777777" w:rsidR="00EE645D" w:rsidRDefault="00EE645D">
    <w:pPr>
      <w:pStyle w:val="af4"/>
      <w:framePr w:wrap="around" w:vAnchor="text" w:hAnchor="margin" w:xAlign="outside" w:y="1"/>
      <w:rPr>
        <w:rStyle w:val="aff0"/>
        <w:rFonts w:ascii="宋体" w:hAnsi="宋体"/>
        <w:sz w:val="28"/>
        <w:szCs w:val="28"/>
      </w:rPr>
    </w:pPr>
    <w:r>
      <w:rPr>
        <w:rStyle w:val="aff0"/>
        <w:rFonts w:ascii="宋体" w:hAnsi="宋体" w:hint="eastAsia"/>
        <w:sz w:val="28"/>
        <w:szCs w:val="28"/>
      </w:rPr>
      <w:t>—</w:t>
    </w:r>
    <w:r>
      <w:rPr>
        <w:rStyle w:val="aff0"/>
        <w:rFonts w:ascii="宋体" w:hAnsi="宋体" w:hint="eastAsia"/>
        <w:sz w:val="20"/>
      </w:rPr>
      <w:t xml:space="preserve">  </w:t>
    </w:r>
    <w:r>
      <w:rPr>
        <w:rStyle w:val="aff0"/>
        <w:rFonts w:ascii="宋体" w:hAnsi="宋体"/>
        <w:sz w:val="26"/>
        <w:szCs w:val="26"/>
      </w:rPr>
      <w:fldChar w:fldCharType="begin"/>
    </w:r>
    <w:r>
      <w:rPr>
        <w:rStyle w:val="aff0"/>
        <w:rFonts w:ascii="宋体" w:hAnsi="宋体"/>
        <w:sz w:val="26"/>
        <w:szCs w:val="26"/>
      </w:rPr>
      <w:instrText xml:space="preserve">PAGE  </w:instrText>
    </w:r>
    <w:r>
      <w:rPr>
        <w:rStyle w:val="aff0"/>
        <w:rFonts w:ascii="宋体" w:hAnsi="宋体"/>
        <w:sz w:val="26"/>
        <w:szCs w:val="26"/>
      </w:rPr>
      <w:fldChar w:fldCharType="separate"/>
    </w:r>
    <w:r>
      <w:rPr>
        <w:rStyle w:val="aff0"/>
        <w:rFonts w:ascii="宋体" w:hAnsi="宋体"/>
        <w:sz w:val="26"/>
        <w:szCs w:val="26"/>
      </w:rPr>
      <w:t>38</w:t>
    </w:r>
    <w:r>
      <w:rPr>
        <w:rStyle w:val="aff0"/>
        <w:rFonts w:ascii="宋体" w:hAnsi="宋体"/>
        <w:sz w:val="26"/>
        <w:szCs w:val="26"/>
      </w:rPr>
      <w:fldChar w:fldCharType="end"/>
    </w:r>
    <w:r>
      <w:rPr>
        <w:rStyle w:val="aff0"/>
        <w:rFonts w:ascii="宋体" w:hAnsi="宋体" w:hint="eastAsia"/>
        <w:sz w:val="20"/>
      </w:rPr>
      <w:t xml:space="preserve">  </w:t>
    </w:r>
    <w:r>
      <w:rPr>
        <w:rStyle w:val="aff0"/>
        <w:rFonts w:ascii="宋体" w:hAnsi="宋体" w:hint="eastAsia"/>
        <w:sz w:val="28"/>
        <w:szCs w:val="28"/>
      </w:rPr>
      <w:t>—</w:t>
    </w:r>
  </w:p>
  <w:p w14:paraId="23104725" w14:textId="77777777" w:rsidR="00EE645D" w:rsidRDefault="00EE645D">
    <w:pPr>
      <w:pStyle w:val="af4"/>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BE434" w14:textId="77777777" w:rsidR="00A626F0" w:rsidRDefault="00A626F0">
      <w:r>
        <w:separator/>
      </w:r>
    </w:p>
  </w:footnote>
  <w:footnote w:type="continuationSeparator" w:id="0">
    <w:p w14:paraId="702092AB" w14:textId="77777777" w:rsidR="00A626F0" w:rsidRDefault="00A626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AAF446"/>
    <w:multiLevelType w:val="singleLevel"/>
    <w:tmpl w:val="8AAAF446"/>
    <w:lvl w:ilvl="0">
      <w:start w:val="1"/>
      <w:numFmt w:val="bullet"/>
      <w:pStyle w:val="5"/>
      <w:lvlText w:val=""/>
      <w:lvlJc w:val="left"/>
      <w:pPr>
        <w:tabs>
          <w:tab w:val="num" w:pos="2040"/>
        </w:tabs>
        <w:ind w:left="20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color="red">
      <v:fill color="white"/>
      <v:stroke dashstyle="dash" color="red"/>
      <o:colormru v:ext="edit" colors="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27E5"/>
    <w:rsid w:val="000031EA"/>
    <w:rsid w:val="00004DC3"/>
    <w:rsid w:val="000060B3"/>
    <w:rsid w:val="000062B3"/>
    <w:rsid w:val="00006AEE"/>
    <w:rsid w:val="0000700E"/>
    <w:rsid w:val="0000711B"/>
    <w:rsid w:val="000071E3"/>
    <w:rsid w:val="000074FD"/>
    <w:rsid w:val="00007899"/>
    <w:rsid w:val="000104E6"/>
    <w:rsid w:val="00014F7A"/>
    <w:rsid w:val="000150A5"/>
    <w:rsid w:val="00016486"/>
    <w:rsid w:val="00016C2C"/>
    <w:rsid w:val="00020493"/>
    <w:rsid w:val="0002050D"/>
    <w:rsid w:val="00020B85"/>
    <w:rsid w:val="00021DD0"/>
    <w:rsid w:val="000221DA"/>
    <w:rsid w:val="00022AF2"/>
    <w:rsid w:val="00024AF2"/>
    <w:rsid w:val="00024B2F"/>
    <w:rsid w:val="00025190"/>
    <w:rsid w:val="0002746B"/>
    <w:rsid w:val="00027726"/>
    <w:rsid w:val="000278B1"/>
    <w:rsid w:val="000303AC"/>
    <w:rsid w:val="000303D9"/>
    <w:rsid w:val="00030B40"/>
    <w:rsid w:val="0003115F"/>
    <w:rsid w:val="000312A9"/>
    <w:rsid w:val="0003269B"/>
    <w:rsid w:val="000346BA"/>
    <w:rsid w:val="00036F65"/>
    <w:rsid w:val="000410AA"/>
    <w:rsid w:val="000414AD"/>
    <w:rsid w:val="000420E2"/>
    <w:rsid w:val="00042ABF"/>
    <w:rsid w:val="0004364B"/>
    <w:rsid w:val="0004505C"/>
    <w:rsid w:val="000454CF"/>
    <w:rsid w:val="000459E5"/>
    <w:rsid w:val="00046120"/>
    <w:rsid w:val="0004641D"/>
    <w:rsid w:val="00050AE0"/>
    <w:rsid w:val="00051925"/>
    <w:rsid w:val="0005304B"/>
    <w:rsid w:val="000532D8"/>
    <w:rsid w:val="0005618B"/>
    <w:rsid w:val="00057BB2"/>
    <w:rsid w:val="00060727"/>
    <w:rsid w:val="00060910"/>
    <w:rsid w:val="00061B1F"/>
    <w:rsid w:val="000623F9"/>
    <w:rsid w:val="00063DAB"/>
    <w:rsid w:val="00064FEE"/>
    <w:rsid w:val="00065602"/>
    <w:rsid w:val="00066040"/>
    <w:rsid w:val="0006797E"/>
    <w:rsid w:val="000679DB"/>
    <w:rsid w:val="00067EEA"/>
    <w:rsid w:val="00067F7A"/>
    <w:rsid w:val="00072177"/>
    <w:rsid w:val="00073017"/>
    <w:rsid w:val="000733C4"/>
    <w:rsid w:val="00074783"/>
    <w:rsid w:val="000747E3"/>
    <w:rsid w:val="00074BC9"/>
    <w:rsid w:val="000777C9"/>
    <w:rsid w:val="00077996"/>
    <w:rsid w:val="0008015F"/>
    <w:rsid w:val="0008070B"/>
    <w:rsid w:val="000807FD"/>
    <w:rsid w:val="000810AC"/>
    <w:rsid w:val="00081A02"/>
    <w:rsid w:val="00081BD6"/>
    <w:rsid w:val="000821E7"/>
    <w:rsid w:val="00082231"/>
    <w:rsid w:val="0008229A"/>
    <w:rsid w:val="0008277D"/>
    <w:rsid w:val="00083BB9"/>
    <w:rsid w:val="00084591"/>
    <w:rsid w:val="00084636"/>
    <w:rsid w:val="00084905"/>
    <w:rsid w:val="00085C4F"/>
    <w:rsid w:val="0008615F"/>
    <w:rsid w:val="00086C65"/>
    <w:rsid w:val="00087428"/>
    <w:rsid w:val="00087FCA"/>
    <w:rsid w:val="000913DD"/>
    <w:rsid w:val="00092CDF"/>
    <w:rsid w:val="00092D38"/>
    <w:rsid w:val="00093003"/>
    <w:rsid w:val="0009377B"/>
    <w:rsid w:val="00094148"/>
    <w:rsid w:val="00094DFD"/>
    <w:rsid w:val="000956BD"/>
    <w:rsid w:val="000964B7"/>
    <w:rsid w:val="000A20C9"/>
    <w:rsid w:val="000A3139"/>
    <w:rsid w:val="000A34FB"/>
    <w:rsid w:val="000A3CB6"/>
    <w:rsid w:val="000A48FA"/>
    <w:rsid w:val="000A49EC"/>
    <w:rsid w:val="000A4C76"/>
    <w:rsid w:val="000A6548"/>
    <w:rsid w:val="000A77B0"/>
    <w:rsid w:val="000B058F"/>
    <w:rsid w:val="000B0665"/>
    <w:rsid w:val="000B0C3E"/>
    <w:rsid w:val="000B0E67"/>
    <w:rsid w:val="000B0EEB"/>
    <w:rsid w:val="000B148D"/>
    <w:rsid w:val="000B4380"/>
    <w:rsid w:val="000B4467"/>
    <w:rsid w:val="000B4557"/>
    <w:rsid w:val="000B4DB9"/>
    <w:rsid w:val="000B7C73"/>
    <w:rsid w:val="000C00F7"/>
    <w:rsid w:val="000C09AC"/>
    <w:rsid w:val="000C2787"/>
    <w:rsid w:val="000C2831"/>
    <w:rsid w:val="000C2C76"/>
    <w:rsid w:val="000C3B0E"/>
    <w:rsid w:val="000C3FF0"/>
    <w:rsid w:val="000C5A0F"/>
    <w:rsid w:val="000C633F"/>
    <w:rsid w:val="000C767F"/>
    <w:rsid w:val="000D0C55"/>
    <w:rsid w:val="000D1D3F"/>
    <w:rsid w:val="000D3923"/>
    <w:rsid w:val="000D3984"/>
    <w:rsid w:val="000D49E7"/>
    <w:rsid w:val="000D5382"/>
    <w:rsid w:val="000D5A44"/>
    <w:rsid w:val="000D614E"/>
    <w:rsid w:val="000E16F8"/>
    <w:rsid w:val="000E27FC"/>
    <w:rsid w:val="000E3ED2"/>
    <w:rsid w:val="000E529B"/>
    <w:rsid w:val="000E68CA"/>
    <w:rsid w:val="000F08F7"/>
    <w:rsid w:val="000F1E2D"/>
    <w:rsid w:val="000F23DC"/>
    <w:rsid w:val="000F2F88"/>
    <w:rsid w:val="000F3C0F"/>
    <w:rsid w:val="000F3C96"/>
    <w:rsid w:val="000F4903"/>
    <w:rsid w:val="000F54DE"/>
    <w:rsid w:val="000F657A"/>
    <w:rsid w:val="000F6646"/>
    <w:rsid w:val="000F66D1"/>
    <w:rsid w:val="000F7875"/>
    <w:rsid w:val="00100BA7"/>
    <w:rsid w:val="0010104B"/>
    <w:rsid w:val="00105049"/>
    <w:rsid w:val="00105331"/>
    <w:rsid w:val="00106B1B"/>
    <w:rsid w:val="00107850"/>
    <w:rsid w:val="00110AA0"/>
    <w:rsid w:val="00110B95"/>
    <w:rsid w:val="00111705"/>
    <w:rsid w:val="00112AFA"/>
    <w:rsid w:val="00113B4A"/>
    <w:rsid w:val="00114B38"/>
    <w:rsid w:val="00116051"/>
    <w:rsid w:val="00116CEB"/>
    <w:rsid w:val="00120482"/>
    <w:rsid w:val="001216B0"/>
    <w:rsid w:val="00122708"/>
    <w:rsid w:val="00122F97"/>
    <w:rsid w:val="00124087"/>
    <w:rsid w:val="00124410"/>
    <w:rsid w:val="001250FE"/>
    <w:rsid w:val="0012612E"/>
    <w:rsid w:val="00126B7D"/>
    <w:rsid w:val="001274F8"/>
    <w:rsid w:val="00127857"/>
    <w:rsid w:val="001279C3"/>
    <w:rsid w:val="00127F75"/>
    <w:rsid w:val="00131F42"/>
    <w:rsid w:val="0013205A"/>
    <w:rsid w:val="00132A41"/>
    <w:rsid w:val="001331F4"/>
    <w:rsid w:val="00133374"/>
    <w:rsid w:val="00134726"/>
    <w:rsid w:val="00134B95"/>
    <w:rsid w:val="00134F4F"/>
    <w:rsid w:val="0013511D"/>
    <w:rsid w:val="001357F1"/>
    <w:rsid w:val="00137471"/>
    <w:rsid w:val="00137952"/>
    <w:rsid w:val="0013795A"/>
    <w:rsid w:val="00137C1C"/>
    <w:rsid w:val="0014061E"/>
    <w:rsid w:val="001408C2"/>
    <w:rsid w:val="00140FA8"/>
    <w:rsid w:val="001428DF"/>
    <w:rsid w:val="00142FEB"/>
    <w:rsid w:val="001439F9"/>
    <w:rsid w:val="00143A2D"/>
    <w:rsid w:val="00145A41"/>
    <w:rsid w:val="00145D00"/>
    <w:rsid w:val="0014727A"/>
    <w:rsid w:val="00147845"/>
    <w:rsid w:val="00150046"/>
    <w:rsid w:val="001502D8"/>
    <w:rsid w:val="001506C1"/>
    <w:rsid w:val="00150BF3"/>
    <w:rsid w:val="00150D97"/>
    <w:rsid w:val="0015109C"/>
    <w:rsid w:val="00151675"/>
    <w:rsid w:val="0015268D"/>
    <w:rsid w:val="00152B09"/>
    <w:rsid w:val="0015343A"/>
    <w:rsid w:val="00153792"/>
    <w:rsid w:val="0015438E"/>
    <w:rsid w:val="0015479C"/>
    <w:rsid w:val="00155136"/>
    <w:rsid w:val="00155D02"/>
    <w:rsid w:val="00155DBC"/>
    <w:rsid w:val="00156EEE"/>
    <w:rsid w:val="00157435"/>
    <w:rsid w:val="00157A68"/>
    <w:rsid w:val="00157D78"/>
    <w:rsid w:val="00161966"/>
    <w:rsid w:val="00163297"/>
    <w:rsid w:val="00164818"/>
    <w:rsid w:val="001670D3"/>
    <w:rsid w:val="001676EE"/>
    <w:rsid w:val="00167AB0"/>
    <w:rsid w:val="001724C9"/>
    <w:rsid w:val="00172BCB"/>
    <w:rsid w:val="001739A9"/>
    <w:rsid w:val="0017432E"/>
    <w:rsid w:val="0017504D"/>
    <w:rsid w:val="00175077"/>
    <w:rsid w:val="0017542F"/>
    <w:rsid w:val="0017671A"/>
    <w:rsid w:val="00176D60"/>
    <w:rsid w:val="001771AD"/>
    <w:rsid w:val="00177422"/>
    <w:rsid w:val="001774CF"/>
    <w:rsid w:val="001779A4"/>
    <w:rsid w:val="00180E4B"/>
    <w:rsid w:val="0018254F"/>
    <w:rsid w:val="00184590"/>
    <w:rsid w:val="0018465E"/>
    <w:rsid w:val="00184CE3"/>
    <w:rsid w:val="00184D08"/>
    <w:rsid w:val="00185C5E"/>
    <w:rsid w:val="001863CD"/>
    <w:rsid w:val="001870D1"/>
    <w:rsid w:val="0018781E"/>
    <w:rsid w:val="001904C7"/>
    <w:rsid w:val="00191A37"/>
    <w:rsid w:val="00191E24"/>
    <w:rsid w:val="0019262D"/>
    <w:rsid w:val="00193894"/>
    <w:rsid w:val="00193975"/>
    <w:rsid w:val="00193AEE"/>
    <w:rsid w:val="001A0263"/>
    <w:rsid w:val="001A1AC7"/>
    <w:rsid w:val="001A1B35"/>
    <w:rsid w:val="001A48A2"/>
    <w:rsid w:val="001A4C85"/>
    <w:rsid w:val="001A63A2"/>
    <w:rsid w:val="001A6DFD"/>
    <w:rsid w:val="001A6F61"/>
    <w:rsid w:val="001A6FD3"/>
    <w:rsid w:val="001B04B3"/>
    <w:rsid w:val="001B0DC8"/>
    <w:rsid w:val="001B1878"/>
    <w:rsid w:val="001B25BA"/>
    <w:rsid w:val="001B29A5"/>
    <w:rsid w:val="001B3874"/>
    <w:rsid w:val="001B3DB8"/>
    <w:rsid w:val="001B4CC0"/>
    <w:rsid w:val="001B51A5"/>
    <w:rsid w:val="001B6ACF"/>
    <w:rsid w:val="001B72B8"/>
    <w:rsid w:val="001B7495"/>
    <w:rsid w:val="001C0257"/>
    <w:rsid w:val="001C22A4"/>
    <w:rsid w:val="001C28FF"/>
    <w:rsid w:val="001C2D05"/>
    <w:rsid w:val="001C4CA0"/>
    <w:rsid w:val="001C69B3"/>
    <w:rsid w:val="001C6B94"/>
    <w:rsid w:val="001D0A26"/>
    <w:rsid w:val="001D1552"/>
    <w:rsid w:val="001D15E8"/>
    <w:rsid w:val="001D3675"/>
    <w:rsid w:val="001D3B4D"/>
    <w:rsid w:val="001D3F39"/>
    <w:rsid w:val="001D44F7"/>
    <w:rsid w:val="001D5517"/>
    <w:rsid w:val="001D5595"/>
    <w:rsid w:val="001D64BE"/>
    <w:rsid w:val="001D7874"/>
    <w:rsid w:val="001D7CB4"/>
    <w:rsid w:val="001D7D32"/>
    <w:rsid w:val="001D7F22"/>
    <w:rsid w:val="001E0129"/>
    <w:rsid w:val="001E06D0"/>
    <w:rsid w:val="001E0A88"/>
    <w:rsid w:val="001E125B"/>
    <w:rsid w:val="001E1355"/>
    <w:rsid w:val="001E256B"/>
    <w:rsid w:val="001E27C6"/>
    <w:rsid w:val="001E4E3E"/>
    <w:rsid w:val="001E5779"/>
    <w:rsid w:val="001E5A16"/>
    <w:rsid w:val="001E64F8"/>
    <w:rsid w:val="001E6AC3"/>
    <w:rsid w:val="001E7018"/>
    <w:rsid w:val="001F0028"/>
    <w:rsid w:val="001F055D"/>
    <w:rsid w:val="001F0F17"/>
    <w:rsid w:val="001F0F3A"/>
    <w:rsid w:val="001F18B2"/>
    <w:rsid w:val="001F224A"/>
    <w:rsid w:val="001F3347"/>
    <w:rsid w:val="001F4489"/>
    <w:rsid w:val="001F600F"/>
    <w:rsid w:val="001F69E4"/>
    <w:rsid w:val="001F6DD0"/>
    <w:rsid w:val="001F7C76"/>
    <w:rsid w:val="002003BF"/>
    <w:rsid w:val="00200FD0"/>
    <w:rsid w:val="002010FF"/>
    <w:rsid w:val="00201EF9"/>
    <w:rsid w:val="00202059"/>
    <w:rsid w:val="0020599F"/>
    <w:rsid w:val="00205BC8"/>
    <w:rsid w:val="00205C1A"/>
    <w:rsid w:val="00211BD0"/>
    <w:rsid w:val="00211E4A"/>
    <w:rsid w:val="002125B0"/>
    <w:rsid w:val="002125B2"/>
    <w:rsid w:val="002125B4"/>
    <w:rsid w:val="00212864"/>
    <w:rsid w:val="00212DE4"/>
    <w:rsid w:val="00214FCB"/>
    <w:rsid w:val="002155B8"/>
    <w:rsid w:val="002164EF"/>
    <w:rsid w:val="002167CB"/>
    <w:rsid w:val="00223151"/>
    <w:rsid w:val="002244D5"/>
    <w:rsid w:val="00224839"/>
    <w:rsid w:val="002249B2"/>
    <w:rsid w:val="00224BBC"/>
    <w:rsid w:val="00225361"/>
    <w:rsid w:val="00225B8A"/>
    <w:rsid w:val="00226121"/>
    <w:rsid w:val="00226217"/>
    <w:rsid w:val="00226574"/>
    <w:rsid w:val="00226916"/>
    <w:rsid w:val="002278EC"/>
    <w:rsid w:val="002307B5"/>
    <w:rsid w:val="002314C3"/>
    <w:rsid w:val="002318B0"/>
    <w:rsid w:val="00231C6E"/>
    <w:rsid w:val="002327C1"/>
    <w:rsid w:val="0023280E"/>
    <w:rsid w:val="00233971"/>
    <w:rsid w:val="00233FD3"/>
    <w:rsid w:val="0023459A"/>
    <w:rsid w:val="002363DA"/>
    <w:rsid w:val="002377D1"/>
    <w:rsid w:val="0024029A"/>
    <w:rsid w:val="00240D99"/>
    <w:rsid w:val="00240F52"/>
    <w:rsid w:val="00241225"/>
    <w:rsid w:val="002414AA"/>
    <w:rsid w:val="00241DFC"/>
    <w:rsid w:val="00242E2E"/>
    <w:rsid w:val="002441D8"/>
    <w:rsid w:val="00245DE6"/>
    <w:rsid w:val="002460DC"/>
    <w:rsid w:val="00246F9E"/>
    <w:rsid w:val="00247687"/>
    <w:rsid w:val="002506BC"/>
    <w:rsid w:val="00250B63"/>
    <w:rsid w:val="0025146E"/>
    <w:rsid w:val="002519D2"/>
    <w:rsid w:val="002529DD"/>
    <w:rsid w:val="00252BC9"/>
    <w:rsid w:val="00252DF0"/>
    <w:rsid w:val="002536DC"/>
    <w:rsid w:val="0025382F"/>
    <w:rsid w:val="00253B58"/>
    <w:rsid w:val="00254345"/>
    <w:rsid w:val="0025517B"/>
    <w:rsid w:val="002579B0"/>
    <w:rsid w:val="00257C2C"/>
    <w:rsid w:val="00260A6A"/>
    <w:rsid w:val="00262E24"/>
    <w:rsid w:val="00262ECC"/>
    <w:rsid w:val="002634BC"/>
    <w:rsid w:val="002641E8"/>
    <w:rsid w:val="00264557"/>
    <w:rsid w:val="0026535E"/>
    <w:rsid w:val="002658D3"/>
    <w:rsid w:val="0026692D"/>
    <w:rsid w:val="00266BC1"/>
    <w:rsid w:val="00267F42"/>
    <w:rsid w:val="00273DDB"/>
    <w:rsid w:val="00274ECE"/>
    <w:rsid w:val="00275827"/>
    <w:rsid w:val="00277D4D"/>
    <w:rsid w:val="0028000C"/>
    <w:rsid w:val="00280349"/>
    <w:rsid w:val="002805AB"/>
    <w:rsid w:val="0028404E"/>
    <w:rsid w:val="00284204"/>
    <w:rsid w:val="002844E9"/>
    <w:rsid w:val="002856C3"/>
    <w:rsid w:val="00285AA1"/>
    <w:rsid w:val="00285B8E"/>
    <w:rsid w:val="00285E27"/>
    <w:rsid w:val="00286A03"/>
    <w:rsid w:val="00286F49"/>
    <w:rsid w:val="002875F7"/>
    <w:rsid w:val="0028760B"/>
    <w:rsid w:val="00291773"/>
    <w:rsid w:val="00292C9F"/>
    <w:rsid w:val="0029463F"/>
    <w:rsid w:val="00295CA1"/>
    <w:rsid w:val="00295F6B"/>
    <w:rsid w:val="0029652D"/>
    <w:rsid w:val="0029764A"/>
    <w:rsid w:val="00297A59"/>
    <w:rsid w:val="002A0920"/>
    <w:rsid w:val="002A0D2B"/>
    <w:rsid w:val="002A1314"/>
    <w:rsid w:val="002A168C"/>
    <w:rsid w:val="002A1C5F"/>
    <w:rsid w:val="002A1E81"/>
    <w:rsid w:val="002A2F5F"/>
    <w:rsid w:val="002A3DC7"/>
    <w:rsid w:val="002A3E14"/>
    <w:rsid w:val="002A3E62"/>
    <w:rsid w:val="002A3F61"/>
    <w:rsid w:val="002A5AED"/>
    <w:rsid w:val="002A66C5"/>
    <w:rsid w:val="002A7712"/>
    <w:rsid w:val="002B0233"/>
    <w:rsid w:val="002B082C"/>
    <w:rsid w:val="002B0A37"/>
    <w:rsid w:val="002B28DA"/>
    <w:rsid w:val="002B49E2"/>
    <w:rsid w:val="002B4F53"/>
    <w:rsid w:val="002B57D0"/>
    <w:rsid w:val="002B5C81"/>
    <w:rsid w:val="002B5F25"/>
    <w:rsid w:val="002B696A"/>
    <w:rsid w:val="002B76B6"/>
    <w:rsid w:val="002B7B00"/>
    <w:rsid w:val="002B7C44"/>
    <w:rsid w:val="002B7DE0"/>
    <w:rsid w:val="002C01F4"/>
    <w:rsid w:val="002C0B99"/>
    <w:rsid w:val="002C1626"/>
    <w:rsid w:val="002C1959"/>
    <w:rsid w:val="002C230F"/>
    <w:rsid w:val="002C2B17"/>
    <w:rsid w:val="002C460C"/>
    <w:rsid w:val="002C6192"/>
    <w:rsid w:val="002C6EF5"/>
    <w:rsid w:val="002C762E"/>
    <w:rsid w:val="002C7A78"/>
    <w:rsid w:val="002D0926"/>
    <w:rsid w:val="002D2D17"/>
    <w:rsid w:val="002D3742"/>
    <w:rsid w:val="002D3B55"/>
    <w:rsid w:val="002D3DD0"/>
    <w:rsid w:val="002D4B79"/>
    <w:rsid w:val="002D7D21"/>
    <w:rsid w:val="002E1621"/>
    <w:rsid w:val="002E1F3A"/>
    <w:rsid w:val="002E298A"/>
    <w:rsid w:val="002E3866"/>
    <w:rsid w:val="002E4DDE"/>
    <w:rsid w:val="002E5C24"/>
    <w:rsid w:val="002E5EAA"/>
    <w:rsid w:val="002E62E3"/>
    <w:rsid w:val="002E681C"/>
    <w:rsid w:val="002E7815"/>
    <w:rsid w:val="002F04D2"/>
    <w:rsid w:val="002F42A0"/>
    <w:rsid w:val="002F4680"/>
    <w:rsid w:val="002F4E08"/>
    <w:rsid w:val="002F506B"/>
    <w:rsid w:val="002F50D8"/>
    <w:rsid w:val="002F59D1"/>
    <w:rsid w:val="002F5A6C"/>
    <w:rsid w:val="002F6C41"/>
    <w:rsid w:val="00300094"/>
    <w:rsid w:val="00301978"/>
    <w:rsid w:val="00301AF5"/>
    <w:rsid w:val="00302784"/>
    <w:rsid w:val="00302833"/>
    <w:rsid w:val="00302D16"/>
    <w:rsid w:val="0030332C"/>
    <w:rsid w:val="003051C2"/>
    <w:rsid w:val="003056C1"/>
    <w:rsid w:val="003059E6"/>
    <w:rsid w:val="00305A43"/>
    <w:rsid w:val="00306B53"/>
    <w:rsid w:val="00306F78"/>
    <w:rsid w:val="00307DE4"/>
    <w:rsid w:val="00312296"/>
    <w:rsid w:val="00312439"/>
    <w:rsid w:val="00312663"/>
    <w:rsid w:val="00312C9A"/>
    <w:rsid w:val="00312FDC"/>
    <w:rsid w:val="00313D90"/>
    <w:rsid w:val="00313EA6"/>
    <w:rsid w:val="00314633"/>
    <w:rsid w:val="00314A23"/>
    <w:rsid w:val="00314F0E"/>
    <w:rsid w:val="003176BF"/>
    <w:rsid w:val="00320F88"/>
    <w:rsid w:val="0032132B"/>
    <w:rsid w:val="00321C34"/>
    <w:rsid w:val="00321D8E"/>
    <w:rsid w:val="00325928"/>
    <w:rsid w:val="00326FCB"/>
    <w:rsid w:val="00327715"/>
    <w:rsid w:val="003309A0"/>
    <w:rsid w:val="0033186A"/>
    <w:rsid w:val="0033208C"/>
    <w:rsid w:val="00332863"/>
    <w:rsid w:val="00332F63"/>
    <w:rsid w:val="003337D4"/>
    <w:rsid w:val="00333ADA"/>
    <w:rsid w:val="003343F9"/>
    <w:rsid w:val="00334463"/>
    <w:rsid w:val="003356D0"/>
    <w:rsid w:val="00335E7D"/>
    <w:rsid w:val="0033684D"/>
    <w:rsid w:val="003374CB"/>
    <w:rsid w:val="003376EB"/>
    <w:rsid w:val="00337B42"/>
    <w:rsid w:val="00337F58"/>
    <w:rsid w:val="003403E9"/>
    <w:rsid w:val="00341B42"/>
    <w:rsid w:val="0034348F"/>
    <w:rsid w:val="003455B9"/>
    <w:rsid w:val="00345603"/>
    <w:rsid w:val="00345C76"/>
    <w:rsid w:val="0034657B"/>
    <w:rsid w:val="0034758D"/>
    <w:rsid w:val="00347CB2"/>
    <w:rsid w:val="003503CF"/>
    <w:rsid w:val="00350C65"/>
    <w:rsid w:val="00350D52"/>
    <w:rsid w:val="00350F93"/>
    <w:rsid w:val="0035115C"/>
    <w:rsid w:val="0035458C"/>
    <w:rsid w:val="00355979"/>
    <w:rsid w:val="00356653"/>
    <w:rsid w:val="00356902"/>
    <w:rsid w:val="00356D41"/>
    <w:rsid w:val="00356F86"/>
    <w:rsid w:val="0035743F"/>
    <w:rsid w:val="00357BE2"/>
    <w:rsid w:val="00360BA8"/>
    <w:rsid w:val="00360EBC"/>
    <w:rsid w:val="0036170C"/>
    <w:rsid w:val="003617BD"/>
    <w:rsid w:val="00362881"/>
    <w:rsid w:val="00363024"/>
    <w:rsid w:val="00366AA4"/>
    <w:rsid w:val="00366AAE"/>
    <w:rsid w:val="00366E0F"/>
    <w:rsid w:val="0037196B"/>
    <w:rsid w:val="00372101"/>
    <w:rsid w:val="003736B7"/>
    <w:rsid w:val="003736D5"/>
    <w:rsid w:val="00374C77"/>
    <w:rsid w:val="00375825"/>
    <w:rsid w:val="00375948"/>
    <w:rsid w:val="00376248"/>
    <w:rsid w:val="003766D7"/>
    <w:rsid w:val="00380946"/>
    <w:rsid w:val="003815D8"/>
    <w:rsid w:val="00381A08"/>
    <w:rsid w:val="00381A72"/>
    <w:rsid w:val="00381D7D"/>
    <w:rsid w:val="0038219A"/>
    <w:rsid w:val="00382C73"/>
    <w:rsid w:val="00384676"/>
    <w:rsid w:val="00384A7D"/>
    <w:rsid w:val="00385187"/>
    <w:rsid w:val="00385E64"/>
    <w:rsid w:val="00385FF5"/>
    <w:rsid w:val="00386B97"/>
    <w:rsid w:val="003875E2"/>
    <w:rsid w:val="003877B0"/>
    <w:rsid w:val="00390857"/>
    <w:rsid w:val="003920C5"/>
    <w:rsid w:val="00392B1F"/>
    <w:rsid w:val="003930F2"/>
    <w:rsid w:val="0039326A"/>
    <w:rsid w:val="003937AB"/>
    <w:rsid w:val="00393814"/>
    <w:rsid w:val="00394296"/>
    <w:rsid w:val="00394518"/>
    <w:rsid w:val="003949EA"/>
    <w:rsid w:val="00394F1B"/>
    <w:rsid w:val="00395862"/>
    <w:rsid w:val="003A0CBF"/>
    <w:rsid w:val="003A1FC1"/>
    <w:rsid w:val="003A2588"/>
    <w:rsid w:val="003A2DC7"/>
    <w:rsid w:val="003A34E9"/>
    <w:rsid w:val="003A3648"/>
    <w:rsid w:val="003A3E72"/>
    <w:rsid w:val="003A4326"/>
    <w:rsid w:val="003A4BF3"/>
    <w:rsid w:val="003A4FE0"/>
    <w:rsid w:val="003A5C1B"/>
    <w:rsid w:val="003A5FA3"/>
    <w:rsid w:val="003A6B38"/>
    <w:rsid w:val="003A780F"/>
    <w:rsid w:val="003A7CD5"/>
    <w:rsid w:val="003B1636"/>
    <w:rsid w:val="003B21D6"/>
    <w:rsid w:val="003B2C59"/>
    <w:rsid w:val="003B3F34"/>
    <w:rsid w:val="003B3FAA"/>
    <w:rsid w:val="003B420D"/>
    <w:rsid w:val="003B42F9"/>
    <w:rsid w:val="003B4EF4"/>
    <w:rsid w:val="003B5401"/>
    <w:rsid w:val="003B5E72"/>
    <w:rsid w:val="003B7EBB"/>
    <w:rsid w:val="003C04E2"/>
    <w:rsid w:val="003C0EC0"/>
    <w:rsid w:val="003C1512"/>
    <w:rsid w:val="003C24BE"/>
    <w:rsid w:val="003C3530"/>
    <w:rsid w:val="003C439D"/>
    <w:rsid w:val="003C4947"/>
    <w:rsid w:val="003C5A88"/>
    <w:rsid w:val="003C6C16"/>
    <w:rsid w:val="003D0BE2"/>
    <w:rsid w:val="003D1BD6"/>
    <w:rsid w:val="003D448B"/>
    <w:rsid w:val="003D4F49"/>
    <w:rsid w:val="003D794D"/>
    <w:rsid w:val="003E28A2"/>
    <w:rsid w:val="003E3058"/>
    <w:rsid w:val="003E4481"/>
    <w:rsid w:val="003E4558"/>
    <w:rsid w:val="003E76A9"/>
    <w:rsid w:val="003E77A7"/>
    <w:rsid w:val="003E78F4"/>
    <w:rsid w:val="003E7D47"/>
    <w:rsid w:val="003F0809"/>
    <w:rsid w:val="003F0B2F"/>
    <w:rsid w:val="003F158A"/>
    <w:rsid w:val="003F1FB6"/>
    <w:rsid w:val="003F2988"/>
    <w:rsid w:val="003F357D"/>
    <w:rsid w:val="003F39BA"/>
    <w:rsid w:val="003F567C"/>
    <w:rsid w:val="003F5D3F"/>
    <w:rsid w:val="003F682F"/>
    <w:rsid w:val="003F69D6"/>
    <w:rsid w:val="003F6A8C"/>
    <w:rsid w:val="003F71F0"/>
    <w:rsid w:val="003F755C"/>
    <w:rsid w:val="00400763"/>
    <w:rsid w:val="00401640"/>
    <w:rsid w:val="00401E9F"/>
    <w:rsid w:val="004028FE"/>
    <w:rsid w:val="00403737"/>
    <w:rsid w:val="00404AD4"/>
    <w:rsid w:val="00404DFC"/>
    <w:rsid w:val="00405418"/>
    <w:rsid w:val="00405EAC"/>
    <w:rsid w:val="00406F01"/>
    <w:rsid w:val="00407441"/>
    <w:rsid w:val="0040785A"/>
    <w:rsid w:val="0041193B"/>
    <w:rsid w:val="00411DAF"/>
    <w:rsid w:val="00412EB4"/>
    <w:rsid w:val="004136A5"/>
    <w:rsid w:val="0041416A"/>
    <w:rsid w:val="00415E14"/>
    <w:rsid w:val="004163B3"/>
    <w:rsid w:val="00416D50"/>
    <w:rsid w:val="00416FD5"/>
    <w:rsid w:val="00417344"/>
    <w:rsid w:val="00417772"/>
    <w:rsid w:val="00420731"/>
    <w:rsid w:val="00420877"/>
    <w:rsid w:val="00420E6A"/>
    <w:rsid w:val="00421661"/>
    <w:rsid w:val="00422925"/>
    <w:rsid w:val="0042340A"/>
    <w:rsid w:val="00423C27"/>
    <w:rsid w:val="00424DA2"/>
    <w:rsid w:val="004253A6"/>
    <w:rsid w:val="0042551C"/>
    <w:rsid w:val="00425A9E"/>
    <w:rsid w:val="0042618F"/>
    <w:rsid w:val="00426D6B"/>
    <w:rsid w:val="00426E9A"/>
    <w:rsid w:val="004276A0"/>
    <w:rsid w:val="00431E6C"/>
    <w:rsid w:val="00432E53"/>
    <w:rsid w:val="00433771"/>
    <w:rsid w:val="00433CE7"/>
    <w:rsid w:val="00436F60"/>
    <w:rsid w:val="00437282"/>
    <w:rsid w:val="00437992"/>
    <w:rsid w:val="0044004A"/>
    <w:rsid w:val="0044092F"/>
    <w:rsid w:val="00441515"/>
    <w:rsid w:val="004432E9"/>
    <w:rsid w:val="00444053"/>
    <w:rsid w:val="004440C2"/>
    <w:rsid w:val="00444558"/>
    <w:rsid w:val="004447B1"/>
    <w:rsid w:val="00444DC8"/>
    <w:rsid w:val="00444F79"/>
    <w:rsid w:val="00445F68"/>
    <w:rsid w:val="004461F9"/>
    <w:rsid w:val="0044626C"/>
    <w:rsid w:val="00447A5F"/>
    <w:rsid w:val="00447C88"/>
    <w:rsid w:val="00452634"/>
    <w:rsid w:val="00452738"/>
    <w:rsid w:val="00456091"/>
    <w:rsid w:val="004629F1"/>
    <w:rsid w:val="004636FE"/>
    <w:rsid w:val="00463716"/>
    <w:rsid w:val="00464C48"/>
    <w:rsid w:val="00464F97"/>
    <w:rsid w:val="00465CC7"/>
    <w:rsid w:val="00466321"/>
    <w:rsid w:val="00470323"/>
    <w:rsid w:val="004724AA"/>
    <w:rsid w:val="0047630B"/>
    <w:rsid w:val="0047643A"/>
    <w:rsid w:val="00480B55"/>
    <w:rsid w:val="00481652"/>
    <w:rsid w:val="004816F8"/>
    <w:rsid w:val="004833C7"/>
    <w:rsid w:val="00483D67"/>
    <w:rsid w:val="00484B07"/>
    <w:rsid w:val="00484B9B"/>
    <w:rsid w:val="004855F6"/>
    <w:rsid w:val="0048661E"/>
    <w:rsid w:val="004868E0"/>
    <w:rsid w:val="00490337"/>
    <w:rsid w:val="00490C9A"/>
    <w:rsid w:val="0049104A"/>
    <w:rsid w:val="0049180F"/>
    <w:rsid w:val="00492EC8"/>
    <w:rsid w:val="00493ED4"/>
    <w:rsid w:val="00494670"/>
    <w:rsid w:val="00494BDD"/>
    <w:rsid w:val="00495EFA"/>
    <w:rsid w:val="004961E4"/>
    <w:rsid w:val="004A0C1F"/>
    <w:rsid w:val="004A3823"/>
    <w:rsid w:val="004A44C5"/>
    <w:rsid w:val="004A46A0"/>
    <w:rsid w:val="004A51D4"/>
    <w:rsid w:val="004A5539"/>
    <w:rsid w:val="004B04A9"/>
    <w:rsid w:val="004B07A7"/>
    <w:rsid w:val="004B0DF0"/>
    <w:rsid w:val="004B1E0E"/>
    <w:rsid w:val="004B299E"/>
    <w:rsid w:val="004B2C17"/>
    <w:rsid w:val="004B3CF0"/>
    <w:rsid w:val="004B3DE2"/>
    <w:rsid w:val="004B3F5A"/>
    <w:rsid w:val="004B42CE"/>
    <w:rsid w:val="004B5459"/>
    <w:rsid w:val="004B6F0C"/>
    <w:rsid w:val="004B7E77"/>
    <w:rsid w:val="004C03B5"/>
    <w:rsid w:val="004C2204"/>
    <w:rsid w:val="004C23C5"/>
    <w:rsid w:val="004C4316"/>
    <w:rsid w:val="004C675A"/>
    <w:rsid w:val="004C6CA8"/>
    <w:rsid w:val="004C6F88"/>
    <w:rsid w:val="004C78B8"/>
    <w:rsid w:val="004D237E"/>
    <w:rsid w:val="004D53DE"/>
    <w:rsid w:val="004D618A"/>
    <w:rsid w:val="004D6752"/>
    <w:rsid w:val="004D78B0"/>
    <w:rsid w:val="004D7E14"/>
    <w:rsid w:val="004E00CC"/>
    <w:rsid w:val="004E0348"/>
    <w:rsid w:val="004E2CEA"/>
    <w:rsid w:val="004E32F5"/>
    <w:rsid w:val="004E3ED2"/>
    <w:rsid w:val="004E4134"/>
    <w:rsid w:val="004E469F"/>
    <w:rsid w:val="004E5354"/>
    <w:rsid w:val="004E5658"/>
    <w:rsid w:val="004E5B3F"/>
    <w:rsid w:val="004E5CFC"/>
    <w:rsid w:val="004E66F5"/>
    <w:rsid w:val="004E6946"/>
    <w:rsid w:val="004E7AE3"/>
    <w:rsid w:val="004F050F"/>
    <w:rsid w:val="004F17E9"/>
    <w:rsid w:val="004F1AD8"/>
    <w:rsid w:val="004F27A7"/>
    <w:rsid w:val="004F2EF3"/>
    <w:rsid w:val="004F48C5"/>
    <w:rsid w:val="004F55AF"/>
    <w:rsid w:val="004F65A6"/>
    <w:rsid w:val="004F71FD"/>
    <w:rsid w:val="004F77F7"/>
    <w:rsid w:val="004F7E47"/>
    <w:rsid w:val="004F7EA4"/>
    <w:rsid w:val="005028C4"/>
    <w:rsid w:val="005039CB"/>
    <w:rsid w:val="005048A6"/>
    <w:rsid w:val="00504B7F"/>
    <w:rsid w:val="00504E9A"/>
    <w:rsid w:val="005053B3"/>
    <w:rsid w:val="0050558F"/>
    <w:rsid w:val="00505BAB"/>
    <w:rsid w:val="00506286"/>
    <w:rsid w:val="00510813"/>
    <w:rsid w:val="0051114C"/>
    <w:rsid w:val="00511445"/>
    <w:rsid w:val="00511668"/>
    <w:rsid w:val="00511990"/>
    <w:rsid w:val="00511A11"/>
    <w:rsid w:val="00511DE0"/>
    <w:rsid w:val="0051204C"/>
    <w:rsid w:val="00512EF8"/>
    <w:rsid w:val="00514870"/>
    <w:rsid w:val="005149E1"/>
    <w:rsid w:val="00514B9B"/>
    <w:rsid w:val="00514E38"/>
    <w:rsid w:val="00515641"/>
    <w:rsid w:val="0051575A"/>
    <w:rsid w:val="00515818"/>
    <w:rsid w:val="0051622D"/>
    <w:rsid w:val="005162F2"/>
    <w:rsid w:val="005179BE"/>
    <w:rsid w:val="00517F02"/>
    <w:rsid w:val="0052024E"/>
    <w:rsid w:val="00523975"/>
    <w:rsid w:val="00523C54"/>
    <w:rsid w:val="00524303"/>
    <w:rsid w:val="00524722"/>
    <w:rsid w:val="00525177"/>
    <w:rsid w:val="005258A2"/>
    <w:rsid w:val="00526F15"/>
    <w:rsid w:val="0052705F"/>
    <w:rsid w:val="00530004"/>
    <w:rsid w:val="005300A6"/>
    <w:rsid w:val="0053079A"/>
    <w:rsid w:val="0053119A"/>
    <w:rsid w:val="00531432"/>
    <w:rsid w:val="00532982"/>
    <w:rsid w:val="005338A5"/>
    <w:rsid w:val="00534264"/>
    <w:rsid w:val="00535278"/>
    <w:rsid w:val="005358D8"/>
    <w:rsid w:val="00535D1A"/>
    <w:rsid w:val="00535D3F"/>
    <w:rsid w:val="00536536"/>
    <w:rsid w:val="00536DEB"/>
    <w:rsid w:val="005401AE"/>
    <w:rsid w:val="005410B7"/>
    <w:rsid w:val="00541890"/>
    <w:rsid w:val="00541E55"/>
    <w:rsid w:val="00542E07"/>
    <w:rsid w:val="00543F00"/>
    <w:rsid w:val="00545010"/>
    <w:rsid w:val="00545424"/>
    <w:rsid w:val="00547C6D"/>
    <w:rsid w:val="0055114F"/>
    <w:rsid w:val="00551B29"/>
    <w:rsid w:val="00551DBF"/>
    <w:rsid w:val="005523E4"/>
    <w:rsid w:val="005533BD"/>
    <w:rsid w:val="00554A7B"/>
    <w:rsid w:val="0055572C"/>
    <w:rsid w:val="005568D4"/>
    <w:rsid w:val="005573C7"/>
    <w:rsid w:val="005578F9"/>
    <w:rsid w:val="00557DD0"/>
    <w:rsid w:val="0056017E"/>
    <w:rsid w:val="005603F6"/>
    <w:rsid w:val="00560B22"/>
    <w:rsid w:val="0056106A"/>
    <w:rsid w:val="00561765"/>
    <w:rsid w:val="00561B04"/>
    <w:rsid w:val="00561C08"/>
    <w:rsid w:val="00562490"/>
    <w:rsid w:val="00562542"/>
    <w:rsid w:val="00562ED3"/>
    <w:rsid w:val="0056340D"/>
    <w:rsid w:val="00563EFA"/>
    <w:rsid w:val="005640B5"/>
    <w:rsid w:val="005644FA"/>
    <w:rsid w:val="005648C7"/>
    <w:rsid w:val="00564C66"/>
    <w:rsid w:val="0056578B"/>
    <w:rsid w:val="00565A7E"/>
    <w:rsid w:val="00565E91"/>
    <w:rsid w:val="00565FDC"/>
    <w:rsid w:val="00571006"/>
    <w:rsid w:val="00571463"/>
    <w:rsid w:val="005720AE"/>
    <w:rsid w:val="00572CA5"/>
    <w:rsid w:val="0057302C"/>
    <w:rsid w:val="00573FDC"/>
    <w:rsid w:val="00574CEA"/>
    <w:rsid w:val="00575DED"/>
    <w:rsid w:val="005768FF"/>
    <w:rsid w:val="00577325"/>
    <w:rsid w:val="005804C7"/>
    <w:rsid w:val="0058561F"/>
    <w:rsid w:val="00586B2C"/>
    <w:rsid w:val="005871EB"/>
    <w:rsid w:val="00590237"/>
    <w:rsid w:val="005917B6"/>
    <w:rsid w:val="00592420"/>
    <w:rsid w:val="005928A7"/>
    <w:rsid w:val="005931D9"/>
    <w:rsid w:val="005933B8"/>
    <w:rsid w:val="00593673"/>
    <w:rsid w:val="005939DA"/>
    <w:rsid w:val="00593A6A"/>
    <w:rsid w:val="00593F96"/>
    <w:rsid w:val="005943BF"/>
    <w:rsid w:val="005948D8"/>
    <w:rsid w:val="00594A18"/>
    <w:rsid w:val="00594D77"/>
    <w:rsid w:val="00595656"/>
    <w:rsid w:val="00595E5D"/>
    <w:rsid w:val="005969E4"/>
    <w:rsid w:val="00596C5E"/>
    <w:rsid w:val="005A06B7"/>
    <w:rsid w:val="005A14D9"/>
    <w:rsid w:val="005A1759"/>
    <w:rsid w:val="005A1F5B"/>
    <w:rsid w:val="005A2186"/>
    <w:rsid w:val="005A2C5C"/>
    <w:rsid w:val="005A37D6"/>
    <w:rsid w:val="005A4075"/>
    <w:rsid w:val="005A4D19"/>
    <w:rsid w:val="005A68A7"/>
    <w:rsid w:val="005A68AF"/>
    <w:rsid w:val="005A7320"/>
    <w:rsid w:val="005B057C"/>
    <w:rsid w:val="005B15C8"/>
    <w:rsid w:val="005B1816"/>
    <w:rsid w:val="005B3655"/>
    <w:rsid w:val="005B6E17"/>
    <w:rsid w:val="005B6F2F"/>
    <w:rsid w:val="005C0914"/>
    <w:rsid w:val="005C0D50"/>
    <w:rsid w:val="005C1DC7"/>
    <w:rsid w:val="005C1F0E"/>
    <w:rsid w:val="005C23DE"/>
    <w:rsid w:val="005C2D6B"/>
    <w:rsid w:val="005C53EC"/>
    <w:rsid w:val="005C6B7E"/>
    <w:rsid w:val="005C6CFE"/>
    <w:rsid w:val="005C70B3"/>
    <w:rsid w:val="005D182B"/>
    <w:rsid w:val="005D28AB"/>
    <w:rsid w:val="005D31C0"/>
    <w:rsid w:val="005D3327"/>
    <w:rsid w:val="005D36AB"/>
    <w:rsid w:val="005D4485"/>
    <w:rsid w:val="005D49BB"/>
    <w:rsid w:val="005D4A85"/>
    <w:rsid w:val="005D7C9A"/>
    <w:rsid w:val="005E0427"/>
    <w:rsid w:val="005E0572"/>
    <w:rsid w:val="005E22FF"/>
    <w:rsid w:val="005E24D4"/>
    <w:rsid w:val="005E3B13"/>
    <w:rsid w:val="005E5D6F"/>
    <w:rsid w:val="005E72B5"/>
    <w:rsid w:val="005E7F3E"/>
    <w:rsid w:val="005F506D"/>
    <w:rsid w:val="005F519C"/>
    <w:rsid w:val="005F5FC5"/>
    <w:rsid w:val="005F7433"/>
    <w:rsid w:val="00600C3B"/>
    <w:rsid w:val="00600F20"/>
    <w:rsid w:val="00601B56"/>
    <w:rsid w:val="0060374B"/>
    <w:rsid w:val="00603F20"/>
    <w:rsid w:val="00607264"/>
    <w:rsid w:val="006125A9"/>
    <w:rsid w:val="006125D2"/>
    <w:rsid w:val="006129DF"/>
    <w:rsid w:val="00612C4A"/>
    <w:rsid w:val="00612C4F"/>
    <w:rsid w:val="0061466A"/>
    <w:rsid w:val="006146CD"/>
    <w:rsid w:val="00614861"/>
    <w:rsid w:val="00614B8E"/>
    <w:rsid w:val="00616276"/>
    <w:rsid w:val="00616E8C"/>
    <w:rsid w:val="00617155"/>
    <w:rsid w:val="00617CC3"/>
    <w:rsid w:val="006206D5"/>
    <w:rsid w:val="00621754"/>
    <w:rsid w:val="00621786"/>
    <w:rsid w:val="00621B02"/>
    <w:rsid w:val="006244F2"/>
    <w:rsid w:val="006245AD"/>
    <w:rsid w:val="00625681"/>
    <w:rsid w:val="00626C69"/>
    <w:rsid w:val="00626E9F"/>
    <w:rsid w:val="006279B3"/>
    <w:rsid w:val="006301E7"/>
    <w:rsid w:val="00630236"/>
    <w:rsid w:val="00630428"/>
    <w:rsid w:val="00630633"/>
    <w:rsid w:val="00631727"/>
    <w:rsid w:val="00633612"/>
    <w:rsid w:val="00633CBB"/>
    <w:rsid w:val="0063418D"/>
    <w:rsid w:val="00634541"/>
    <w:rsid w:val="00635E36"/>
    <w:rsid w:val="00636225"/>
    <w:rsid w:val="00636867"/>
    <w:rsid w:val="00636EB4"/>
    <w:rsid w:val="006377A6"/>
    <w:rsid w:val="00637A3D"/>
    <w:rsid w:val="00637ACA"/>
    <w:rsid w:val="0064009C"/>
    <w:rsid w:val="00640C70"/>
    <w:rsid w:val="00640D7B"/>
    <w:rsid w:val="006411EF"/>
    <w:rsid w:val="00642862"/>
    <w:rsid w:val="00643946"/>
    <w:rsid w:val="006442A8"/>
    <w:rsid w:val="006468BA"/>
    <w:rsid w:val="00647C3F"/>
    <w:rsid w:val="0065079F"/>
    <w:rsid w:val="00650ED7"/>
    <w:rsid w:val="00652D84"/>
    <w:rsid w:val="00653681"/>
    <w:rsid w:val="006540A5"/>
    <w:rsid w:val="00654F38"/>
    <w:rsid w:val="006557BF"/>
    <w:rsid w:val="00656592"/>
    <w:rsid w:val="0065719E"/>
    <w:rsid w:val="00660679"/>
    <w:rsid w:val="00660C2D"/>
    <w:rsid w:val="00660CAB"/>
    <w:rsid w:val="00660F78"/>
    <w:rsid w:val="00663066"/>
    <w:rsid w:val="00664419"/>
    <w:rsid w:val="00664C62"/>
    <w:rsid w:val="00666E14"/>
    <w:rsid w:val="00667548"/>
    <w:rsid w:val="00667A86"/>
    <w:rsid w:val="006706DD"/>
    <w:rsid w:val="00670970"/>
    <w:rsid w:val="00673032"/>
    <w:rsid w:val="006737C2"/>
    <w:rsid w:val="006744E8"/>
    <w:rsid w:val="00674832"/>
    <w:rsid w:val="006748B8"/>
    <w:rsid w:val="006749E3"/>
    <w:rsid w:val="006766CF"/>
    <w:rsid w:val="00676C67"/>
    <w:rsid w:val="006775C3"/>
    <w:rsid w:val="00677D2E"/>
    <w:rsid w:val="00680BC1"/>
    <w:rsid w:val="00681735"/>
    <w:rsid w:val="00681863"/>
    <w:rsid w:val="00681C15"/>
    <w:rsid w:val="00682617"/>
    <w:rsid w:val="0068290F"/>
    <w:rsid w:val="00683AFD"/>
    <w:rsid w:val="00686312"/>
    <w:rsid w:val="00686883"/>
    <w:rsid w:val="00686995"/>
    <w:rsid w:val="0068708D"/>
    <w:rsid w:val="00690100"/>
    <w:rsid w:val="00690249"/>
    <w:rsid w:val="006906D8"/>
    <w:rsid w:val="00690752"/>
    <w:rsid w:val="0069290A"/>
    <w:rsid w:val="00694A4B"/>
    <w:rsid w:val="00695B8C"/>
    <w:rsid w:val="0069625D"/>
    <w:rsid w:val="00697080"/>
    <w:rsid w:val="0069775A"/>
    <w:rsid w:val="00697813"/>
    <w:rsid w:val="00697993"/>
    <w:rsid w:val="00697B2C"/>
    <w:rsid w:val="00697EDC"/>
    <w:rsid w:val="006A00B9"/>
    <w:rsid w:val="006A1A55"/>
    <w:rsid w:val="006A1BE2"/>
    <w:rsid w:val="006A1FD3"/>
    <w:rsid w:val="006A25D0"/>
    <w:rsid w:val="006A2EBE"/>
    <w:rsid w:val="006A3188"/>
    <w:rsid w:val="006A3634"/>
    <w:rsid w:val="006A3931"/>
    <w:rsid w:val="006A3EE8"/>
    <w:rsid w:val="006A4C89"/>
    <w:rsid w:val="006A5622"/>
    <w:rsid w:val="006A566B"/>
    <w:rsid w:val="006A62CE"/>
    <w:rsid w:val="006A72BF"/>
    <w:rsid w:val="006B03F2"/>
    <w:rsid w:val="006B1968"/>
    <w:rsid w:val="006B253F"/>
    <w:rsid w:val="006B2C9D"/>
    <w:rsid w:val="006B37DC"/>
    <w:rsid w:val="006B4F68"/>
    <w:rsid w:val="006B5444"/>
    <w:rsid w:val="006C0488"/>
    <w:rsid w:val="006C0592"/>
    <w:rsid w:val="006C07F7"/>
    <w:rsid w:val="006C2002"/>
    <w:rsid w:val="006C272E"/>
    <w:rsid w:val="006C5047"/>
    <w:rsid w:val="006C50E1"/>
    <w:rsid w:val="006C5197"/>
    <w:rsid w:val="006C5479"/>
    <w:rsid w:val="006C5C6D"/>
    <w:rsid w:val="006C6542"/>
    <w:rsid w:val="006C66A4"/>
    <w:rsid w:val="006C6B2D"/>
    <w:rsid w:val="006C6F3C"/>
    <w:rsid w:val="006C7112"/>
    <w:rsid w:val="006D13B5"/>
    <w:rsid w:val="006D2983"/>
    <w:rsid w:val="006D29E5"/>
    <w:rsid w:val="006D3437"/>
    <w:rsid w:val="006D3661"/>
    <w:rsid w:val="006D43A9"/>
    <w:rsid w:val="006D5503"/>
    <w:rsid w:val="006D73A2"/>
    <w:rsid w:val="006E12FF"/>
    <w:rsid w:val="006E1C10"/>
    <w:rsid w:val="006E226B"/>
    <w:rsid w:val="006E24E4"/>
    <w:rsid w:val="006E26F2"/>
    <w:rsid w:val="006E27ED"/>
    <w:rsid w:val="006E2826"/>
    <w:rsid w:val="006E2AA2"/>
    <w:rsid w:val="006E318D"/>
    <w:rsid w:val="006E38E4"/>
    <w:rsid w:val="006E46B2"/>
    <w:rsid w:val="006E4A2C"/>
    <w:rsid w:val="006E4D56"/>
    <w:rsid w:val="006E607E"/>
    <w:rsid w:val="006E6C42"/>
    <w:rsid w:val="006E6C5A"/>
    <w:rsid w:val="006E6ECE"/>
    <w:rsid w:val="006E71C5"/>
    <w:rsid w:val="006E79F0"/>
    <w:rsid w:val="006F125C"/>
    <w:rsid w:val="006F13BE"/>
    <w:rsid w:val="006F1D7F"/>
    <w:rsid w:val="006F22DE"/>
    <w:rsid w:val="006F27CC"/>
    <w:rsid w:val="006F32C5"/>
    <w:rsid w:val="006F483F"/>
    <w:rsid w:val="006F63F0"/>
    <w:rsid w:val="006F66BE"/>
    <w:rsid w:val="007005C9"/>
    <w:rsid w:val="00700FF7"/>
    <w:rsid w:val="00701F74"/>
    <w:rsid w:val="00702607"/>
    <w:rsid w:val="00702744"/>
    <w:rsid w:val="00702878"/>
    <w:rsid w:val="00702FD0"/>
    <w:rsid w:val="0070310B"/>
    <w:rsid w:val="00703CF2"/>
    <w:rsid w:val="00704AA3"/>
    <w:rsid w:val="007052E8"/>
    <w:rsid w:val="00705430"/>
    <w:rsid w:val="00706127"/>
    <w:rsid w:val="0070637A"/>
    <w:rsid w:val="00706C5D"/>
    <w:rsid w:val="00706F11"/>
    <w:rsid w:val="0071073D"/>
    <w:rsid w:val="00711608"/>
    <w:rsid w:val="00711994"/>
    <w:rsid w:val="007126D9"/>
    <w:rsid w:val="00712E97"/>
    <w:rsid w:val="00713441"/>
    <w:rsid w:val="0071365E"/>
    <w:rsid w:val="00713F96"/>
    <w:rsid w:val="0071457B"/>
    <w:rsid w:val="00714811"/>
    <w:rsid w:val="007149B4"/>
    <w:rsid w:val="00714BF7"/>
    <w:rsid w:val="00717E6C"/>
    <w:rsid w:val="00721074"/>
    <w:rsid w:val="0072126D"/>
    <w:rsid w:val="00721A66"/>
    <w:rsid w:val="00721CEC"/>
    <w:rsid w:val="00723987"/>
    <w:rsid w:val="00723CB8"/>
    <w:rsid w:val="00723D75"/>
    <w:rsid w:val="00724B0C"/>
    <w:rsid w:val="00725560"/>
    <w:rsid w:val="00725E9C"/>
    <w:rsid w:val="0072614D"/>
    <w:rsid w:val="00726DBA"/>
    <w:rsid w:val="007279A3"/>
    <w:rsid w:val="0073048C"/>
    <w:rsid w:val="00732922"/>
    <w:rsid w:val="00733259"/>
    <w:rsid w:val="007336A1"/>
    <w:rsid w:val="0073385F"/>
    <w:rsid w:val="007347D0"/>
    <w:rsid w:val="00735EA9"/>
    <w:rsid w:val="0073647D"/>
    <w:rsid w:val="00740773"/>
    <w:rsid w:val="00740972"/>
    <w:rsid w:val="00741C32"/>
    <w:rsid w:val="00741D64"/>
    <w:rsid w:val="007427FA"/>
    <w:rsid w:val="00742F31"/>
    <w:rsid w:val="00743E58"/>
    <w:rsid w:val="0074616B"/>
    <w:rsid w:val="00746B2B"/>
    <w:rsid w:val="007508E4"/>
    <w:rsid w:val="00750AF3"/>
    <w:rsid w:val="0075150D"/>
    <w:rsid w:val="0075162E"/>
    <w:rsid w:val="007528A6"/>
    <w:rsid w:val="00753248"/>
    <w:rsid w:val="007533A2"/>
    <w:rsid w:val="0075350B"/>
    <w:rsid w:val="00753F2D"/>
    <w:rsid w:val="00754034"/>
    <w:rsid w:val="0075439F"/>
    <w:rsid w:val="00756556"/>
    <w:rsid w:val="007565D3"/>
    <w:rsid w:val="007567AC"/>
    <w:rsid w:val="00757355"/>
    <w:rsid w:val="007618C4"/>
    <w:rsid w:val="00761AA3"/>
    <w:rsid w:val="00762DDB"/>
    <w:rsid w:val="00763A67"/>
    <w:rsid w:val="00764CD9"/>
    <w:rsid w:val="007650C7"/>
    <w:rsid w:val="00767980"/>
    <w:rsid w:val="00770709"/>
    <w:rsid w:val="00770B19"/>
    <w:rsid w:val="007737DB"/>
    <w:rsid w:val="0077463F"/>
    <w:rsid w:val="00774BCE"/>
    <w:rsid w:val="00774D52"/>
    <w:rsid w:val="00775DC0"/>
    <w:rsid w:val="00777F53"/>
    <w:rsid w:val="00781E73"/>
    <w:rsid w:val="00782602"/>
    <w:rsid w:val="00782971"/>
    <w:rsid w:val="00783416"/>
    <w:rsid w:val="007836EA"/>
    <w:rsid w:val="00783975"/>
    <w:rsid w:val="00783AC1"/>
    <w:rsid w:val="00784CDA"/>
    <w:rsid w:val="00785D1C"/>
    <w:rsid w:val="00785E05"/>
    <w:rsid w:val="0079010B"/>
    <w:rsid w:val="007906C4"/>
    <w:rsid w:val="007911D2"/>
    <w:rsid w:val="007925EC"/>
    <w:rsid w:val="00793666"/>
    <w:rsid w:val="00793D15"/>
    <w:rsid w:val="00793DBB"/>
    <w:rsid w:val="007940EA"/>
    <w:rsid w:val="00794753"/>
    <w:rsid w:val="007966A1"/>
    <w:rsid w:val="007967E8"/>
    <w:rsid w:val="007A091F"/>
    <w:rsid w:val="007A1A67"/>
    <w:rsid w:val="007A2170"/>
    <w:rsid w:val="007A22BF"/>
    <w:rsid w:val="007A2458"/>
    <w:rsid w:val="007A275E"/>
    <w:rsid w:val="007A2771"/>
    <w:rsid w:val="007A283A"/>
    <w:rsid w:val="007A3145"/>
    <w:rsid w:val="007A3323"/>
    <w:rsid w:val="007A34D2"/>
    <w:rsid w:val="007A4C9D"/>
    <w:rsid w:val="007A5D3A"/>
    <w:rsid w:val="007A5E79"/>
    <w:rsid w:val="007A6FA0"/>
    <w:rsid w:val="007A760B"/>
    <w:rsid w:val="007A794E"/>
    <w:rsid w:val="007B04FA"/>
    <w:rsid w:val="007B0522"/>
    <w:rsid w:val="007B0618"/>
    <w:rsid w:val="007B3DC1"/>
    <w:rsid w:val="007B415D"/>
    <w:rsid w:val="007B4700"/>
    <w:rsid w:val="007B5121"/>
    <w:rsid w:val="007B5604"/>
    <w:rsid w:val="007B631A"/>
    <w:rsid w:val="007B72B8"/>
    <w:rsid w:val="007B7A58"/>
    <w:rsid w:val="007B7D2B"/>
    <w:rsid w:val="007C202E"/>
    <w:rsid w:val="007C21B5"/>
    <w:rsid w:val="007C2507"/>
    <w:rsid w:val="007C30C5"/>
    <w:rsid w:val="007C32C0"/>
    <w:rsid w:val="007C5441"/>
    <w:rsid w:val="007C5979"/>
    <w:rsid w:val="007C5CA2"/>
    <w:rsid w:val="007C789D"/>
    <w:rsid w:val="007D5088"/>
    <w:rsid w:val="007D50DA"/>
    <w:rsid w:val="007E1D41"/>
    <w:rsid w:val="007E1FBF"/>
    <w:rsid w:val="007E37CC"/>
    <w:rsid w:val="007E3E64"/>
    <w:rsid w:val="007E3F3A"/>
    <w:rsid w:val="007E4057"/>
    <w:rsid w:val="007E4BD2"/>
    <w:rsid w:val="007E5AC0"/>
    <w:rsid w:val="007E5CFC"/>
    <w:rsid w:val="007E7F4E"/>
    <w:rsid w:val="007E7F74"/>
    <w:rsid w:val="007F0BF1"/>
    <w:rsid w:val="007F2F89"/>
    <w:rsid w:val="007F75CB"/>
    <w:rsid w:val="007F7706"/>
    <w:rsid w:val="007F7734"/>
    <w:rsid w:val="00800E8C"/>
    <w:rsid w:val="00801393"/>
    <w:rsid w:val="00802F88"/>
    <w:rsid w:val="00804F0A"/>
    <w:rsid w:val="008050E5"/>
    <w:rsid w:val="008051EB"/>
    <w:rsid w:val="008054A8"/>
    <w:rsid w:val="00805830"/>
    <w:rsid w:val="008070BF"/>
    <w:rsid w:val="0080769D"/>
    <w:rsid w:val="008077CB"/>
    <w:rsid w:val="00807C55"/>
    <w:rsid w:val="00810172"/>
    <w:rsid w:val="008102FD"/>
    <w:rsid w:val="008105A7"/>
    <w:rsid w:val="008107B8"/>
    <w:rsid w:val="00810886"/>
    <w:rsid w:val="008120DD"/>
    <w:rsid w:val="0081293E"/>
    <w:rsid w:val="008137EF"/>
    <w:rsid w:val="0081386E"/>
    <w:rsid w:val="00813ED9"/>
    <w:rsid w:val="00815465"/>
    <w:rsid w:val="0081637E"/>
    <w:rsid w:val="00816F00"/>
    <w:rsid w:val="008178D3"/>
    <w:rsid w:val="00817CD7"/>
    <w:rsid w:val="00817DB2"/>
    <w:rsid w:val="00817E9A"/>
    <w:rsid w:val="00820170"/>
    <w:rsid w:val="00820EBE"/>
    <w:rsid w:val="00820F60"/>
    <w:rsid w:val="00821467"/>
    <w:rsid w:val="00823370"/>
    <w:rsid w:val="008236DF"/>
    <w:rsid w:val="008245BD"/>
    <w:rsid w:val="00824930"/>
    <w:rsid w:val="00825FD1"/>
    <w:rsid w:val="008268C7"/>
    <w:rsid w:val="008271B5"/>
    <w:rsid w:val="00827AF2"/>
    <w:rsid w:val="008306BD"/>
    <w:rsid w:val="00830A35"/>
    <w:rsid w:val="00830D26"/>
    <w:rsid w:val="00831A80"/>
    <w:rsid w:val="00833743"/>
    <w:rsid w:val="0083379D"/>
    <w:rsid w:val="00833E26"/>
    <w:rsid w:val="008340A4"/>
    <w:rsid w:val="00834556"/>
    <w:rsid w:val="008348F7"/>
    <w:rsid w:val="0083510E"/>
    <w:rsid w:val="00837904"/>
    <w:rsid w:val="00841640"/>
    <w:rsid w:val="00843093"/>
    <w:rsid w:val="00843D2C"/>
    <w:rsid w:val="00844818"/>
    <w:rsid w:val="00844A7B"/>
    <w:rsid w:val="008466BC"/>
    <w:rsid w:val="00847927"/>
    <w:rsid w:val="008513AD"/>
    <w:rsid w:val="008531BB"/>
    <w:rsid w:val="0085508D"/>
    <w:rsid w:val="00855624"/>
    <w:rsid w:val="00855F4B"/>
    <w:rsid w:val="0085637C"/>
    <w:rsid w:val="008563D6"/>
    <w:rsid w:val="00856F35"/>
    <w:rsid w:val="00860305"/>
    <w:rsid w:val="008614F0"/>
    <w:rsid w:val="00861924"/>
    <w:rsid w:val="008621A6"/>
    <w:rsid w:val="0086258E"/>
    <w:rsid w:val="00862BE4"/>
    <w:rsid w:val="008633BC"/>
    <w:rsid w:val="00863840"/>
    <w:rsid w:val="008652DC"/>
    <w:rsid w:val="0087135F"/>
    <w:rsid w:val="00871543"/>
    <w:rsid w:val="008716F5"/>
    <w:rsid w:val="008719CF"/>
    <w:rsid w:val="00872B83"/>
    <w:rsid w:val="00872D94"/>
    <w:rsid w:val="0087333F"/>
    <w:rsid w:val="00874339"/>
    <w:rsid w:val="0087586E"/>
    <w:rsid w:val="0087718C"/>
    <w:rsid w:val="00877C87"/>
    <w:rsid w:val="00880364"/>
    <w:rsid w:val="00880D6E"/>
    <w:rsid w:val="00882483"/>
    <w:rsid w:val="00883489"/>
    <w:rsid w:val="00883C6C"/>
    <w:rsid w:val="00884F20"/>
    <w:rsid w:val="00885737"/>
    <w:rsid w:val="00885B6B"/>
    <w:rsid w:val="00885F9C"/>
    <w:rsid w:val="008861A9"/>
    <w:rsid w:val="00890F25"/>
    <w:rsid w:val="00891592"/>
    <w:rsid w:val="00891CC4"/>
    <w:rsid w:val="00891E9E"/>
    <w:rsid w:val="00891ED8"/>
    <w:rsid w:val="008925C3"/>
    <w:rsid w:val="008942AB"/>
    <w:rsid w:val="0089448A"/>
    <w:rsid w:val="00894DAD"/>
    <w:rsid w:val="00895CB3"/>
    <w:rsid w:val="00896181"/>
    <w:rsid w:val="00896618"/>
    <w:rsid w:val="008A0740"/>
    <w:rsid w:val="008A2F68"/>
    <w:rsid w:val="008A3E54"/>
    <w:rsid w:val="008A3F75"/>
    <w:rsid w:val="008A4001"/>
    <w:rsid w:val="008A4DC4"/>
    <w:rsid w:val="008A4ECF"/>
    <w:rsid w:val="008A71D5"/>
    <w:rsid w:val="008A7883"/>
    <w:rsid w:val="008B0F78"/>
    <w:rsid w:val="008B3051"/>
    <w:rsid w:val="008B3428"/>
    <w:rsid w:val="008B3465"/>
    <w:rsid w:val="008B4FA6"/>
    <w:rsid w:val="008B5282"/>
    <w:rsid w:val="008B771E"/>
    <w:rsid w:val="008B7C17"/>
    <w:rsid w:val="008B7D8A"/>
    <w:rsid w:val="008B7F2A"/>
    <w:rsid w:val="008C09DA"/>
    <w:rsid w:val="008C0BFD"/>
    <w:rsid w:val="008C1EAE"/>
    <w:rsid w:val="008C26FF"/>
    <w:rsid w:val="008C2780"/>
    <w:rsid w:val="008C2D01"/>
    <w:rsid w:val="008C2FF3"/>
    <w:rsid w:val="008C40E6"/>
    <w:rsid w:val="008C52AD"/>
    <w:rsid w:val="008C54B4"/>
    <w:rsid w:val="008C67DB"/>
    <w:rsid w:val="008C6922"/>
    <w:rsid w:val="008C6CAC"/>
    <w:rsid w:val="008D0446"/>
    <w:rsid w:val="008D055C"/>
    <w:rsid w:val="008D0F7A"/>
    <w:rsid w:val="008D15BC"/>
    <w:rsid w:val="008D243A"/>
    <w:rsid w:val="008D271A"/>
    <w:rsid w:val="008D5472"/>
    <w:rsid w:val="008D5D75"/>
    <w:rsid w:val="008D68E4"/>
    <w:rsid w:val="008E0506"/>
    <w:rsid w:val="008E0CFF"/>
    <w:rsid w:val="008E0D63"/>
    <w:rsid w:val="008E0FEA"/>
    <w:rsid w:val="008E1F9A"/>
    <w:rsid w:val="008E48D0"/>
    <w:rsid w:val="008E5D6B"/>
    <w:rsid w:val="008E67FD"/>
    <w:rsid w:val="008E7456"/>
    <w:rsid w:val="008E76F0"/>
    <w:rsid w:val="008F14C3"/>
    <w:rsid w:val="008F15FE"/>
    <w:rsid w:val="008F2333"/>
    <w:rsid w:val="008F2900"/>
    <w:rsid w:val="008F2D29"/>
    <w:rsid w:val="008F3FD1"/>
    <w:rsid w:val="008F4E24"/>
    <w:rsid w:val="008F5187"/>
    <w:rsid w:val="008F60D8"/>
    <w:rsid w:val="008F6857"/>
    <w:rsid w:val="0090035C"/>
    <w:rsid w:val="00901277"/>
    <w:rsid w:val="00901DBE"/>
    <w:rsid w:val="00901F06"/>
    <w:rsid w:val="0090224B"/>
    <w:rsid w:val="00902727"/>
    <w:rsid w:val="0090312B"/>
    <w:rsid w:val="00903689"/>
    <w:rsid w:val="00903FC5"/>
    <w:rsid w:val="00907DDB"/>
    <w:rsid w:val="00911FDD"/>
    <w:rsid w:val="009126FA"/>
    <w:rsid w:val="00912B40"/>
    <w:rsid w:val="00913DF2"/>
    <w:rsid w:val="00914C7C"/>
    <w:rsid w:val="0091736D"/>
    <w:rsid w:val="00917922"/>
    <w:rsid w:val="00917DA7"/>
    <w:rsid w:val="009207C3"/>
    <w:rsid w:val="00921629"/>
    <w:rsid w:val="00922A8A"/>
    <w:rsid w:val="009239A8"/>
    <w:rsid w:val="00923BC9"/>
    <w:rsid w:val="00923C06"/>
    <w:rsid w:val="00925671"/>
    <w:rsid w:val="0092604A"/>
    <w:rsid w:val="0092730F"/>
    <w:rsid w:val="00927872"/>
    <w:rsid w:val="00930025"/>
    <w:rsid w:val="0093037A"/>
    <w:rsid w:val="009313C3"/>
    <w:rsid w:val="009315C8"/>
    <w:rsid w:val="00932C1A"/>
    <w:rsid w:val="00932FA4"/>
    <w:rsid w:val="009342A6"/>
    <w:rsid w:val="00934FF2"/>
    <w:rsid w:val="00935911"/>
    <w:rsid w:val="00935AEB"/>
    <w:rsid w:val="009362AF"/>
    <w:rsid w:val="00936D48"/>
    <w:rsid w:val="0093757E"/>
    <w:rsid w:val="0094154D"/>
    <w:rsid w:val="00942ECE"/>
    <w:rsid w:val="009435F7"/>
    <w:rsid w:val="0094488B"/>
    <w:rsid w:val="0094691C"/>
    <w:rsid w:val="00946C27"/>
    <w:rsid w:val="009477E5"/>
    <w:rsid w:val="00947A50"/>
    <w:rsid w:val="00947C16"/>
    <w:rsid w:val="0095031E"/>
    <w:rsid w:val="00951304"/>
    <w:rsid w:val="0095155F"/>
    <w:rsid w:val="00952D83"/>
    <w:rsid w:val="009531F3"/>
    <w:rsid w:val="0095418A"/>
    <w:rsid w:val="00954429"/>
    <w:rsid w:val="00954626"/>
    <w:rsid w:val="00954E0A"/>
    <w:rsid w:val="009563CE"/>
    <w:rsid w:val="009568BC"/>
    <w:rsid w:val="009577BE"/>
    <w:rsid w:val="009607BA"/>
    <w:rsid w:val="00960DCB"/>
    <w:rsid w:val="009617A6"/>
    <w:rsid w:val="009633BF"/>
    <w:rsid w:val="00966483"/>
    <w:rsid w:val="00971E04"/>
    <w:rsid w:val="009733A8"/>
    <w:rsid w:val="00974195"/>
    <w:rsid w:val="0097564C"/>
    <w:rsid w:val="00976328"/>
    <w:rsid w:val="0097680D"/>
    <w:rsid w:val="00976C06"/>
    <w:rsid w:val="00976CEF"/>
    <w:rsid w:val="00977007"/>
    <w:rsid w:val="009779CF"/>
    <w:rsid w:val="00980E5F"/>
    <w:rsid w:val="0098103D"/>
    <w:rsid w:val="009815A9"/>
    <w:rsid w:val="009816BB"/>
    <w:rsid w:val="0098171D"/>
    <w:rsid w:val="0098237B"/>
    <w:rsid w:val="00982438"/>
    <w:rsid w:val="0098287D"/>
    <w:rsid w:val="0098404C"/>
    <w:rsid w:val="00985283"/>
    <w:rsid w:val="00986432"/>
    <w:rsid w:val="009864CD"/>
    <w:rsid w:val="00987298"/>
    <w:rsid w:val="00990B4E"/>
    <w:rsid w:val="0099107D"/>
    <w:rsid w:val="009910C0"/>
    <w:rsid w:val="00991D34"/>
    <w:rsid w:val="00991E92"/>
    <w:rsid w:val="009953FE"/>
    <w:rsid w:val="00995992"/>
    <w:rsid w:val="00995C0B"/>
    <w:rsid w:val="00997723"/>
    <w:rsid w:val="00997D28"/>
    <w:rsid w:val="009A03CD"/>
    <w:rsid w:val="009A03E5"/>
    <w:rsid w:val="009A0E04"/>
    <w:rsid w:val="009A0F3B"/>
    <w:rsid w:val="009A11A4"/>
    <w:rsid w:val="009A1BB4"/>
    <w:rsid w:val="009A2403"/>
    <w:rsid w:val="009A2628"/>
    <w:rsid w:val="009A29E5"/>
    <w:rsid w:val="009A2FFC"/>
    <w:rsid w:val="009A3200"/>
    <w:rsid w:val="009A3B29"/>
    <w:rsid w:val="009A3E6C"/>
    <w:rsid w:val="009A48E5"/>
    <w:rsid w:val="009A5E8E"/>
    <w:rsid w:val="009A6848"/>
    <w:rsid w:val="009A6A19"/>
    <w:rsid w:val="009A75FB"/>
    <w:rsid w:val="009A76EA"/>
    <w:rsid w:val="009A7DA9"/>
    <w:rsid w:val="009A7F78"/>
    <w:rsid w:val="009B0897"/>
    <w:rsid w:val="009B2D87"/>
    <w:rsid w:val="009B331F"/>
    <w:rsid w:val="009B3D33"/>
    <w:rsid w:val="009B4452"/>
    <w:rsid w:val="009B75D2"/>
    <w:rsid w:val="009B7BD9"/>
    <w:rsid w:val="009C09FD"/>
    <w:rsid w:val="009C1014"/>
    <w:rsid w:val="009C14F6"/>
    <w:rsid w:val="009C15A3"/>
    <w:rsid w:val="009C1ECD"/>
    <w:rsid w:val="009C213D"/>
    <w:rsid w:val="009C2A43"/>
    <w:rsid w:val="009C3244"/>
    <w:rsid w:val="009C4338"/>
    <w:rsid w:val="009C52C8"/>
    <w:rsid w:val="009C7DD5"/>
    <w:rsid w:val="009D144F"/>
    <w:rsid w:val="009D1630"/>
    <w:rsid w:val="009D189E"/>
    <w:rsid w:val="009D2912"/>
    <w:rsid w:val="009D5646"/>
    <w:rsid w:val="009D6235"/>
    <w:rsid w:val="009D76FC"/>
    <w:rsid w:val="009E002B"/>
    <w:rsid w:val="009E0DBE"/>
    <w:rsid w:val="009E227D"/>
    <w:rsid w:val="009E2B0C"/>
    <w:rsid w:val="009E41C7"/>
    <w:rsid w:val="009E4469"/>
    <w:rsid w:val="009E5019"/>
    <w:rsid w:val="009F021C"/>
    <w:rsid w:val="009F2399"/>
    <w:rsid w:val="009F24D1"/>
    <w:rsid w:val="009F2D21"/>
    <w:rsid w:val="009F35AD"/>
    <w:rsid w:val="009F3AD9"/>
    <w:rsid w:val="009F7A02"/>
    <w:rsid w:val="00A0068D"/>
    <w:rsid w:val="00A00F74"/>
    <w:rsid w:val="00A0187B"/>
    <w:rsid w:val="00A01E8B"/>
    <w:rsid w:val="00A02182"/>
    <w:rsid w:val="00A028DE"/>
    <w:rsid w:val="00A02941"/>
    <w:rsid w:val="00A03144"/>
    <w:rsid w:val="00A03838"/>
    <w:rsid w:val="00A039B5"/>
    <w:rsid w:val="00A04F1B"/>
    <w:rsid w:val="00A0501B"/>
    <w:rsid w:val="00A05539"/>
    <w:rsid w:val="00A057BD"/>
    <w:rsid w:val="00A05836"/>
    <w:rsid w:val="00A05B85"/>
    <w:rsid w:val="00A062E3"/>
    <w:rsid w:val="00A06527"/>
    <w:rsid w:val="00A067C2"/>
    <w:rsid w:val="00A06B5A"/>
    <w:rsid w:val="00A07D58"/>
    <w:rsid w:val="00A111E7"/>
    <w:rsid w:val="00A11874"/>
    <w:rsid w:val="00A11EC3"/>
    <w:rsid w:val="00A11F0C"/>
    <w:rsid w:val="00A12D86"/>
    <w:rsid w:val="00A13206"/>
    <w:rsid w:val="00A1348A"/>
    <w:rsid w:val="00A141A7"/>
    <w:rsid w:val="00A1423A"/>
    <w:rsid w:val="00A1460B"/>
    <w:rsid w:val="00A14947"/>
    <w:rsid w:val="00A15167"/>
    <w:rsid w:val="00A16B38"/>
    <w:rsid w:val="00A17BA6"/>
    <w:rsid w:val="00A204B5"/>
    <w:rsid w:val="00A204E7"/>
    <w:rsid w:val="00A207AB"/>
    <w:rsid w:val="00A20C78"/>
    <w:rsid w:val="00A21335"/>
    <w:rsid w:val="00A2384E"/>
    <w:rsid w:val="00A242BA"/>
    <w:rsid w:val="00A24AC0"/>
    <w:rsid w:val="00A26323"/>
    <w:rsid w:val="00A26F85"/>
    <w:rsid w:val="00A3100A"/>
    <w:rsid w:val="00A316E8"/>
    <w:rsid w:val="00A32A83"/>
    <w:rsid w:val="00A331B5"/>
    <w:rsid w:val="00A33383"/>
    <w:rsid w:val="00A3518F"/>
    <w:rsid w:val="00A357F2"/>
    <w:rsid w:val="00A362EB"/>
    <w:rsid w:val="00A368DB"/>
    <w:rsid w:val="00A36DB1"/>
    <w:rsid w:val="00A40C0E"/>
    <w:rsid w:val="00A423AA"/>
    <w:rsid w:val="00A431A5"/>
    <w:rsid w:val="00A43687"/>
    <w:rsid w:val="00A45DEA"/>
    <w:rsid w:val="00A46AD5"/>
    <w:rsid w:val="00A47FA9"/>
    <w:rsid w:val="00A50B20"/>
    <w:rsid w:val="00A50F43"/>
    <w:rsid w:val="00A51BCF"/>
    <w:rsid w:val="00A51D66"/>
    <w:rsid w:val="00A52F4C"/>
    <w:rsid w:val="00A53B2B"/>
    <w:rsid w:val="00A53E05"/>
    <w:rsid w:val="00A53EC6"/>
    <w:rsid w:val="00A55544"/>
    <w:rsid w:val="00A5558A"/>
    <w:rsid w:val="00A55C0F"/>
    <w:rsid w:val="00A5721B"/>
    <w:rsid w:val="00A57236"/>
    <w:rsid w:val="00A57BC4"/>
    <w:rsid w:val="00A60827"/>
    <w:rsid w:val="00A616E9"/>
    <w:rsid w:val="00A61787"/>
    <w:rsid w:val="00A626A2"/>
    <w:rsid w:val="00A626F0"/>
    <w:rsid w:val="00A636FA"/>
    <w:rsid w:val="00A6434C"/>
    <w:rsid w:val="00A643FB"/>
    <w:rsid w:val="00A6502F"/>
    <w:rsid w:val="00A66C18"/>
    <w:rsid w:val="00A67B66"/>
    <w:rsid w:val="00A67C51"/>
    <w:rsid w:val="00A701E1"/>
    <w:rsid w:val="00A7153A"/>
    <w:rsid w:val="00A71BBE"/>
    <w:rsid w:val="00A72990"/>
    <w:rsid w:val="00A75977"/>
    <w:rsid w:val="00A7613D"/>
    <w:rsid w:val="00A76A04"/>
    <w:rsid w:val="00A77E33"/>
    <w:rsid w:val="00A80C1E"/>
    <w:rsid w:val="00A80E69"/>
    <w:rsid w:val="00A8138A"/>
    <w:rsid w:val="00A81731"/>
    <w:rsid w:val="00A81D1B"/>
    <w:rsid w:val="00A82618"/>
    <w:rsid w:val="00A83619"/>
    <w:rsid w:val="00A8420E"/>
    <w:rsid w:val="00A845D5"/>
    <w:rsid w:val="00A86401"/>
    <w:rsid w:val="00A8713F"/>
    <w:rsid w:val="00A87A0D"/>
    <w:rsid w:val="00A90BA1"/>
    <w:rsid w:val="00A915CB"/>
    <w:rsid w:val="00A924A7"/>
    <w:rsid w:val="00A93B00"/>
    <w:rsid w:val="00A946A3"/>
    <w:rsid w:val="00A94EF5"/>
    <w:rsid w:val="00A952DA"/>
    <w:rsid w:val="00A96013"/>
    <w:rsid w:val="00A96D38"/>
    <w:rsid w:val="00A97A9A"/>
    <w:rsid w:val="00A97D79"/>
    <w:rsid w:val="00AA004B"/>
    <w:rsid w:val="00AA0650"/>
    <w:rsid w:val="00AA0671"/>
    <w:rsid w:val="00AA19CB"/>
    <w:rsid w:val="00AA2531"/>
    <w:rsid w:val="00AA277D"/>
    <w:rsid w:val="00AA3CC5"/>
    <w:rsid w:val="00AA405E"/>
    <w:rsid w:val="00AA64EB"/>
    <w:rsid w:val="00AB0490"/>
    <w:rsid w:val="00AB1E09"/>
    <w:rsid w:val="00AB20CE"/>
    <w:rsid w:val="00AB26FD"/>
    <w:rsid w:val="00AB2DEF"/>
    <w:rsid w:val="00AB35A0"/>
    <w:rsid w:val="00AB378B"/>
    <w:rsid w:val="00AB3CA4"/>
    <w:rsid w:val="00AB474E"/>
    <w:rsid w:val="00AB5330"/>
    <w:rsid w:val="00AB544F"/>
    <w:rsid w:val="00AB5D9D"/>
    <w:rsid w:val="00AB7613"/>
    <w:rsid w:val="00AB771B"/>
    <w:rsid w:val="00AB7747"/>
    <w:rsid w:val="00AC14CE"/>
    <w:rsid w:val="00AC2A56"/>
    <w:rsid w:val="00AC3CE9"/>
    <w:rsid w:val="00AC3D53"/>
    <w:rsid w:val="00AC3F55"/>
    <w:rsid w:val="00AC4A5B"/>
    <w:rsid w:val="00AC4DF0"/>
    <w:rsid w:val="00AC5273"/>
    <w:rsid w:val="00AC5958"/>
    <w:rsid w:val="00AC768A"/>
    <w:rsid w:val="00AD01AA"/>
    <w:rsid w:val="00AD055E"/>
    <w:rsid w:val="00AD05DD"/>
    <w:rsid w:val="00AD0CD2"/>
    <w:rsid w:val="00AD0CD5"/>
    <w:rsid w:val="00AD17C3"/>
    <w:rsid w:val="00AD1C4A"/>
    <w:rsid w:val="00AD2182"/>
    <w:rsid w:val="00AD2AD1"/>
    <w:rsid w:val="00AD2BCD"/>
    <w:rsid w:val="00AD2DE7"/>
    <w:rsid w:val="00AD2F7E"/>
    <w:rsid w:val="00AD47A7"/>
    <w:rsid w:val="00AD5428"/>
    <w:rsid w:val="00AD5E5D"/>
    <w:rsid w:val="00AD613A"/>
    <w:rsid w:val="00AD70F2"/>
    <w:rsid w:val="00AD7585"/>
    <w:rsid w:val="00AD7605"/>
    <w:rsid w:val="00AE0B2A"/>
    <w:rsid w:val="00AE10D8"/>
    <w:rsid w:val="00AE1202"/>
    <w:rsid w:val="00AE310B"/>
    <w:rsid w:val="00AE34BA"/>
    <w:rsid w:val="00AE352D"/>
    <w:rsid w:val="00AE3E2B"/>
    <w:rsid w:val="00AE4640"/>
    <w:rsid w:val="00AE5EDC"/>
    <w:rsid w:val="00AE653D"/>
    <w:rsid w:val="00AE7CDF"/>
    <w:rsid w:val="00AE7D2E"/>
    <w:rsid w:val="00AE7F16"/>
    <w:rsid w:val="00AF0CBF"/>
    <w:rsid w:val="00AF16CE"/>
    <w:rsid w:val="00AF176F"/>
    <w:rsid w:val="00AF257F"/>
    <w:rsid w:val="00AF33CF"/>
    <w:rsid w:val="00AF3D75"/>
    <w:rsid w:val="00AF4D50"/>
    <w:rsid w:val="00AF6030"/>
    <w:rsid w:val="00AF6179"/>
    <w:rsid w:val="00AF65B0"/>
    <w:rsid w:val="00AF68D5"/>
    <w:rsid w:val="00AF6A5F"/>
    <w:rsid w:val="00AF6E7D"/>
    <w:rsid w:val="00B01E8D"/>
    <w:rsid w:val="00B03C81"/>
    <w:rsid w:val="00B03F2C"/>
    <w:rsid w:val="00B04890"/>
    <w:rsid w:val="00B0552A"/>
    <w:rsid w:val="00B10020"/>
    <w:rsid w:val="00B10D24"/>
    <w:rsid w:val="00B12853"/>
    <w:rsid w:val="00B1295A"/>
    <w:rsid w:val="00B13D2C"/>
    <w:rsid w:val="00B142C2"/>
    <w:rsid w:val="00B143C6"/>
    <w:rsid w:val="00B14C7B"/>
    <w:rsid w:val="00B150E0"/>
    <w:rsid w:val="00B1567C"/>
    <w:rsid w:val="00B1589D"/>
    <w:rsid w:val="00B16B47"/>
    <w:rsid w:val="00B179FA"/>
    <w:rsid w:val="00B20A45"/>
    <w:rsid w:val="00B21388"/>
    <w:rsid w:val="00B21E66"/>
    <w:rsid w:val="00B22C5C"/>
    <w:rsid w:val="00B22DDC"/>
    <w:rsid w:val="00B23103"/>
    <w:rsid w:val="00B244FD"/>
    <w:rsid w:val="00B24B9D"/>
    <w:rsid w:val="00B24BC1"/>
    <w:rsid w:val="00B24F30"/>
    <w:rsid w:val="00B263CE"/>
    <w:rsid w:val="00B26F7B"/>
    <w:rsid w:val="00B30385"/>
    <w:rsid w:val="00B31ABF"/>
    <w:rsid w:val="00B33BE3"/>
    <w:rsid w:val="00B33DA8"/>
    <w:rsid w:val="00B35247"/>
    <w:rsid w:val="00B35FDB"/>
    <w:rsid w:val="00B37202"/>
    <w:rsid w:val="00B43BDF"/>
    <w:rsid w:val="00B443C4"/>
    <w:rsid w:val="00B50A98"/>
    <w:rsid w:val="00B51B71"/>
    <w:rsid w:val="00B51C9F"/>
    <w:rsid w:val="00B52A03"/>
    <w:rsid w:val="00B52A2B"/>
    <w:rsid w:val="00B53956"/>
    <w:rsid w:val="00B53B5D"/>
    <w:rsid w:val="00B54C7B"/>
    <w:rsid w:val="00B54E59"/>
    <w:rsid w:val="00B54FA1"/>
    <w:rsid w:val="00B5586F"/>
    <w:rsid w:val="00B55CF3"/>
    <w:rsid w:val="00B5699B"/>
    <w:rsid w:val="00B57329"/>
    <w:rsid w:val="00B60108"/>
    <w:rsid w:val="00B6055E"/>
    <w:rsid w:val="00B61464"/>
    <w:rsid w:val="00B61703"/>
    <w:rsid w:val="00B6302A"/>
    <w:rsid w:val="00B6317D"/>
    <w:rsid w:val="00B6382E"/>
    <w:rsid w:val="00B640F1"/>
    <w:rsid w:val="00B649F4"/>
    <w:rsid w:val="00B64C85"/>
    <w:rsid w:val="00B64D07"/>
    <w:rsid w:val="00B707E7"/>
    <w:rsid w:val="00B7492E"/>
    <w:rsid w:val="00B7515A"/>
    <w:rsid w:val="00B760B7"/>
    <w:rsid w:val="00B7723F"/>
    <w:rsid w:val="00B7766E"/>
    <w:rsid w:val="00B80534"/>
    <w:rsid w:val="00B81602"/>
    <w:rsid w:val="00B81E59"/>
    <w:rsid w:val="00B8319B"/>
    <w:rsid w:val="00B837BE"/>
    <w:rsid w:val="00B840B3"/>
    <w:rsid w:val="00B8433C"/>
    <w:rsid w:val="00B84A3F"/>
    <w:rsid w:val="00B856FA"/>
    <w:rsid w:val="00B86B8A"/>
    <w:rsid w:val="00B87491"/>
    <w:rsid w:val="00B878B4"/>
    <w:rsid w:val="00B90C36"/>
    <w:rsid w:val="00B9354F"/>
    <w:rsid w:val="00B94905"/>
    <w:rsid w:val="00B95EC1"/>
    <w:rsid w:val="00B95F51"/>
    <w:rsid w:val="00B97815"/>
    <w:rsid w:val="00B97DE5"/>
    <w:rsid w:val="00BA0FBB"/>
    <w:rsid w:val="00BA1756"/>
    <w:rsid w:val="00BA2301"/>
    <w:rsid w:val="00BA29E9"/>
    <w:rsid w:val="00BA2D2A"/>
    <w:rsid w:val="00BA4631"/>
    <w:rsid w:val="00BA47F6"/>
    <w:rsid w:val="00BA5A50"/>
    <w:rsid w:val="00BA664D"/>
    <w:rsid w:val="00BA7142"/>
    <w:rsid w:val="00BB0AA8"/>
    <w:rsid w:val="00BB1326"/>
    <w:rsid w:val="00BB178A"/>
    <w:rsid w:val="00BB237C"/>
    <w:rsid w:val="00BB2683"/>
    <w:rsid w:val="00BB2705"/>
    <w:rsid w:val="00BB2713"/>
    <w:rsid w:val="00BB325D"/>
    <w:rsid w:val="00BB3811"/>
    <w:rsid w:val="00BB41A3"/>
    <w:rsid w:val="00BB4890"/>
    <w:rsid w:val="00BB57AA"/>
    <w:rsid w:val="00BB6D2F"/>
    <w:rsid w:val="00BB7425"/>
    <w:rsid w:val="00BC0362"/>
    <w:rsid w:val="00BC2B0D"/>
    <w:rsid w:val="00BC32DC"/>
    <w:rsid w:val="00BC35B6"/>
    <w:rsid w:val="00BC3C7C"/>
    <w:rsid w:val="00BC4A4F"/>
    <w:rsid w:val="00BC4FC3"/>
    <w:rsid w:val="00BC5E23"/>
    <w:rsid w:val="00BC6341"/>
    <w:rsid w:val="00BC63FA"/>
    <w:rsid w:val="00BC69E7"/>
    <w:rsid w:val="00BC6C9B"/>
    <w:rsid w:val="00BC7514"/>
    <w:rsid w:val="00BD105B"/>
    <w:rsid w:val="00BD1B51"/>
    <w:rsid w:val="00BD23B2"/>
    <w:rsid w:val="00BD3123"/>
    <w:rsid w:val="00BD3C88"/>
    <w:rsid w:val="00BD3CAE"/>
    <w:rsid w:val="00BD44B3"/>
    <w:rsid w:val="00BD4596"/>
    <w:rsid w:val="00BD4A38"/>
    <w:rsid w:val="00BD4C0C"/>
    <w:rsid w:val="00BD525C"/>
    <w:rsid w:val="00BD5579"/>
    <w:rsid w:val="00BD5E7E"/>
    <w:rsid w:val="00BD6FEB"/>
    <w:rsid w:val="00BD7D22"/>
    <w:rsid w:val="00BD7FA0"/>
    <w:rsid w:val="00BE05FA"/>
    <w:rsid w:val="00BE0AE7"/>
    <w:rsid w:val="00BE1405"/>
    <w:rsid w:val="00BE1564"/>
    <w:rsid w:val="00BE2F8B"/>
    <w:rsid w:val="00BE312D"/>
    <w:rsid w:val="00BE329E"/>
    <w:rsid w:val="00BE3BDE"/>
    <w:rsid w:val="00BE55A2"/>
    <w:rsid w:val="00BE6C0A"/>
    <w:rsid w:val="00BE7695"/>
    <w:rsid w:val="00BE76EC"/>
    <w:rsid w:val="00BE7E30"/>
    <w:rsid w:val="00BF0033"/>
    <w:rsid w:val="00BF1C20"/>
    <w:rsid w:val="00BF2368"/>
    <w:rsid w:val="00BF2D84"/>
    <w:rsid w:val="00BF304A"/>
    <w:rsid w:val="00BF3891"/>
    <w:rsid w:val="00BF3AB6"/>
    <w:rsid w:val="00BF4BD5"/>
    <w:rsid w:val="00BF4C35"/>
    <w:rsid w:val="00BF6345"/>
    <w:rsid w:val="00BF63C1"/>
    <w:rsid w:val="00C0010F"/>
    <w:rsid w:val="00C00A22"/>
    <w:rsid w:val="00C00CFE"/>
    <w:rsid w:val="00C01584"/>
    <w:rsid w:val="00C029BF"/>
    <w:rsid w:val="00C04047"/>
    <w:rsid w:val="00C04B09"/>
    <w:rsid w:val="00C04FDB"/>
    <w:rsid w:val="00C052F1"/>
    <w:rsid w:val="00C05D0E"/>
    <w:rsid w:val="00C05DD9"/>
    <w:rsid w:val="00C065AA"/>
    <w:rsid w:val="00C0689C"/>
    <w:rsid w:val="00C07563"/>
    <w:rsid w:val="00C10578"/>
    <w:rsid w:val="00C1066F"/>
    <w:rsid w:val="00C12BA4"/>
    <w:rsid w:val="00C135BC"/>
    <w:rsid w:val="00C135FD"/>
    <w:rsid w:val="00C1388A"/>
    <w:rsid w:val="00C13F61"/>
    <w:rsid w:val="00C148E7"/>
    <w:rsid w:val="00C15AD6"/>
    <w:rsid w:val="00C15C95"/>
    <w:rsid w:val="00C15CC8"/>
    <w:rsid w:val="00C16488"/>
    <w:rsid w:val="00C20295"/>
    <w:rsid w:val="00C20D0F"/>
    <w:rsid w:val="00C22A2E"/>
    <w:rsid w:val="00C2478B"/>
    <w:rsid w:val="00C25143"/>
    <w:rsid w:val="00C2596A"/>
    <w:rsid w:val="00C259F4"/>
    <w:rsid w:val="00C25A87"/>
    <w:rsid w:val="00C27537"/>
    <w:rsid w:val="00C304EF"/>
    <w:rsid w:val="00C31143"/>
    <w:rsid w:val="00C328FE"/>
    <w:rsid w:val="00C333EC"/>
    <w:rsid w:val="00C33507"/>
    <w:rsid w:val="00C35FE4"/>
    <w:rsid w:val="00C361F9"/>
    <w:rsid w:val="00C36977"/>
    <w:rsid w:val="00C37061"/>
    <w:rsid w:val="00C37A25"/>
    <w:rsid w:val="00C37F24"/>
    <w:rsid w:val="00C40231"/>
    <w:rsid w:val="00C409F8"/>
    <w:rsid w:val="00C41456"/>
    <w:rsid w:val="00C426DD"/>
    <w:rsid w:val="00C42B49"/>
    <w:rsid w:val="00C4318F"/>
    <w:rsid w:val="00C4322D"/>
    <w:rsid w:val="00C4409D"/>
    <w:rsid w:val="00C44238"/>
    <w:rsid w:val="00C44E72"/>
    <w:rsid w:val="00C45A06"/>
    <w:rsid w:val="00C4617C"/>
    <w:rsid w:val="00C468D2"/>
    <w:rsid w:val="00C47E5B"/>
    <w:rsid w:val="00C47FBC"/>
    <w:rsid w:val="00C50C76"/>
    <w:rsid w:val="00C50C89"/>
    <w:rsid w:val="00C52771"/>
    <w:rsid w:val="00C533CE"/>
    <w:rsid w:val="00C55B13"/>
    <w:rsid w:val="00C57278"/>
    <w:rsid w:val="00C57435"/>
    <w:rsid w:val="00C57D92"/>
    <w:rsid w:val="00C57EBE"/>
    <w:rsid w:val="00C60024"/>
    <w:rsid w:val="00C61627"/>
    <w:rsid w:val="00C61C23"/>
    <w:rsid w:val="00C61E4B"/>
    <w:rsid w:val="00C64BFF"/>
    <w:rsid w:val="00C64D48"/>
    <w:rsid w:val="00C65349"/>
    <w:rsid w:val="00C65CB4"/>
    <w:rsid w:val="00C668FF"/>
    <w:rsid w:val="00C671F6"/>
    <w:rsid w:val="00C704E9"/>
    <w:rsid w:val="00C70820"/>
    <w:rsid w:val="00C70AD7"/>
    <w:rsid w:val="00C71C4F"/>
    <w:rsid w:val="00C725A7"/>
    <w:rsid w:val="00C739CB"/>
    <w:rsid w:val="00C763C9"/>
    <w:rsid w:val="00C7672B"/>
    <w:rsid w:val="00C768D5"/>
    <w:rsid w:val="00C80057"/>
    <w:rsid w:val="00C8012E"/>
    <w:rsid w:val="00C801FF"/>
    <w:rsid w:val="00C80FC0"/>
    <w:rsid w:val="00C82232"/>
    <w:rsid w:val="00C82913"/>
    <w:rsid w:val="00C837CB"/>
    <w:rsid w:val="00C837F5"/>
    <w:rsid w:val="00C83F9C"/>
    <w:rsid w:val="00C853E4"/>
    <w:rsid w:val="00C87C0E"/>
    <w:rsid w:val="00C9079D"/>
    <w:rsid w:val="00C90ED7"/>
    <w:rsid w:val="00C91EF3"/>
    <w:rsid w:val="00C9219F"/>
    <w:rsid w:val="00C924C5"/>
    <w:rsid w:val="00C94C21"/>
    <w:rsid w:val="00C95F15"/>
    <w:rsid w:val="00C96B5E"/>
    <w:rsid w:val="00C972B1"/>
    <w:rsid w:val="00CA04DE"/>
    <w:rsid w:val="00CA0E89"/>
    <w:rsid w:val="00CA2A38"/>
    <w:rsid w:val="00CA2CCE"/>
    <w:rsid w:val="00CA3218"/>
    <w:rsid w:val="00CA3822"/>
    <w:rsid w:val="00CA43FD"/>
    <w:rsid w:val="00CA45E9"/>
    <w:rsid w:val="00CA4B46"/>
    <w:rsid w:val="00CA4E5F"/>
    <w:rsid w:val="00CA6206"/>
    <w:rsid w:val="00CA74E5"/>
    <w:rsid w:val="00CA7642"/>
    <w:rsid w:val="00CA7EF8"/>
    <w:rsid w:val="00CB0EAF"/>
    <w:rsid w:val="00CB10E9"/>
    <w:rsid w:val="00CB3FBC"/>
    <w:rsid w:val="00CB4F01"/>
    <w:rsid w:val="00CB505A"/>
    <w:rsid w:val="00CB62A3"/>
    <w:rsid w:val="00CB66AC"/>
    <w:rsid w:val="00CB789C"/>
    <w:rsid w:val="00CB7E67"/>
    <w:rsid w:val="00CC05C1"/>
    <w:rsid w:val="00CC05E8"/>
    <w:rsid w:val="00CC0904"/>
    <w:rsid w:val="00CC114E"/>
    <w:rsid w:val="00CC2945"/>
    <w:rsid w:val="00CC3D7C"/>
    <w:rsid w:val="00CC489B"/>
    <w:rsid w:val="00CC4909"/>
    <w:rsid w:val="00CC6FB1"/>
    <w:rsid w:val="00CC71BC"/>
    <w:rsid w:val="00CC7CEB"/>
    <w:rsid w:val="00CD0D51"/>
    <w:rsid w:val="00CD110E"/>
    <w:rsid w:val="00CD230C"/>
    <w:rsid w:val="00CD2BCD"/>
    <w:rsid w:val="00CD399A"/>
    <w:rsid w:val="00CD3A4C"/>
    <w:rsid w:val="00CD4854"/>
    <w:rsid w:val="00CD4BA2"/>
    <w:rsid w:val="00CD544E"/>
    <w:rsid w:val="00CD57D0"/>
    <w:rsid w:val="00CD7095"/>
    <w:rsid w:val="00CD7270"/>
    <w:rsid w:val="00CD7CE0"/>
    <w:rsid w:val="00CE0B4D"/>
    <w:rsid w:val="00CE10E9"/>
    <w:rsid w:val="00CE2910"/>
    <w:rsid w:val="00CE4886"/>
    <w:rsid w:val="00CE5393"/>
    <w:rsid w:val="00CE62EA"/>
    <w:rsid w:val="00CE7CE5"/>
    <w:rsid w:val="00CF0038"/>
    <w:rsid w:val="00CF0D11"/>
    <w:rsid w:val="00CF1705"/>
    <w:rsid w:val="00CF36BE"/>
    <w:rsid w:val="00CF4BFA"/>
    <w:rsid w:val="00CF51AD"/>
    <w:rsid w:val="00CF558C"/>
    <w:rsid w:val="00CF6000"/>
    <w:rsid w:val="00CF75B5"/>
    <w:rsid w:val="00CF76AF"/>
    <w:rsid w:val="00CF7CA1"/>
    <w:rsid w:val="00CF7E52"/>
    <w:rsid w:val="00D003F3"/>
    <w:rsid w:val="00D011F1"/>
    <w:rsid w:val="00D02119"/>
    <w:rsid w:val="00D02613"/>
    <w:rsid w:val="00D0364F"/>
    <w:rsid w:val="00D060B5"/>
    <w:rsid w:val="00D06685"/>
    <w:rsid w:val="00D06834"/>
    <w:rsid w:val="00D06850"/>
    <w:rsid w:val="00D0736B"/>
    <w:rsid w:val="00D11377"/>
    <w:rsid w:val="00D11C10"/>
    <w:rsid w:val="00D15CB1"/>
    <w:rsid w:val="00D163D8"/>
    <w:rsid w:val="00D16A7D"/>
    <w:rsid w:val="00D17D03"/>
    <w:rsid w:val="00D21101"/>
    <w:rsid w:val="00D2125D"/>
    <w:rsid w:val="00D227C9"/>
    <w:rsid w:val="00D22A4B"/>
    <w:rsid w:val="00D23004"/>
    <w:rsid w:val="00D2454C"/>
    <w:rsid w:val="00D273F9"/>
    <w:rsid w:val="00D302AC"/>
    <w:rsid w:val="00D30494"/>
    <w:rsid w:val="00D308B8"/>
    <w:rsid w:val="00D308ED"/>
    <w:rsid w:val="00D31158"/>
    <w:rsid w:val="00D3123E"/>
    <w:rsid w:val="00D31755"/>
    <w:rsid w:val="00D31F17"/>
    <w:rsid w:val="00D32541"/>
    <w:rsid w:val="00D3413F"/>
    <w:rsid w:val="00D3532E"/>
    <w:rsid w:val="00D36717"/>
    <w:rsid w:val="00D36D86"/>
    <w:rsid w:val="00D374EC"/>
    <w:rsid w:val="00D4000D"/>
    <w:rsid w:val="00D40133"/>
    <w:rsid w:val="00D41EE2"/>
    <w:rsid w:val="00D421FD"/>
    <w:rsid w:val="00D428AA"/>
    <w:rsid w:val="00D429CC"/>
    <w:rsid w:val="00D42A6E"/>
    <w:rsid w:val="00D4363F"/>
    <w:rsid w:val="00D43AF6"/>
    <w:rsid w:val="00D43CA8"/>
    <w:rsid w:val="00D44CE2"/>
    <w:rsid w:val="00D46365"/>
    <w:rsid w:val="00D504D7"/>
    <w:rsid w:val="00D50A34"/>
    <w:rsid w:val="00D50B11"/>
    <w:rsid w:val="00D51B79"/>
    <w:rsid w:val="00D53472"/>
    <w:rsid w:val="00D535B6"/>
    <w:rsid w:val="00D53E16"/>
    <w:rsid w:val="00D53EFA"/>
    <w:rsid w:val="00D547AA"/>
    <w:rsid w:val="00D55239"/>
    <w:rsid w:val="00D55941"/>
    <w:rsid w:val="00D564D6"/>
    <w:rsid w:val="00D6131B"/>
    <w:rsid w:val="00D61997"/>
    <w:rsid w:val="00D62B74"/>
    <w:rsid w:val="00D63067"/>
    <w:rsid w:val="00D64BAA"/>
    <w:rsid w:val="00D64CC4"/>
    <w:rsid w:val="00D65249"/>
    <w:rsid w:val="00D66064"/>
    <w:rsid w:val="00D66249"/>
    <w:rsid w:val="00D66551"/>
    <w:rsid w:val="00D66B09"/>
    <w:rsid w:val="00D674C9"/>
    <w:rsid w:val="00D67521"/>
    <w:rsid w:val="00D67E6B"/>
    <w:rsid w:val="00D71F75"/>
    <w:rsid w:val="00D725BF"/>
    <w:rsid w:val="00D72C57"/>
    <w:rsid w:val="00D7313E"/>
    <w:rsid w:val="00D73DFE"/>
    <w:rsid w:val="00D73ED1"/>
    <w:rsid w:val="00D745B9"/>
    <w:rsid w:val="00D75228"/>
    <w:rsid w:val="00D7540D"/>
    <w:rsid w:val="00D770CC"/>
    <w:rsid w:val="00D77E0D"/>
    <w:rsid w:val="00D80D12"/>
    <w:rsid w:val="00D8197B"/>
    <w:rsid w:val="00D8211F"/>
    <w:rsid w:val="00D82901"/>
    <w:rsid w:val="00D86A21"/>
    <w:rsid w:val="00D87FBF"/>
    <w:rsid w:val="00D9010D"/>
    <w:rsid w:val="00D9044E"/>
    <w:rsid w:val="00D920B8"/>
    <w:rsid w:val="00D92917"/>
    <w:rsid w:val="00D94018"/>
    <w:rsid w:val="00D946FC"/>
    <w:rsid w:val="00D94A7C"/>
    <w:rsid w:val="00D95896"/>
    <w:rsid w:val="00D96D9A"/>
    <w:rsid w:val="00D97CCC"/>
    <w:rsid w:val="00DA0EF5"/>
    <w:rsid w:val="00DA177B"/>
    <w:rsid w:val="00DA411F"/>
    <w:rsid w:val="00DA6B8C"/>
    <w:rsid w:val="00DB0279"/>
    <w:rsid w:val="00DB0BA5"/>
    <w:rsid w:val="00DB1FAC"/>
    <w:rsid w:val="00DB2983"/>
    <w:rsid w:val="00DB2F20"/>
    <w:rsid w:val="00DB39A2"/>
    <w:rsid w:val="00DB64EC"/>
    <w:rsid w:val="00DB7566"/>
    <w:rsid w:val="00DC064C"/>
    <w:rsid w:val="00DC1257"/>
    <w:rsid w:val="00DC2580"/>
    <w:rsid w:val="00DC3072"/>
    <w:rsid w:val="00DC3DC0"/>
    <w:rsid w:val="00DC4E26"/>
    <w:rsid w:val="00DC5A58"/>
    <w:rsid w:val="00DC5B2B"/>
    <w:rsid w:val="00DC5F2A"/>
    <w:rsid w:val="00DC6533"/>
    <w:rsid w:val="00DC7C3C"/>
    <w:rsid w:val="00DC7FCA"/>
    <w:rsid w:val="00DD10DB"/>
    <w:rsid w:val="00DD121B"/>
    <w:rsid w:val="00DD13C1"/>
    <w:rsid w:val="00DD2F3A"/>
    <w:rsid w:val="00DD2FE4"/>
    <w:rsid w:val="00DD318D"/>
    <w:rsid w:val="00DD34DF"/>
    <w:rsid w:val="00DD3A58"/>
    <w:rsid w:val="00DD48F8"/>
    <w:rsid w:val="00DD4CDE"/>
    <w:rsid w:val="00DD52B9"/>
    <w:rsid w:val="00DD57E8"/>
    <w:rsid w:val="00DD592D"/>
    <w:rsid w:val="00DD6445"/>
    <w:rsid w:val="00DD7BAC"/>
    <w:rsid w:val="00DE0FEF"/>
    <w:rsid w:val="00DE15D5"/>
    <w:rsid w:val="00DE215C"/>
    <w:rsid w:val="00DE2BAD"/>
    <w:rsid w:val="00DE42C5"/>
    <w:rsid w:val="00DE59B2"/>
    <w:rsid w:val="00DE6E15"/>
    <w:rsid w:val="00DE7302"/>
    <w:rsid w:val="00DE7EDB"/>
    <w:rsid w:val="00DF108E"/>
    <w:rsid w:val="00DF2E12"/>
    <w:rsid w:val="00DF33E0"/>
    <w:rsid w:val="00DF461A"/>
    <w:rsid w:val="00DF4C58"/>
    <w:rsid w:val="00DF4D08"/>
    <w:rsid w:val="00DF514A"/>
    <w:rsid w:val="00DF61C0"/>
    <w:rsid w:val="00DF6690"/>
    <w:rsid w:val="00DF6804"/>
    <w:rsid w:val="00DF705A"/>
    <w:rsid w:val="00DF77EB"/>
    <w:rsid w:val="00DF7B89"/>
    <w:rsid w:val="00DF7F6E"/>
    <w:rsid w:val="00E00236"/>
    <w:rsid w:val="00E00297"/>
    <w:rsid w:val="00E009ED"/>
    <w:rsid w:val="00E00C45"/>
    <w:rsid w:val="00E00F03"/>
    <w:rsid w:val="00E00FC1"/>
    <w:rsid w:val="00E0358D"/>
    <w:rsid w:val="00E04323"/>
    <w:rsid w:val="00E0445C"/>
    <w:rsid w:val="00E05335"/>
    <w:rsid w:val="00E0576F"/>
    <w:rsid w:val="00E0579E"/>
    <w:rsid w:val="00E0601F"/>
    <w:rsid w:val="00E062CF"/>
    <w:rsid w:val="00E070A2"/>
    <w:rsid w:val="00E07164"/>
    <w:rsid w:val="00E12016"/>
    <w:rsid w:val="00E12479"/>
    <w:rsid w:val="00E1304C"/>
    <w:rsid w:val="00E13BC6"/>
    <w:rsid w:val="00E13F5F"/>
    <w:rsid w:val="00E15177"/>
    <w:rsid w:val="00E1567A"/>
    <w:rsid w:val="00E16853"/>
    <w:rsid w:val="00E16E7C"/>
    <w:rsid w:val="00E20054"/>
    <w:rsid w:val="00E21F38"/>
    <w:rsid w:val="00E2200A"/>
    <w:rsid w:val="00E223A9"/>
    <w:rsid w:val="00E223F8"/>
    <w:rsid w:val="00E23C1D"/>
    <w:rsid w:val="00E24D39"/>
    <w:rsid w:val="00E24EBF"/>
    <w:rsid w:val="00E25828"/>
    <w:rsid w:val="00E26409"/>
    <w:rsid w:val="00E2656A"/>
    <w:rsid w:val="00E268AE"/>
    <w:rsid w:val="00E31859"/>
    <w:rsid w:val="00E32BE3"/>
    <w:rsid w:val="00E3315F"/>
    <w:rsid w:val="00E3409B"/>
    <w:rsid w:val="00E341F6"/>
    <w:rsid w:val="00E35818"/>
    <w:rsid w:val="00E35A92"/>
    <w:rsid w:val="00E35C00"/>
    <w:rsid w:val="00E35CA2"/>
    <w:rsid w:val="00E3687F"/>
    <w:rsid w:val="00E4020E"/>
    <w:rsid w:val="00E4083C"/>
    <w:rsid w:val="00E412D0"/>
    <w:rsid w:val="00E427A2"/>
    <w:rsid w:val="00E43329"/>
    <w:rsid w:val="00E439FB"/>
    <w:rsid w:val="00E47950"/>
    <w:rsid w:val="00E51299"/>
    <w:rsid w:val="00E5377E"/>
    <w:rsid w:val="00E5379E"/>
    <w:rsid w:val="00E5627E"/>
    <w:rsid w:val="00E56322"/>
    <w:rsid w:val="00E5632D"/>
    <w:rsid w:val="00E56A6A"/>
    <w:rsid w:val="00E56F52"/>
    <w:rsid w:val="00E57BBC"/>
    <w:rsid w:val="00E60982"/>
    <w:rsid w:val="00E612A8"/>
    <w:rsid w:val="00E62066"/>
    <w:rsid w:val="00E6267D"/>
    <w:rsid w:val="00E62C62"/>
    <w:rsid w:val="00E63690"/>
    <w:rsid w:val="00E6394F"/>
    <w:rsid w:val="00E63CF8"/>
    <w:rsid w:val="00E64C9A"/>
    <w:rsid w:val="00E64D0B"/>
    <w:rsid w:val="00E654C1"/>
    <w:rsid w:val="00E65D97"/>
    <w:rsid w:val="00E666E5"/>
    <w:rsid w:val="00E71C9A"/>
    <w:rsid w:val="00E72380"/>
    <w:rsid w:val="00E728AE"/>
    <w:rsid w:val="00E72A5A"/>
    <w:rsid w:val="00E72A74"/>
    <w:rsid w:val="00E73354"/>
    <w:rsid w:val="00E75296"/>
    <w:rsid w:val="00E7591D"/>
    <w:rsid w:val="00E7708A"/>
    <w:rsid w:val="00E77621"/>
    <w:rsid w:val="00E77650"/>
    <w:rsid w:val="00E77A7C"/>
    <w:rsid w:val="00E82D6C"/>
    <w:rsid w:val="00E82DDA"/>
    <w:rsid w:val="00E83382"/>
    <w:rsid w:val="00E837DF"/>
    <w:rsid w:val="00E83F37"/>
    <w:rsid w:val="00E84A4C"/>
    <w:rsid w:val="00E8632D"/>
    <w:rsid w:val="00E8703A"/>
    <w:rsid w:val="00E87ABE"/>
    <w:rsid w:val="00E9242D"/>
    <w:rsid w:val="00E94F08"/>
    <w:rsid w:val="00E95CF4"/>
    <w:rsid w:val="00E95F2F"/>
    <w:rsid w:val="00E97B9D"/>
    <w:rsid w:val="00EA090B"/>
    <w:rsid w:val="00EA1421"/>
    <w:rsid w:val="00EA1733"/>
    <w:rsid w:val="00EA1943"/>
    <w:rsid w:val="00EA2F4D"/>
    <w:rsid w:val="00EA3608"/>
    <w:rsid w:val="00EA48FA"/>
    <w:rsid w:val="00EA628E"/>
    <w:rsid w:val="00EA73BA"/>
    <w:rsid w:val="00EB0312"/>
    <w:rsid w:val="00EB0421"/>
    <w:rsid w:val="00EB0550"/>
    <w:rsid w:val="00EB0BD8"/>
    <w:rsid w:val="00EB0D42"/>
    <w:rsid w:val="00EB19DA"/>
    <w:rsid w:val="00EB203C"/>
    <w:rsid w:val="00EB2484"/>
    <w:rsid w:val="00EB3749"/>
    <w:rsid w:val="00EB5255"/>
    <w:rsid w:val="00EB5C47"/>
    <w:rsid w:val="00EB6EF9"/>
    <w:rsid w:val="00EC03F2"/>
    <w:rsid w:val="00EC0B94"/>
    <w:rsid w:val="00EC0C7B"/>
    <w:rsid w:val="00EC2121"/>
    <w:rsid w:val="00EC2416"/>
    <w:rsid w:val="00EC2C0C"/>
    <w:rsid w:val="00EC30E4"/>
    <w:rsid w:val="00EC464A"/>
    <w:rsid w:val="00EC4FD0"/>
    <w:rsid w:val="00EC5676"/>
    <w:rsid w:val="00EC6C9D"/>
    <w:rsid w:val="00ED0639"/>
    <w:rsid w:val="00ED24CC"/>
    <w:rsid w:val="00ED2D2E"/>
    <w:rsid w:val="00ED2D3A"/>
    <w:rsid w:val="00ED362C"/>
    <w:rsid w:val="00ED4D12"/>
    <w:rsid w:val="00ED4E32"/>
    <w:rsid w:val="00ED7105"/>
    <w:rsid w:val="00ED7225"/>
    <w:rsid w:val="00ED7F65"/>
    <w:rsid w:val="00EE561F"/>
    <w:rsid w:val="00EE58BD"/>
    <w:rsid w:val="00EE645D"/>
    <w:rsid w:val="00EE766C"/>
    <w:rsid w:val="00EE7F31"/>
    <w:rsid w:val="00EF0CD4"/>
    <w:rsid w:val="00EF18BD"/>
    <w:rsid w:val="00EF2E42"/>
    <w:rsid w:val="00EF332A"/>
    <w:rsid w:val="00EF37B3"/>
    <w:rsid w:val="00EF42E5"/>
    <w:rsid w:val="00EF4755"/>
    <w:rsid w:val="00EF49DB"/>
    <w:rsid w:val="00EF52BA"/>
    <w:rsid w:val="00EF59E7"/>
    <w:rsid w:val="00EF6047"/>
    <w:rsid w:val="00EF7135"/>
    <w:rsid w:val="00EF7CF0"/>
    <w:rsid w:val="00F0064A"/>
    <w:rsid w:val="00F00F28"/>
    <w:rsid w:val="00F01A81"/>
    <w:rsid w:val="00F0206F"/>
    <w:rsid w:val="00F027DB"/>
    <w:rsid w:val="00F035E0"/>
    <w:rsid w:val="00F036E3"/>
    <w:rsid w:val="00F05E31"/>
    <w:rsid w:val="00F06FD3"/>
    <w:rsid w:val="00F07D55"/>
    <w:rsid w:val="00F1015E"/>
    <w:rsid w:val="00F14A7A"/>
    <w:rsid w:val="00F14BA6"/>
    <w:rsid w:val="00F15B65"/>
    <w:rsid w:val="00F15B88"/>
    <w:rsid w:val="00F15D97"/>
    <w:rsid w:val="00F15F04"/>
    <w:rsid w:val="00F166BC"/>
    <w:rsid w:val="00F1697E"/>
    <w:rsid w:val="00F16F05"/>
    <w:rsid w:val="00F16F0D"/>
    <w:rsid w:val="00F17FCA"/>
    <w:rsid w:val="00F20675"/>
    <w:rsid w:val="00F206DA"/>
    <w:rsid w:val="00F2192D"/>
    <w:rsid w:val="00F21A35"/>
    <w:rsid w:val="00F22175"/>
    <w:rsid w:val="00F22985"/>
    <w:rsid w:val="00F22DF0"/>
    <w:rsid w:val="00F22EE3"/>
    <w:rsid w:val="00F2344B"/>
    <w:rsid w:val="00F24326"/>
    <w:rsid w:val="00F24D07"/>
    <w:rsid w:val="00F25879"/>
    <w:rsid w:val="00F26597"/>
    <w:rsid w:val="00F309DD"/>
    <w:rsid w:val="00F30CE4"/>
    <w:rsid w:val="00F32165"/>
    <w:rsid w:val="00F3244D"/>
    <w:rsid w:val="00F32A89"/>
    <w:rsid w:val="00F3383E"/>
    <w:rsid w:val="00F342D1"/>
    <w:rsid w:val="00F3587D"/>
    <w:rsid w:val="00F37BA5"/>
    <w:rsid w:val="00F41198"/>
    <w:rsid w:val="00F41EE9"/>
    <w:rsid w:val="00F42975"/>
    <w:rsid w:val="00F429C4"/>
    <w:rsid w:val="00F42D5F"/>
    <w:rsid w:val="00F43466"/>
    <w:rsid w:val="00F44107"/>
    <w:rsid w:val="00F4425D"/>
    <w:rsid w:val="00F4452C"/>
    <w:rsid w:val="00F4575C"/>
    <w:rsid w:val="00F465A7"/>
    <w:rsid w:val="00F46A79"/>
    <w:rsid w:val="00F47017"/>
    <w:rsid w:val="00F47825"/>
    <w:rsid w:val="00F50B7C"/>
    <w:rsid w:val="00F5210A"/>
    <w:rsid w:val="00F5240E"/>
    <w:rsid w:val="00F5274C"/>
    <w:rsid w:val="00F5343E"/>
    <w:rsid w:val="00F538AB"/>
    <w:rsid w:val="00F53BE3"/>
    <w:rsid w:val="00F550E6"/>
    <w:rsid w:val="00F55CFB"/>
    <w:rsid w:val="00F56400"/>
    <w:rsid w:val="00F5719A"/>
    <w:rsid w:val="00F57393"/>
    <w:rsid w:val="00F6051E"/>
    <w:rsid w:val="00F613EF"/>
    <w:rsid w:val="00F616DC"/>
    <w:rsid w:val="00F622ED"/>
    <w:rsid w:val="00F628F2"/>
    <w:rsid w:val="00F66582"/>
    <w:rsid w:val="00F67483"/>
    <w:rsid w:val="00F676F3"/>
    <w:rsid w:val="00F67D32"/>
    <w:rsid w:val="00F70D2D"/>
    <w:rsid w:val="00F70F51"/>
    <w:rsid w:val="00F71560"/>
    <w:rsid w:val="00F71E04"/>
    <w:rsid w:val="00F72518"/>
    <w:rsid w:val="00F7322F"/>
    <w:rsid w:val="00F74345"/>
    <w:rsid w:val="00F74570"/>
    <w:rsid w:val="00F761A4"/>
    <w:rsid w:val="00F763BD"/>
    <w:rsid w:val="00F764F5"/>
    <w:rsid w:val="00F8003E"/>
    <w:rsid w:val="00F80A0A"/>
    <w:rsid w:val="00F81855"/>
    <w:rsid w:val="00F82B19"/>
    <w:rsid w:val="00F833CD"/>
    <w:rsid w:val="00F83D6A"/>
    <w:rsid w:val="00F84918"/>
    <w:rsid w:val="00F8496C"/>
    <w:rsid w:val="00F84DFB"/>
    <w:rsid w:val="00F85303"/>
    <w:rsid w:val="00F861AE"/>
    <w:rsid w:val="00F86645"/>
    <w:rsid w:val="00F87A81"/>
    <w:rsid w:val="00F90DB0"/>
    <w:rsid w:val="00F912A4"/>
    <w:rsid w:val="00F915AA"/>
    <w:rsid w:val="00F91707"/>
    <w:rsid w:val="00F92033"/>
    <w:rsid w:val="00F9205E"/>
    <w:rsid w:val="00F9212D"/>
    <w:rsid w:val="00F936F0"/>
    <w:rsid w:val="00F93947"/>
    <w:rsid w:val="00F93F5B"/>
    <w:rsid w:val="00F94AFE"/>
    <w:rsid w:val="00F94CAD"/>
    <w:rsid w:val="00F94E9D"/>
    <w:rsid w:val="00F95350"/>
    <w:rsid w:val="00F95CA3"/>
    <w:rsid w:val="00F965DA"/>
    <w:rsid w:val="00FA0F68"/>
    <w:rsid w:val="00FA192F"/>
    <w:rsid w:val="00FA26B7"/>
    <w:rsid w:val="00FA32A1"/>
    <w:rsid w:val="00FA33AE"/>
    <w:rsid w:val="00FA406A"/>
    <w:rsid w:val="00FA4D58"/>
    <w:rsid w:val="00FA5746"/>
    <w:rsid w:val="00FA5782"/>
    <w:rsid w:val="00FA69F5"/>
    <w:rsid w:val="00FA6F6B"/>
    <w:rsid w:val="00FA6FED"/>
    <w:rsid w:val="00FA74A7"/>
    <w:rsid w:val="00FA7DBF"/>
    <w:rsid w:val="00FB1A8C"/>
    <w:rsid w:val="00FB206B"/>
    <w:rsid w:val="00FB21DE"/>
    <w:rsid w:val="00FB3258"/>
    <w:rsid w:val="00FB39ED"/>
    <w:rsid w:val="00FB4A67"/>
    <w:rsid w:val="00FB4D07"/>
    <w:rsid w:val="00FB503A"/>
    <w:rsid w:val="00FB516C"/>
    <w:rsid w:val="00FB60B9"/>
    <w:rsid w:val="00FC00C2"/>
    <w:rsid w:val="00FC036D"/>
    <w:rsid w:val="00FC3AD3"/>
    <w:rsid w:val="00FC5DE8"/>
    <w:rsid w:val="00FC67AB"/>
    <w:rsid w:val="00FC6EC3"/>
    <w:rsid w:val="00FC721B"/>
    <w:rsid w:val="00FC7A9F"/>
    <w:rsid w:val="00FD0236"/>
    <w:rsid w:val="00FD0CEA"/>
    <w:rsid w:val="00FD0F70"/>
    <w:rsid w:val="00FD1156"/>
    <w:rsid w:val="00FD18F4"/>
    <w:rsid w:val="00FD353C"/>
    <w:rsid w:val="00FD380C"/>
    <w:rsid w:val="00FD39DF"/>
    <w:rsid w:val="00FD3B1C"/>
    <w:rsid w:val="00FD47F8"/>
    <w:rsid w:val="00FD4EE3"/>
    <w:rsid w:val="00FD54DB"/>
    <w:rsid w:val="00FD619F"/>
    <w:rsid w:val="00FD77DF"/>
    <w:rsid w:val="00FD7DD4"/>
    <w:rsid w:val="00FE07BB"/>
    <w:rsid w:val="00FE17A2"/>
    <w:rsid w:val="00FE1952"/>
    <w:rsid w:val="00FE1B69"/>
    <w:rsid w:val="00FE1DFA"/>
    <w:rsid w:val="00FE2130"/>
    <w:rsid w:val="00FE2D40"/>
    <w:rsid w:val="00FE472E"/>
    <w:rsid w:val="00FE4B9A"/>
    <w:rsid w:val="00FE5224"/>
    <w:rsid w:val="00FE631C"/>
    <w:rsid w:val="00FE6606"/>
    <w:rsid w:val="00FE69A8"/>
    <w:rsid w:val="00FE6E11"/>
    <w:rsid w:val="00FE7310"/>
    <w:rsid w:val="00FF0103"/>
    <w:rsid w:val="00FF05E1"/>
    <w:rsid w:val="00FF0CB4"/>
    <w:rsid w:val="00FF2025"/>
    <w:rsid w:val="00FF2363"/>
    <w:rsid w:val="00FF2840"/>
    <w:rsid w:val="00FF38B6"/>
    <w:rsid w:val="00FF4D34"/>
    <w:rsid w:val="00FF646D"/>
    <w:rsid w:val="00FF6733"/>
    <w:rsid w:val="00FF6805"/>
    <w:rsid w:val="00FF76AF"/>
    <w:rsid w:val="00FF7B82"/>
    <w:rsid w:val="00FF7CF0"/>
    <w:rsid w:val="01011432"/>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BB767B"/>
    <w:rsid w:val="10F10820"/>
    <w:rsid w:val="111C2F7A"/>
    <w:rsid w:val="11665CA1"/>
    <w:rsid w:val="13951726"/>
    <w:rsid w:val="139F6288"/>
    <w:rsid w:val="14396509"/>
    <w:rsid w:val="14DD2C3C"/>
    <w:rsid w:val="16087E1D"/>
    <w:rsid w:val="17701D14"/>
    <w:rsid w:val="17735226"/>
    <w:rsid w:val="189270E7"/>
    <w:rsid w:val="189F624C"/>
    <w:rsid w:val="1A1C66C0"/>
    <w:rsid w:val="1A42393B"/>
    <w:rsid w:val="1A670100"/>
    <w:rsid w:val="1AAD45DE"/>
    <w:rsid w:val="1AE31085"/>
    <w:rsid w:val="1B046F80"/>
    <w:rsid w:val="1B3267B5"/>
    <w:rsid w:val="1B40161D"/>
    <w:rsid w:val="1B441859"/>
    <w:rsid w:val="1B6606B1"/>
    <w:rsid w:val="1C5E7925"/>
    <w:rsid w:val="1CFD070F"/>
    <w:rsid w:val="1D5F6196"/>
    <w:rsid w:val="1D6132A5"/>
    <w:rsid w:val="1D8E56D5"/>
    <w:rsid w:val="1E601A36"/>
    <w:rsid w:val="1E7A43DA"/>
    <w:rsid w:val="1FE7539E"/>
    <w:rsid w:val="20671BE0"/>
    <w:rsid w:val="20963CB8"/>
    <w:rsid w:val="20A81A1B"/>
    <w:rsid w:val="20B07FB6"/>
    <w:rsid w:val="20B646FB"/>
    <w:rsid w:val="213B74B1"/>
    <w:rsid w:val="215A2310"/>
    <w:rsid w:val="21DE318A"/>
    <w:rsid w:val="21EF5B80"/>
    <w:rsid w:val="220646A2"/>
    <w:rsid w:val="22576990"/>
    <w:rsid w:val="22F47480"/>
    <w:rsid w:val="23DE1C48"/>
    <w:rsid w:val="240210CD"/>
    <w:rsid w:val="2427456F"/>
    <w:rsid w:val="24BF09F7"/>
    <w:rsid w:val="252D53FE"/>
    <w:rsid w:val="25EC2D81"/>
    <w:rsid w:val="277057A2"/>
    <w:rsid w:val="29206EB8"/>
    <w:rsid w:val="29595666"/>
    <w:rsid w:val="29874881"/>
    <w:rsid w:val="29E325E0"/>
    <w:rsid w:val="2A452503"/>
    <w:rsid w:val="2BA936A8"/>
    <w:rsid w:val="2C315A5A"/>
    <w:rsid w:val="2C4B1C25"/>
    <w:rsid w:val="2D9E56F5"/>
    <w:rsid w:val="2DB41456"/>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57357E"/>
    <w:rsid w:val="37E00298"/>
    <w:rsid w:val="38B302F9"/>
    <w:rsid w:val="38F12CD3"/>
    <w:rsid w:val="38F94775"/>
    <w:rsid w:val="390037A2"/>
    <w:rsid w:val="392971ED"/>
    <w:rsid w:val="39325651"/>
    <w:rsid w:val="3A872856"/>
    <w:rsid w:val="3B3763D1"/>
    <w:rsid w:val="3C2F6E1E"/>
    <w:rsid w:val="3C4F64BA"/>
    <w:rsid w:val="3CDA245A"/>
    <w:rsid w:val="3D1E06B7"/>
    <w:rsid w:val="3EDA0523"/>
    <w:rsid w:val="407A6407"/>
    <w:rsid w:val="40DE086C"/>
    <w:rsid w:val="4200449D"/>
    <w:rsid w:val="420E5181"/>
    <w:rsid w:val="423A3BCC"/>
    <w:rsid w:val="424E57D2"/>
    <w:rsid w:val="42B26C49"/>
    <w:rsid w:val="433A6FE6"/>
    <w:rsid w:val="43480868"/>
    <w:rsid w:val="4350713C"/>
    <w:rsid w:val="436653E0"/>
    <w:rsid w:val="43C4431A"/>
    <w:rsid w:val="4487121B"/>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AC0BB0"/>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C5363A"/>
    <w:rsid w:val="531D5224"/>
    <w:rsid w:val="53A039CC"/>
    <w:rsid w:val="53A1505A"/>
    <w:rsid w:val="54063E08"/>
    <w:rsid w:val="543437E8"/>
    <w:rsid w:val="54F73313"/>
    <w:rsid w:val="54F80955"/>
    <w:rsid w:val="555170A7"/>
    <w:rsid w:val="5587536D"/>
    <w:rsid w:val="559B174B"/>
    <w:rsid w:val="55CE0CF4"/>
    <w:rsid w:val="56B22A9C"/>
    <w:rsid w:val="57452F9B"/>
    <w:rsid w:val="57B72A76"/>
    <w:rsid w:val="57C3426C"/>
    <w:rsid w:val="57CE1F93"/>
    <w:rsid w:val="588743D1"/>
    <w:rsid w:val="5887701A"/>
    <w:rsid w:val="5943350B"/>
    <w:rsid w:val="596A6CE9"/>
    <w:rsid w:val="59C0439F"/>
    <w:rsid w:val="5ABE2233"/>
    <w:rsid w:val="5BDF5D95"/>
    <w:rsid w:val="5BFE7528"/>
    <w:rsid w:val="5E2467F1"/>
    <w:rsid w:val="5F1A2B43"/>
    <w:rsid w:val="5FB837BB"/>
    <w:rsid w:val="60CC405A"/>
    <w:rsid w:val="61B60ECF"/>
    <w:rsid w:val="61E215D8"/>
    <w:rsid w:val="621B3775"/>
    <w:rsid w:val="62364782"/>
    <w:rsid w:val="6394356A"/>
    <w:rsid w:val="63C61B2C"/>
    <w:rsid w:val="63D40BE9"/>
    <w:rsid w:val="64102431"/>
    <w:rsid w:val="64A5243A"/>
    <w:rsid w:val="64F531DE"/>
    <w:rsid w:val="65197815"/>
    <w:rsid w:val="65373578"/>
    <w:rsid w:val="6585557B"/>
    <w:rsid w:val="671F124A"/>
    <w:rsid w:val="677A33C6"/>
    <w:rsid w:val="681F6961"/>
    <w:rsid w:val="68610A2F"/>
    <w:rsid w:val="68805514"/>
    <w:rsid w:val="69316E2F"/>
    <w:rsid w:val="694E2071"/>
    <w:rsid w:val="69766163"/>
    <w:rsid w:val="697A3B33"/>
    <w:rsid w:val="69D44760"/>
    <w:rsid w:val="6A520EC7"/>
    <w:rsid w:val="6AF87E20"/>
    <w:rsid w:val="6B322639"/>
    <w:rsid w:val="6C636C38"/>
    <w:rsid w:val="6C8172C7"/>
    <w:rsid w:val="6DB34098"/>
    <w:rsid w:val="6DB545B6"/>
    <w:rsid w:val="6DE02FB4"/>
    <w:rsid w:val="6E514CED"/>
    <w:rsid w:val="6EB563D5"/>
    <w:rsid w:val="6ED92677"/>
    <w:rsid w:val="6EE862B4"/>
    <w:rsid w:val="6F225983"/>
    <w:rsid w:val="6FFC5590"/>
    <w:rsid w:val="702764B3"/>
    <w:rsid w:val="706D1DD0"/>
    <w:rsid w:val="70856B87"/>
    <w:rsid w:val="70D527EE"/>
    <w:rsid w:val="715B5300"/>
    <w:rsid w:val="71D27F8A"/>
    <w:rsid w:val="72553024"/>
    <w:rsid w:val="73122968"/>
    <w:rsid w:val="731F5D5E"/>
    <w:rsid w:val="73425A67"/>
    <w:rsid w:val="73C51AD5"/>
    <w:rsid w:val="741E793C"/>
    <w:rsid w:val="745E3944"/>
    <w:rsid w:val="7635099D"/>
    <w:rsid w:val="77762421"/>
    <w:rsid w:val="77B56B1F"/>
    <w:rsid w:val="77F02658"/>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red">
      <v:fill color="white"/>
      <v:stroke dashstyle="dash" color="red"/>
      <o:colormru v:ext="edit" colors="fuchsia"/>
    </o:shapedefaults>
    <o:shapelayout v:ext="edit">
      <o:idmap v:ext="edit" data="1"/>
    </o:shapelayout>
  </w:shapeDefaults>
  <w:doNotEmbedSmartTags/>
  <w:decimalSymbol w:val="."/>
  <w:listSeparator w:val=","/>
  <w14:docId w14:val="5E9B8D4C"/>
  <w15:chartTrackingRefBased/>
  <w15:docId w15:val="{14E88219-E098-46CA-8F3E-E6330A2D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qFormat="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qFormat="1"/>
    <w:lsdException w:name="toc 2" w:locked="1" w:qFormat="1"/>
    <w:lsdException w:name="toc 3" w:locked="1" w:qFormat="1"/>
    <w:lsdException w:name="toc 4" w:locked="1"/>
    <w:lsdException w:name="toc 5" w:locked="1"/>
    <w:lsdException w:name="toc 6" w:locked="1"/>
    <w:lsdException w:name="toc 7" w:locked="1"/>
    <w:lsdException w:name="toc 8" w:locked="1"/>
    <w:lsdException w:name="toc 9" w:locked="1"/>
    <w:lsdException w:name="Normal Indent" w:locked="1" w:unhideWhenUsed="1" w:qFormat="1"/>
    <w:lsdException w:name="footnote text" w:locked="1"/>
    <w:lsdException w:name="annotation text" w:qFormat="1"/>
    <w:lsdException w:name="header"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qFormat="1"/>
    <w:lsdException w:name="List 2" w:locked="1" w:qFormat="1"/>
    <w:lsdException w:name="List 3" w:locked="1"/>
    <w:lsdException w:name="List 4" w:locked="1"/>
    <w:lsdException w:name="List 5" w:locked="1"/>
    <w:lsdException w:name="List Bullet 2" w:locked="1"/>
    <w:lsdException w:name="List Bullet 3" w:locked="1"/>
    <w:lsdException w:name="List Bullet 4" w:locked="1"/>
    <w:lsdException w:name="List Bullet 5" w:locked="1" w:unhideWhenUsed="1" w:qFormat="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Body Text" w:uiPriority="99"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uiPriority="99" w:qFormat="1"/>
    <w:lsdException w:name="Body Text First Indent 2" w:locked="1"/>
    <w:lsdException w:name="Note Heading" w:locked="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locked="1" w:qFormat="1"/>
    <w:lsdException w:name="FollowedHyperlink" w:locked="1" w:qFormat="1"/>
    <w:lsdException w:name="Strong" w:locked="1" w:qFormat="1"/>
    <w:lsdException w:name="Emphasis" w:locked="1" w:uiPriority="20"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unhideWhenUsed="1" w:qFormat="1"/>
    <w:lsdException w:name="HTML Definition" w:locked="1" w:unhideWhenUsed="1" w:qFormat="1"/>
    <w:lsdException w:name="HTML Keyboard" w:locked="1" w:unhideWhenUsed="1" w:qFormat="1"/>
    <w:lsdException w:name="HTML Preformatted" w:locked="1" w:qFormat="1"/>
    <w:lsdException w:name="HTML Sample" w:locked="1" w:unhideWhenUsed="1" w:qFormat="1"/>
    <w:lsdException w:name="HTML Typewriter" w:locked="1"/>
    <w:lsdException w:name="HTML Variable" w:locked="1"/>
    <w:lsdException w:name="Normal Table" w:semiHidden="1"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3385F"/>
    <w:pPr>
      <w:widowControl w:val="0"/>
      <w:jc w:val="both"/>
    </w:pPr>
    <w:rPr>
      <w:kern w:val="2"/>
      <w:sz w:val="21"/>
      <w:szCs w:val="24"/>
    </w:rPr>
  </w:style>
  <w:style w:type="paragraph" w:styleId="1">
    <w:name w:val="heading 1"/>
    <w:basedOn w:val="a"/>
    <w:next w:val="a"/>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0"/>
    <w:link w:val="20"/>
    <w:qFormat/>
    <w:locked/>
    <w:pPr>
      <w:keepNext/>
      <w:keepLines/>
      <w:widowControl/>
      <w:spacing w:line="360" w:lineRule="auto"/>
      <w:ind w:left="576" w:hanging="576"/>
      <w:jc w:val="left"/>
      <w:outlineLvl w:val="1"/>
    </w:pPr>
    <w:rPr>
      <w:rFonts w:ascii="仿宋_GB2312" w:hAnsi="Arial" w:cs="宋体"/>
      <w:kern w:val="0"/>
      <w:sz w:val="30"/>
    </w:rPr>
  </w:style>
  <w:style w:type="paragraph" w:styleId="3">
    <w:name w:val="heading 3"/>
    <w:basedOn w:val="a"/>
    <w:next w:val="a"/>
    <w:link w:val="30"/>
    <w:qFormat/>
    <w:locked/>
    <w:pPr>
      <w:keepNext/>
      <w:keepLines/>
      <w:widowControl/>
      <w:spacing w:line="360" w:lineRule="auto"/>
      <w:ind w:left="720" w:hanging="720"/>
      <w:jc w:val="left"/>
      <w:outlineLvl w:val="2"/>
    </w:pPr>
    <w:rPr>
      <w:rFonts w:ascii="宋体" w:hAnsi="宋体" w:cs="宋体"/>
      <w:bCs/>
      <w:kern w:val="0"/>
      <w:sz w:val="28"/>
      <w:szCs w:val="32"/>
    </w:rPr>
  </w:style>
  <w:style w:type="paragraph" w:styleId="4">
    <w:name w:val="heading 4"/>
    <w:basedOn w:val="a"/>
    <w:next w:val="a"/>
    <w:link w:val="40"/>
    <w:qFormat/>
    <w:locked/>
    <w:pPr>
      <w:keepNext/>
      <w:keepLines/>
      <w:widowControl/>
      <w:spacing w:line="360" w:lineRule="auto"/>
      <w:ind w:left="864" w:hanging="864"/>
      <w:jc w:val="left"/>
      <w:outlineLvl w:val="3"/>
    </w:pPr>
    <w:rPr>
      <w:rFonts w:ascii="Arial" w:hAnsi="Arial" w:cs="宋体"/>
      <w:b/>
      <w:bCs/>
      <w:kern w:val="0"/>
      <w:sz w:val="24"/>
      <w:szCs w:val="28"/>
    </w:rPr>
  </w:style>
  <w:style w:type="paragraph" w:styleId="50">
    <w:name w:val="heading 5"/>
    <w:basedOn w:val="a"/>
    <w:next w:val="a"/>
    <w:link w:val="51"/>
    <w:qFormat/>
    <w:locked/>
    <w:pPr>
      <w:keepNext/>
      <w:keepLines/>
      <w:widowControl/>
      <w:spacing w:before="280" w:after="290" w:line="376" w:lineRule="auto"/>
      <w:ind w:left="1008" w:hanging="1008"/>
      <w:jc w:val="left"/>
      <w:outlineLvl w:val="4"/>
    </w:pPr>
    <w:rPr>
      <w:rFonts w:ascii="宋体" w:hAnsi="宋体" w:cs="宋体"/>
      <w:b/>
      <w:bCs/>
      <w:kern w:val="0"/>
      <w:sz w:val="28"/>
      <w:szCs w:val="28"/>
    </w:rPr>
  </w:style>
  <w:style w:type="paragraph" w:styleId="6">
    <w:name w:val="heading 6"/>
    <w:basedOn w:val="a"/>
    <w:next w:val="a"/>
    <w:link w:val="60"/>
    <w:qFormat/>
    <w:locked/>
    <w:pPr>
      <w:keepNext/>
      <w:keepLines/>
      <w:widowControl/>
      <w:spacing w:before="240" w:after="64" w:line="320" w:lineRule="auto"/>
      <w:ind w:left="1152" w:hanging="1152"/>
      <w:jc w:val="left"/>
      <w:outlineLvl w:val="5"/>
    </w:pPr>
    <w:rPr>
      <w:rFonts w:ascii="Arial" w:eastAsia="黑体" w:hAnsi="Arial" w:cs="宋体"/>
      <w:b/>
      <w:bCs/>
      <w:kern w:val="0"/>
      <w:sz w:val="24"/>
    </w:rPr>
  </w:style>
  <w:style w:type="paragraph" w:styleId="7">
    <w:name w:val="heading 7"/>
    <w:basedOn w:val="a"/>
    <w:next w:val="a"/>
    <w:link w:val="70"/>
    <w:qFormat/>
    <w:locked/>
    <w:pPr>
      <w:keepNext/>
      <w:keepLines/>
      <w:widowControl/>
      <w:spacing w:before="240" w:after="64" w:line="320" w:lineRule="auto"/>
      <w:ind w:left="1296" w:hanging="1296"/>
      <w:jc w:val="left"/>
      <w:outlineLvl w:val="6"/>
    </w:pPr>
    <w:rPr>
      <w:rFonts w:ascii="宋体" w:hAnsi="宋体" w:cs="宋体"/>
      <w:b/>
      <w:bCs/>
      <w:kern w:val="0"/>
      <w:sz w:val="24"/>
    </w:rPr>
  </w:style>
  <w:style w:type="paragraph" w:styleId="8">
    <w:name w:val="heading 8"/>
    <w:basedOn w:val="a"/>
    <w:next w:val="a"/>
    <w:link w:val="80"/>
    <w:qFormat/>
    <w:locked/>
    <w:pPr>
      <w:keepNext/>
      <w:keepLines/>
      <w:widowControl/>
      <w:spacing w:before="240" w:after="64" w:line="320" w:lineRule="auto"/>
      <w:ind w:left="1440" w:hanging="1440"/>
      <w:jc w:val="left"/>
      <w:outlineLvl w:val="7"/>
    </w:pPr>
    <w:rPr>
      <w:rFonts w:ascii="Arial" w:eastAsia="黑体" w:hAnsi="Arial" w:cs="宋体"/>
      <w:kern w:val="0"/>
      <w:sz w:val="24"/>
    </w:rPr>
  </w:style>
  <w:style w:type="paragraph" w:styleId="9">
    <w:name w:val="heading 9"/>
    <w:basedOn w:val="a"/>
    <w:next w:val="a"/>
    <w:link w:val="90"/>
    <w:qFormat/>
    <w:locked/>
    <w:pPr>
      <w:keepNext/>
      <w:keepLines/>
      <w:widowControl/>
      <w:spacing w:before="240" w:after="64" w:line="320" w:lineRule="auto"/>
      <w:ind w:left="1584" w:hanging="1584"/>
      <w:jc w:val="left"/>
      <w:outlineLvl w:val="8"/>
    </w:pPr>
    <w:rPr>
      <w:rFonts w:ascii="Arial" w:eastAsia="黑体" w:hAnsi="Arial" w:cs="宋体"/>
      <w:kern w:val="0"/>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Pr>
      <w:rFonts w:eastAsia="黑体"/>
      <w:b/>
      <w:bCs/>
      <w:color w:val="000000"/>
      <w:kern w:val="44"/>
      <w:sz w:val="30"/>
      <w:szCs w:val="30"/>
    </w:rPr>
  </w:style>
  <w:style w:type="character" w:customStyle="1" w:styleId="20">
    <w:name w:val="标题 2 字符"/>
    <w:link w:val="2"/>
    <w:qFormat/>
    <w:rPr>
      <w:rFonts w:ascii="仿宋_GB2312" w:hAnsi="Arial" w:cs="宋体"/>
      <w:sz w:val="30"/>
      <w:szCs w:val="24"/>
    </w:rPr>
  </w:style>
  <w:style w:type="paragraph" w:styleId="a0">
    <w:name w:val="Normal Indent"/>
    <w:basedOn w:val="a"/>
    <w:link w:val="a4"/>
    <w:unhideWhenUsed/>
    <w:qFormat/>
    <w:locked/>
    <w:pPr>
      <w:ind w:firstLineChars="200" w:firstLine="420"/>
    </w:pPr>
  </w:style>
  <w:style w:type="character" w:customStyle="1" w:styleId="a4">
    <w:name w:val="正文缩进 字符"/>
    <w:link w:val="a0"/>
    <w:qFormat/>
    <w:rPr>
      <w:kern w:val="2"/>
      <w:sz w:val="21"/>
      <w:szCs w:val="24"/>
    </w:rPr>
  </w:style>
  <w:style w:type="character" w:customStyle="1" w:styleId="30">
    <w:name w:val="标题 3 字符"/>
    <w:link w:val="3"/>
    <w:qFormat/>
    <w:rPr>
      <w:rFonts w:ascii="宋体" w:hAnsi="宋体" w:cs="宋体"/>
      <w:bCs/>
      <w:sz w:val="28"/>
      <w:szCs w:val="32"/>
    </w:rPr>
  </w:style>
  <w:style w:type="character" w:customStyle="1" w:styleId="40">
    <w:name w:val="标题 4 字符"/>
    <w:link w:val="4"/>
    <w:rPr>
      <w:rFonts w:ascii="Arial" w:hAnsi="Arial" w:cs="宋体"/>
      <w:b/>
      <w:bCs/>
      <w:sz w:val="24"/>
      <w:szCs w:val="28"/>
    </w:rPr>
  </w:style>
  <w:style w:type="character" w:customStyle="1" w:styleId="51">
    <w:name w:val="标题 5 字符"/>
    <w:link w:val="50"/>
    <w:qFormat/>
    <w:rPr>
      <w:rFonts w:ascii="宋体" w:hAnsi="宋体" w:cs="宋体"/>
      <w:b/>
      <w:bCs/>
      <w:sz w:val="28"/>
      <w:szCs w:val="28"/>
    </w:rPr>
  </w:style>
  <w:style w:type="character" w:customStyle="1" w:styleId="60">
    <w:name w:val="标题 6 字符"/>
    <w:link w:val="6"/>
    <w:rPr>
      <w:rFonts w:ascii="Arial" w:eastAsia="黑体" w:hAnsi="Arial" w:cs="宋体"/>
      <w:b/>
      <w:bCs/>
      <w:sz w:val="24"/>
      <w:szCs w:val="24"/>
    </w:rPr>
  </w:style>
  <w:style w:type="character" w:customStyle="1" w:styleId="70">
    <w:name w:val="标题 7 字符"/>
    <w:link w:val="7"/>
    <w:rPr>
      <w:rFonts w:ascii="宋体" w:hAnsi="宋体" w:cs="宋体"/>
      <w:b/>
      <w:bCs/>
      <w:sz w:val="24"/>
      <w:szCs w:val="24"/>
    </w:rPr>
  </w:style>
  <w:style w:type="character" w:customStyle="1" w:styleId="80">
    <w:name w:val="标题 8 字符"/>
    <w:link w:val="8"/>
    <w:rPr>
      <w:rFonts w:ascii="Arial" w:eastAsia="黑体" w:hAnsi="Arial" w:cs="宋体"/>
      <w:sz w:val="24"/>
      <w:szCs w:val="24"/>
    </w:rPr>
  </w:style>
  <w:style w:type="character" w:customStyle="1" w:styleId="90">
    <w:name w:val="标题 9 字符"/>
    <w:link w:val="9"/>
    <w:rPr>
      <w:rFonts w:ascii="Arial" w:eastAsia="黑体" w:hAnsi="Arial" w:cs="宋体"/>
      <w:sz w:val="24"/>
      <w:szCs w:val="21"/>
    </w:rPr>
  </w:style>
  <w:style w:type="paragraph" w:styleId="a5">
    <w:name w:val="List Number"/>
    <w:basedOn w:val="a"/>
    <w:qFormat/>
    <w:locked/>
    <w:pPr>
      <w:widowControl/>
      <w:tabs>
        <w:tab w:val="left" w:pos="360"/>
      </w:tabs>
      <w:ind w:left="360" w:hanging="360"/>
      <w:jc w:val="left"/>
    </w:pPr>
    <w:rPr>
      <w:rFonts w:ascii="宋体" w:hAnsi="宋体" w:cs="宋体"/>
      <w:kern w:val="0"/>
      <w:sz w:val="24"/>
      <w:szCs w:val="21"/>
    </w:rPr>
  </w:style>
  <w:style w:type="paragraph" w:styleId="a6">
    <w:name w:val="caption"/>
    <w:basedOn w:val="a"/>
    <w:next w:val="a"/>
    <w:qFormat/>
    <w:locked/>
    <w:pPr>
      <w:widowControl/>
      <w:jc w:val="left"/>
    </w:pPr>
    <w:rPr>
      <w:rFonts w:ascii="Calibri Light" w:eastAsia="黑体" w:hAnsi="Calibri Light" w:cs="宋体"/>
      <w:kern w:val="0"/>
      <w:sz w:val="20"/>
      <w:szCs w:val="20"/>
    </w:rPr>
  </w:style>
  <w:style w:type="paragraph" w:styleId="a7">
    <w:name w:val="Document Map"/>
    <w:basedOn w:val="a"/>
    <w:link w:val="a8"/>
    <w:qFormat/>
    <w:locked/>
    <w:pPr>
      <w:widowControl/>
      <w:shd w:val="clear" w:color="auto" w:fill="000080"/>
      <w:jc w:val="left"/>
    </w:pPr>
    <w:rPr>
      <w:rFonts w:ascii="宋体" w:hAnsi="宋体" w:cs="宋体"/>
      <w:kern w:val="0"/>
      <w:sz w:val="24"/>
    </w:rPr>
  </w:style>
  <w:style w:type="character" w:customStyle="1" w:styleId="a8">
    <w:name w:val="文档结构图 字符"/>
    <w:link w:val="a7"/>
    <w:rPr>
      <w:rFonts w:ascii="宋体" w:hAnsi="宋体" w:cs="宋体"/>
      <w:sz w:val="24"/>
      <w:szCs w:val="24"/>
      <w:shd w:val="clear" w:color="auto" w:fill="000080"/>
    </w:rPr>
  </w:style>
  <w:style w:type="paragraph" w:styleId="a9">
    <w:name w:val="annotation text"/>
    <w:basedOn w:val="a"/>
    <w:link w:val="aa"/>
    <w:qFormat/>
    <w:pPr>
      <w:jc w:val="left"/>
    </w:pPr>
    <w:rPr>
      <w:kern w:val="0"/>
      <w:sz w:val="24"/>
      <w:szCs w:val="20"/>
    </w:rPr>
  </w:style>
  <w:style w:type="character" w:customStyle="1" w:styleId="aa">
    <w:name w:val="批注文字 字符"/>
    <w:link w:val="a9"/>
    <w:qFormat/>
    <w:locked/>
    <w:rPr>
      <w:rFonts w:ascii="Times New Roman" w:eastAsia="宋体" w:hAnsi="Times New Roman"/>
      <w:sz w:val="24"/>
    </w:rPr>
  </w:style>
  <w:style w:type="paragraph" w:styleId="31">
    <w:name w:val="Body Text 3"/>
    <w:basedOn w:val="a"/>
    <w:link w:val="32"/>
    <w:qFormat/>
    <w:locked/>
    <w:pPr>
      <w:widowControl/>
      <w:jc w:val="center"/>
    </w:pPr>
    <w:rPr>
      <w:rFonts w:ascii="宋体" w:hAnsi="宋体" w:cs="宋体"/>
      <w:b/>
      <w:bCs/>
      <w:kern w:val="0"/>
      <w:sz w:val="24"/>
    </w:rPr>
  </w:style>
  <w:style w:type="character" w:customStyle="1" w:styleId="32">
    <w:name w:val="正文文本 3 字符"/>
    <w:link w:val="31"/>
    <w:rPr>
      <w:rFonts w:ascii="宋体" w:hAnsi="宋体" w:cs="宋体"/>
      <w:b/>
      <w:bCs/>
      <w:sz w:val="24"/>
      <w:szCs w:val="24"/>
    </w:rPr>
  </w:style>
  <w:style w:type="paragraph" w:styleId="ab">
    <w:name w:val="Body Text"/>
    <w:basedOn w:val="a"/>
    <w:link w:val="ac"/>
    <w:uiPriority w:val="99"/>
    <w:qFormat/>
    <w:pPr>
      <w:widowControl/>
      <w:snapToGrid w:val="0"/>
      <w:spacing w:before="60" w:after="160" w:line="259" w:lineRule="auto"/>
      <w:ind w:right="113"/>
    </w:pPr>
    <w:rPr>
      <w:kern w:val="0"/>
      <w:sz w:val="18"/>
      <w:szCs w:val="20"/>
    </w:rPr>
  </w:style>
  <w:style w:type="character" w:customStyle="1" w:styleId="ac">
    <w:name w:val="正文文本 字符"/>
    <w:link w:val="ab"/>
    <w:uiPriority w:val="99"/>
    <w:qFormat/>
    <w:locked/>
    <w:rPr>
      <w:sz w:val="18"/>
    </w:rPr>
  </w:style>
  <w:style w:type="paragraph" w:styleId="ad">
    <w:name w:val="Body Text Indent"/>
    <w:basedOn w:val="a"/>
    <w:link w:val="ae"/>
    <w:qFormat/>
    <w:pPr>
      <w:spacing w:after="120"/>
      <w:ind w:leftChars="200" w:left="420"/>
    </w:pPr>
    <w:rPr>
      <w:kern w:val="0"/>
      <w:sz w:val="24"/>
      <w:szCs w:val="20"/>
    </w:rPr>
  </w:style>
  <w:style w:type="character" w:customStyle="1" w:styleId="ae">
    <w:name w:val="正文文本缩进 字符"/>
    <w:link w:val="ad"/>
    <w:locked/>
    <w:rPr>
      <w:rFonts w:ascii="Times New Roman" w:eastAsia="宋体" w:hAnsi="Times New Roman"/>
      <w:sz w:val="24"/>
    </w:rPr>
  </w:style>
  <w:style w:type="paragraph" w:styleId="21">
    <w:name w:val="List 2"/>
    <w:basedOn w:val="a"/>
    <w:qFormat/>
    <w:locked/>
    <w:pPr>
      <w:widowControl/>
      <w:adjustRightInd w:val="0"/>
      <w:ind w:left="840" w:hanging="420"/>
      <w:jc w:val="left"/>
      <w:textAlignment w:val="baseline"/>
    </w:pPr>
    <w:rPr>
      <w:rFonts w:ascii="宋体" w:hAnsi="宋体" w:cs="宋体"/>
      <w:kern w:val="0"/>
      <w:sz w:val="24"/>
      <w:szCs w:val="20"/>
    </w:rPr>
  </w:style>
  <w:style w:type="paragraph" w:styleId="af">
    <w:name w:val="Block Text"/>
    <w:basedOn w:val="a"/>
    <w:qFormat/>
    <w:locked/>
    <w:pPr>
      <w:widowControl/>
      <w:spacing w:line="300" w:lineRule="exact"/>
      <w:ind w:leftChars="-40" w:left="-96" w:right="-16" w:firstLineChars="200" w:firstLine="482"/>
      <w:jc w:val="left"/>
    </w:pPr>
    <w:rPr>
      <w:rFonts w:ascii="宋体" w:hAnsi="宋体" w:cs="宋体"/>
      <w:kern w:val="0"/>
      <w:sz w:val="24"/>
    </w:rPr>
  </w:style>
  <w:style w:type="paragraph" w:styleId="TOC3">
    <w:name w:val="toc 3"/>
    <w:basedOn w:val="a"/>
    <w:next w:val="a"/>
    <w:qFormat/>
    <w:locked/>
    <w:pPr>
      <w:widowControl/>
      <w:tabs>
        <w:tab w:val="left" w:pos="3220"/>
        <w:tab w:val="left" w:pos="3435"/>
      </w:tabs>
      <w:spacing w:line="360" w:lineRule="auto"/>
      <w:ind w:leftChars="400" w:left="840"/>
      <w:jc w:val="left"/>
    </w:pPr>
    <w:rPr>
      <w:rFonts w:ascii="宋体" w:hAnsi="宋体" w:cs="宋体"/>
      <w:kern w:val="0"/>
      <w:sz w:val="24"/>
    </w:rPr>
  </w:style>
  <w:style w:type="paragraph" w:styleId="af0">
    <w:name w:val="Plain Text"/>
    <w:basedOn w:val="a"/>
    <w:link w:val="11"/>
    <w:qFormat/>
    <w:locked/>
    <w:pPr>
      <w:widowControl/>
      <w:jc w:val="left"/>
    </w:pPr>
    <w:rPr>
      <w:rFonts w:ascii="宋体" w:hAnsi="Courier New" w:cs="Courier New"/>
      <w:kern w:val="0"/>
      <w:sz w:val="24"/>
      <w:szCs w:val="21"/>
    </w:rPr>
  </w:style>
  <w:style w:type="character" w:customStyle="1" w:styleId="11">
    <w:name w:val="纯文本 字符1"/>
    <w:link w:val="af0"/>
    <w:uiPriority w:val="99"/>
    <w:qFormat/>
    <w:locked/>
    <w:rPr>
      <w:rFonts w:ascii="宋体" w:hAnsi="Courier New" w:cs="Courier New"/>
      <w:sz w:val="24"/>
      <w:szCs w:val="21"/>
    </w:rPr>
  </w:style>
  <w:style w:type="paragraph" w:styleId="5">
    <w:name w:val="List Bullet 5"/>
    <w:basedOn w:val="a"/>
    <w:unhideWhenUsed/>
    <w:qFormat/>
    <w:locked/>
    <w:pPr>
      <w:widowControl/>
      <w:numPr>
        <w:numId w:val="1"/>
      </w:numPr>
      <w:tabs>
        <w:tab w:val="left" w:pos="2040"/>
      </w:tabs>
      <w:jc w:val="left"/>
    </w:pPr>
    <w:rPr>
      <w:rFonts w:ascii="宋体" w:hAnsi="宋体" w:cs="宋体"/>
      <w:kern w:val="0"/>
      <w:sz w:val="24"/>
    </w:rPr>
  </w:style>
  <w:style w:type="paragraph" w:styleId="af1">
    <w:name w:val="Date"/>
    <w:basedOn w:val="a"/>
    <w:next w:val="a"/>
    <w:link w:val="12"/>
    <w:qFormat/>
    <w:pPr>
      <w:ind w:leftChars="2500" w:left="100"/>
    </w:pPr>
    <w:rPr>
      <w:kern w:val="0"/>
      <w:sz w:val="24"/>
      <w:szCs w:val="20"/>
    </w:rPr>
  </w:style>
  <w:style w:type="character" w:customStyle="1" w:styleId="12">
    <w:name w:val="日期 字符1"/>
    <w:link w:val="af1"/>
    <w:locked/>
    <w:rPr>
      <w:rFonts w:ascii="Times New Roman" w:eastAsia="宋体" w:hAnsi="Times New Roman"/>
      <w:sz w:val="24"/>
    </w:rPr>
  </w:style>
  <w:style w:type="paragraph" w:styleId="22">
    <w:name w:val="Body Text Indent 2"/>
    <w:basedOn w:val="a"/>
    <w:link w:val="23"/>
    <w:qFormat/>
    <w:locked/>
    <w:pPr>
      <w:spacing w:after="120" w:line="480" w:lineRule="auto"/>
      <w:ind w:leftChars="200" w:left="420"/>
    </w:pPr>
  </w:style>
  <w:style w:type="character" w:customStyle="1" w:styleId="23">
    <w:name w:val="正文文本缩进 2 字符"/>
    <w:link w:val="22"/>
    <w:rPr>
      <w:kern w:val="2"/>
      <w:sz w:val="21"/>
      <w:szCs w:val="24"/>
    </w:rPr>
  </w:style>
  <w:style w:type="paragraph" w:styleId="af2">
    <w:name w:val="Balloon Text"/>
    <w:basedOn w:val="a"/>
    <w:link w:val="af3"/>
    <w:qFormat/>
    <w:rPr>
      <w:kern w:val="0"/>
      <w:sz w:val="18"/>
      <w:szCs w:val="20"/>
    </w:rPr>
  </w:style>
  <w:style w:type="character" w:customStyle="1" w:styleId="af3">
    <w:name w:val="批注框文本 字符"/>
    <w:link w:val="af2"/>
    <w:qFormat/>
    <w:locked/>
    <w:rPr>
      <w:rFonts w:ascii="Times New Roman" w:eastAsia="宋体" w:hAnsi="Times New Roman"/>
      <w:sz w:val="18"/>
    </w:rPr>
  </w:style>
  <w:style w:type="paragraph" w:styleId="af4">
    <w:name w:val="footer"/>
    <w:basedOn w:val="a"/>
    <w:link w:val="13"/>
    <w:uiPriority w:val="99"/>
    <w:qFormat/>
    <w:pPr>
      <w:tabs>
        <w:tab w:val="center" w:pos="4153"/>
        <w:tab w:val="right" w:pos="8306"/>
      </w:tabs>
      <w:snapToGrid w:val="0"/>
      <w:jc w:val="left"/>
    </w:pPr>
    <w:rPr>
      <w:kern w:val="0"/>
      <w:sz w:val="18"/>
      <w:szCs w:val="20"/>
    </w:rPr>
  </w:style>
  <w:style w:type="character" w:customStyle="1" w:styleId="13">
    <w:name w:val="页脚 字符1"/>
    <w:link w:val="af4"/>
    <w:uiPriority w:val="99"/>
    <w:locked/>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kern w:val="0"/>
      <w:sz w:val="18"/>
      <w:szCs w:val="20"/>
    </w:rPr>
  </w:style>
  <w:style w:type="character" w:customStyle="1" w:styleId="af6">
    <w:name w:val="页眉 字符"/>
    <w:link w:val="af5"/>
    <w:qFormat/>
    <w:locked/>
    <w:rPr>
      <w:sz w:val="18"/>
    </w:rPr>
  </w:style>
  <w:style w:type="paragraph" w:styleId="TOC1">
    <w:name w:val="toc 1"/>
    <w:basedOn w:val="a"/>
    <w:next w:val="a"/>
    <w:qFormat/>
    <w:locked/>
    <w:pPr>
      <w:widowControl/>
      <w:tabs>
        <w:tab w:val="right" w:leader="dot" w:pos="8778"/>
      </w:tabs>
      <w:spacing w:line="360" w:lineRule="auto"/>
      <w:jc w:val="left"/>
    </w:pPr>
    <w:rPr>
      <w:rFonts w:ascii="宋体" w:hAnsi="宋体" w:cs="宋体"/>
      <w:b/>
      <w:kern w:val="0"/>
      <w:sz w:val="24"/>
    </w:rPr>
  </w:style>
  <w:style w:type="paragraph" w:styleId="af7">
    <w:name w:val="List"/>
    <w:basedOn w:val="a"/>
    <w:link w:val="24"/>
    <w:qFormat/>
    <w:locked/>
    <w:pPr>
      <w:spacing w:line="360" w:lineRule="exact"/>
      <w:jc w:val="center"/>
    </w:pPr>
    <w:rPr>
      <w:rFonts w:ascii="仿宋_GB2312" w:eastAsia="仿宋_GB2312"/>
      <w:szCs w:val="20"/>
    </w:rPr>
  </w:style>
  <w:style w:type="character" w:customStyle="1" w:styleId="24">
    <w:name w:val="列表 字符2"/>
    <w:link w:val="af7"/>
    <w:rPr>
      <w:rFonts w:ascii="仿宋_GB2312" w:eastAsia="仿宋_GB2312"/>
      <w:kern w:val="2"/>
      <w:sz w:val="21"/>
    </w:rPr>
  </w:style>
  <w:style w:type="paragraph" w:styleId="33">
    <w:name w:val="Body Text Indent 3"/>
    <w:basedOn w:val="a"/>
    <w:link w:val="34"/>
    <w:qFormat/>
    <w:locked/>
    <w:pPr>
      <w:spacing w:after="120"/>
      <w:ind w:leftChars="200" w:left="420"/>
    </w:pPr>
    <w:rPr>
      <w:sz w:val="16"/>
      <w:szCs w:val="16"/>
    </w:rPr>
  </w:style>
  <w:style w:type="character" w:customStyle="1" w:styleId="34">
    <w:name w:val="正文文本缩进 3 字符"/>
    <w:link w:val="33"/>
    <w:qFormat/>
    <w:rPr>
      <w:kern w:val="2"/>
      <w:sz w:val="16"/>
      <w:szCs w:val="16"/>
    </w:rPr>
  </w:style>
  <w:style w:type="paragraph" w:styleId="TOC2">
    <w:name w:val="toc 2"/>
    <w:basedOn w:val="a"/>
    <w:next w:val="a"/>
    <w:qFormat/>
    <w:locked/>
    <w:pPr>
      <w:widowControl/>
      <w:tabs>
        <w:tab w:val="right" w:leader="dot" w:pos="8800"/>
      </w:tabs>
      <w:spacing w:line="360" w:lineRule="auto"/>
      <w:ind w:leftChars="200" w:left="420" w:right="360"/>
      <w:jc w:val="left"/>
    </w:pPr>
    <w:rPr>
      <w:rFonts w:ascii="宋体" w:hAnsi="宋体" w:cs="宋体"/>
      <w:b/>
      <w:bCs/>
      <w:kern w:val="0"/>
      <w:sz w:val="24"/>
    </w:rPr>
  </w:style>
  <w:style w:type="paragraph" w:styleId="25">
    <w:name w:val="Body Text 2"/>
    <w:basedOn w:val="a"/>
    <w:link w:val="26"/>
    <w:qFormat/>
    <w:locked/>
    <w:pPr>
      <w:widowControl/>
      <w:jc w:val="center"/>
    </w:pPr>
    <w:rPr>
      <w:rFonts w:ascii="宋体" w:hAnsi="宋体" w:cs="宋体"/>
      <w:kern w:val="0"/>
      <w:sz w:val="24"/>
    </w:rPr>
  </w:style>
  <w:style w:type="character" w:customStyle="1" w:styleId="26">
    <w:name w:val="正文文本 2 字符"/>
    <w:link w:val="25"/>
    <w:rPr>
      <w:rFonts w:ascii="宋体" w:hAnsi="宋体" w:cs="宋体"/>
      <w:sz w:val="24"/>
      <w:szCs w:val="24"/>
    </w:rPr>
  </w:style>
  <w:style w:type="paragraph" w:styleId="HTML">
    <w:name w:val="HTML Preformatted"/>
    <w:basedOn w:val="a"/>
    <w:link w:val="HTML0"/>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宋体"/>
      <w:kern w:val="0"/>
      <w:sz w:val="20"/>
      <w:szCs w:val="20"/>
    </w:rPr>
  </w:style>
  <w:style w:type="character" w:customStyle="1" w:styleId="HTML0">
    <w:name w:val="HTML 预设格式 字符"/>
    <w:link w:val="HTML"/>
    <w:rPr>
      <w:rFonts w:ascii="黑体" w:eastAsia="黑体" w:hAnsi="Courier New" w:cs="宋体"/>
    </w:rPr>
  </w:style>
  <w:style w:type="paragraph" w:styleId="af8">
    <w:name w:val="Normal (Web)"/>
    <w:basedOn w:val="a"/>
    <w:link w:val="af9"/>
    <w:uiPriority w:val="99"/>
    <w:qFormat/>
    <w:pPr>
      <w:widowControl/>
      <w:spacing w:before="100" w:beforeAutospacing="1" w:after="100" w:afterAutospacing="1"/>
      <w:jc w:val="left"/>
    </w:pPr>
    <w:rPr>
      <w:rFonts w:ascii="宋体" w:hAnsi="宋体"/>
      <w:kern w:val="0"/>
      <w:sz w:val="24"/>
      <w:szCs w:val="20"/>
    </w:rPr>
  </w:style>
  <w:style w:type="character" w:customStyle="1" w:styleId="af9">
    <w:name w:val="普通(网站) 字符"/>
    <w:link w:val="af8"/>
    <w:qFormat/>
    <w:locked/>
    <w:rPr>
      <w:rFonts w:ascii="宋体" w:eastAsia="宋体" w:hAnsi="宋体"/>
      <w:sz w:val="24"/>
    </w:rPr>
  </w:style>
  <w:style w:type="paragraph" w:styleId="14">
    <w:name w:val="index 1"/>
    <w:basedOn w:val="a"/>
    <w:next w:val="a"/>
    <w:qFormat/>
    <w:locked/>
    <w:pPr>
      <w:widowControl/>
      <w:jc w:val="left"/>
    </w:pPr>
    <w:rPr>
      <w:rFonts w:ascii="宋体" w:hAnsi="宋体" w:cs="宋体"/>
      <w:kern w:val="0"/>
      <w:sz w:val="28"/>
      <w:szCs w:val="20"/>
    </w:rPr>
  </w:style>
  <w:style w:type="paragraph" w:styleId="afa">
    <w:name w:val="annotation subject"/>
    <w:basedOn w:val="a9"/>
    <w:next w:val="a9"/>
    <w:link w:val="afb"/>
    <w:qFormat/>
    <w:rPr>
      <w:b/>
      <w:kern w:val="2"/>
    </w:rPr>
  </w:style>
  <w:style w:type="character" w:customStyle="1" w:styleId="afb">
    <w:name w:val="批注主题 字符"/>
    <w:link w:val="afa"/>
    <w:qFormat/>
    <w:locked/>
    <w:rPr>
      <w:rFonts w:ascii="Times New Roman" w:eastAsia="宋体" w:hAnsi="Times New Roman"/>
      <w:b/>
      <w:kern w:val="2"/>
      <w:sz w:val="24"/>
    </w:rPr>
  </w:style>
  <w:style w:type="paragraph" w:styleId="afc">
    <w:name w:val="Body Text First Indent"/>
    <w:basedOn w:val="ab"/>
    <w:link w:val="afd"/>
    <w:uiPriority w:val="99"/>
    <w:qFormat/>
    <w:locked/>
    <w:pPr>
      <w:widowControl w:val="0"/>
      <w:snapToGrid/>
      <w:spacing w:before="0" w:after="120" w:line="240" w:lineRule="auto"/>
      <w:ind w:right="0" w:firstLineChars="100" w:firstLine="420"/>
    </w:pPr>
    <w:rPr>
      <w:kern w:val="2"/>
      <w:sz w:val="21"/>
      <w:szCs w:val="24"/>
    </w:rPr>
  </w:style>
  <w:style w:type="character" w:customStyle="1" w:styleId="afd">
    <w:name w:val="正文文本首行缩进 字符"/>
    <w:link w:val="afc"/>
    <w:uiPriority w:val="99"/>
    <w:qFormat/>
    <w:rPr>
      <w:kern w:val="2"/>
      <w:sz w:val="21"/>
      <w:szCs w:val="24"/>
    </w:rPr>
  </w:style>
  <w:style w:type="table" w:styleId="af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qFormat/>
    <w:locked/>
    <w:rPr>
      <w:b/>
      <w:bCs/>
    </w:rPr>
  </w:style>
  <w:style w:type="character" w:styleId="aff0">
    <w:name w:val="page number"/>
    <w:qFormat/>
    <w:locked/>
  </w:style>
  <w:style w:type="character" w:styleId="aff1">
    <w:name w:val="FollowedHyperlink"/>
    <w:qFormat/>
    <w:locked/>
    <w:rPr>
      <w:color w:val="800080"/>
      <w:u w:val="single"/>
    </w:rPr>
  </w:style>
  <w:style w:type="character" w:styleId="aff2">
    <w:name w:val="Emphasis"/>
    <w:uiPriority w:val="20"/>
    <w:qFormat/>
    <w:locked/>
    <w:rPr>
      <w:color w:val="CC0000"/>
    </w:rPr>
  </w:style>
  <w:style w:type="character" w:styleId="HTML1">
    <w:name w:val="HTML Definition"/>
    <w:unhideWhenUsed/>
    <w:qFormat/>
    <w:locked/>
    <w:rPr>
      <w:i/>
    </w:rPr>
  </w:style>
  <w:style w:type="character" w:styleId="aff3">
    <w:name w:val="Hyperlink"/>
    <w:qFormat/>
    <w:locked/>
    <w:rPr>
      <w:color w:val="0000CC"/>
      <w:u w:val="single"/>
    </w:rPr>
  </w:style>
  <w:style w:type="character" w:styleId="HTML2">
    <w:name w:val="HTML Code"/>
    <w:unhideWhenUsed/>
    <w:qFormat/>
    <w:locked/>
    <w:rPr>
      <w:rFonts w:ascii="Menlo" w:eastAsia="Menlo" w:hAnsi="Menlo" w:cs="Menlo" w:hint="default"/>
      <w:color w:val="C7254E"/>
      <w:sz w:val="21"/>
      <w:szCs w:val="21"/>
      <w:shd w:val="clear" w:color="auto" w:fill="F9F2F4"/>
    </w:rPr>
  </w:style>
  <w:style w:type="character" w:styleId="aff4">
    <w:name w:val="annotation reference"/>
    <w:qFormat/>
    <w:rPr>
      <w:sz w:val="21"/>
    </w:rPr>
  </w:style>
  <w:style w:type="character" w:styleId="HTML3">
    <w:name w:val="HTML Keyboard"/>
    <w:unhideWhenUsed/>
    <w:qFormat/>
    <w:locked/>
    <w:rPr>
      <w:rFonts w:ascii="Menlo" w:eastAsia="Menlo" w:hAnsi="Menlo" w:cs="Menlo"/>
      <w:color w:val="FFFFFF"/>
      <w:sz w:val="21"/>
      <w:szCs w:val="21"/>
      <w:shd w:val="clear" w:color="auto" w:fill="333333"/>
    </w:rPr>
  </w:style>
  <w:style w:type="character" w:styleId="HTML4">
    <w:name w:val="HTML Sample"/>
    <w:unhideWhenUsed/>
    <w:qFormat/>
    <w:locked/>
    <w:rPr>
      <w:rFonts w:ascii="Menlo" w:eastAsia="Menlo" w:hAnsi="Menlo" w:cs="Menlo" w:hint="default"/>
      <w:sz w:val="21"/>
      <w:szCs w:val="21"/>
    </w:rPr>
  </w:style>
  <w:style w:type="character" w:customStyle="1" w:styleId="aff5">
    <w:name w:val="页脚 字符"/>
    <w:qFormat/>
  </w:style>
  <w:style w:type="character" w:customStyle="1" w:styleId="15">
    <w:name w:val="正文文本 字符1"/>
    <w:semiHidden/>
    <w:rPr>
      <w:rFonts w:ascii="Times New Roman" w:eastAsia="宋体" w:hAnsi="Times New Roman"/>
      <w:sz w:val="24"/>
    </w:rPr>
  </w:style>
  <w:style w:type="character" w:customStyle="1" w:styleId="Char">
    <w:name w:val="表格 Char"/>
    <w:link w:val="aff6"/>
    <w:qFormat/>
    <w:locked/>
    <w:rPr>
      <w:rFonts w:ascii="宋体"/>
      <w:sz w:val="21"/>
    </w:rPr>
  </w:style>
  <w:style w:type="paragraph" w:customStyle="1" w:styleId="aff6">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f7">
    <w:name w:val="日期 字符"/>
    <w:rPr>
      <w:rFonts w:ascii="Times New Roman" w:eastAsia="宋体" w:hAnsi="Times New Roman"/>
      <w:sz w:val="24"/>
    </w:rPr>
  </w:style>
  <w:style w:type="character" w:customStyle="1" w:styleId="16">
    <w:name w:val="批注文字 字符1"/>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7">
    <w:name w:val="普通(网站)2"/>
    <w:basedOn w:val="a"/>
    <w:pPr>
      <w:widowControl/>
      <w:spacing w:before="100" w:beforeAutospacing="1" w:after="100" w:afterAutospacing="1"/>
      <w:jc w:val="left"/>
    </w:pPr>
    <w:rPr>
      <w:rFonts w:ascii="宋体" w:hAnsi="宋体"/>
      <w:sz w:val="24"/>
      <w:szCs w:val="20"/>
    </w:rPr>
  </w:style>
  <w:style w:type="paragraph" w:customStyle="1" w:styleId="xl24">
    <w:name w:val="xl24"/>
    <w:basedOn w:val="a"/>
    <w:qFormat/>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character" w:customStyle="1" w:styleId="BodyText21Char">
    <w:name w:val="Body Text 21 Char"/>
    <w:link w:val="BodyText21"/>
    <w:qFormat/>
    <w:rPr>
      <w:rFonts w:ascii="仿宋_GB2312" w:eastAsia="仿宋体"/>
      <w:kern w:val="2"/>
      <w:sz w:val="24"/>
    </w:rPr>
  </w:style>
  <w:style w:type="paragraph" w:customStyle="1" w:styleId="BodyText21">
    <w:name w:val="Body Text 21"/>
    <w:basedOn w:val="a"/>
    <w:link w:val="BodyText21Char"/>
    <w:qFormat/>
    <w:pPr>
      <w:adjustRightInd w:val="0"/>
      <w:textAlignment w:val="baseline"/>
    </w:pPr>
    <w:rPr>
      <w:rFonts w:ascii="仿宋_GB2312" w:eastAsia="仿宋体"/>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character" w:customStyle="1" w:styleId="01Char">
    <w:name w:val="正文01 Char"/>
    <w:link w:val="01"/>
    <w:uiPriority w:val="99"/>
    <w:locked/>
    <w:rPr>
      <w:rFonts w:ascii="Arial" w:hAnsi="Arial" w:cs="Arial"/>
      <w:sz w:val="24"/>
      <w:szCs w:val="24"/>
    </w:rPr>
  </w:style>
  <w:style w:type="paragraph" w:customStyle="1" w:styleId="01">
    <w:name w:val="正文01"/>
    <w:basedOn w:val="a"/>
    <w:link w:val="01Char"/>
    <w:qFormat/>
    <w:pPr>
      <w:widowControl/>
      <w:spacing w:before="60" w:line="460" w:lineRule="exact"/>
      <w:ind w:firstLineChars="200" w:firstLine="200"/>
      <w:jc w:val="left"/>
    </w:pPr>
    <w:rPr>
      <w:rFonts w:ascii="Arial" w:hAnsi="Arial"/>
      <w:kern w:val="0"/>
      <w:sz w:val="24"/>
    </w:rPr>
  </w:style>
  <w:style w:type="paragraph" w:customStyle="1" w:styleId="aff8">
    <w:name w:val="中文报告书样式"/>
    <w:basedOn w:val="a"/>
    <w:qFormat/>
    <w:pPr>
      <w:adjustRightInd w:val="0"/>
      <w:spacing w:line="480" w:lineRule="atLeast"/>
      <w:ind w:firstLine="482"/>
      <w:textAlignment w:val="baseline"/>
    </w:pPr>
    <w:rPr>
      <w:kern w:val="24"/>
      <w:sz w:val="24"/>
      <w:szCs w:val="20"/>
    </w:rPr>
  </w:style>
  <w:style w:type="paragraph" w:customStyle="1" w:styleId="aff9">
    <w:name w:val="首行缩进"/>
    <w:basedOn w:val="a"/>
    <w:qFormat/>
    <w:pPr>
      <w:spacing w:line="360" w:lineRule="auto"/>
      <w:ind w:firstLineChars="200" w:firstLine="480"/>
    </w:pPr>
    <w:rPr>
      <w:sz w:val="24"/>
    </w:rPr>
  </w:style>
  <w:style w:type="character" w:customStyle="1" w:styleId="CharChar">
    <w:name w:val="表格 居中 Char Char"/>
    <w:link w:val="affa"/>
    <w:qFormat/>
    <w:locked/>
    <w:rPr>
      <w:rFonts w:ascii="仿宋" w:eastAsia="仿宋" w:hAnsi="仿宋"/>
      <w:sz w:val="21"/>
      <w:szCs w:val="21"/>
      <w:lang w:val="en-US" w:eastAsia="zh-CN" w:bidi="ar-SA"/>
    </w:rPr>
  </w:style>
  <w:style w:type="paragraph" w:customStyle="1" w:styleId="affa">
    <w:name w:val="表格 居中"/>
    <w:link w:val="CharChar"/>
    <w:qFormat/>
    <w:pPr>
      <w:widowControl w:val="0"/>
      <w:jc w:val="center"/>
    </w:pPr>
    <w:rPr>
      <w:rFonts w:ascii="仿宋" w:eastAsia="仿宋" w:hAnsi="仿宋"/>
      <w:sz w:val="21"/>
      <w:szCs w:val="21"/>
    </w:rPr>
  </w:style>
  <w:style w:type="character" w:customStyle="1" w:styleId="BodyText21CharChar">
    <w:name w:val="Body Text 21 Char Char"/>
    <w:qFormat/>
    <w:rPr>
      <w:rFonts w:ascii="仿宋_GB2312" w:eastAsia="仿宋体"/>
      <w:kern w:val="2"/>
      <w:sz w:val="24"/>
    </w:rPr>
  </w:style>
  <w:style w:type="paragraph" w:customStyle="1" w:styleId="affb">
    <w:name w:val="表头"/>
    <w:basedOn w:val="a"/>
    <w:link w:val="Char0"/>
    <w:qFormat/>
    <w:pPr>
      <w:adjustRightInd w:val="0"/>
      <w:spacing w:line="320" w:lineRule="atLeast"/>
      <w:jc w:val="center"/>
      <w:textAlignment w:val="baseline"/>
    </w:pPr>
    <w:rPr>
      <w:rFonts w:eastAsia="黑体"/>
      <w:spacing w:val="-10"/>
      <w:kern w:val="0"/>
      <w:szCs w:val="20"/>
    </w:rPr>
  </w:style>
  <w:style w:type="character" w:customStyle="1" w:styleId="Char0">
    <w:name w:val="表头 Char"/>
    <w:link w:val="affb"/>
    <w:qFormat/>
    <w:rPr>
      <w:rFonts w:eastAsia="黑体"/>
      <w:spacing w:val="-10"/>
      <w:sz w:val="21"/>
    </w:rPr>
  </w:style>
  <w:style w:type="character" w:customStyle="1" w:styleId="Char1">
    <w:name w:val="正文文本 Char"/>
    <w:aliases w:val="正文文字 Char,正文文字 Char Char Char"/>
    <w:qFormat/>
    <w:rPr>
      <w:rFonts w:eastAsia="宋体"/>
      <w:kern w:val="2"/>
      <w:sz w:val="24"/>
      <w:szCs w:val="24"/>
      <w:lang w:val="en-US" w:eastAsia="zh-CN" w:bidi="ar-SA"/>
    </w:rPr>
  </w:style>
  <w:style w:type="paragraph" w:customStyle="1" w:styleId="1--">
    <w:name w:val="1正文--使用此"/>
    <w:basedOn w:val="a"/>
    <w:link w:val="1--Char"/>
    <w:qFormat/>
    <w:pPr>
      <w:spacing w:line="360" w:lineRule="auto"/>
      <w:ind w:firstLineChars="200" w:firstLine="720"/>
    </w:pPr>
    <w:rPr>
      <w:kern w:val="0"/>
      <w:sz w:val="20"/>
      <w:szCs w:val="20"/>
    </w:rPr>
  </w:style>
  <w:style w:type="character" w:customStyle="1" w:styleId="1--Char">
    <w:name w:val="1正文--使用此 Char"/>
    <w:link w:val="1--"/>
    <w:qFormat/>
    <w:locked/>
  </w:style>
  <w:style w:type="paragraph" w:customStyle="1" w:styleId="17">
    <w:name w:val="1图表标题"/>
    <w:basedOn w:val="a"/>
    <w:next w:val="1--"/>
    <w:qFormat/>
    <w:pPr>
      <w:snapToGrid w:val="0"/>
      <w:jc w:val="center"/>
    </w:pPr>
    <w:rPr>
      <w:bCs/>
      <w:szCs w:val="20"/>
    </w:rPr>
  </w:style>
  <w:style w:type="paragraph" w:customStyle="1" w:styleId="18">
    <w:name w:val="1表格内字体"/>
    <w:basedOn w:val="a"/>
    <w:qFormat/>
    <w:pPr>
      <w:snapToGrid w:val="0"/>
      <w:jc w:val="center"/>
    </w:pPr>
    <w:rPr>
      <w:szCs w:val="21"/>
    </w:rPr>
  </w:style>
  <w:style w:type="paragraph" w:customStyle="1" w:styleId="affc">
    <w:name w:val="表格文字"/>
    <w:basedOn w:val="a"/>
    <w:link w:val="Char2"/>
    <w:qFormat/>
    <w:pPr>
      <w:widowControl/>
      <w:jc w:val="center"/>
    </w:pPr>
    <w:rPr>
      <w:rFonts w:ascii="仿宋_GB2312" w:eastAsia="仿宋_GB2312" w:hAnsi="Arial Black" w:cs="宋体"/>
      <w:kern w:val="44"/>
      <w:sz w:val="24"/>
      <w:szCs w:val="20"/>
    </w:rPr>
  </w:style>
  <w:style w:type="character" w:customStyle="1" w:styleId="Char2">
    <w:name w:val="表格文字 Char"/>
    <w:link w:val="affc"/>
    <w:qFormat/>
    <w:rPr>
      <w:rFonts w:ascii="仿宋_GB2312" w:eastAsia="仿宋_GB2312" w:hAnsi="Arial Black" w:cs="宋体"/>
      <w:kern w:val="44"/>
      <w:sz w:val="24"/>
    </w:rPr>
  </w:style>
  <w:style w:type="character" w:customStyle="1" w:styleId="Char10">
    <w:name w:val="常用表格样式 Char1"/>
    <w:link w:val="affd"/>
    <w:qFormat/>
    <w:rPr>
      <w:rFonts w:ascii="宋体" w:eastAsia="仿宋" w:hAnsi="宋体" w:cs="宋体"/>
      <w:color w:val="000000"/>
      <w:kern w:val="2"/>
      <w:sz w:val="18"/>
      <w:szCs w:val="18"/>
    </w:rPr>
  </w:style>
  <w:style w:type="paragraph" w:customStyle="1" w:styleId="affd">
    <w:name w:val="常用表格样式"/>
    <w:link w:val="Char10"/>
    <w:qFormat/>
    <w:pPr>
      <w:widowControl w:val="0"/>
      <w:adjustRightInd w:val="0"/>
      <w:jc w:val="center"/>
    </w:pPr>
    <w:rPr>
      <w:rFonts w:ascii="宋体" w:eastAsia="仿宋" w:hAnsi="宋体" w:cs="宋体"/>
      <w:color w:val="000000"/>
      <w:kern w:val="2"/>
      <w:sz w:val="18"/>
      <w:szCs w:val="18"/>
    </w:rPr>
  </w:style>
  <w:style w:type="character" w:customStyle="1" w:styleId="5Char">
    <w:name w:val="样式5 Char"/>
    <w:link w:val="52"/>
    <w:qFormat/>
    <w:rPr>
      <w:rFonts w:eastAsia="仿宋_GB2312"/>
      <w:kern w:val="2"/>
      <w:sz w:val="24"/>
      <w:szCs w:val="24"/>
    </w:rPr>
  </w:style>
  <w:style w:type="paragraph" w:customStyle="1" w:styleId="52">
    <w:name w:val="样式5"/>
    <w:basedOn w:val="a"/>
    <w:next w:val="a"/>
    <w:link w:val="5Char"/>
    <w:qFormat/>
    <w:pPr>
      <w:adjustRightInd w:val="0"/>
      <w:snapToGrid w:val="0"/>
      <w:textAlignment w:val="center"/>
    </w:pPr>
    <w:rPr>
      <w:rFonts w:eastAsia="仿宋_GB2312"/>
      <w:sz w:val="24"/>
    </w:rPr>
  </w:style>
  <w:style w:type="paragraph" w:customStyle="1" w:styleId="28">
    <w:name w:val="列表2"/>
    <w:basedOn w:val="a"/>
    <w:qFormat/>
    <w:pPr>
      <w:spacing w:line="360" w:lineRule="exact"/>
      <w:jc w:val="center"/>
    </w:pPr>
    <w:rPr>
      <w:rFonts w:ascii="仿宋_GB2312" w:eastAsia="仿宋_GB2312"/>
    </w:rPr>
  </w:style>
  <w:style w:type="character" w:customStyle="1" w:styleId="01CharChar">
    <w:name w:val="正文01 Char Char"/>
    <w:qFormat/>
    <w:locked/>
    <w:rPr>
      <w:sz w:val="24"/>
    </w:rPr>
  </w:style>
  <w:style w:type="paragraph" w:customStyle="1" w:styleId="affe">
    <w:name w:val="表内字体"/>
    <w:basedOn w:val="a"/>
    <w:qFormat/>
    <w:pPr>
      <w:jc w:val="center"/>
    </w:pPr>
    <w:rPr>
      <w:rFonts w:eastAsia="仿宋_GB2312"/>
      <w:sz w:val="28"/>
      <w:szCs w:val="20"/>
    </w:rPr>
  </w:style>
  <w:style w:type="character" w:customStyle="1" w:styleId="19">
    <w:name w:val="列表 字符1"/>
    <w:rPr>
      <w:rFonts w:ascii="仿宋_GB2312" w:eastAsia="仿宋_GB2312"/>
      <w:kern w:val="2"/>
      <w:sz w:val="21"/>
      <w:lang w:val="en-US" w:eastAsia="zh-CN" w:bidi="ar-SA"/>
    </w:rPr>
  </w:style>
  <w:style w:type="paragraph" w:customStyle="1" w:styleId="101">
    <w:name w:val="小四宋居中1.0"/>
    <w:basedOn w:val="a"/>
    <w:next w:val="a"/>
    <w:qFormat/>
    <w:pPr>
      <w:spacing w:line="400" w:lineRule="exact"/>
      <w:jc w:val="center"/>
    </w:pPr>
    <w:rPr>
      <w:rFonts w:ascii="宋体" w:hAnsi="宋体"/>
      <w:sz w:val="24"/>
    </w:rPr>
  </w:style>
  <w:style w:type="paragraph" w:customStyle="1" w:styleId="TableParagraph">
    <w:name w:val="Table Paragraph"/>
    <w:basedOn w:val="a"/>
    <w:qFormat/>
    <w:pPr>
      <w:autoSpaceDE w:val="0"/>
      <w:autoSpaceDN w:val="0"/>
      <w:jc w:val="left"/>
    </w:pPr>
    <w:rPr>
      <w:rFonts w:ascii="Arial" w:eastAsia="Arial" w:hAnsi="Arial" w:cs="Arial"/>
      <w:kern w:val="0"/>
      <w:sz w:val="22"/>
      <w:szCs w:val="22"/>
      <w:lang w:val="zh-CN" w:bidi="zh-CN"/>
    </w:rPr>
  </w:style>
  <w:style w:type="character" w:customStyle="1" w:styleId="afff">
    <w:name w:val="纯文本 字符"/>
    <w:qFormat/>
    <w:rPr>
      <w:rFonts w:ascii="宋体" w:hAnsi="Courier New" w:cs="Courier New"/>
      <w:kern w:val="2"/>
      <w:sz w:val="21"/>
      <w:szCs w:val="21"/>
    </w:rPr>
  </w:style>
  <w:style w:type="paragraph" w:customStyle="1" w:styleId="1a">
    <w:name w:val="1表格"/>
    <w:basedOn w:val="a"/>
    <w:qFormat/>
    <w:pPr>
      <w:widowControl/>
      <w:snapToGrid w:val="0"/>
      <w:jc w:val="center"/>
      <w:outlineLvl w:val="4"/>
    </w:pPr>
    <w:rPr>
      <w:rFonts w:ascii="宋体" w:hAnsi="宋体" w:cs="宋体"/>
      <w:spacing w:val="4"/>
      <w:kern w:val="0"/>
      <w:sz w:val="24"/>
    </w:rPr>
  </w:style>
  <w:style w:type="character" w:customStyle="1" w:styleId="afff0">
    <w:name w:val="列表 字符"/>
    <w:qFormat/>
    <w:rPr>
      <w:rFonts w:ascii="仿宋_GB2312" w:eastAsia="仿宋_GB2312"/>
      <w:kern w:val="2"/>
      <w:sz w:val="21"/>
      <w:szCs w:val="22"/>
    </w:rPr>
  </w:style>
  <w:style w:type="character" w:customStyle="1" w:styleId="1b">
    <w:name w:val="标题1"/>
    <w:qFormat/>
  </w:style>
  <w:style w:type="character" w:customStyle="1" w:styleId="first-child">
    <w:name w:val="first-child"/>
    <w:qFormat/>
  </w:style>
  <w:style w:type="character" w:customStyle="1" w:styleId="pp11">
    <w:name w:val="pp11"/>
    <w:qFormat/>
    <w:rPr>
      <w:rFonts w:ascii="宋体" w:eastAsia="宋体" w:hAnsi="宋体" w:hint="eastAsia"/>
      <w:sz w:val="18"/>
      <w:szCs w:val="18"/>
    </w:rPr>
  </w:style>
  <w:style w:type="character" w:customStyle="1" w:styleId="BodyText21CharCharChar">
    <w:name w:val="Body Text 21 Char Char Char"/>
    <w:qFormat/>
    <w:rPr>
      <w:rFonts w:ascii="仿宋_GB2312" w:eastAsia="仿宋体"/>
      <w:kern w:val="2"/>
      <w:sz w:val="24"/>
      <w:lang w:val="en-US" w:eastAsia="zh-CN" w:bidi="ar-SA"/>
    </w:rPr>
  </w:style>
  <w:style w:type="character" w:customStyle="1" w:styleId="unnamed1">
    <w:name w:val="unnamed1"/>
    <w:qFormat/>
  </w:style>
  <w:style w:type="character" w:customStyle="1" w:styleId="zhou11">
    <w:name w:val="zhou11"/>
    <w:qFormat/>
    <w:rPr>
      <w:color w:val="000000"/>
      <w:sz w:val="21"/>
      <w:szCs w:val="21"/>
    </w:rPr>
  </w:style>
  <w:style w:type="character" w:customStyle="1" w:styleId="font01">
    <w:name w:val="font01"/>
    <w:qFormat/>
    <w:rPr>
      <w:rFonts w:ascii="宋体" w:eastAsia="宋体" w:hAnsi="宋体" w:cs="宋体" w:hint="eastAsia"/>
      <w:color w:val="000000"/>
      <w:sz w:val="21"/>
      <w:szCs w:val="21"/>
      <w:u w:val="none"/>
    </w:rPr>
  </w:style>
  <w:style w:type="character" w:customStyle="1" w:styleId="Char11">
    <w:name w:val="正文文本 Char1"/>
    <w:qFormat/>
    <w:rPr>
      <w:rFonts w:ascii="宋体" w:eastAsia="宋体" w:hAnsi="宋体" w:cs="宋体" w:hint="eastAsia"/>
      <w:sz w:val="22"/>
      <w:szCs w:val="22"/>
    </w:rPr>
  </w:style>
  <w:style w:type="character" w:customStyle="1" w:styleId="4CharChar">
    <w:name w:val="样式 标题 4 + 黑色 Char Char"/>
    <w:qFormat/>
    <w:rPr>
      <w:rFonts w:eastAsia="宋体"/>
      <w:bCs/>
      <w:color w:val="000000"/>
      <w:sz w:val="24"/>
      <w:lang w:val="en-US" w:eastAsia="zh-CN" w:bidi="ar-SA"/>
    </w:rPr>
  </w:style>
  <w:style w:type="character" w:customStyle="1" w:styleId="fontr">
    <w:name w:val="font_r"/>
    <w:qFormat/>
    <w:rPr>
      <w:b/>
      <w:color w:val="FF0000"/>
    </w:rPr>
  </w:style>
  <w:style w:type="character" w:customStyle="1" w:styleId="ppxh1">
    <w:name w:val="ppx_h1"/>
    <w:qFormat/>
    <w:rPr>
      <w:rFonts w:ascii="ˎ̥" w:hAnsi="ˎ̥" w:hint="default"/>
      <w:color w:val="000000"/>
      <w:sz w:val="22"/>
      <w:szCs w:val="22"/>
      <w:u w:val="none"/>
    </w:rPr>
  </w:style>
  <w:style w:type="character" w:customStyle="1" w:styleId="style201">
    <w:name w:val="style201"/>
    <w:qFormat/>
    <w:rPr>
      <w:color w:val="000000"/>
      <w:sz w:val="18"/>
      <w:szCs w:val="18"/>
    </w:rPr>
  </w:style>
  <w:style w:type="character" w:customStyle="1" w:styleId="mlh15">
    <w:name w:val="m lh15"/>
    <w:qFormat/>
    <w:rPr>
      <w:rFonts w:eastAsia="宋体"/>
      <w:kern w:val="2"/>
      <w:sz w:val="24"/>
      <w:szCs w:val="24"/>
      <w:lang w:val="en-US" w:eastAsia="zh-CN" w:bidi="ar-SA"/>
    </w:rPr>
  </w:style>
  <w:style w:type="character" w:customStyle="1" w:styleId="qyname1">
    <w:name w:val="qy_name1"/>
    <w:qFormat/>
    <w:rPr>
      <w:b/>
      <w:color w:val="4E4E4E"/>
      <w:sz w:val="36"/>
      <w:szCs w:val="36"/>
    </w:rPr>
  </w:style>
  <w:style w:type="character" w:customStyle="1" w:styleId="2CharCharCharCharChar">
    <w:name w:val="标题 2 Char Char Char Char Char"/>
    <w:qFormat/>
    <w:rPr>
      <w:rFonts w:eastAsia="宋体"/>
      <w:bCs/>
      <w:kern w:val="2"/>
      <w:sz w:val="28"/>
      <w:szCs w:val="32"/>
      <w:lang w:val="en-US" w:eastAsia="zh-CN" w:bidi="ar-SA"/>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unnamed11">
    <w:name w:val="unnamed11"/>
    <w:qFormat/>
    <w:rPr>
      <w:rFonts w:ascii="宋体" w:eastAsia="宋体" w:hAnsi="宋体" w:hint="eastAsia"/>
      <w:color w:val="000000"/>
      <w:sz w:val="18"/>
      <w:szCs w:val="18"/>
    </w:rPr>
  </w:style>
  <w:style w:type="character" w:customStyle="1" w:styleId="layui-layer-tabnow">
    <w:name w:val="layui-layer-tabnow"/>
    <w:qFormat/>
    <w:rPr>
      <w:bdr w:val="single" w:sz="6" w:space="0" w:color="CCCCCC"/>
      <w:shd w:val="clear" w:color="auto" w:fill="FFFFFF"/>
    </w:rPr>
  </w:style>
  <w:style w:type="character" w:customStyle="1" w:styleId="z41">
    <w:name w:val="z41"/>
    <w:qFormat/>
    <w:rPr>
      <w:color w:val="000000"/>
      <w:sz w:val="18"/>
      <w:szCs w:val="18"/>
    </w:rPr>
  </w:style>
  <w:style w:type="character" w:customStyle="1" w:styleId="style11">
    <w:name w:val="style11"/>
    <w:qFormat/>
  </w:style>
  <w:style w:type="character" w:customStyle="1" w:styleId="font11">
    <w:name w:val="font11"/>
    <w:qFormat/>
    <w:rPr>
      <w:rFonts w:ascii="Times New Roman" w:hAnsi="Times New Roman" w:cs="Times New Roman" w:hint="default"/>
      <w:color w:val="000000"/>
      <w:sz w:val="21"/>
      <w:szCs w:val="21"/>
      <w:u w:val="none"/>
      <w:vertAlign w:val="superscript"/>
    </w:rPr>
  </w:style>
  <w:style w:type="character" w:customStyle="1" w:styleId="dxkf1">
    <w:name w:val="dxkf1"/>
    <w:qFormat/>
    <w:rPr>
      <w:rFonts w:ascii="ˎ̥" w:hAnsi="ˎ̥" w:hint="default"/>
      <w:color w:val="585858"/>
      <w:sz w:val="20"/>
      <w:szCs w:val="20"/>
    </w:rPr>
  </w:style>
  <w:style w:type="character" w:customStyle="1" w:styleId="s221">
    <w:name w:val="s221"/>
    <w:qFormat/>
    <w:rPr>
      <w:rFonts w:hint="default"/>
      <w:color w:val="000000"/>
      <w:sz w:val="18"/>
      <w:szCs w:val="18"/>
      <w:u w:val="none"/>
    </w:rPr>
  </w:style>
  <w:style w:type="character" w:customStyle="1" w:styleId="ft11">
    <w:name w:val="ft11"/>
    <w:qFormat/>
  </w:style>
  <w:style w:type="character" w:customStyle="1" w:styleId="djjg11">
    <w:name w:val="djjg11"/>
    <w:qFormat/>
    <w:rPr>
      <w:color w:val="666666"/>
    </w:rPr>
  </w:style>
  <w:style w:type="character" w:customStyle="1" w:styleId="blue1">
    <w:name w:val="blue1"/>
    <w:qFormat/>
    <w:rPr>
      <w:color w:val="000066"/>
      <w:sz w:val="18"/>
      <w:szCs w:val="18"/>
      <w:u w:val="none"/>
    </w:rPr>
  </w:style>
  <w:style w:type="character" w:customStyle="1" w:styleId="1Char">
    <w:name w:val="标题 1 Char"/>
    <w:qFormat/>
    <w:rPr>
      <w:rFonts w:eastAsia="宋体"/>
      <w:sz w:val="28"/>
      <w:lang w:val="en-US" w:eastAsia="zh-CN" w:bidi="ar-SA"/>
    </w:rPr>
  </w:style>
  <w:style w:type="character" w:customStyle="1" w:styleId="number">
    <w:name w:val="number"/>
    <w:qFormat/>
    <w:rPr>
      <w:color w:val="000000"/>
    </w:rPr>
  </w:style>
  <w:style w:type="character" w:customStyle="1" w:styleId="CharChar1">
    <w:name w:val="Char Char1"/>
    <w:qFormat/>
    <w:rPr>
      <w:rFonts w:ascii="仿宋_GB2312" w:eastAsia="仿宋_GB2312"/>
      <w:kern w:val="2"/>
      <w:sz w:val="21"/>
      <w:lang w:val="en-US" w:eastAsia="zh-CN" w:bidi="ar-SA"/>
    </w:rPr>
  </w:style>
  <w:style w:type="character" w:customStyle="1" w:styleId="33Char3CharCharCharCharCharCharCharCharC6CharChar">
    <w:name w:val="样式 标题 3标题 3 Char标题 3 Char Char Char Char Char Char Char Char C...6 Char Char"/>
    <w:link w:val="33Char3CharCharCharCharCharCharCharCharC6"/>
    <w:qFormat/>
    <w:rPr>
      <w:color w:val="000000"/>
      <w:kern w:val="2"/>
      <w:sz w:val="24"/>
      <w:szCs w:val="32"/>
    </w:rPr>
  </w:style>
  <w:style w:type="paragraph" w:customStyle="1" w:styleId="33Char3CharCharCharCharCharCharCharCharC6">
    <w:name w:val="样式 标题 3标题 3 Char标题 3 Char Char Char Char Char Char Char Char C...6"/>
    <w:basedOn w:val="3"/>
    <w:link w:val="33Char3CharCharCharCharCharCharCharCharC6CharChar"/>
    <w:qFormat/>
    <w:pPr>
      <w:tabs>
        <w:tab w:val="left" w:pos="720"/>
      </w:tabs>
    </w:pPr>
    <w:rPr>
      <w:rFonts w:ascii="Times New Roman" w:hAnsi="Times New Roman" w:cs="Times New Roman"/>
      <w:bCs w:val="0"/>
      <w:color w:val="000000"/>
      <w:kern w:val="2"/>
      <w:sz w:val="24"/>
    </w:rPr>
  </w:style>
  <w:style w:type="character" w:customStyle="1" w:styleId="size9">
    <w:name w:val="size9"/>
    <w:qFormat/>
  </w:style>
  <w:style w:type="character" w:customStyle="1" w:styleId="3GB2312Char">
    <w:name w:val="样式 标题 3 + 仿宋_GB2312 四号 粉红 Char"/>
    <w:qFormat/>
    <w:rPr>
      <w:rFonts w:ascii="仿宋_GB2312" w:eastAsia="仿宋_GB2312" w:hAnsi="仿宋_GB2312"/>
      <w:b/>
      <w:color w:val="FF00FF"/>
      <w:kern w:val="2"/>
      <w:sz w:val="28"/>
      <w:lang w:val="en-US" w:eastAsia="zh-CN" w:bidi="ar-SA"/>
    </w:rPr>
  </w:style>
  <w:style w:type="character" w:customStyle="1" w:styleId="w231">
    <w:name w:val="w231"/>
    <w:qFormat/>
    <w:rPr>
      <w:sz w:val="18"/>
      <w:szCs w:val="18"/>
      <w:u w:val="none"/>
    </w:rPr>
  </w:style>
  <w:style w:type="character" w:customStyle="1" w:styleId="tpccontent">
    <w:name w:val="tpc_content"/>
    <w:qFormat/>
  </w:style>
  <w:style w:type="character" w:customStyle="1" w:styleId="table-xiayou">
    <w:name w:val="table-xiayou"/>
    <w:qFormat/>
  </w:style>
  <w:style w:type="character" w:customStyle="1" w:styleId="3Char">
    <w:name w:val="样式 标题 3 + 宋体 非加粗 Char"/>
    <w:qFormat/>
    <w:rPr>
      <w:rFonts w:ascii="宋体" w:eastAsia="宋体" w:hAnsi="宋体"/>
      <w:b/>
      <w:bCs/>
      <w:kern w:val="2"/>
      <w:sz w:val="24"/>
      <w:szCs w:val="28"/>
      <w:lang w:val="en-US" w:eastAsia="zh-CN" w:bidi="ar-SA"/>
    </w:rPr>
  </w:style>
  <w:style w:type="character" w:customStyle="1" w:styleId="33CharChar1113h33rdlevelH3l3CTCharChar">
    <w:name w:val="样式 标题 3标题 3 Char Char条标题1.1.13h33rd levelH3l3CT + 黑色 Char Char"/>
    <w:qFormat/>
    <w:rPr>
      <w:rFonts w:eastAsia="宋体"/>
      <w:bCs/>
      <w:color w:val="000000"/>
      <w:kern w:val="2"/>
      <w:sz w:val="24"/>
      <w:szCs w:val="24"/>
      <w:lang w:val="en-US" w:eastAsia="zh-CN" w:bidi="ar-SA"/>
    </w:rPr>
  </w:style>
  <w:style w:type="character" w:customStyle="1" w:styleId="digest1">
    <w:name w:val="digest1"/>
    <w:qFormat/>
    <w:rPr>
      <w:color w:val="393939"/>
      <w:sz w:val="20"/>
      <w:szCs w:val="20"/>
    </w:rPr>
  </w:style>
  <w:style w:type="character" w:customStyle="1" w:styleId="fontb1">
    <w:name w:val="fontb1"/>
    <w:qFormat/>
    <w:rPr>
      <w:rFonts w:ascii="Arial" w:hAnsi="Arial" w:cs="Arial" w:hint="default"/>
      <w:sz w:val="18"/>
      <w:szCs w:val="18"/>
    </w:rPr>
  </w:style>
  <w:style w:type="character" w:customStyle="1" w:styleId="font101">
    <w:name w:val="font101"/>
    <w:qFormat/>
    <w:rPr>
      <w:color w:val="333333"/>
      <w:sz w:val="21"/>
      <w:szCs w:val="21"/>
    </w:rPr>
  </w:style>
  <w:style w:type="character" w:customStyle="1" w:styleId="1c">
    <w:name w:val="正文1"/>
    <w:qFormat/>
    <w:rPr>
      <w:rFonts w:ascii="宋体" w:eastAsia="宋体" w:hAnsi="宋体" w:hint="eastAsia"/>
      <w:sz w:val="22"/>
      <w:szCs w:val="22"/>
    </w:rPr>
  </w:style>
  <w:style w:type="character" w:customStyle="1" w:styleId="22CharCharChar11H2Underrubrik1prop21CharChar">
    <w:name w:val="样式 标题 2标题 2 Char Char Char节节标题 1.1H2（一）Underrubrik1prop2...1 Char Char"/>
    <w:link w:val="22CharCharChar11H2Underrubrik1prop21"/>
    <w:qFormat/>
    <w:rPr>
      <w:rFonts w:ascii="宋体" w:hAnsi="宋体"/>
      <w:kern w:val="2"/>
      <w:sz w:val="28"/>
      <w:szCs w:val="32"/>
    </w:rPr>
  </w:style>
  <w:style w:type="paragraph" w:customStyle="1" w:styleId="22CharCharChar11H2Underrubrik1prop21">
    <w:name w:val="样式 标题 2标题 2 Char Char Char节节标题 1.1H2（一）Underrubrik1prop2...1"/>
    <w:basedOn w:val="2"/>
    <w:link w:val="22CharCharChar11H2Underrubrik1prop21CharChar"/>
    <w:qFormat/>
    <w:pPr>
      <w:ind w:left="578" w:hanging="578"/>
    </w:pPr>
    <w:rPr>
      <w:rFonts w:ascii="宋体" w:hAnsi="宋体" w:cs="Times New Roman"/>
      <w:kern w:val="2"/>
      <w:sz w:val="28"/>
      <w:szCs w:val="32"/>
    </w:rPr>
  </w:style>
  <w:style w:type="character" w:customStyle="1" w:styleId="33Char3CharCharCharCharCharCharCharCharC5CharChar">
    <w:name w:val="样式 标题 3标题 3 Char标题 3 Char Char Char Char Char Char Char Char C...5 Char Char"/>
    <w:link w:val="33Char3CharCharCharCharCharCharCharCharC5"/>
    <w:qFormat/>
    <w:rPr>
      <w:kern w:val="2"/>
      <w:sz w:val="24"/>
      <w:szCs w:val="32"/>
    </w:rPr>
  </w:style>
  <w:style w:type="paragraph" w:customStyle="1" w:styleId="33Char3CharCharCharCharCharCharCharCharC5">
    <w:name w:val="样式 标题 3标题 3 Char标题 3 Char Char Char Char Char Char Char Char C...5"/>
    <w:basedOn w:val="3"/>
    <w:link w:val="33Char3CharCharCharCharCharCharCharCharC5CharChar"/>
    <w:qFormat/>
    <w:pPr>
      <w:tabs>
        <w:tab w:val="left" w:pos="720"/>
      </w:tabs>
    </w:pPr>
    <w:rPr>
      <w:rFonts w:ascii="Times New Roman" w:hAnsi="Times New Roman" w:cs="Times New Roman"/>
      <w:bCs w:val="0"/>
      <w:kern w:val="2"/>
      <w:sz w:val="24"/>
    </w:rPr>
  </w:style>
  <w:style w:type="character" w:customStyle="1" w:styleId="text1">
    <w:name w:val="text1"/>
    <w:qFormat/>
    <w:rPr>
      <w:sz w:val="21"/>
      <w:szCs w:val="21"/>
    </w:rPr>
  </w:style>
  <w:style w:type="character" w:customStyle="1" w:styleId="style41">
    <w:name w:val="style41"/>
    <w:qFormat/>
    <w:rPr>
      <w:b/>
      <w:bCs/>
      <w:sz w:val="21"/>
      <w:szCs w:val="21"/>
    </w:rPr>
  </w:style>
  <w:style w:type="character" w:customStyle="1" w:styleId="lh131">
    <w:name w:val="lh131"/>
    <w:qFormat/>
  </w:style>
  <w:style w:type="character" w:customStyle="1" w:styleId="CharCharChar">
    <w:name w:val="Char Char Char"/>
    <w:qFormat/>
    <w:rPr>
      <w:rFonts w:eastAsia="宋体"/>
      <w:kern w:val="2"/>
      <w:sz w:val="24"/>
      <w:szCs w:val="24"/>
      <w:lang w:val="en-US" w:eastAsia="zh-CN" w:bidi="ar-SA"/>
    </w:rPr>
  </w:style>
  <w:style w:type="paragraph" w:customStyle="1" w:styleId="22CharCharChar11H2Underrubrik1prop23">
    <w:name w:val="样式 标题 2标题 2 Char Char Char节节标题 1.1H2（一）Underrubrik1prop2...3"/>
    <w:basedOn w:val="a"/>
    <w:qFormat/>
    <w:pPr>
      <w:widowControl/>
      <w:jc w:val="left"/>
    </w:pPr>
    <w:rPr>
      <w:rFonts w:ascii="宋体" w:hAnsi="宋体" w:cs="宋体"/>
      <w:kern w:val="0"/>
      <w:sz w:val="28"/>
      <w:szCs w:val="20"/>
    </w:rPr>
  </w:style>
  <w:style w:type="paragraph" w:customStyle="1" w:styleId="33Char3CharCharCharCharCharCharCharCharC4">
    <w:name w:val="样式 标题 3标题 3 Char标题 3 Char Char Char Char Char Char Char Char C...4"/>
    <w:basedOn w:val="3"/>
    <w:qFormat/>
    <w:pPr>
      <w:tabs>
        <w:tab w:val="left" w:pos="720"/>
      </w:tabs>
    </w:pPr>
    <w:rPr>
      <w:bCs w:val="0"/>
      <w:sz w:val="24"/>
    </w:rPr>
  </w:style>
  <w:style w:type="paragraph" w:customStyle="1" w:styleId="xl28">
    <w:name w:val="xl28"/>
    <w:basedOn w:val="a"/>
    <w:qFormat/>
    <w:pPr>
      <w:widowControl/>
      <w:pBdr>
        <w:bottom w:val="single" w:sz="4" w:space="0" w:color="auto"/>
        <w:right w:val="single" w:sz="4" w:space="0" w:color="auto"/>
      </w:pBdr>
      <w:spacing w:before="100" w:beforeAutospacing="1" w:after="100" w:afterAutospacing="1"/>
      <w:jc w:val="center"/>
    </w:pPr>
    <w:rPr>
      <w:rFonts w:ascii="宋体" w:eastAsia="Arial Unicode MS" w:hAnsi="宋体" w:cs="宋体"/>
      <w:color w:val="000000"/>
      <w:kern w:val="0"/>
      <w:sz w:val="24"/>
      <w:szCs w:val="21"/>
    </w:rPr>
  </w:style>
  <w:style w:type="paragraph" w:customStyle="1" w:styleId="afff1">
    <w:name w:val="图框"/>
    <w:basedOn w:val="a"/>
    <w:qFormat/>
    <w:pPr>
      <w:widowControl/>
      <w:adjustRightInd w:val="0"/>
      <w:snapToGrid w:val="0"/>
      <w:spacing w:line="240" w:lineRule="atLeast"/>
      <w:jc w:val="center"/>
    </w:pPr>
    <w:rPr>
      <w:rFonts w:ascii="宋体" w:hAnsi="宋体" w:cs="宋体"/>
      <w:bCs/>
      <w:kern w:val="0"/>
      <w:sz w:val="24"/>
    </w:rPr>
  </w:style>
  <w:style w:type="paragraph" w:customStyle="1" w:styleId="1d">
    <w:name w:val="样式1"/>
    <w:basedOn w:val="a"/>
    <w:qFormat/>
    <w:pPr>
      <w:widowControl/>
      <w:jc w:val="left"/>
    </w:pPr>
    <w:rPr>
      <w:rFonts w:ascii="宋体" w:hAnsi="宋体" w:cs="宋体"/>
      <w:kern w:val="0"/>
      <w:sz w:val="24"/>
      <w:szCs w:val="20"/>
    </w:rPr>
  </w:style>
  <w:style w:type="paragraph" w:customStyle="1" w:styleId="29">
    <w:name w:val="标题2"/>
    <w:basedOn w:val="a"/>
    <w:next w:val="a"/>
    <w:qFormat/>
    <w:pPr>
      <w:widowControl/>
      <w:autoSpaceDE w:val="0"/>
      <w:autoSpaceDN w:val="0"/>
      <w:snapToGrid w:val="0"/>
      <w:spacing w:line="590" w:lineRule="atLeast"/>
      <w:jc w:val="center"/>
    </w:pPr>
    <w:rPr>
      <w:rFonts w:ascii="宋体" w:eastAsia="方正楷体_GBK" w:hAnsi="宋体" w:cs="宋体"/>
      <w:snapToGrid w:val="0"/>
      <w:kern w:val="0"/>
      <w:sz w:val="32"/>
      <w:szCs w:val="20"/>
    </w:rPr>
  </w:style>
  <w:style w:type="paragraph" w:customStyle="1" w:styleId="1111H1SectionHeadHeader1h11stlevell1Hea">
    <w:name w:val="样式 标题 11.标题 1章标题 1H1Section HeadHeader1h11st levell1Hea..."/>
    <w:basedOn w:val="1"/>
    <w:qFormat/>
    <w:pPr>
      <w:keepLines/>
      <w:widowControl/>
      <w:tabs>
        <w:tab w:val="left" w:pos="425"/>
      </w:tabs>
      <w:overflowPunct/>
      <w:snapToGrid/>
      <w:spacing w:before="0" w:after="0" w:line="360" w:lineRule="auto"/>
      <w:ind w:left="425" w:hanging="425"/>
      <w:jc w:val="left"/>
    </w:pPr>
    <w:rPr>
      <w:rFonts w:ascii="宋体" w:eastAsia="宋体" w:hAnsi="宋体" w:cs="宋体"/>
      <w:b w:val="0"/>
      <w:bCs w:val="0"/>
      <w:color w:val="auto"/>
      <w:szCs w:val="24"/>
    </w:rPr>
  </w:style>
  <w:style w:type="paragraph" w:customStyle="1" w:styleId="33CharChar1113h33rdlevelH3l3CT">
    <w:name w:val="样式 标题 3标题 3 Char Char条标题1.1.13h33rd levelH3l3CT + 黑色"/>
    <w:basedOn w:val="3"/>
    <w:qFormat/>
    <w:pPr>
      <w:tabs>
        <w:tab w:val="left" w:pos="870"/>
        <w:tab w:val="left" w:pos="1335"/>
        <w:tab w:val="left" w:pos="1456"/>
      </w:tabs>
      <w:snapToGrid w:val="0"/>
      <w:ind w:left="717" w:hanging="567"/>
    </w:pPr>
    <w:rPr>
      <w:rFonts w:ascii="Times New Roman" w:hAnsi="Times New Roman"/>
      <w:color w:val="000000"/>
      <w:szCs w:val="20"/>
    </w:rPr>
  </w:style>
  <w:style w:type="paragraph" w:customStyle="1" w:styleId="afff2">
    <w:name w:val="二级无标题条"/>
    <w:basedOn w:val="a"/>
    <w:qFormat/>
    <w:pPr>
      <w:widowControl/>
      <w:jc w:val="left"/>
    </w:pPr>
    <w:rPr>
      <w:rFonts w:ascii="宋体" w:hAnsi="宋体" w:cs="宋体"/>
      <w:kern w:val="0"/>
      <w:sz w:val="24"/>
    </w:rPr>
  </w:style>
  <w:style w:type="paragraph" w:customStyle="1" w:styleId="ParaCharCharCharChar">
    <w:name w:val="默认段落字体 Para Char Char Char Char"/>
    <w:basedOn w:val="a"/>
    <w:qFormat/>
    <w:pPr>
      <w:widowControl/>
      <w:jc w:val="left"/>
    </w:pPr>
    <w:rPr>
      <w:rFonts w:ascii="宋体" w:hAnsi="宋体" w:cs="宋体"/>
      <w:kern w:val="0"/>
      <w:sz w:val="24"/>
    </w:rPr>
  </w:style>
  <w:style w:type="paragraph" w:customStyle="1" w:styleId="xl27">
    <w:name w:val="xl27"/>
    <w:basedOn w:val="a"/>
    <w:qFormat/>
    <w:pPr>
      <w:widowControl/>
      <w:pBdr>
        <w:bottom w:val="single" w:sz="12" w:space="0" w:color="auto"/>
      </w:pBdr>
      <w:spacing w:before="100" w:after="100"/>
      <w:jc w:val="center"/>
    </w:pPr>
    <w:rPr>
      <w:rFonts w:ascii="宋体" w:hAnsi="宋体" w:cs="宋体"/>
      <w:kern w:val="0"/>
      <w:sz w:val="24"/>
      <w:szCs w:val="20"/>
    </w:rPr>
  </w:style>
  <w:style w:type="paragraph" w:customStyle="1" w:styleId="11H1SectionHeadHeader1h11stlevell1Heading02">
    <w:name w:val="样式 标题 1章标题 1H1Section HeadHeader1h11st levell1Heading 0...2"/>
    <w:basedOn w:val="1"/>
    <w:qFormat/>
    <w:pPr>
      <w:widowControl/>
      <w:tabs>
        <w:tab w:val="left" w:pos="425"/>
      </w:tabs>
      <w:overflowPunct/>
      <w:snapToGrid/>
      <w:spacing w:before="0" w:after="0" w:line="500" w:lineRule="exact"/>
      <w:ind w:left="425" w:hanging="425"/>
      <w:jc w:val="left"/>
    </w:pPr>
    <w:rPr>
      <w:rFonts w:ascii="宋体" w:eastAsia="宋体" w:hAnsi="宋体" w:cs="宋体"/>
      <w:b w:val="0"/>
      <w:bCs w:val="0"/>
      <w:kern w:val="0"/>
      <w:sz w:val="28"/>
      <w:szCs w:val="24"/>
    </w:rPr>
  </w:style>
  <w:style w:type="paragraph" w:customStyle="1" w:styleId="31113h33rdlevelH3l3CT">
    <w:name w:val="样式 标题 3条标题1.1.13h33rd levelH3l3CT + 加粗"/>
    <w:basedOn w:val="3"/>
    <w:qFormat/>
    <w:pPr>
      <w:tabs>
        <w:tab w:val="left" w:pos="720"/>
      </w:tabs>
      <w:ind w:left="567" w:hanging="567"/>
    </w:pPr>
    <w:rPr>
      <w:rFonts w:ascii="Times New Roman" w:hAnsi="Times New Roman"/>
      <w:b/>
      <w:sz w:val="24"/>
    </w:rPr>
  </w:style>
  <w:style w:type="paragraph" w:customStyle="1" w:styleId="22CharCharChar11H2Underrubrik1prop2">
    <w:name w:val="样式 标题 2标题 2 Char Char Char节节标题 1.1H2（一）Underrubrik1prop2..."/>
    <w:basedOn w:val="2"/>
    <w:qFormat/>
    <w:rPr>
      <w:rFonts w:ascii="Times New Roman" w:hAnsi="Times New Roman"/>
      <w:color w:val="000000"/>
      <w:sz w:val="28"/>
    </w:rPr>
  </w:style>
  <w:style w:type="paragraph" w:customStyle="1" w:styleId="35">
    <w:name w:val="样式3"/>
    <w:basedOn w:val="3"/>
    <w:qFormat/>
    <w:pPr>
      <w:tabs>
        <w:tab w:val="left" w:pos="1622"/>
      </w:tabs>
      <w:ind w:left="1622" w:hanging="1082"/>
    </w:pPr>
    <w:rPr>
      <w:rFonts w:ascii="Times New Roman" w:hAnsi="Times New Roman"/>
      <w:b/>
    </w:rPr>
  </w:style>
  <w:style w:type="paragraph" w:customStyle="1" w:styleId="110">
    <w:name w:val="标题11"/>
    <w:basedOn w:val="a"/>
    <w:next w:val="a"/>
    <w:qFormat/>
    <w:pPr>
      <w:widowControl/>
      <w:tabs>
        <w:tab w:val="left" w:pos="425"/>
      </w:tabs>
      <w:ind w:left="425" w:hanging="425"/>
      <w:jc w:val="left"/>
    </w:pPr>
    <w:rPr>
      <w:rFonts w:ascii="宋体" w:hAnsi="宋体" w:cs="宋体"/>
      <w:kern w:val="0"/>
      <w:sz w:val="32"/>
      <w:szCs w:val="20"/>
    </w:rPr>
  </w:style>
  <w:style w:type="paragraph" w:customStyle="1" w:styleId="41">
    <w:name w:val="样式 样式 标题 4 + 加粗 + 黑色"/>
    <w:basedOn w:val="a"/>
    <w:qFormat/>
    <w:pPr>
      <w:keepNext/>
      <w:keepLines/>
      <w:widowControl/>
      <w:spacing w:line="360" w:lineRule="auto"/>
      <w:ind w:left="709" w:hanging="709"/>
      <w:jc w:val="left"/>
      <w:outlineLvl w:val="3"/>
    </w:pPr>
    <w:rPr>
      <w:rFonts w:ascii="宋体" w:hAnsi="宋体" w:cs="宋体"/>
      <w:color w:val="000000"/>
      <w:kern w:val="0"/>
      <w:sz w:val="24"/>
      <w:szCs w:val="28"/>
    </w:rPr>
  </w:style>
  <w:style w:type="paragraph" w:customStyle="1" w:styleId="Char3">
    <w:name w:val="Char3"/>
    <w:basedOn w:val="a"/>
    <w:qFormat/>
    <w:pPr>
      <w:widowControl/>
      <w:jc w:val="left"/>
    </w:pPr>
    <w:rPr>
      <w:rFonts w:ascii="宋体" w:hAnsi="宋体" w:cs="宋体"/>
      <w:kern w:val="0"/>
      <w:sz w:val="24"/>
    </w:rPr>
  </w:style>
  <w:style w:type="paragraph" w:customStyle="1" w:styleId="33Char3CharCharCharCharCharCharCharCharC3">
    <w:name w:val="样式 标题 3标题 3 Char标题 3 Char Char Char Char Char Char Char Char C...3"/>
    <w:basedOn w:val="3"/>
    <w:qFormat/>
    <w:pPr>
      <w:tabs>
        <w:tab w:val="left" w:pos="1260"/>
      </w:tabs>
      <w:ind w:left="1260" w:hanging="420"/>
    </w:pPr>
    <w:rPr>
      <w:b/>
      <w:color w:val="000000"/>
      <w:sz w:val="24"/>
      <w:szCs w:val="20"/>
    </w:rPr>
  </w:style>
  <w:style w:type="paragraph" w:customStyle="1" w:styleId="font7">
    <w:name w:val="font7"/>
    <w:basedOn w:val="a"/>
    <w:qFormat/>
    <w:pPr>
      <w:widowControl/>
      <w:spacing w:before="100" w:beforeAutospacing="1" w:after="100" w:afterAutospacing="1"/>
      <w:jc w:val="left"/>
    </w:pPr>
    <w:rPr>
      <w:rFonts w:ascii="宋体" w:eastAsia="Arial Unicode MS" w:hAnsi="宋体" w:cs="宋体"/>
      <w:kern w:val="0"/>
      <w:sz w:val="24"/>
    </w:rPr>
  </w:style>
  <w:style w:type="paragraph" w:customStyle="1" w:styleId="42">
    <w:name w:val="样式4"/>
    <w:basedOn w:val="a"/>
    <w:next w:val="a"/>
    <w:qFormat/>
    <w:pPr>
      <w:widowControl/>
      <w:spacing w:line="360" w:lineRule="auto"/>
      <w:jc w:val="left"/>
      <w:outlineLvl w:val="3"/>
    </w:pPr>
    <w:rPr>
      <w:rFonts w:ascii="宋体" w:hAnsi="宋体" w:cs="宋体"/>
      <w:b/>
      <w:kern w:val="0"/>
      <w:sz w:val="24"/>
    </w:rPr>
  </w:style>
  <w:style w:type="paragraph" w:customStyle="1" w:styleId="2a">
    <w:name w:val="样式2"/>
    <w:basedOn w:val="a"/>
    <w:qFormat/>
    <w:pPr>
      <w:widowControl/>
      <w:tabs>
        <w:tab w:val="left" w:pos="425"/>
      </w:tabs>
      <w:spacing w:before="50" w:after="50" w:line="440" w:lineRule="exact"/>
      <w:jc w:val="left"/>
    </w:pPr>
    <w:rPr>
      <w:rFonts w:ascii="宋体" w:eastAsia="黑体" w:hAnsi="宋体" w:cs="宋体"/>
      <w:kern w:val="0"/>
      <w:sz w:val="24"/>
    </w:rPr>
  </w:style>
  <w:style w:type="paragraph" w:customStyle="1" w:styleId="fonts01-jianjv">
    <w:name w:val="fonts01-jianjv"/>
    <w:basedOn w:val="a"/>
    <w:qFormat/>
    <w:pPr>
      <w:widowControl/>
      <w:spacing w:before="100" w:beforeAutospacing="1" w:after="100" w:afterAutospacing="1" w:line="240" w:lineRule="atLeast"/>
      <w:jc w:val="left"/>
    </w:pPr>
    <w:rPr>
      <w:rFonts w:ascii="ˎ̥" w:hAnsi="ˎ̥" w:cs="宋体"/>
      <w:kern w:val="0"/>
      <w:sz w:val="18"/>
      <w:szCs w:val="18"/>
    </w:rPr>
  </w:style>
  <w:style w:type="paragraph" w:customStyle="1" w:styleId="11H1SectionHeadHeader1h11stlevell1Heading0">
    <w:name w:val="样式 标题 1章标题 1H1Section HeadHeader1h11st levell1Heading 0..."/>
    <w:basedOn w:val="1"/>
    <w:qFormat/>
    <w:pPr>
      <w:widowControl/>
      <w:tabs>
        <w:tab w:val="left" w:pos="425"/>
      </w:tabs>
      <w:overflowPunct/>
      <w:snapToGrid/>
      <w:spacing w:before="0" w:after="0" w:line="500" w:lineRule="exact"/>
      <w:ind w:left="425" w:hanging="425"/>
      <w:jc w:val="left"/>
    </w:pPr>
    <w:rPr>
      <w:rFonts w:ascii="宋体" w:eastAsia="宋体" w:hAnsi="宋体" w:cs="宋体"/>
      <w:b w:val="0"/>
      <w:bCs w:val="0"/>
      <w:kern w:val="0"/>
      <w:sz w:val="28"/>
      <w:szCs w:val="24"/>
    </w:rPr>
  </w:style>
  <w:style w:type="paragraph" w:customStyle="1" w:styleId="220">
    <w:name w:val="样式 样式 左侧:  2 字符 + 首行缩进:  2 字符"/>
    <w:basedOn w:val="a"/>
    <w:qFormat/>
    <w:pPr>
      <w:widowControl/>
      <w:spacing w:line="360" w:lineRule="auto"/>
      <w:ind w:firstLineChars="200" w:firstLine="560"/>
      <w:jc w:val="left"/>
    </w:pPr>
    <w:rPr>
      <w:rFonts w:ascii="宋体" w:hAnsi="宋体" w:cs="宋体"/>
      <w:kern w:val="0"/>
      <w:sz w:val="28"/>
      <w:szCs w:val="28"/>
    </w:rPr>
  </w:style>
  <w:style w:type="paragraph" w:customStyle="1" w:styleId="43">
    <w:name w:val="样式 标题 4 + 黑色"/>
    <w:basedOn w:val="4"/>
    <w:qFormat/>
    <w:pPr>
      <w:adjustRightInd w:val="0"/>
      <w:snapToGrid w:val="0"/>
      <w:ind w:left="709" w:hanging="709"/>
      <w:textAlignment w:val="baseline"/>
    </w:pPr>
    <w:rPr>
      <w:rFonts w:ascii="Times New Roman" w:hAnsi="Times New Roman"/>
      <w:color w:val="000000"/>
      <w:szCs w:val="20"/>
    </w:rPr>
  </w:style>
  <w:style w:type="paragraph" w:customStyle="1" w:styleId="22Char2CharCharChar11H2Underrubr2">
    <w:name w:val="样式 标题 2标题 2 Char标题 2 Char Char Char节节标题 1.1H2（一）Underrubr...2"/>
    <w:basedOn w:val="2"/>
    <w:qFormat/>
    <w:pPr>
      <w:tabs>
        <w:tab w:val="left" w:pos="741"/>
      </w:tabs>
      <w:ind w:left="741"/>
    </w:pPr>
    <w:rPr>
      <w:rFonts w:ascii="宋体" w:hAnsi="宋体"/>
      <w:bCs/>
      <w:color w:val="000000"/>
      <w:szCs w:val="28"/>
    </w:rPr>
  </w:style>
  <w:style w:type="paragraph" w:customStyle="1" w:styleId="55CharCharH511111">
    <w:name w:val="样式 标题 5标题 5 Char CharH5标题1.1.1.1.1 + 粉红"/>
    <w:basedOn w:val="50"/>
    <w:qFormat/>
    <w:pPr>
      <w:autoSpaceDE w:val="0"/>
      <w:autoSpaceDN w:val="0"/>
      <w:adjustRightInd w:val="0"/>
      <w:spacing w:before="0" w:after="0" w:line="360" w:lineRule="auto"/>
    </w:pPr>
    <w:rPr>
      <w:b w:val="0"/>
      <w:color w:val="000000"/>
      <w:sz w:val="24"/>
      <w:szCs w:val="20"/>
    </w:rPr>
  </w:style>
  <w:style w:type="paragraph" w:customStyle="1" w:styleId="44Char">
    <w:name w:val="样式 标题 4标题 4 Char + 宋体 黑色"/>
    <w:basedOn w:val="4"/>
    <w:qFormat/>
    <w:pPr>
      <w:adjustRightInd w:val="0"/>
      <w:snapToGrid w:val="0"/>
      <w:ind w:left="709" w:hanging="709"/>
      <w:textAlignment w:val="baseline"/>
    </w:pPr>
    <w:rPr>
      <w:rFonts w:ascii="宋体" w:hAnsi="宋体"/>
      <w:b w:val="0"/>
      <w:bCs w:val="0"/>
      <w:color w:val="000000"/>
      <w:szCs w:val="20"/>
    </w:rPr>
  </w:style>
  <w:style w:type="paragraph" w:customStyle="1" w:styleId="afff3">
    <w:name w:val="五级条标题"/>
    <w:basedOn w:val="afff4"/>
    <w:next w:val="a"/>
    <w:qFormat/>
    <w:pPr>
      <w:outlineLvl w:val="6"/>
    </w:pPr>
  </w:style>
  <w:style w:type="paragraph" w:customStyle="1" w:styleId="afff4">
    <w:name w:val="四级条标题"/>
    <w:basedOn w:val="afff5"/>
    <w:next w:val="a"/>
    <w:qFormat/>
    <w:pPr>
      <w:outlineLvl w:val="5"/>
    </w:pPr>
  </w:style>
  <w:style w:type="paragraph" w:customStyle="1" w:styleId="afff5">
    <w:name w:val="三级条标题"/>
    <w:basedOn w:val="afff6"/>
    <w:next w:val="a"/>
    <w:qFormat/>
    <w:pPr>
      <w:outlineLvl w:val="4"/>
    </w:pPr>
  </w:style>
  <w:style w:type="paragraph" w:customStyle="1" w:styleId="afff6">
    <w:name w:val="二级条标题"/>
    <w:basedOn w:val="afff7"/>
    <w:next w:val="a"/>
    <w:qFormat/>
    <w:pPr>
      <w:outlineLvl w:val="3"/>
    </w:pPr>
  </w:style>
  <w:style w:type="paragraph" w:customStyle="1" w:styleId="afff7">
    <w:name w:val="一级条标题"/>
    <w:basedOn w:val="afff8"/>
    <w:next w:val="a"/>
    <w:qFormat/>
    <w:pPr>
      <w:tabs>
        <w:tab w:val="left" w:pos="360"/>
      </w:tabs>
      <w:spacing w:before="0" w:after="0"/>
      <w:ind w:left="360" w:hangingChars="200" w:hanging="360"/>
      <w:outlineLvl w:val="2"/>
    </w:pPr>
  </w:style>
  <w:style w:type="paragraph" w:customStyle="1" w:styleId="afff8">
    <w:name w:val="章标题"/>
    <w:next w:val="a"/>
    <w:qFormat/>
    <w:pPr>
      <w:spacing w:before="50" w:after="50"/>
      <w:jc w:val="both"/>
      <w:outlineLvl w:val="1"/>
    </w:pPr>
    <w:rPr>
      <w:rFonts w:ascii="黑体" w:eastAsia="黑体"/>
      <w:sz w:val="21"/>
    </w:rPr>
  </w:style>
  <w:style w:type="paragraph" w:customStyle="1" w:styleId="CharCharCharChar">
    <w:name w:val="Char Char Char Char"/>
    <w:basedOn w:val="a"/>
    <w:qFormat/>
    <w:pPr>
      <w:widowControl/>
      <w:jc w:val="left"/>
    </w:pPr>
    <w:rPr>
      <w:rFonts w:ascii="宋体" w:hAnsi="宋体" w:cs="宋体"/>
      <w:kern w:val="0"/>
      <w:sz w:val="24"/>
    </w:rPr>
  </w:style>
  <w:style w:type="paragraph" w:customStyle="1" w:styleId="22Char11H2Underrubrik1prop2Heading2">
    <w:name w:val="样式 标题 2标题 2 Char节节标题 1.1H2（一）Underrubrik1prop2Heading 2 ..."/>
    <w:basedOn w:val="2"/>
    <w:qFormat/>
    <w:pPr>
      <w:tabs>
        <w:tab w:val="left" w:pos="576"/>
      </w:tabs>
      <w:ind w:left="567" w:hanging="567"/>
    </w:pPr>
    <w:rPr>
      <w:rFonts w:ascii="Times New Roman" w:hAnsi="Times New Roman"/>
      <w:b/>
      <w:sz w:val="28"/>
      <w:szCs w:val="30"/>
    </w:rPr>
  </w:style>
  <w:style w:type="paragraph" w:customStyle="1" w:styleId="afff9">
    <w:name w:val="封面标准文稿编辑信息"/>
    <w:qFormat/>
    <w:pPr>
      <w:spacing w:before="180" w:line="180" w:lineRule="exact"/>
      <w:jc w:val="center"/>
    </w:pPr>
    <w:rPr>
      <w:rFonts w:ascii="宋体"/>
      <w:sz w:val="21"/>
    </w:rPr>
  </w:style>
  <w:style w:type="paragraph" w:customStyle="1" w:styleId="xl30">
    <w:name w:val="xl30"/>
    <w:basedOn w:val="a"/>
    <w:qFormat/>
    <w:pPr>
      <w:widowControl/>
      <w:pBdr>
        <w:bottom w:val="single" w:sz="4" w:space="0" w:color="auto"/>
        <w:right w:val="single" w:sz="4" w:space="0" w:color="auto"/>
      </w:pBdr>
      <w:spacing w:before="100" w:beforeAutospacing="1" w:after="100" w:afterAutospacing="1"/>
      <w:jc w:val="center"/>
    </w:pPr>
    <w:rPr>
      <w:rFonts w:ascii="宋体" w:eastAsia="Arial Unicode MS" w:hAnsi="宋体" w:cs="宋体"/>
      <w:color w:val="000000"/>
      <w:kern w:val="0"/>
      <w:sz w:val="24"/>
    </w:rPr>
  </w:style>
  <w:style w:type="paragraph" w:customStyle="1" w:styleId="CharCharCharCharCharChar">
    <w:name w:val="Char Char Char Char Char Char"/>
    <w:basedOn w:val="a"/>
    <w:qFormat/>
    <w:pPr>
      <w:widowControl/>
      <w:jc w:val="left"/>
    </w:pPr>
    <w:rPr>
      <w:rFonts w:ascii="宋体" w:hAnsi="宋体" w:cs="宋体"/>
      <w:kern w:val="0"/>
      <w:sz w:val="24"/>
    </w:rPr>
  </w:style>
  <w:style w:type="paragraph" w:customStyle="1" w:styleId="ParaCharCharCharCharCharCharCharCharCharChar">
    <w:name w:val="默认段落字体 Para Char Char Char Char Char Char Char Char Char Char"/>
    <w:basedOn w:val="a"/>
    <w:qFormat/>
    <w:pPr>
      <w:widowControl/>
      <w:jc w:val="left"/>
    </w:pPr>
    <w:rPr>
      <w:rFonts w:ascii="宋体" w:hAnsi="宋体" w:cs="宋体"/>
      <w:kern w:val="0"/>
      <w:sz w:val="24"/>
    </w:rPr>
  </w:style>
  <w:style w:type="paragraph" w:customStyle="1" w:styleId="425">
    <w:name w:val="样式 标题 4 + 黑色 行距: 固定值 25 磅"/>
    <w:basedOn w:val="4"/>
    <w:qFormat/>
    <w:p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TimesNewRoman">
    <w:name w:val="样式 标题 2 + Times New Roman"/>
    <w:basedOn w:val="2"/>
    <w:qFormat/>
    <w:pPr>
      <w:spacing w:before="120" w:after="120" w:line="300" w:lineRule="auto"/>
    </w:pPr>
    <w:rPr>
      <w:rFonts w:ascii="Times New Roman" w:eastAsia="仿宋_GB2312" w:hAnsi="Times New Roman"/>
      <w:bCs/>
      <w:sz w:val="32"/>
      <w:szCs w:val="32"/>
    </w:rPr>
  </w:style>
  <w:style w:type="paragraph" w:customStyle="1" w:styleId="55CharCharH5111110">
    <w:name w:val="样式 标题 5标题 5 Char CharH5标题1.1.1.1.1 + (西文) 宋体 左侧:  0 厘米 悬挂缩进..."/>
    <w:basedOn w:val="50"/>
    <w:qFormat/>
    <w:pPr>
      <w:tabs>
        <w:tab w:val="left" w:pos="2284"/>
      </w:tabs>
      <w:autoSpaceDE w:val="0"/>
      <w:autoSpaceDN w:val="0"/>
      <w:adjustRightInd w:val="0"/>
      <w:spacing w:before="0" w:after="0" w:line="360" w:lineRule="auto"/>
    </w:pPr>
    <w:rPr>
      <w:b w:val="0"/>
      <w:color w:val="000000"/>
      <w:sz w:val="24"/>
      <w:szCs w:val="20"/>
    </w:rPr>
  </w:style>
  <w:style w:type="paragraph" w:customStyle="1" w:styleId="xl29">
    <w:name w:val="xl29"/>
    <w:basedOn w:val="a"/>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宋体"/>
      <w:color w:val="000000"/>
      <w:kern w:val="0"/>
      <w:sz w:val="24"/>
    </w:rPr>
  </w:style>
  <w:style w:type="paragraph" w:customStyle="1" w:styleId="33CharChar1113h33rdlevelH3l3CT3Cha">
    <w:name w:val="样式 标题 3标题 3 Char Char条标题1.1.13h33rd levelH3l3CT标题 3 Cha..."/>
    <w:basedOn w:val="3"/>
    <w:qFormat/>
    <w:p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ParaCharCharCharCharCharCharCharCharCharCharCharCharChar">
    <w:name w:val="默认段落字体 Para Char Char Char Char Char Char Char Char Char Char Char Char Char"/>
    <w:basedOn w:val="a"/>
    <w:qFormat/>
    <w:pPr>
      <w:widowControl/>
      <w:jc w:val="left"/>
    </w:pPr>
    <w:rPr>
      <w:rFonts w:ascii="宋体" w:hAnsi="宋体" w:cs="宋体"/>
      <w:kern w:val="0"/>
      <w:sz w:val="24"/>
    </w:rPr>
  </w:style>
  <w:style w:type="paragraph" w:customStyle="1" w:styleId="33CharChar1113h33rdlevelH3l3CT0">
    <w:name w:val="样式 标题 3标题 3 Char Char条标题1.1.13h33rd levelH3l3CT + 左 行距:..."/>
    <w:basedOn w:val="3"/>
    <w:qFormat/>
    <w:p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55CharCharH511111010">
    <w:name w:val="样式 标题 5标题 5 Char CharH5标题1.1.1.1.1 + 黑色 左侧:  0 厘米 悬挂缩进: 10...."/>
    <w:basedOn w:val="50"/>
    <w:qFormat/>
    <w:pPr>
      <w:tabs>
        <w:tab w:val="left" w:pos="2284"/>
      </w:tabs>
      <w:autoSpaceDE w:val="0"/>
      <w:autoSpaceDN w:val="0"/>
      <w:adjustRightInd w:val="0"/>
      <w:spacing w:before="0" w:after="0" w:line="360" w:lineRule="auto"/>
    </w:pPr>
    <w:rPr>
      <w:b w:val="0"/>
      <w:color w:val="000000"/>
      <w:sz w:val="24"/>
      <w:szCs w:val="20"/>
    </w:rPr>
  </w:style>
  <w:style w:type="paragraph" w:customStyle="1" w:styleId="afffa">
    <w:name w:val="段"/>
    <w:qFormat/>
    <w:pPr>
      <w:autoSpaceDE w:val="0"/>
      <w:autoSpaceDN w:val="0"/>
      <w:ind w:firstLineChars="200" w:firstLine="200"/>
      <w:jc w:val="both"/>
    </w:pPr>
    <w:rPr>
      <w:rFonts w:ascii="宋体"/>
      <w:sz w:val="21"/>
    </w:rPr>
  </w:style>
  <w:style w:type="paragraph" w:customStyle="1" w:styleId="22Char2CharCharChar11H2Underrubr1">
    <w:name w:val="样式 标题 2标题 2 Char标题 2 Char Char Char节节标题 1.1H2（一）Underrubr...1"/>
    <w:basedOn w:val="2"/>
    <w:qFormat/>
    <w:pPr>
      <w:tabs>
        <w:tab w:val="left" w:pos="741"/>
      </w:tabs>
      <w:ind w:left="741"/>
    </w:pPr>
    <w:rPr>
      <w:rFonts w:ascii="Times New Roman" w:hAnsi="Times New Roman"/>
      <w:color w:val="000000"/>
      <w:szCs w:val="28"/>
    </w:rPr>
  </w:style>
  <w:style w:type="paragraph" w:customStyle="1" w:styleId="afffb">
    <w:name w:val="前言、引言标题"/>
    <w:next w:val="a"/>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12">
    <w:name w:val="Char1"/>
    <w:basedOn w:val="a"/>
    <w:qFormat/>
    <w:pPr>
      <w:widowControl/>
      <w:jc w:val="left"/>
    </w:pPr>
    <w:rPr>
      <w:rFonts w:ascii="宋体" w:hAnsi="宋体" w:cs="宋体"/>
      <w:kern w:val="0"/>
      <w:sz w:val="24"/>
      <w:szCs w:val="21"/>
    </w:rPr>
  </w:style>
  <w:style w:type="paragraph" w:customStyle="1" w:styleId="afffc">
    <w:name w:val="四级无标题条"/>
    <w:basedOn w:val="a"/>
    <w:qFormat/>
    <w:pPr>
      <w:widowControl/>
      <w:jc w:val="left"/>
    </w:pPr>
    <w:rPr>
      <w:rFonts w:ascii="宋体" w:hAnsi="宋体" w:cs="宋体"/>
      <w:kern w:val="0"/>
      <w:sz w:val="24"/>
    </w:rPr>
  </w:style>
  <w:style w:type="paragraph" w:customStyle="1" w:styleId="415">
    <w:name w:val="样式 标题 4 + 宋体 非加粗 行距: 1.5 倍行距"/>
    <w:basedOn w:val="4"/>
    <w:qFormat/>
    <w:p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xl31">
    <w:name w:val="xl31"/>
    <w:basedOn w:val="a"/>
    <w:qFormat/>
    <w:pPr>
      <w:widowControl/>
      <w:spacing w:before="100" w:beforeAutospacing="1" w:after="100" w:afterAutospacing="1"/>
      <w:jc w:val="center"/>
    </w:pPr>
    <w:rPr>
      <w:rFonts w:ascii="宋体" w:eastAsia="Arial Unicode MS" w:hAnsi="宋体" w:cs="宋体"/>
      <w:kern w:val="0"/>
      <w:sz w:val="24"/>
    </w:rPr>
  </w:style>
  <w:style w:type="paragraph" w:customStyle="1" w:styleId="33CharChar1113h33rdlevelH3l3CT3Cha2">
    <w:name w:val="样式 标题 3标题 3 Char Char条标题1.1.13h33rd levelH3l3CT标题 3 Cha...2"/>
    <w:basedOn w:val="3"/>
    <w:qFormat/>
    <w:pPr>
      <w:tabs>
        <w:tab w:val="left" w:pos="870"/>
        <w:tab w:val="left" w:pos="1335"/>
        <w:tab w:val="left" w:pos="1456"/>
      </w:tabs>
      <w:snapToGrid w:val="0"/>
      <w:ind w:left="717" w:hanging="567"/>
    </w:pPr>
    <w:rPr>
      <w:rFonts w:ascii="Times New Roman" w:hAnsi="Times New Roman"/>
      <w:bCs w:val="0"/>
      <w:szCs w:val="20"/>
    </w:rPr>
  </w:style>
  <w:style w:type="paragraph" w:customStyle="1" w:styleId="afffd">
    <w:name w:val="封面正文"/>
    <w:qFormat/>
    <w:pPr>
      <w:jc w:val="both"/>
    </w:pPr>
  </w:style>
  <w:style w:type="paragraph" w:customStyle="1" w:styleId="4150">
    <w:name w:val="样式 标题 4 + 黑色 行距: 1.5 倍行距"/>
    <w:basedOn w:val="4"/>
    <w:qFormat/>
    <w:pPr>
      <w:adjustRightInd w:val="0"/>
      <w:snapToGrid w:val="0"/>
      <w:ind w:left="709" w:hanging="709"/>
      <w:textAlignment w:val="baseline"/>
    </w:pPr>
    <w:rPr>
      <w:rFonts w:ascii="Times New Roman" w:hAnsi="Times New Roman"/>
      <w:color w:val="000000"/>
      <w:szCs w:val="20"/>
    </w:rPr>
  </w:style>
  <w:style w:type="paragraph" w:customStyle="1" w:styleId="4152">
    <w:name w:val="样式 标题 4 + 黑色 左侧:  1.52 厘米"/>
    <w:basedOn w:val="4"/>
    <w:qFormat/>
    <w:pPr>
      <w:tabs>
        <w:tab w:val="left" w:pos="4660"/>
      </w:tabs>
      <w:ind w:left="2848" w:hanging="708"/>
    </w:pPr>
    <w:rPr>
      <w:rFonts w:ascii="Times New Roman" w:hAnsi="Times New Roman"/>
      <w:b w:val="0"/>
      <w:bCs w:val="0"/>
      <w:color w:val="000000"/>
      <w:szCs w:val="20"/>
    </w:rPr>
  </w:style>
  <w:style w:type="paragraph" w:customStyle="1" w:styleId="33Char3CharCharCharCharCharCharCharCharC2">
    <w:name w:val="样式 标题 3标题 3 Char标题 3 Char Char Char Char Char Char Char Char C...2"/>
    <w:basedOn w:val="3"/>
    <w:qFormat/>
    <w:pPr>
      <w:tabs>
        <w:tab w:val="left" w:pos="1260"/>
      </w:tabs>
      <w:ind w:left="1260" w:hanging="420"/>
    </w:pPr>
    <w:rPr>
      <w:b/>
      <w:bCs w:val="0"/>
      <w:szCs w:val="20"/>
    </w:rPr>
  </w:style>
  <w:style w:type="paragraph" w:customStyle="1" w:styleId="33Char3CharCharCharCharCharCharCharCharC1">
    <w:name w:val="样式 标题 3标题 3 Char标题 3 Char Char Char Char Char Char Char Char C...1"/>
    <w:basedOn w:val="3"/>
    <w:qFormat/>
    <w:pPr>
      <w:tabs>
        <w:tab w:val="left" w:pos="576"/>
      </w:tabs>
      <w:ind w:left="576" w:hanging="360"/>
    </w:pPr>
    <w:rPr>
      <w:b/>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eastAsia="Arial Unicode MS" w:hAnsi="宋体" w:cs="宋体"/>
      <w:kern w:val="0"/>
      <w:sz w:val="24"/>
      <w:szCs w:val="21"/>
    </w:rPr>
  </w:style>
  <w:style w:type="paragraph" w:customStyle="1" w:styleId="GB2312093">
    <w:name w:val="样式 正文文字 + 楷体_GB2312 四号 首行缩进:  0.93 厘米"/>
    <w:basedOn w:val="ab"/>
    <w:qFormat/>
    <w:pPr>
      <w:snapToGrid/>
      <w:spacing w:before="0" w:after="0" w:line="360" w:lineRule="auto"/>
      <w:ind w:right="0" w:firstLineChars="200" w:firstLine="480"/>
      <w:jc w:val="left"/>
    </w:pPr>
    <w:rPr>
      <w:rFonts w:ascii="宋体" w:hAnsi="宋体" w:cs="宋体"/>
      <w:sz w:val="24"/>
      <w:szCs w:val="24"/>
    </w:rPr>
  </w:style>
  <w:style w:type="paragraph" w:customStyle="1" w:styleId="22Char2CharCharChar11H2Underrubr3">
    <w:name w:val="样式 标题 2标题 2 Char标题 2 Char Char Char节节标题 1.1H2（一）Underrubr...3"/>
    <w:basedOn w:val="2"/>
    <w:qFormat/>
    <w:pPr>
      <w:tabs>
        <w:tab w:val="left" w:pos="741"/>
      </w:tabs>
      <w:ind w:left="741"/>
    </w:pPr>
    <w:rPr>
      <w:rFonts w:ascii="Times New Roman" w:hAnsi="Times New Roman"/>
      <w:bCs/>
      <w:color w:val="000000"/>
      <w:szCs w:val="28"/>
    </w:rPr>
  </w:style>
  <w:style w:type="paragraph" w:customStyle="1" w:styleId="11H1SectionHeadHeader1h11stlevell1Heading03">
    <w:name w:val="样式 标题 1章标题 1H1Section HeadHeader1h11st levell1Heading 0...3"/>
    <w:basedOn w:val="1"/>
    <w:qFormat/>
    <w:pPr>
      <w:widowControl/>
      <w:overflowPunct/>
      <w:snapToGrid/>
      <w:spacing w:before="0" w:after="0" w:line="360" w:lineRule="auto"/>
      <w:ind w:left="425" w:hanging="425"/>
      <w:jc w:val="left"/>
    </w:pPr>
    <w:rPr>
      <w:rFonts w:ascii="宋体" w:eastAsia="宋体" w:hAnsi="宋体" w:cs="宋体"/>
      <w:b w:val="0"/>
      <w:kern w:val="0"/>
      <w:sz w:val="32"/>
      <w:szCs w:val="24"/>
    </w:rPr>
  </w:style>
  <w:style w:type="paragraph" w:customStyle="1" w:styleId="44">
    <w:name w:val="样式 标题 4 + 加粗"/>
    <w:basedOn w:val="4"/>
    <w:qFormat/>
    <w:pPr>
      <w:tabs>
        <w:tab w:val="left" w:pos="864"/>
      </w:tabs>
    </w:pPr>
    <w:rPr>
      <w:rFonts w:ascii="Times New Roman" w:hAnsi="Times New Roman"/>
      <w:b w:val="0"/>
    </w:rPr>
  </w:style>
  <w:style w:type="paragraph" w:customStyle="1" w:styleId="afffe">
    <w:name w:val="一级无标题条"/>
    <w:basedOn w:val="a"/>
    <w:qFormat/>
    <w:pPr>
      <w:widowControl/>
      <w:jc w:val="left"/>
    </w:pPr>
    <w:rPr>
      <w:rFonts w:ascii="宋体" w:hAnsi="宋体" w:cs="宋体"/>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widowControl/>
      <w:spacing w:line="360" w:lineRule="auto"/>
      <w:ind w:firstLineChars="200" w:firstLine="200"/>
      <w:jc w:val="left"/>
    </w:pPr>
    <w:rPr>
      <w:rFonts w:ascii="宋体" w:hAnsi="宋体" w:cs="宋体"/>
      <w:kern w:val="0"/>
      <w:sz w:val="24"/>
    </w:rPr>
  </w:style>
  <w:style w:type="paragraph" w:customStyle="1" w:styleId="affff">
    <w:name w:val="五级无标题条"/>
    <w:basedOn w:val="a"/>
    <w:qFormat/>
    <w:pPr>
      <w:widowControl/>
      <w:jc w:val="left"/>
    </w:pPr>
    <w:rPr>
      <w:rFonts w:ascii="宋体" w:hAnsi="宋体" w:cs="宋体"/>
      <w:kern w:val="0"/>
      <w:sz w:val="24"/>
    </w:rPr>
  </w:style>
  <w:style w:type="paragraph" w:customStyle="1" w:styleId="40864">
    <w:name w:val="样式 标题 4 + 宋体 加粗 左侧:  0 厘米 悬挂缩进: 8.64 字符"/>
    <w:basedOn w:val="4"/>
    <w:qFormat/>
    <w:pPr>
      <w:tabs>
        <w:tab w:val="left" w:pos="2484"/>
      </w:tabs>
    </w:pPr>
    <w:rPr>
      <w:rFonts w:ascii="宋体" w:hAnsi="宋体"/>
      <w:b w:val="0"/>
      <w:szCs w:val="20"/>
    </w:rPr>
  </w:style>
  <w:style w:type="paragraph" w:customStyle="1" w:styleId="Char20">
    <w:name w:val="Char2"/>
    <w:basedOn w:val="a"/>
    <w:qFormat/>
    <w:pPr>
      <w:widowControl/>
      <w:jc w:val="left"/>
    </w:pPr>
    <w:rPr>
      <w:rFonts w:ascii="宋体" w:hAnsi="宋体" w:cs="宋体"/>
      <w:kern w:val="0"/>
      <w:sz w:val="24"/>
    </w:rPr>
  </w:style>
  <w:style w:type="paragraph" w:customStyle="1" w:styleId="font6">
    <w:name w:val="font6"/>
    <w:basedOn w:val="a"/>
    <w:qFormat/>
    <w:pPr>
      <w:widowControl/>
      <w:spacing w:before="100" w:beforeAutospacing="1" w:after="100" w:afterAutospacing="1"/>
      <w:jc w:val="left"/>
    </w:pPr>
    <w:rPr>
      <w:rFonts w:ascii="宋体" w:eastAsia="Arial Unicode MS" w:hAnsi="宋体" w:cs="宋体"/>
      <w:kern w:val="0"/>
      <w:sz w:val="24"/>
    </w:rPr>
  </w:style>
  <w:style w:type="paragraph" w:customStyle="1" w:styleId="Char4">
    <w:name w:val="Char"/>
    <w:basedOn w:val="a"/>
    <w:qFormat/>
    <w:pPr>
      <w:widowControl/>
      <w:jc w:val="left"/>
    </w:pPr>
    <w:rPr>
      <w:rFonts w:ascii="宋体" w:hAnsi="宋体" w:cs="宋体"/>
      <w:kern w:val="0"/>
      <w:sz w:val="24"/>
    </w:rPr>
  </w:style>
  <w:style w:type="paragraph" w:customStyle="1" w:styleId="1e">
    <w:name w:val="列出段落1"/>
    <w:basedOn w:val="a"/>
    <w:uiPriority w:val="34"/>
    <w:qFormat/>
    <w:pPr>
      <w:widowControl/>
      <w:ind w:firstLineChars="200" w:firstLine="420"/>
      <w:jc w:val="left"/>
    </w:pPr>
    <w:rPr>
      <w:rFonts w:ascii="宋体" w:hAnsi="宋体" w:cs="宋体"/>
      <w:kern w:val="0"/>
      <w:sz w:val="24"/>
      <w:szCs w:val="20"/>
    </w:rPr>
  </w:style>
  <w:style w:type="paragraph" w:customStyle="1" w:styleId="33CharChar1113h33rdlevelH3l3CT1">
    <w:name w:val="样式 标题 3标题 3 Char Char条标题1.1.13h33rd levelH3l3CT + 黑色 行距..."/>
    <w:basedOn w:val="3"/>
    <w:qFormat/>
    <w:p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33Char3CharCharCharCharCharCharCharCharC">
    <w:name w:val="样式 标题 3标题 3 Char标题 3 Char Char Char Char Char Char Char Char C..."/>
    <w:basedOn w:val="3"/>
    <w:qFormat/>
    <w:pPr>
      <w:tabs>
        <w:tab w:val="left" w:pos="840"/>
      </w:tabs>
      <w:ind w:left="840" w:hanging="360"/>
    </w:pPr>
    <w:rPr>
      <w:b/>
      <w:bCs w:val="0"/>
      <w:sz w:val="24"/>
      <w:szCs w:val="20"/>
    </w:rPr>
  </w:style>
  <w:style w:type="paragraph" w:customStyle="1" w:styleId="111">
    <w:name w:val="列出段落11"/>
    <w:basedOn w:val="a"/>
    <w:uiPriority w:val="34"/>
    <w:qFormat/>
    <w:pPr>
      <w:widowControl/>
      <w:ind w:firstLineChars="200" w:firstLine="420"/>
      <w:jc w:val="left"/>
    </w:pPr>
    <w:rPr>
      <w:rFonts w:ascii="Calibri" w:hAnsi="Calibri" w:cs="黑体"/>
      <w:kern w:val="0"/>
      <w:sz w:val="24"/>
      <w:szCs w:val="22"/>
    </w:rPr>
  </w:style>
  <w:style w:type="paragraph" w:customStyle="1" w:styleId="affff0">
    <w:name w:val="三级无标题条"/>
    <w:basedOn w:val="a"/>
    <w:qFormat/>
    <w:pPr>
      <w:widowControl/>
      <w:ind w:left="435"/>
      <w:jc w:val="left"/>
    </w:pPr>
    <w:rPr>
      <w:rFonts w:ascii="宋体" w:hAnsi="宋体" w:cs="宋体"/>
      <w:kern w:val="0"/>
      <w:sz w:val="24"/>
    </w:rPr>
  </w:style>
  <w:style w:type="paragraph" w:customStyle="1" w:styleId="xl43">
    <w:name w:val="xl43"/>
    <w:basedOn w:val="a"/>
    <w:qFormat/>
    <w:pPr>
      <w:widowControl/>
      <w:pBdr>
        <w:bottom w:val="single" w:sz="4" w:space="0" w:color="auto"/>
        <w:right w:val="single" w:sz="4" w:space="0" w:color="auto"/>
      </w:pBdr>
      <w:spacing w:before="100" w:beforeAutospacing="1" w:after="100" w:afterAutospacing="1"/>
      <w:jc w:val="center"/>
    </w:pPr>
    <w:rPr>
      <w:rFonts w:ascii="宋体" w:eastAsia="Arial Unicode MS" w:hAnsi="宋体" w:cs="宋体"/>
      <w:kern w:val="0"/>
      <w:sz w:val="24"/>
      <w:szCs w:val="21"/>
    </w:rPr>
  </w:style>
  <w:style w:type="paragraph" w:customStyle="1" w:styleId="22Char2CharCharChar11H2Underrubr">
    <w:name w:val="样式 标题 2标题 2 Char标题 2 Char Char Char节节标题 1.1H2（一）Underrubr..."/>
    <w:basedOn w:val="2"/>
    <w:qFormat/>
    <w:pPr>
      <w:tabs>
        <w:tab w:val="left" w:pos="576"/>
      </w:tabs>
    </w:pPr>
    <w:rPr>
      <w:rFonts w:ascii="Times New Roman" w:hAnsi="Times New Roman"/>
      <w:bCs/>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1"/>
    </w:rPr>
  </w:style>
  <w:style w:type="paragraph" w:customStyle="1" w:styleId="1000">
    <w:name w:val="样式 标题 1 + 左侧:  0 厘米 首行缩进:  0 厘米"/>
    <w:basedOn w:val="1"/>
    <w:qFormat/>
    <w:pPr>
      <w:widowControl/>
      <w:tabs>
        <w:tab w:val="left" w:pos="425"/>
      </w:tabs>
      <w:overflowPunct/>
      <w:snapToGrid/>
      <w:spacing w:before="0" w:after="0" w:line="360" w:lineRule="auto"/>
      <w:ind w:left="0" w:firstLine="0"/>
      <w:jc w:val="left"/>
    </w:pPr>
    <w:rPr>
      <w:rFonts w:ascii="宋体" w:eastAsia="宋体" w:hAnsi="宋体" w:cs="宋体"/>
      <w:b w:val="0"/>
      <w:bCs w:val="0"/>
      <w:color w:val="auto"/>
      <w:kern w:val="0"/>
      <w:sz w:val="32"/>
      <w:szCs w:val="24"/>
    </w:rPr>
  </w:style>
  <w:style w:type="paragraph" w:customStyle="1" w:styleId="11H1SectionHeadHeader1h11stlevell1Heading01">
    <w:name w:val="样式 标题 1章标题 1H1Section HeadHeader1h11st levell1Heading 0...1"/>
    <w:basedOn w:val="1"/>
    <w:qFormat/>
    <w:pPr>
      <w:widowControl/>
      <w:tabs>
        <w:tab w:val="left" w:pos="425"/>
      </w:tabs>
      <w:overflowPunct/>
      <w:snapToGrid/>
      <w:spacing w:before="0" w:after="0" w:line="500" w:lineRule="exact"/>
      <w:ind w:left="425" w:hanging="425"/>
      <w:jc w:val="left"/>
    </w:pPr>
    <w:rPr>
      <w:rFonts w:ascii="宋体" w:eastAsia="宋体" w:hAnsi="宋体" w:cs="宋体"/>
      <w:b w:val="0"/>
      <w:bCs w:val="0"/>
      <w:kern w:val="0"/>
      <w:sz w:val="28"/>
      <w:szCs w:val="24"/>
    </w:rPr>
  </w:style>
  <w:style w:type="paragraph" w:customStyle="1" w:styleId="tt1">
    <w:name w:val="tt1"/>
    <w:basedOn w:val="a"/>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pPr>
      <w:widowControl/>
      <w:spacing w:before="100" w:beforeAutospacing="1" w:after="100" w:afterAutospacing="1"/>
      <w:jc w:val="left"/>
    </w:pPr>
    <w:rPr>
      <w:rFonts w:ascii="宋体" w:hAnsi="宋体" w:cs="宋体" w:hint="eastAsia"/>
      <w:kern w:val="0"/>
      <w:sz w:val="18"/>
      <w:szCs w:val="18"/>
    </w:rPr>
  </w:style>
  <w:style w:type="paragraph" w:customStyle="1" w:styleId="45">
    <w:name w:val="样式 样式 样式 标题 4 + 加粗 + 黑色 + 宋体"/>
    <w:basedOn w:val="41"/>
    <w:qFormat/>
    <w:pPr>
      <w:tabs>
        <w:tab w:val="left" w:pos="3796"/>
      </w:tabs>
      <w:ind w:left="1984" w:hanging="708"/>
    </w:pPr>
  </w:style>
  <w:style w:type="paragraph" w:customStyle="1" w:styleId="1f">
    <w:name w:val="样式 标题 1 + 加粗"/>
    <w:basedOn w:val="1"/>
    <w:qFormat/>
    <w:pPr>
      <w:widowControl/>
      <w:tabs>
        <w:tab w:val="left" w:pos="425"/>
      </w:tabs>
      <w:overflowPunct/>
      <w:snapToGrid/>
      <w:spacing w:before="0" w:after="0" w:line="360" w:lineRule="auto"/>
      <w:ind w:left="425" w:hanging="425"/>
      <w:jc w:val="left"/>
    </w:pPr>
    <w:rPr>
      <w:rFonts w:ascii="宋体" w:eastAsia="宋体" w:hAnsi="宋体" w:cs="宋体"/>
      <w:b w:val="0"/>
      <w:color w:val="auto"/>
      <w:kern w:val="0"/>
      <w:sz w:val="28"/>
    </w:rPr>
  </w:style>
  <w:style w:type="paragraph" w:customStyle="1" w:styleId="33CharChar1113h33rdlevelH3l3CT3Cha1">
    <w:name w:val="样式 标题 3标题 3 Char Char条标题1.1.13h33rd levelH3l3CT标题 3 Cha...1"/>
    <w:basedOn w:val="3"/>
    <w:qFormat/>
    <w:p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affff1">
    <w:name w:val="图表文字"/>
    <w:basedOn w:val="a"/>
    <w:qFormat/>
    <w:pPr>
      <w:widowControl/>
      <w:spacing w:line="300" w:lineRule="exact"/>
      <w:jc w:val="center"/>
    </w:pPr>
    <w:rPr>
      <w:rFonts w:ascii="宋体" w:hAnsi="宋体" w:cs="宋体"/>
      <w:bCs/>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pPr>
      <w:spacing w:line="360" w:lineRule="auto"/>
      <w:ind w:firstLineChars="200" w:firstLine="200"/>
    </w:pPr>
    <w:rPr>
      <w:rFonts w:ascii="宋体" w:hAnsi="宋体" w:cs="宋体"/>
      <w:sz w:val="24"/>
    </w:rPr>
  </w:style>
  <w:style w:type="paragraph" w:customStyle="1" w:styleId="Char31">
    <w:name w:val="Char31"/>
    <w:basedOn w:val="a"/>
    <w:qFormat/>
    <w:rPr>
      <w:sz w:val="24"/>
    </w:rPr>
  </w:style>
  <w:style w:type="paragraph" w:customStyle="1" w:styleId="affff2">
    <w:name w:val="图框文字"/>
    <w:basedOn w:val="a"/>
    <w:qFormat/>
    <w:pPr>
      <w:widowControl/>
      <w:jc w:val="center"/>
      <w:textAlignment w:val="center"/>
    </w:pPr>
    <w:rPr>
      <w:rFonts w:ascii="宋体" w:hAnsi="宋体" w:cs="宋体"/>
      <w:kern w:val="0"/>
      <w:sz w:val="24"/>
    </w:rPr>
  </w:style>
  <w:style w:type="paragraph" w:customStyle="1" w:styleId="affff3">
    <w:name w:val="新正文"/>
    <w:basedOn w:val="a"/>
    <w:qFormat/>
    <w:pPr>
      <w:widowControl/>
      <w:spacing w:line="420" w:lineRule="exact"/>
      <w:ind w:firstLineChars="200" w:firstLine="200"/>
      <w:jc w:val="left"/>
    </w:pPr>
    <w:rPr>
      <w:rFonts w:ascii="宋体" w:hAnsi="宋体" w:cs="宋体"/>
      <w:kern w:val="0"/>
      <w:sz w:val="24"/>
    </w:rPr>
  </w:style>
  <w:style w:type="character" w:customStyle="1" w:styleId="16Char">
    <w:name w:val="样式16 Char"/>
    <w:link w:val="160"/>
    <w:qFormat/>
    <w:rPr>
      <w:rFonts w:eastAsia="仿宋_GB2312"/>
      <w:kern w:val="2"/>
      <w:sz w:val="28"/>
      <w:szCs w:val="28"/>
    </w:rPr>
  </w:style>
  <w:style w:type="paragraph" w:customStyle="1" w:styleId="160">
    <w:name w:val="样式16"/>
    <w:basedOn w:val="a"/>
    <w:link w:val="16Char"/>
    <w:qFormat/>
    <w:pPr>
      <w:adjustRightInd w:val="0"/>
      <w:snapToGrid w:val="0"/>
      <w:spacing w:line="360" w:lineRule="auto"/>
      <w:ind w:firstLineChars="200" w:firstLine="537"/>
    </w:pPr>
    <w:rPr>
      <w:rFonts w:eastAsia="仿宋_GB2312"/>
      <w:sz w:val="28"/>
      <w:szCs w:val="28"/>
    </w:rPr>
  </w:style>
  <w:style w:type="paragraph" w:styleId="affff4">
    <w:name w:val="List Paragraph"/>
    <w:basedOn w:val="a"/>
    <w:uiPriority w:val="34"/>
    <w:qFormat/>
    <w:pPr>
      <w:widowControl/>
      <w:ind w:firstLineChars="200" w:firstLine="420"/>
      <w:jc w:val="left"/>
    </w:pPr>
    <w:rPr>
      <w:rFonts w:ascii="宋体" w:hAnsi="宋体" w:cs="宋体"/>
      <w:kern w:val="0"/>
      <w:sz w:val="24"/>
    </w:rPr>
  </w:style>
  <w:style w:type="paragraph" w:customStyle="1" w:styleId="46">
    <w:name w:val="4"/>
    <w:basedOn w:val="a"/>
    <w:qFormat/>
    <w:rPr>
      <w:sz w:val="24"/>
    </w:rPr>
  </w:style>
  <w:style w:type="paragraph" w:customStyle="1" w:styleId="1f0">
    <w:name w:val="1"/>
    <w:basedOn w:val="ab"/>
    <w:next w:val="afc"/>
    <w:qFormat/>
    <w:pPr>
      <w:widowControl w:val="0"/>
      <w:snapToGrid/>
      <w:spacing w:before="0" w:after="120" w:line="240" w:lineRule="auto"/>
      <w:ind w:right="0" w:firstLineChars="100" w:firstLine="420"/>
    </w:pPr>
    <w:rPr>
      <w:kern w:val="2"/>
      <w:sz w:val="28"/>
      <w:szCs w:val="24"/>
    </w:rPr>
  </w:style>
  <w:style w:type="paragraph" w:customStyle="1" w:styleId="NoSpacing1">
    <w:name w:val="No Spacing1"/>
    <w:qFormat/>
    <w:pPr>
      <w:widowControl w:val="0"/>
      <w:jc w:val="center"/>
    </w:pPr>
    <w:rPr>
      <w:rFonts w:ascii="宋体" w:eastAsia="仿宋_GB2312" w:hAnsi="Courier New"/>
      <w:kern w:val="2"/>
      <w:sz w:val="24"/>
      <w:szCs w:val="22"/>
    </w:rPr>
  </w:style>
  <w:style w:type="paragraph" w:customStyle="1" w:styleId="91">
    <w:name w:val="9"/>
    <w:basedOn w:val="a"/>
    <w:qFormat/>
    <w:pPr>
      <w:spacing w:line="500" w:lineRule="exact"/>
      <w:ind w:firstLineChars="200" w:firstLine="200"/>
      <w:jc w:val="left"/>
    </w:pPr>
    <w:rPr>
      <w:rFonts w:ascii="仿宋_GB2312" w:eastAsia="仿宋_GB2312" w:hAnsi="仿宋_GB2312"/>
      <w:sz w:val="24"/>
      <w:szCs w:val="21"/>
    </w:rPr>
  </w:style>
  <w:style w:type="character" w:customStyle="1" w:styleId="Char5">
    <w:name w:val="表格内容 Char"/>
    <w:link w:val="affff5"/>
    <w:uiPriority w:val="99"/>
    <w:qFormat/>
    <w:locked/>
    <w:rPr>
      <w:rFonts w:ascii="仿宋_GB2312" w:eastAsia="仿宋_GB2312" w:cs="宋体"/>
      <w:color w:val="000000"/>
      <w:sz w:val="21"/>
      <w:szCs w:val="21"/>
      <w:lang w:val="zh-CN"/>
    </w:rPr>
  </w:style>
  <w:style w:type="paragraph" w:customStyle="1" w:styleId="affff5">
    <w:name w:val="表格内容"/>
    <w:basedOn w:val="a"/>
    <w:link w:val="Char5"/>
    <w:uiPriority w:val="99"/>
    <w:qFormat/>
    <w:pPr>
      <w:overflowPunct w:val="0"/>
      <w:adjustRightInd w:val="0"/>
      <w:snapToGrid w:val="0"/>
      <w:spacing w:line="240" w:lineRule="atLeast"/>
      <w:jc w:val="center"/>
    </w:pPr>
    <w:rPr>
      <w:rFonts w:ascii="仿宋_GB2312" w:eastAsia="仿宋_GB2312" w:cs="宋体"/>
      <w:color w:val="000000"/>
      <w:kern w:val="0"/>
      <w:szCs w:val="21"/>
      <w:lang w:val="zh-CN"/>
    </w:rPr>
  </w:style>
  <w:style w:type="character" w:customStyle="1" w:styleId="font51">
    <w:name w:val="font51"/>
    <w:qFormat/>
    <w:rPr>
      <w:rFonts w:ascii="宋体" w:eastAsia="宋体" w:hAnsi="宋体" w:cs="宋体" w:hint="eastAsia"/>
      <w:color w:val="000000"/>
      <w:sz w:val="22"/>
      <w:szCs w:val="22"/>
      <w:u w:val="none"/>
    </w:rPr>
  </w:style>
  <w:style w:type="paragraph" w:customStyle="1" w:styleId="2b">
    <w:name w:val="无间隔2"/>
    <w:basedOn w:val="a"/>
    <w:qFormat/>
    <w:pPr>
      <w:jc w:val="center"/>
    </w:pPr>
    <w:rPr>
      <w:rFonts w:ascii="宋体" w:eastAsia="仿宋_GB2312" w:hAnsi="Courier New" w:hint="eastAsia"/>
      <w:sz w:val="24"/>
      <w:szCs w:val="20"/>
    </w:rPr>
  </w:style>
  <w:style w:type="character" w:customStyle="1" w:styleId="font71">
    <w:name w:val="font71"/>
    <w:qFormat/>
    <w:rPr>
      <w:rFonts w:ascii="宋体" w:eastAsia="宋体" w:hAnsi="宋体" w:cs="宋体" w:hint="eastAsia"/>
      <w:color w:val="000000"/>
      <w:sz w:val="21"/>
      <w:szCs w:val="21"/>
      <w:u w:val="none"/>
    </w:rPr>
  </w:style>
  <w:style w:type="character" w:customStyle="1" w:styleId="font91">
    <w:name w:val="font91"/>
    <w:qFormat/>
    <w:rPr>
      <w:rFonts w:ascii="Times New Roman" w:hAnsi="Times New Roman" w:cs="Times New Roman" w:hint="default"/>
      <w:color w:val="000000"/>
      <w:sz w:val="24"/>
      <w:szCs w:val="24"/>
      <w:u w:val="none"/>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color w:val="000000"/>
      <w:sz w:val="21"/>
      <w:szCs w:val="21"/>
      <w:u w:val="none"/>
    </w:rPr>
  </w:style>
  <w:style w:type="character" w:customStyle="1" w:styleId="font151">
    <w:name w:val="font151"/>
    <w:qFormat/>
    <w:rPr>
      <w:rFonts w:ascii="Times New Roman" w:hAnsi="Times New Roman" w:cs="Times New Roman" w:hint="default"/>
      <w:color w:val="000000"/>
      <w:sz w:val="24"/>
      <w:szCs w:val="24"/>
      <w:u w:val="none"/>
    </w:rPr>
  </w:style>
  <w:style w:type="character" w:customStyle="1" w:styleId="font41">
    <w:name w:val="font41"/>
    <w:qFormat/>
    <w:rPr>
      <w:rFonts w:ascii="宋体" w:eastAsia="宋体" w:hAnsi="宋体" w:cs="宋体" w:hint="eastAsia"/>
      <w:color w:val="000000"/>
      <w:sz w:val="22"/>
      <w:szCs w:val="22"/>
      <w:u w:val="none"/>
      <w:vertAlign w:val="subscript"/>
    </w:rPr>
  </w:style>
  <w:style w:type="character" w:styleId="affff6">
    <w:name w:val="Unresolved Mention"/>
    <w:uiPriority w:val="99"/>
    <w:semiHidden/>
    <w:unhideWhenUsed/>
    <w:rsid w:val="00297A59"/>
    <w:rPr>
      <w:color w:val="605E5C"/>
      <w:shd w:val="clear" w:color="auto" w:fill="E1DFDD"/>
    </w:rPr>
  </w:style>
  <w:style w:type="paragraph" w:customStyle="1" w:styleId="TableText">
    <w:name w:val="Table Text"/>
    <w:basedOn w:val="a"/>
    <w:semiHidden/>
    <w:qFormat/>
    <w:rsid w:val="00721A66"/>
    <w:rPr>
      <w:rFonts w:ascii="宋体" w:hAnsi="宋体" w:cs="宋体"/>
      <w:sz w:val="24"/>
      <w:lang w:eastAsia="en-US"/>
    </w:rPr>
  </w:style>
  <w:style w:type="table" w:customStyle="1" w:styleId="TableNormal">
    <w:name w:val="Table Normal"/>
    <w:unhideWhenUsed/>
    <w:qFormat/>
    <w:rsid w:val="00721A6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17731">
      <w:bodyDiv w:val="1"/>
      <w:marLeft w:val="0"/>
      <w:marRight w:val="0"/>
      <w:marTop w:val="0"/>
      <w:marBottom w:val="0"/>
      <w:divBdr>
        <w:top w:val="none" w:sz="0" w:space="0" w:color="auto"/>
        <w:left w:val="none" w:sz="0" w:space="0" w:color="auto"/>
        <w:bottom w:val="none" w:sz="0" w:space="0" w:color="auto"/>
        <w:right w:val="none" w:sz="0" w:space="0" w:color="auto"/>
      </w:divBdr>
    </w:div>
    <w:div w:id="338849675">
      <w:bodyDiv w:val="1"/>
      <w:marLeft w:val="0"/>
      <w:marRight w:val="0"/>
      <w:marTop w:val="0"/>
      <w:marBottom w:val="0"/>
      <w:divBdr>
        <w:top w:val="none" w:sz="0" w:space="0" w:color="auto"/>
        <w:left w:val="none" w:sz="0" w:space="0" w:color="auto"/>
        <w:bottom w:val="none" w:sz="0" w:space="0" w:color="auto"/>
        <w:right w:val="none" w:sz="0" w:space="0" w:color="auto"/>
      </w:divBdr>
    </w:div>
    <w:div w:id="507258794">
      <w:bodyDiv w:val="1"/>
      <w:marLeft w:val="0"/>
      <w:marRight w:val="0"/>
      <w:marTop w:val="0"/>
      <w:marBottom w:val="0"/>
      <w:divBdr>
        <w:top w:val="none" w:sz="0" w:space="0" w:color="auto"/>
        <w:left w:val="none" w:sz="0" w:space="0" w:color="auto"/>
        <w:bottom w:val="none" w:sz="0" w:space="0" w:color="auto"/>
        <w:right w:val="none" w:sz="0" w:space="0" w:color="auto"/>
      </w:divBdr>
    </w:div>
    <w:div w:id="570844726">
      <w:bodyDiv w:val="1"/>
      <w:marLeft w:val="0"/>
      <w:marRight w:val="0"/>
      <w:marTop w:val="0"/>
      <w:marBottom w:val="0"/>
      <w:divBdr>
        <w:top w:val="none" w:sz="0" w:space="0" w:color="auto"/>
        <w:left w:val="none" w:sz="0" w:space="0" w:color="auto"/>
        <w:bottom w:val="none" w:sz="0" w:space="0" w:color="auto"/>
        <w:right w:val="none" w:sz="0" w:space="0" w:color="auto"/>
      </w:divBdr>
    </w:div>
    <w:div w:id="674310497">
      <w:bodyDiv w:val="1"/>
      <w:marLeft w:val="0"/>
      <w:marRight w:val="0"/>
      <w:marTop w:val="0"/>
      <w:marBottom w:val="0"/>
      <w:divBdr>
        <w:top w:val="none" w:sz="0" w:space="0" w:color="auto"/>
        <w:left w:val="none" w:sz="0" w:space="0" w:color="auto"/>
        <w:bottom w:val="none" w:sz="0" w:space="0" w:color="auto"/>
        <w:right w:val="none" w:sz="0" w:space="0" w:color="auto"/>
      </w:divBdr>
    </w:div>
    <w:div w:id="878668999">
      <w:bodyDiv w:val="1"/>
      <w:marLeft w:val="0"/>
      <w:marRight w:val="0"/>
      <w:marTop w:val="0"/>
      <w:marBottom w:val="0"/>
      <w:divBdr>
        <w:top w:val="none" w:sz="0" w:space="0" w:color="auto"/>
        <w:left w:val="none" w:sz="0" w:space="0" w:color="auto"/>
        <w:bottom w:val="none" w:sz="0" w:space="0" w:color="auto"/>
        <w:right w:val="none" w:sz="0" w:space="0" w:color="auto"/>
      </w:divBdr>
    </w:div>
    <w:div w:id="963195589">
      <w:bodyDiv w:val="1"/>
      <w:marLeft w:val="0"/>
      <w:marRight w:val="0"/>
      <w:marTop w:val="0"/>
      <w:marBottom w:val="0"/>
      <w:divBdr>
        <w:top w:val="none" w:sz="0" w:space="0" w:color="auto"/>
        <w:left w:val="none" w:sz="0" w:space="0" w:color="auto"/>
        <w:bottom w:val="none" w:sz="0" w:space="0" w:color="auto"/>
        <w:right w:val="none" w:sz="0" w:space="0" w:color="auto"/>
      </w:divBdr>
    </w:div>
    <w:div w:id="13181916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oleObject" Target="embeddings/oleObject3.bin"/><Relationship Id="rId34" Type="http://schemas.openxmlformats.org/officeDocument/2006/relationships/image" Target="media/image17.jpeg"/><Relationship Id="rId42" Type="http://schemas.openxmlformats.org/officeDocument/2006/relationships/image" Target="media/image160.pn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3.jpeg"/><Relationship Id="rId40" Type="http://schemas.openxmlformats.org/officeDocument/2006/relationships/image" Target="file:///C:\Users\Mayn\Documents\Tencent%20Files\693775322\Image\Group2\~$\07\~$07P67L3L_FWTQM~2QRMNU.png"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7.png"/><Relationship Id="rId10" Type="http://schemas.openxmlformats.org/officeDocument/2006/relationships/footer" Target="footer3.xml"/><Relationship Id="rId19" Type="http://schemas.openxmlformats.org/officeDocument/2006/relationships/oleObject" Target="embeddings/oleObject2.bin"/><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image" Target="media/image130.png"/><Relationship Id="rId46" Type="http://schemas.openxmlformats.org/officeDocument/2006/relationships/image" Target="media/image24.jpeg"/><Relationship Id="rId20" Type="http://schemas.openxmlformats.org/officeDocument/2006/relationships/image" Target="media/image8.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1FB21-D6C6-40C5-B2D5-B9C0D826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4089</TotalTime>
  <Pages>67</Pages>
  <Words>5998</Words>
  <Characters>34190</Characters>
  <Application>Microsoft Office Word</Application>
  <DocSecurity>0</DocSecurity>
  <Lines>284</Lines>
  <Paragraphs>80</Paragraphs>
  <ScaleCrop>false</ScaleCrop>
  <Company>微软中国</Company>
  <LinksUpToDate>false</LinksUpToDate>
  <CharactersWithSpaces>40108</CharactersWithSpaces>
  <SharedDoc>false</SharedDoc>
  <HLinks>
    <vt:vector size="54" baseType="variant">
      <vt:variant>
        <vt:i4>3866678</vt:i4>
      </vt:variant>
      <vt:variant>
        <vt:i4>33</vt:i4>
      </vt:variant>
      <vt:variant>
        <vt:i4>0</vt:i4>
      </vt:variant>
      <vt:variant>
        <vt:i4>5</vt:i4>
      </vt:variant>
      <vt:variant>
        <vt:lpwstr>http://baike.baidu.com/view/205631.htm</vt:lpwstr>
      </vt:variant>
      <vt:variant>
        <vt:lpwstr/>
      </vt:variant>
      <vt:variant>
        <vt:i4>3866677</vt:i4>
      </vt:variant>
      <vt:variant>
        <vt:i4>30</vt:i4>
      </vt:variant>
      <vt:variant>
        <vt:i4>0</vt:i4>
      </vt:variant>
      <vt:variant>
        <vt:i4>5</vt:i4>
      </vt:variant>
      <vt:variant>
        <vt:lpwstr>http://baike.baidu.com/view/435064.htm</vt:lpwstr>
      </vt:variant>
      <vt:variant>
        <vt:lpwstr/>
      </vt:variant>
      <vt:variant>
        <vt:i4>5242888</vt:i4>
      </vt:variant>
      <vt:variant>
        <vt:i4>27</vt:i4>
      </vt:variant>
      <vt:variant>
        <vt:i4>0</vt:i4>
      </vt:variant>
      <vt:variant>
        <vt:i4>5</vt:i4>
      </vt:variant>
      <vt:variant>
        <vt:lpwstr>http://baike.baidu.com/view/52518.htm</vt:lpwstr>
      </vt:variant>
      <vt:variant>
        <vt:lpwstr/>
      </vt:variant>
      <vt:variant>
        <vt:i4>5505036</vt:i4>
      </vt:variant>
      <vt:variant>
        <vt:i4>24</vt:i4>
      </vt:variant>
      <vt:variant>
        <vt:i4>0</vt:i4>
      </vt:variant>
      <vt:variant>
        <vt:i4>5</vt:i4>
      </vt:variant>
      <vt:variant>
        <vt:lpwstr>http://baike.baidu.com/view/15924.htm</vt:lpwstr>
      </vt:variant>
      <vt:variant>
        <vt:lpwstr/>
      </vt:variant>
      <vt:variant>
        <vt:i4>5570566</vt:i4>
      </vt:variant>
      <vt:variant>
        <vt:i4>21</vt:i4>
      </vt:variant>
      <vt:variant>
        <vt:i4>0</vt:i4>
      </vt:variant>
      <vt:variant>
        <vt:i4>5</vt:i4>
      </vt:variant>
      <vt:variant>
        <vt:lpwstr>http://baike.baidu.com/view/27713.htm</vt:lpwstr>
      </vt:variant>
      <vt:variant>
        <vt:lpwstr/>
      </vt:variant>
      <vt:variant>
        <vt:i4>7274550</vt:i4>
      </vt:variant>
      <vt:variant>
        <vt:i4>18</vt:i4>
      </vt:variant>
      <vt:variant>
        <vt:i4>0</vt:i4>
      </vt:variant>
      <vt:variant>
        <vt:i4>5</vt:i4>
      </vt:variant>
      <vt:variant>
        <vt:lpwstr>http://baike.baidu.com/view/1105384.htm</vt:lpwstr>
      </vt:variant>
      <vt:variant>
        <vt:lpwstr/>
      </vt:variant>
      <vt:variant>
        <vt:i4>5570564</vt:i4>
      </vt:variant>
      <vt:variant>
        <vt:i4>15</vt:i4>
      </vt:variant>
      <vt:variant>
        <vt:i4>0</vt:i4>
      </vt:variant>
      <vt:variant>
        <vt:i4>5</vt:i4>
      </vt:variant>
      <vt:variant>
        <vt:lpwstr>http://baike.baidu.com/view/63153.htm</vt:lpwstr>
      </vt:variant>
      <vt:variant>
        <vt:lpwstr/>
      </vt:variant>
      <vt:variant>
        <vt:i4>1966190</vt:i4>
      </vt:variant>
      <vt:variant>
        <vt:i4>-1</vt:i4>
      </vt:variant>
      <vt:variant>
        <vt:i4>4337</vt:i4>
      </vt:variant>
      <vt:variant>
        <vt:i4>1</vt:i4>
      </vt:variant>
      <vt:variant>
        <vt:lpwstr>C:\Users\Mayn\Documents\Tencent Files\693775322\Image\Group2\~$\07\~$07P67L3L_FWTQM~2QRMNU.png</vt:lpwstr>
      </vt:variant>
      <vt:variant>
        <vt:lpwstr/>
      </vt:variant>
      <vt:variant>
        <vt:i4>1966190</vt:i4>
      </vt:variant>
      <vt:variant>
        <vt:i4>-1</vt:i4>
      </vt:variant>
      <vt:variant>
        <vt:i4>4338</vt:i4>
      </vt:variant>
      <vt:variant>
        <vt:i4>1</vt:i4>
      </vt:variant>
      <vt:variant>
        <vt:lpwstr>C:\Users\Mayn\Documents\Tencent Files\693775322\Image\Group2\~$\07\~$07P67L3L_FWTQM~2QRMNU.png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Mayn</cp:lastModifiedBy>
  <cp:revision>666</cp:revision>
  <cp:lastPrinted>2026-04-24T00:53:00Z</cp:lastPrinted>
  <dcterms:created xsi:type="dcterms:W3CDTF">2025-03-18T02:34:00Z</dcterms:created>
  <dcterms:modified xsi:type="dcterms:W3CDTF">2026-06-02T02:03:00Z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eyJoZGlkIjoiZDczNDEyMTdiMzYwNzBlMjE1YzRiNzFiNDUyYjc0MWQiLCJ1c2VySWQiOiI1Nzk1MzI4OTEifQ==</vt:lpwstr>
  </property>
  <property fmtid="{D5CDD505-2E9C-101B-9397-08002B2CF9AE}" pid="4" name="ICV">
    <vt:lpwstr>8284C8C705A64CD3AFA9E5E677D5064F_12</vt:lpwstr>
  </property>
</Properties>
</file>