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6</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025</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687CC8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关于加贺电气工业（无锡）有限公司年产金属冲压件42.17亿个、模具80套项目</w:t>
      </w:r>
    </w:p>
    <w:p w14:paraId="7DAD2C3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3EE2DD0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加贺电气工业（无锡）有限公司：</w:t>
      </w:r>
    </w:p>
    <w:p w14:paraId="6870DC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你单位报送的由无锡市科泓环境工程技术有限责任公司编制的《加贺电气工业（无锡）有限公司年产金属冲压件42.17亿个、模具80套项目环境影响报告表》（以下称“报告表”）等相关材料均悉。经研究，审批意见如下：</w:t>
      </w:r>
    </w:p>
    <w:p w14:paraId="530CA9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2FBD9A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本项目性质为迁建，建设地点为无锡市新吴区高新区行创一路2号，总投资6000万元，建设年产金属冲压件42.17亿个、模具80套项目。项目投产后的产品、规模、生产工艺、设备的类型和数量必须符合报告表内容。</w:t>
      </w:r>
    </w:p>
    <w:p w14:paraId="2DAD15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0D555A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B2117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新城水处理厂集中处理。本项目只允许设置一个污水排放口。</w:t>
      </w:r>
    </w:p>
    <w:p w14:paraId="7B5135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进一步优化废气处理方案，严格控制无组织废气排放，确保各类工艺废气的收集治理措施、处理效率及排气筒高度等均达到报告表提出的要求。清洗废气经有效收集，采用二级活性炭处理后，尾气通过15米高排气筒FQ-01排放。本项目共设排气筒1根。</w:t>
      </w:r>
    </w:p>
    <w:p w14:paraId="59E444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建立废气污染防治设施运行管理制度，定期进行维护保养，建立台账制度。按照设计方案及相关规定定期更换活性炭，建立使用及更换活性炭的管理台账。</w:t>
      </w:r>
    </w:p>
    <w:p w14:paraId="4D17A6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本项目清洗工序产生的非甲烷总烃排放执行《大气污染物综合排放标准》（DB32/4041-2021）表1和表3标准；厂区内非甲烷总烃无组织排放监控点浓度执行《大气污染物综合排放标准》（DB32/4041-2021）表2标准。</w:t>
      </w:r>
    </w:p>
    <w:p w14:paraId="50797A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4.选用低噪声设备，合理布局并采取有效的减振、隔声、消声等降噪措施，确保厂界噪声达到《工业企业厂界环境噪声排放标准》（GB12348-2008）3类排放标准。</w:t>
      </w:r>
    </w:p>
    <w:p w14:paraId="7B4FE6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C1408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5FB0C3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7.按《江苏省排污口设置及规范化整治管理办法》（苏环控〔1997〕122号）的要求规范化设置各类排污口和标识。</w:t>
      </w:r>
    </w:p>
    <w:p w14:paraId="480F51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8.根据报告表推荐，全厂生产车间外周边50米范围，不得新建居民住宅区、学校、医院等环境保护敏感点。</w:t>
      </w:r>
    </w:p>
    <w:p w14:paraId="1563DD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三、本项目正式投产后，全公司污染物排放考核量不得突破“建设项目排放污染物指标申请表”核定的限值，污染物年排放总量初步核定如下：</w:t>
      </w:r>
    </w:p>
    <w:p w14:paraId="48FE8E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1.大气污染物（有组织）：（本项目）非甲烷总烃≤0.0509吨。</w:t>
      </w:r>
    </w:p>
    <w:p w14:paraId="5A2ABC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2.水污染物（接管考核量）：（本项目）废水排放量≤773吨；COD≤0.2706吨、SS≤0.1855吨、氨氮（生活）≤0.0309吨、总磷（生活）≤0.0039吨、总氮（生活）≤0.0464吨。</w:t>
      </w:r>
    </w:p>
    <w:p w14:paraId="271B12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3.固体废物：全部综合利用或安全处置。</w:t>
      </w:r>
    </w:p>
    <w:p w14:paraId="3D61A5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四、严格落实生态环境保护主体责任，你单位应当对报告表的内容和结论负责。</w:t>
      </w:r>
    </w:p>
    <w:p w14:paraId="2F5B49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40793B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六、开展内部污染防治设施（</w:t>
      </w:r>
      <w:bookmarkStart w:id="0" w:name="_GoBack"/>
      <w:r>
        <w:rPr>
          <w:rFonts w:hint="default" w:ascii="Times New Roman" w:hAnsi="Times New Roman" w:eastAsia="仿宋" w:cs="Times New Roman"/>
          <w:sz w:val="32"/>
          <w:szCs w:val="32"/>
          <w:lang w:val="en-US" w:eastAsia="zh-CN"/>
        </w:rPr>
        <w:t>挥发性有机物回收</w:t>
      </w:r>
      <w:bookmarkEnd w:id="0"/>
      <w:r>
        <w:rPr>
          <w:rFonts w:hint="default" w:ascii="Times New Roman" w:hAnsi="Times New Roman" w:eastAsia="仿宋" w:cs="Times New Roman"/>
          <w:sz w:val="32"/>
          <w:szCs w:val="32"/>
          <w:lang w:val="en-US" w:eastAsia="zh-CN"/>
        </w:rPr>
        <w:t>等环境治理设施）安全风险辨识，健全污染防治设施稳定运行和管理责任制度，严格依据标准规范建设环境治理设施，确保环境治理设施安全、稳定、有效运行。</w:t>
      </w:r>
    </w:p>
    <w:p w14:paraId="0F048A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rPr>
      </w:pPr>
    </w:p>
    <w:p w14:paraId="18586E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（项目代码：2505-320214-89-01-349105）</w:t>
      </w:r>
      <w:r>
        <w:rPr>
          <w:rFonts w:hint="default" w:ascii="Times New Roman" w:hAnsi="Times New Roman" w:eastAsia="仿宋" w:cs="Times New Roman"/>
          <w:sz w:val="32"/>
          <w:szCs w:val="32"/>
        </w:rPr>
        <w:t xml:space="preserve">  </w:t>
      </w:r>
    </w:p>
    <w:p w14:paraId="664818E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p>
    <w:p w14:paraId="4EAE39EB">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无锡市数据局</w:t>
      </w:r>
    </w:p>
    <w:p w14:paraId="22843F0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11</w:t>
      </w:r>
      <w:r>
        <w:rPr>
          <w:rFonts w:hint="default" w:ascii="Times New Roman" w:hAnsi="Times New Roman" w:eastAsia="仿宋" w:cs="Times New Roman"/>
          <w:sz w:val="32"/>
          <w:szCs w:val="32"/>
        </w:rPr>
        <w:t>日</w:t>
      </w:r>
    </w:p>
    <w:p w14:paraId="5D594B0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8654A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8152DE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7EBB55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470BEC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E1B17A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280FA4E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2F48569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8D8557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753D1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CD891F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6CAD4492">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3F4B0D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BBFD7A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E9C788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6C74EB7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130F6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7F0C05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C1E1FF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C43C27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1AB739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E8F995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7281EA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8A565F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A59A4C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6E8D1E0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7AC11D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7C91E4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EA4F6F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B58A9B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9AF1A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60AB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CD16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385AA7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7E1350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285550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634AC9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B9A3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6E99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DDA8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2EDF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684A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0D04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51A28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3CCF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4D89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D01A8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6</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11</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2313A8"/>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4C56F9"/>
    <w:rsid w:val="045D27C4"/>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4B47A3"/>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886330"/>
    <w:rsid w:val="09B95BA1"/>
    <w:rsid w:val="09E6219F"/>
    <w:rsid w:val="0A27015B"/>
    <w:rsid w:val="0A5174EF"/>
    <w:rsid w:val="0A6F1E1C"/>
    <w:rsid w:val="0A981A56"/>
    <w:rsid w:val="0AC07FB5"/>
    <w:rsid w:val="0AC91212"/>
    <w:rsid w:val="0ADA45F5"/>
    <w:rsid w:val="0AE16C2D"/>
    <w:rsid w:val="0B6C0A07"/>
    <w:rsid w:val="0B6E64B6"/>
    <w:rsid w:val="0B7A483A"/>
    <w:rsid w:val="0BD43934"/>
    <w:rsid w:val="0BF07B62"/>
    <w:rsid w:val="0C035F99"/>
    <w:rsid w:val="0C172082"/>
    <w:rsid w:val="0C205003"/>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596726"/>
    <w:rsid w:val="16711E74"/>
    <w:rsid w:val="1674297A"/>
    <w:rsid w:val="16AF1B6C"/>
    <w:rsid w:val="16B54D41"/>
    <w:rsid w:val="16E65FEF"/>
    <w:rsid w:val="16EF08D9"/>
    <w:rsid w:val="17321EED"/>
    <w:rsid w:val="17353A50"/>
    <w:rsid w:val="17814C43"/>
    <w:rsid w:val="1785705B"/>
    <w:rsid w:val="17A860D5"/>
    <w:rsid w:val="17B2302E"/>
    <w:rsid w:val="17C82303"/>
    <w:rsid w:val="18506FAD"/>
    <w:rsid w:val="186765D0"/>
    <w:rsid w:val="18997DD8"/>
    <w:rsid w:val="189E5584"/>
    <w:rsid w:val="18D46408"/>
    <w:rsid w:val="19874772"/>
    <w:rsid w:val="19A05568"/>
    <w:rsid w:val="19A853F6"/>
    <w:rsid w:val="19BC1F42"/>
    <w:rsid w:val="19CD40F8"/>
    <w:rsid w:val="19D13C3F"/>
    <w:rsid w:val="1A197394"/>
    <w:rsid w:val="1AA03612"/>
    <w:rsid w:val="1ACB68D2"/>
    <w:rsid w:val="1AD9671D"/>
    <w:rsid w:val="1B0728E4"/>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E8583F"/>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DE6865"/>
    <w:rsid w:val="23FF159E"/>
    <w:rsid w:val="240D4603"/>
    <w:rsid w:val="24307D39"/>
    <w:rsid w:val="244401DE"/>
    <w:rsid w:val="245E2243"/>
    <w:rsid w:val="24EE23CF"/>
    <w:rsid w:val="25073E52"/>
    <w:rsid w:val="250E37CE"/>
    <w:rsid w:val="25201CCB"/>
    <w:rsid w:val="25B61A09"/>
    <w:rsid w:val="25D87F48"/>
    <w:rsid w:val="25E527E6"/>
    <w:rsid w:val="25F87990"/>
    <w:rsid w:val="260A2524"/>
    <w:rsid w:val="26240E69"/>
    <w:rsid w:val="262D6EDD"/>
    <w:rsid w:val="264B5F33"/>
    <w:rsid w:val="264D0AF2"/>
    <w:rsid w:val="265828BB"/>
    <w:rsid w:val="26656F71"/>
    <w:rsid w:val="266E4A99"/>
    <w:rsid w:val="26A5764C"/>
    <w:rsid w:val="26E31456"/>
    <w:rsid w:val="270504D1"/>
    <w:rsid w:val="271176FE"/>
    <w:rsid w:val="271F5D69"/>
    <w:rsid w:val="27304DD9"/>
    <w:rsid w:val="274C6FFB"/>
    <w:rsid w:val="277079F5"/>
    <w:rsid w:val="277238CB"/>
    <w:rsid w:val="27856069"/>
    <w:rsid w:val="278A67F1"/>
    <w:rsid w:val="27AF332F"/>
    <w:rsid w:val="27C84514"/>
    <w:rsid w:val="27D14B55"/>
    <w:rsid w:val="27D843EB"/>
    <w:rsid w:val="27F83E88"/>
    <w:rsid w:val="282443E3"/>
    <w:rsid w:val="28402188"/>
    <w:rsid w:val="2843613D"/>
    <w:rsid w:val="28582F8F"/>
    <w:rsid w:val="286F0F42"/>
    <w:rsid w:val="287F46D2"/>
    <w:rsid w:val="28A5258D"/>
    <w:rsid w:val="28D60F98"/>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D26407"/>
    <w:rsid w:val="2EE042FF"/>
    <w:rsid w:val="2F022336"/>
    <w:rsid w:val="2F103ABA"/>
    <w:rsid w:val="2F2E488E"/>
    <w:rsid w:val="2F61454E"/>
    <w:rsid w:val="2F7E1FD9"/>
    <w:rsid w:val="2F884949"/>
    <w:rsid w:val="2F8F4B91"/>
    <w:rsid w:val="2F99271F"/>
    <w:rsid w:val="2FF52914"/>
    <w:rsid w:val="30313232"/>
    <w:rsid w:val="30406FD1"/>
    <w:rsid w:val="309C5CB9"/>
    <w:rsid w:val="30CC1BE7"/>
    <w:rsid w:val="30E043C4"/>
    <w:rsid w:val="31451A66"/>
    <w:rsid w:val="31587EA7"/>
    <w:rsid w:val="315D52E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98535B"/>
    <w:rsid w:val="34AC79DC"/>
    <w:rsid w:val="34B2130B"/>
    <w:rsid w:val="34E73897"/>
    <w:rsid w:val="35135DE5"/>
    <w:rsid w:val="351A5407"/>
    <w:rsid w:val="351C625F"/>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73C20"/>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A6734"/>
    <w:rsid w:val="3D8D5E73"/>
    <w:rsid w:val="3DBA47FC"/>
    <w:rsid w:val="3E0B6E71"/>
    <w:rsid w:val="3E2D18E5"/>
    <w:rsid w:val="3E3D4B29"/>
    <w:rsid w:val="3E524EDC"/>
    <w:rsid w:val="3E5B01F9"/>
    <w:rsid w:val="3ECB13D4"/>
    <w:rsid w:val="3ED103C5"/>
    <w:rsid w:val="3F00274D"/>
    <w:rsid w:val="3F1D76F0"/>
    <w:rsid w:val="3F555193"/>
    <w:rsid w:val="3F655D4A"/>
    <w:rsid w:val="3F8213B4"/>
    <w:rsid w:val="3F8E5FAB"/>
    <w:rsid w:val="3FD4217F"/>
    <w:rsid w:val="3FDF7596"/>
    <w:rsid w:val="40096656"/>
    <w:rsid w:val="407901C4"/>
    <w:rsid w:val="40892CE5"/>
    <w:rsid w:val="409C3516"/>
    <w:rsid w:val="40CF5A70"/>
    <w:rsid w:val="40FC12B7"/>
    <w:rsid w:val="410C42DA"/>
    <w:rsid w:val="413004B2"/>
    <w:rsid w:val="41547E9D"/>
    <w:rsid w:val="415F633A"/>
    <w:rsid w:val="416B38CC"/>
    <w:rsid w:val="416C7149"/>
    <w:rsid w:val="41767264"/>
    <w:rsid w:val="41787D19"/>
    <w:rsid w:val="41C42A08"/>
    <w:rsid w:val="41DD4466"/>
    <w:rsid w:val="42187667"/>
    <w:rsid w:val="42432FED"/>
    <w:rsid w:val="42434AC7"/>
    <w:rsid w:val="4262323F"/>
    <w:rsid w:val="42915929"/>
    <w:rsid w:val="42ED4682"/>
    <w:rsid w:val="4317190B"/>
    <w:rsid w:val="43210E53"/>
    <w:rsid w:val="4338481F"/>
    <w:rsid w:val="43537DAA"/>
    <w:rsid w:val="437F2E34"/>
    <w:rsid w:val="43916CE6"/>
    <w:rsid w:val="43E35BE7"/>
    <w:rsid w:val="44211CC4"/>
    <w:rsid w:val="443A5D6E"/>
    <w:rsid w:val="4456619B"/>
    <w:rsid w:val="44A37E47"/>
    <w:rsid w:val="44A768F0"/>
    <w:rsid w:val="44CE7153"/>
    <w:rsid w:val="44E23928"/>
    <w:rsid w:val="4518759E"/>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4216E1"/>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4D1491"/>
    <w:rsid w:val="4F825E8B"/>
    <w:rsid w:val="4F93020F"/>
    <w:rsid w:val="4FA64C4B"/>
    <w:rsid w:val="4FB4739D"/>
    <w:rsid w:val="4FE219AC"/>
    <w:rsid w:val="5007118A"/>
    <w:rsid w:val="500E1382"/>
    <w:rsid w:val="501A31CC"/>
    <w:rsid w:val="50245B70"/>
    <w:rsid w:val="50307450"/>
    <w:rsid w:val="50593094"/>
    <w:rsid w:val="50666188"/>
    <w:rsid w:val="509A013F"/>
    <w:rsid w:val="50BF0BE9"/>
    <w:rsid w:val="50E85E93"/>
    <w:rsid w:val="50F35921"/>
    <w:rsid w:val="50F5018E"/>
    <w:rsid w:val="51184BB3"/>
    <w:rsid w:val="51894824"/>
    <w:rsid w:val="519D76EB"/>
    <w:rsid w:val="5235319A"/>
    <w:rsid w:val="5239769B"/>
    <w:rsid w:val="529136B7"/>
    <w:rsid w:val="52AA3EDC"/>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236A82"/>
    <w:rsid w:val="56312D95"/>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8E40592"/>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AF4E87"/>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66FCB"/>
    <w:rsid w:val="5F170858"/>
    <w:rsid w:val="5F354474"/>
    <w:rsid w:val="5F42691B"/>
    <w:rsid w:val="5F4B58A5"/>
    <w:rsid w:val="5F8331BA"/>
    <w:rsid w:val="5F9636F9"/>
    <w:rsid w:val="5FAD0415"/>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C0096C"/>
    <w:rsid w:val="64EB0C55"/>
    <w:rsid w:val="64EF2799"/>
    <w:rsid w:val="65446503"/>
    <w:rsid w:val="65484822"/>
    <w:rsid w:val="659E5595"/>
    <w:rsid w:val="65A74E92"/>
    <w:rsid w:val="65A96DEB"/>
    <w:rsid w:val="65BE5754"/>
    <w:rsid w:val="65C36F97"/>
    <w:rsid w:val="662A5DE5"/>
    <w:rsid w:val="66400A5B"/>
    <w:rsid w:val="667515B7"/>
    <w:rsid w:val="66AE4673"/>
    <w:rsid w:val="66DB2FD4"/>
    <w:rsid w:val="66F743D1"/>
    <w:rsid w:val="67405747"/>
    <w:rsid w:val="676912B0"/>
    <w:rsid w:val="67B4727A"/>
    <w:rsid w:val="67C40103"/>
    <w:rsid w:val="67DA1532"/>
    <w:rsid w:val="67F73C33"/>
    <w:rsid w:val="68835822"/>
    <w:rsid w:val="68B65AA7"/>
    <w:rsid w:val="68CB6EA3"/>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44A65"/>
    <w:rsid w:val="6E5E554C"/>
    <w:rsid w:val="6E7753A0"/>
    <w:rsid w:val="6E866030"/>
    <w:rsid w:val="6E9D5D7A"/>
    <w:rsid w:val="6EA32A56"/>
    <w:rsid w:val="6EB54D12"/>
    <w:rsid w:val="6EEF2369"/>
    <w:rsid w:val="6F3F7A5D"/>
    <w:rsid w:val="70011EDF"/>
    <w:rsid w:val="707B762A"/>
    <w:rsid w:val="70834F1C"/>
    <w:rsid w:val="70AF058D"/>
    <w:rsid w:val="70B77F24"/>
    <w:rsid w:val="70F22378"/>
    <w:rsid w:val="7121425C"/>
    <w:rsid w:val="71D376CA"/>
    <w:rsid w:val="71E61E70"/>
    <w:rsid w:val="71EF0C92"/>
    <w:rsid w:val="725916E4"/>
    <w:rsid w:val="72730565"/>
    <w:rsid w:val="72B868C0"/>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00A78"/>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9FD7CB8"/>
    <w:rsid w:val="7A00297D"/>
    <w:rsid w:val="7A1C7734"/>
    <w:rsid w:val="7A2E3413"/>
    <w:rsid w:val="7A455829"/>
    <w:rsid w:val="7A970D98"/>
    <w:rsid w:val="7B067F68"/>
    <w:rsid w:val="7B1E2288"/>
    <w:rsid w:val="7B2C7CAA"/>
    <w:rsid w:val="7B564906"/>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1799</Words>
  <Characters>1995</Characters>
  <Lines>18</Lines>
  <Paragraphs>5</Paragraphs>
  <TotalTime>46</TotalTime>
  <ScaleCrop>false</ScaleCrop>
  <LinksUpToDate>false</LinksUpToDate>
  <CharactersWithSpaces>2076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2026-01-22T02:18:00Z</cp:lastPrinted>
  <dcterms:modified xsi:type="dcterms:W3CDTF">2026-02-11T02:11:30Z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