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60140" w14:textId="77777777" w:rsidR="00A92FFD" w:rsidRPr="006C40C4" w:rsidRDefault="00A92FFD">
      <w:pPr>
        <w:rPr>
          <w:rFonts w:eastAsia="仿宋_GB2312"/>
          <w:sz w:val="36"/>
          <w:szCs w:val="36"/>
        </w:rPr>
      </w:pPr>
      <w:bookmarkStart w:id="0" w:name="_Hlk57883707"/>
    </w:p>
    <w:p w14:paraId="506ABD3B" w14:textId="77777777" w:rsidR="00A92FFD" w:rsidRPr="006C40C4" w:rsidRDefault="00A92FFD">
      <w:pPr>
        <w:rPr>
          <w:rFonts w:eastAsia="仿宋_GB2312"/>
          <w:sz w:val="36"/>
          <w:szCs w:val="36"/>
        </w:rPr>
      </w:pPr>
    </w:p>
    <w:p w14:paraId="29EA5721" w14:textId="77777777" w:rsidR="00A92FFD" w:rsidRPr="006C40C4" w:rsidRDefault="00A92FFD">
      <w:pPr>
        <w:rPr>
          <w:rFonts w:eastAsia="仿宋_GB2312"/>
          <w:sz w:val="36"/>
          <w:szCs w:val="36"/>
        </w:rPr>
      </w:pPr>
    </w:p>
    <w:p w14:paraId="1E1D4689" w14:textId="77777777" w:rsidR="00A92FFD" w:rsidRPr="006C40C4" w:rsidRDefault="00A92FFD">
      <w:pPr>
        <w:rPr>
          <w:rFonts w:eastAsia="仿宋_GB2312"/>
          <w:sz w:val="36"/>
          <w:szCs w:val="36"/>
        </w:rPr>
      </w:pPr>
    </w:p>
    <w:bookmarkEnd w:id="0"/>
    <w:p w14:paraId="6427BC6D" w14:textId="77777777" w:rsidR="00A92FFD" w:rsidRPr="006C40C4" w:rsidRDefault="00A92FFD" w:rsidP="001A09E8">
      <w:pPr>
        <w:adjustRightInd w:val="0"/>
        <w:snapToGrid w:val="0"/>
        <w:jc w:val="center"/>
        <w:rPr>
          <w:rFonts w:eastAsia="方正小标宋_GBK"/>
          <w:bCs/>
          <w:sz w:val="72"/>
          <w:szCs w:val="72"/>
        </w:rPr>
      </w:pPr>
      <w:r w:rsidRPr="006C40C4">
        <w:rPr>
          <w:rFonts w:eastAsia="方正小标宋_GBK"/>
          <w:bCs/>
          <w:sz w:val="72"/>
          <w:szCs w:val="72"/>
        </w:rPr>
        <w:t>建设项目环境影响报告表</w:t>
      </w:r>
    </w:p>
    <w:p w14:paraId="63748673" w14:textId="77777777" w:rsidR="00A92FFD" w:rsidRPr="006C40C4" w:rsidRDefault="00A92FFD" w:rsidP="00D2515E">
      <w:pPr>
        <w:adjustRightInd w:val="0"/>
        <w:snapToGrid w:val="0"/>
        <w:spacing w:beforeLines="80" w:before="192"/>
        <w:jc w:val="center"/>
        <w:rPr>
          <w:rFonts w:eastAsia="楷体_GB2312"/>
          <w:bCs/>
          <w:sz w:val="48"/>
          <w:szCs w:val="48"/>
        </w:rPr>
      </w:pPr>
      <w:r w:rsidRPr="006C40C4">
        <w:rPr>
          <w:rFonts w:eastAsia="楷体_GB2312"/>
          <w:bCs/>
          <w:sz w:val="48"/>
          <w:szCs w:val="48"/>
        </w:rPr>
        <w:t>（生态影响类）</w:t>
      </w:r>
    </w:p>
    <w:p w14:paraId="0856D65A" w14:textId="77777777" w:rsidR="00A92FFD" w:rsidRPr="006C40C4" w:rsidRDefault="00A92FFD" w:rsidP="00833D62">
      <w:pPr>
        <w:jc w:val="center"/>
        <w:rPr>
          <w:rFonts w:eastAsia="华文仿宋"/>
          <w:color w:val="000000"/>
          <w:kern w:val="44"/>
          <w:sz w:val="44"/>
          <w:szCs w:val="44"/>
        </w:rPr>
      </w:pPr>
      <w:bookmarkStart w:id="1" w:name="_Hlk57883728"/>
    </w:p>
    <w:p w14:paraId="0669F5BE" w14:textId="77777777" w:rsidR="00A92FFD" w:rsidRPr="006C40C4" w:rsidRDefault="00A92FFD">
      <w:pPr>
        <w:jc w:val="center"/>
        <w:rPr>
          <w:rFonts w:eastAsia="仿宋"/>
          <w:sz w:val="52"/>
          <w:szCs w:val="52"/>
        </w:rPr>
      </w:pPr>
    </w:p>
    <w:p w14:paraId="2A053299" w14:textId="77777777" w:rsidR="00A92FFD" w:rsidRPr="006C40C4" w:rsidRDefault="00A92FFD">
      <w:pPr>
        <w:ind w:firstLine="1040"/>
        <w:rPr>
          <w:rFonts w:eastAsia="仿宋"/>
          <w:sz w:val="44"/>
          <w:szCs w:val="44"/>
        </w:rPr>
      </w:pPr>
    </w:p>
    <w:p w14:paraId="2472D061" w14:textId="77777777" w:rsidR="00A92FFD" w:rsidRPr="006C40C4" w:rsidRDefault="00A92FFD">
      <w:pPr>
        <w:ind w:firstLine="1040"/>
        <w:rPr>
          <w:rFonts w:eastAsia="仿宋"/>
          <w:sz w:val="44"/>
          <w:szCs w:val="44"/>
        </w:rPr>
      </w:pPr>
    </w:p>
    <w:p w14:paraId="63B0E6F0" w14:textId="77777777" w:rsidR="00A92FFD" w:rsidRPr="006C40C4" w:rsidRDefault="00A92FFD">
      <w:pPr>
        <w:ind w:firstLine="1040"/>
        <w:rPr>
          <w:rFonts w:eastAsia="仿宋"/>
          <w:sz w:val="44"/>
          <w:szCs w:val="44"/>
        </w:rPr>
      </w:pPr>
    </w:p>
    <w:p w14:paraId="14986CE4" w14:textId="77777777" w:rsidR="00A92FFD" w:rsidRPr="006C40C4" w:rsidRDefault="00A92FFD">
      <w:pPr>
        <w:ind w:firstLine="1040"/>
        <w:rPr>
          <w:rFonts w:eastAsia="仿宋"/>
          <w:sz w:val="44"/>
          <w:szCs w:val="44"/>
        </w:rPr>
      </w:pPr>
    </w:p>
    <w:bookmarkEnd w:id="1"/>
    <w:p w14:paraId="23A95271" w14:textId="77777777" w:rsidR="008932E3" w:rsidRPr="008932E3" w:rsidRDefault="008932E3" w:rsidP="008932E3">
      <w:pPr>
        <w:adjustRightInd w:val="0"/>
        <w:snapToGrid w:val="0"/>
        <w:spacing w:line="288" w:lineRule="auto"/>
        <w:ind w:rightChars="26" w:right="62" w:firstLine="426"/>
        <w:rPr>
          <w:rFonts w:eastAsia="仿宋_GB2312"/>
          <w:color w:val="000000"/>
          <w:sz w:val="36"/>
          <w:szCs w:val="36"/>
          <w:u w:val="single"/>
        </w:rPr>
      </w:pPr>
      <w:r w:rsidRPr="008932E3">
        <w:rPr>
          <w:rFonts w:eastAsia="仿宋_GB2312"/>
          <w:color w:val="000000"/>
          <w:sz w:val="36"/>
          <w:szCs w:val="36"/>
        </w:rPr>
        <w:t>项目名称：</w:t>
      </w:r>
      <w:r w:rsidRPr="008932E3">
        <w:rPr>
          <w:rFonts w:eastAsia="仿宋_GB2312"/>
          <w:color w:val="000000"/>
          <w:sz w:val="36"/>
          <w:szCs w:val="36"/>
          <w:u w:val="single"/>
        </w:rPr>
        <w:t>月城双</w:t>
      </w:r>
      <w:proofErr w:type="gramStart"/>
      <w:r w:rsidRPr="008932E3">
        <w:rPr>
          <w:rFonts w:eastAsia="仿宋_GB2312"/>
          <w:color w:val="000000"/>
          <w:sz w:val="36"/>
          <w:szCs w:val="36"/>
          <w:u w:val="single"/>
        </w:rPr>
        <w:t>泾</w:t>
      </w:r>
      <w:proofErr w:type="gramEnd"/>
      <w:r w:rsidRPr="008932E3">
        <w:rPr>
          <w:rFonts w:eastAsia="仿宋_GB2312"/>
          <w:color w:val="000000"/>
          <w:sz w:val="36"/>
          <w:szCs w:val="36"/>
          <w:u w:val="single"/>
        </w:rPr>
        <w:t>环境治理项目（渣土消纳）</w:t>
      </w:r>
      <w:r w:rsidRPr="008932E3">
        <w:rPr>
          <w:rFonts w:eastAsia="仿宋_GB2312"/>
          <w:color w:val="000000"/>
          <w:sz w:val="36"/>
          <w:szCs w:val="36"/>
          <w:u w:val="single"/>
        </w:rPr>
        <w:t xml:space="preserve">     </w:t>
      </w:r>
    </w:p>
    <w:p w14:paraId="31CC76C9" w14:textId="77777777" w:rsidR="008932E3" w:rsidRPr="008932E3" w:rsidRDefault="008932E3" w:rsidP="008932E3">
      <w:pPr>
        <w:adjustRightInd w:val="0"/>
        <w:snapToGrid w:val="0"/>
        <w:spacing w:line="288" w:lineRule="auto"/>
        <w:ind w:rightChars="26" w:right="62" w:firstLine="426"/>
        <w:rPr>
          <w:rFonts w:eastAsia="仿宋_GB2312"/>
          <w:color w:val="000000"/>
          <w:sz w:val="36"/>
          <w:szCs w:val="36"/>
          <w:u w:val="single"/>
        </w:rPr>
      </w:pPr>
      <w:r w:rsidRPr="008932E3">
        <w:rPr>
          <w:rFonts w:eastAsia="仿宋_GB2312"/>
          <w:color w:val="000000"/>
          <w:sz w:val="36"/>
          <w:szCs w:val="36"/>
        </w:rPr>
        <w:t>建设单位（盖章）：</w:t>
      </w:r>
      <w:r w:rsidRPr="008932E3">
        <w:rPr>
          <w:rFonts w:eastAsia="仿宋_GB2312"/>
          <w:color w:val="000000"/>
          <w:sz w:val="36"/>
          <w:szCs w:val="36"/>
          <w:u w:val="single"/>
        </w:rPr>
        <w:t xml:space="preserve">   </w:t>
      </w:r>
      <w:r w:rsidRPr="008932E3">
        <w:rPr>
          <w:rFonts w:eastAsia="仿宋_GB2312"/>
          <w:color w:val="000000"/>
          <w:sz w:val="36"/>
          <w:szCs w:val="36"/>
          <w:u w:val="single"/>
        </w:rPr>
        <w:t>江阴市环保集团有限公司</w:t>
      </w:r>
      <w:r w:rsidRPr="008932E3">
        <w:rPr>
          <w:rFonts w:eastAsia="仿宋_GB2312"/>
          <w:color w:val="000000"/>
          <w:sz w:val="36"/>
          <w:szCs w:val="36"/>
          <w:u w:val="single"/>
        </w:rPr>
        <w:t xml:space="preserve">      </w:t>
      </w:r>
    </w:p>
    <w:p w14:paraId="0BF5BB07" w14:textId="77777777" w:rsidR="008932E3" w:rsidRPr="008932E3" w:rsidRDefault="008932E3" w:rsidP="008932E3">
      <w:pPr>
        <w:adjustRightInd w:val="0"/>
        <w:snapToGrid w:val="0"/>
        <w:spacing w:line="288" w:lineRule="auto"/>
        <w:ind w:rightChars="26" w:right="62" w:firstLine="426"/>
        <w:rPr>
          <w:rFonts w:eastAsia="仿宋_GB2312"/>
          <w:color w:val="000000"/>
          <w:sz w:val="36"/>
          <w:szCs w:val="36"/>
          <w:u w:val="single"/>
        </w:rPr>
      </w:pPr>
      <w:r w:rsidRPr="008932E3">
        <w:rPr>
          <w:rFonts w:eastAsia="仿宋_GB2312"/>
          <w:color w:val="000000"/>
          <w:sz w:val="36"/>
          <w:szCs w:val="36"/>
        </w:rPr>
        <w:t>编制日期：</w:t>
      </w:r>
      <w:r w:rsidRPr="008932E3">
        <w:rPr>
          <w:rFonts w:eastAsia="仿宋_GB2312"/>
          <w:color w:val="000000"/>
          <w:sz w:val="36"/>
          <w:szCs w:val="36"/>
          <w:u w:val="single"/>
        </w:rPr>
        <w:t xml:space="preserve">           2024 </w:t>
      </w:r>
      <w:r w:rsidRPr="008932E3">
        <w:rPr>
          <w:rFonts w:eastAsia="仿宋_GB2312"/>
          <w:color w:val="000000"/>
          <w:sz w:val="36"/>
          <w:szCs w:val="36"/>
          <w:u w:val="single"/>
        </w:rPr>
        <w:t>年</w:t>
      </w:r>
      <w:r w:rsidRPr="008932E3">
        <w:rPr>
          <w:rFonts w:eastAsia="仿宋_GB2312"/>
          <w:color w:val="000000"/>
          <w:sz w:val="36"/>
          <w:szCs w:val="36"/>
          <w:u w:val="single"/>
        </w:rPr>
        <w:t xml:space="preserve"> 11 </w:t>
      </w:r>
      <w:r w:rsidRPr="008932E3">
        <w:rPr>
          <w:rFonts w:eastAsia="仿宋_GB2312"/>
          <w:color w:val="000000"/>
          <w:sz w:val="36"/>
          <w:szCs w:val="36"/>
          <w:u w:val="single"/>
        </w:rPr>
        <w:t>月</w:t>
      </w:r>
      <w:r w:rsidRPr="008932E3">
        <w:rPr>
          <w:rFonts w:eastAsia="仿宋_GB2312"/>
          <w:color w:val="000000"/>
          <w:sz w:val="36"/>
          <w:szCs w:val="36"/>
          <w:u w:val="single"/>
        </w:rPr>
        <w:t xml:space="preserve">              </w:t>
      </w:r>
    </w:p>
    <w:p w14:paraId="504F843F" w14:textId="0A56167C" w:rsidR="00D2515E" w:rsidRPr="006C40C4" w:rsidRDefault="00D2515E" w:rsidP="00D2515E">
      <w:pPr>
        <w:adjustRightInd w:val="0"/>
        <w:snapToGrid w:val="0"/>
        <w:spacing w:line="288" w:lineRule="auto"/>
        <w:ind w:firstLine="1040"/>
        <w:rPr>
          <w:rFonts w:eastAsia="仿宋_GB2312"/>
          <w:sz w:val="36"/>
          <w:szCs w:val="36"/>
          <w:u w:val="single"/>
        </w:rPr>
      </w:pPr>
    </w:p>
    <w:p w14:paraId="159157AE" w14:textId="77777777" w:rsidR="00A92FFD" w:rsidRPr="006C40C4" w:rsidRDefault="00A92FFD">
      <w:pPr>
        <w:adjustRightInd w:val="0"/>
        <w:snapToGrid w:val="0"/>
        <w:spacing w:line="288" w:lineRule="auto"/>
        <w:ind w:firstLine="1040"/>
        <w:rPr>
          <w:rFonts w:eastAsia="仿宋_GB2312"/>
          <w:sz w:val="36"/>
          <w:szCs w:val="36"/>
          <w:u w:val="single"/>
        </w:rPr>
      </w:pPr>
    </w:p>
    <w:p w14:paraId="03DD6C2E" w14:textId="77777777" w:rsidR="00A92FFD" w:rsidRPr="006C40C4" w:rsidRDefault="00A92FFD">
      <w:pPr>
        <w:adjustRightInd w:val="0"/>
        <w:snapToGrid w:val="0"/>
        <w:spacing w:line="288" w:lineRule="auto"/>
        <w:ind w:firstLine="1040"/>
        <w:rPr>
          <w:rFonts w:eastAsia="仿宋_GB2312"/>
          <w:sz w:val="36"/>
          <w:szCs w:val="36"/>
        </w:rPr>
      </w:pPr>
    </w:p>
    <w:p w14:paraId="608BDC81" w14:textId="77777777" w:rsidR="00A92FFD" w:rsidRPr="006C40C4" w:rsidRDefault="00A92FFD">
      <w:pPr>
        <w:adjustRightInd w:val="0"/>
        <w:snapToGrid w:val="0"/>
        <w:spacing w:line="288" w:lineRule="auto"/>
        <w:ind w:firstLine="1040"/>
        <w:rPr>
          <w:rFonts w:eastAsia="仿宋_GB2312"/>
          <w:sz w:val="36"/>
          <w:szCs w:val="36"/>
        </w:rPr>
      </w:pPr>
    </w:p>
    <w:p w14:paraId="16B4451E" w14:textId="77777777" w:rsidR="00833D62" w:rsidRPr="006C40C4" w:rsidRDefault="00833D62">
      <w:pPr>
        <w:adjustRightInd w:val="0"/>
        <w:snapToGrid w:val="0"/>
        <w:spacing w:line="288" w:lineRule="auto"/>
        <w:ind w:firstLine="1040"/>
        <w:rPr>
          <w:rFonts w:eastAsia="仿宋_GB2312"/>
          <w:sz w:val="36"/>
          <w:szCs w:val="36"/>
        </w:rPr>
      </w:pPr>
    </w:p>
    <w:p w14:paraId="709718C0" w14:textId="77777777" w:rsidR="00A92FFD" w:rsidRPr="006C40C4" w:rsidRDefault="00A92FFD">
      <w:pPr>
        <w:adjustRightInd w:val="0"/>
        <w:snapToGrid w:val="0"/>
        <w:spacing w:line="288" w:lineRule="auto"/>
        <w:ind w:firstLine="1040"/>
        <w:rPr>
          <w:rFonts w:eastAsia="仿宋_GB2312"/>
          <w:sz w:val="36"/>
          <w:szCs w:val="36"/>
        </w:rPr>
      </w:pPr>
    </w:p>
    <w:p w14:paraId="6F9D806C" w14:textId="77777777" w:rsidR="00D2515E" w:rsidRPr="006C40C4" w:rsidRDefault="00D2515E">
      <w:pPr>
        <w:adjustRightInd w:val="0"/>
        <w:snapToGrid w:val="0"/>
        <w:spacing w:line="288" w:lineRule="auto"/>
        <w:ind w:firstLine="1040"/>
        <w:rPr>
          <w:rFonts w:eastAsia="仿宋_GB2312"/>
          <w:sz w:val="36"/>
          <w:szCs w:val="36"/>
        </w:rPr>
      </w:pPr>
    </w:p>
    <w:p w14:paraId="7D52E6B3" w14:textId="77777777" w:rsidR="0021792B" w:rsidRDefault="00A92FFD" w:rsidP="00A92FFD">
      <w:pPr>
        <w:adjustRightInd w:val="0"/>
        <w:snapToGrid w:val="0"/>
        <w:spacing w:line="288" w:lineRule="auto"/>
        <w:jc w:val="center"/>
        <w:rPr>
          <w:rFonts w:eastAsia="楷体_GB2312"/>
          <w:sz w:val="36"/>
          <w:szCs w:val="36"/>
        </w:rPr>
        <w:sectPr w:rsidR="0021792B" w:rsidSect="00F42868">
          <w:footerReference w:type="even" r:id="rId8"/>
          <w:footerReference w:type="default" r:id="rId9"/>
          <w:pgSz w:w="11906" w:h="16838" w:code="9"/>
          <w:pgMar w:top="1701" w:right="1531" w:bottom="1701" w:left="1531" w:header="851" w:footer="1077" w:gutter="0"/>
          <w:pgNumType w:start="21"/>
          <w:cols w:space="720"/>
          <w:docGrid w:linePitch="312"/>
        </w:sectPr>
      </w:pPr>
      <w:r w:rsidRPr="006C40C4">
        <w:rPr>
          <w:rFonts w:eastAsia="楷体_GB2312"/>
          <w:sz w:val="36"/>
          <w:szCs w:val="36"/>
        </w:rPr>
        <w:t>中华人民共和国生态环境部制</w:t>
      </w:r>
    </w:p>
    <w:sdt>
      <w:sdtPr>
        <w:rPr>
          <w:lang w:val="zh-CN"/>
        </w:rPr>
        <w:id w:val="2066687588"/>
        <w:docPartObj>
          <w:docPartGallery w:val="Table of Contents"/>
          <w:docPartUnique/>
        </w:docPartObj>
      </w:sdtPr>
      <w:sdtEndPr>
        <w:rPr>
          <w:rFonts w:ascii="Times New Roman" w:eastAsia="宋体" w:hAnsi="Times New Roman" w:cs="Times New Roman"/>
          <w:b/>
          <w:bCs/>
          <w:color w:val="auto"/>
          <w:kern w:val="2"/>
          <w:sz w:val="24"/>
          <w:szCs w:val="24"/>
        </w:rPr>
      </w:sdtEndPr>
      <w:sdtContent>
        <w:p w14:paraId="53E557E9" w14:textId="1AFA448F" w:rsidR="007F1658" w:rsidRPr="005A1F6B" w:rsidRDefault="007F1658" w:rsidP="005A1F6B">
          <w:pPr>
            <w:pStyle w:val="TOC"/>
            <w:jc w:val="center"/>
            <w:rPr>
              <w:rFonts w:ascii="Times" w:eastAsia="黑体" w:hAnsi="Times" w:hint="eastAsia"/>
              <w:color w:val="auto"/>
            </w:rPr>
          </w:pPr>
          <w:r w:rsidRPr="005A1F6B">
            <w:rPr>
              <w:rFonts w:ascii="Times" w:eastAsia="黑体" w:hAnsi="Times"/>
              <w:color w:val="auto"/>
              <w:lang w:val="zh-CN"/>
            </w:rPr>
            <w:t>目录</w:t>
          </w:r>
        </w:p>
        <w:p w14:paraId="02495152" w14:textId="2A97033A" w:rsidR="00530B7B" w:rsidRDefault="005A1F6B">
          <w:pPr>
            <w:pStyle w:val="TOC1"/>
            <w:tabs>
              <w:tab w:val="right" w:leader="dot" w:pos="8834"/>
            </w:tabs>
            <w:rPr>
              <w:rFonts w:asciiTheme="minorHAnsi" w:eastAsiaTheme="minorEastAsia" w:hAnsiTheme="minorHAnsi" w:cstheme="minorBidi" w:hint="eastAsia"/>
              <w:noProof/>
              <w:sz w:val="21"/>
              <w:szCs w:val="22"/>
              <w14:ligatures w14:val="standardContextual"/>
            </w:rPr>
          </w:pPr>
          <w:r>
            <w:fldChar w:fldCharType="begin"/>
          </w:r>
          <w:r>
            <w:instrText xml:space="preserve"> TOC \o "1-1" \h \z \u </w:instrText>
          </w:r>
          <w:r>
            <w:fldChar w:fldCharType="separate"/>
          </w:r>
          <w:hyperlink w:anchor="_Toc181884131" w:history="1">
            <w:r w:rsidR="00530B7B" w:rsidRPr="00C903BC">
              <w:rPr>
                <w:rStyle w:val="af9"/>
                <w:rFonts w:eastAsia="黑体" w:hint="eastAsia"/>
                <w:noProof/>
                <w:snapToGrid w:val="0"/>
              </w:rPr>
              <w:t>一、建设项目基本情况</w:t>
            </w:r>
            <w:r w:rsidR="00530B7B">
              <w:rPr>
                <w:rFonts w:hint="eastAsia"/>
                <w:noProof/>
                <w:webHidden/>
              </w:rPr>
              <w:tab/>
            </w:r>
            <w:r w:rsidR="00530B7B">
              <w:rPr>
                <w:rFonts w:hint="eastAsia"/>
                <w:noProof/>
                <w:webHidden/>
              </w:rPr>
              <w:fldChar w:fldCharType="begin"/>
            </w:r>
            <w:r w:rsidR="00530B7B">
              <w:rPr>
                <w:rFonts w:hint="eastAsia"/>
                <w:noProof/>
                <w:webHidden/>
              </w:rPr>
              <w:instrText xml:space="preserve"> </w:instrText>
            </w:r>
            <w:r w:rsidR="00530B7B">
              <w:rPr>
                <w:noProof/>
                <w:webHidden/>
              </w:rPr>
              <w:instrText>PAGEREF _Toc181884131 \h</w:instrText>
            </w:r>
            <w:r w:rsidR="00530B7B">
              <w:rPr>
                <w:rFonts w:hint="eastAsia"/>
                <w:noProof/>
                <w:webHidden/>
              </w:rPr>
              <w:instrText xml:space="preserve"> </w:instrText>
            </w:r>
            <w:r w:rsidR="00530B7B">
              <w:rPr>
                <w:rFonts w:hint="eastAsia"/>
                <w:noProof/>
                <w:webHidden/>
              </w:rPr>
            </w:r>
            <w:r w:rsidR="00530B7B">
              <w:rPr>
                <w:noProof/>
                <w:webHidden/>
              </w:rPr>
              <w:fldChar w:fldCharType="separate"/>
            </w:r>
            <w:r w:rsidR="00530B7B">
              <w:rPr>
                <w:noProof/>
                <w:webHidden/>
              </w:rPr>
              <w:t>1</w:t>
            </w:r>
            <w:r w:rsidR="00530B7B">
              <w:rPr>
                <w:rFonts w:hint="eastAsia"/>
                <w:noProof/>
                <w:webHidden/>
              </w:rPr>
              <w:fldChar w:fldCharType="end"/>
            </w:r>
          </w:hyperlink>
        </w:p>
        <w:p w14:paraId="51C1652B" w14:textId="0E8BA07F" w:rsidR="00530B7B" w:rsidRDefault="00530B7B">
          <w:pPr>
            <w:pStyle w:val="TOC1"/>
            <w:tabs>
              <w:tab w:val="right" w:leader="dot" w:pos="8834"/>
            </w:tabs>
            <w:rPr>
              <w:rFonts w:asciiTheme="minorHAnsi" w:eastAsiaTheme="minorEastAsia" w:hAnsiTheme="minorHAnsi" w:cstheme="minorBidi" w:hint="eastAsia"/>
              <w:noProof/>
              <w:sz w:val="21"/>
              <w:szCs w:val="22"/>
              <w14:ligatures w14:val="standardContextual"/>
            </w:rPr>
          </w:pPr>
          <w:hyperlink w:anchor="_Toc181884132" w:history="1">
            <w:r w:rsidRPr="00C903BC">
              <w:rPr>
                <w:rStyle w:val="af9"/>
                <w:rFonts w:eastAsia="黑体" w:hint="eastAsia"/>
                <w:noProof/>
                <w:snapToGrid w:val="0"/>
              </w:rPr>
              <w:t>二、建设内容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_Toc181884132 \h</w:instrText>
            </w:r>
            <w:r>
              <w:rPr>
                <w:rFonts w:hint="eastAsia"/>
                <w:noProof/>
                <w:webHidden/>
              </w:rPr>
              <w:instrText xml:space="preserve"> </w:instrText>
            </w:r>
            <w:r>
              <w:rPr>
                <w:rFonts w:hint="eastAsia"/>
                <w:noProof/>
                <w:webHidden/>
              </w:rPr>
            </w:r>
            <w:r>
              <w:rPr>
                <w:noProof/>
                <w:webHidden/>
              </w:rPr>
              <w:fldChar w:fldCharType="separate"/>
            </w:r>
            <w:r>
              <w:rPr>
                <w:noProof/>
                <w:webHidden/>
              </w:rPr>
              <w:t>14</w:t>
            </w:r>
            <w:r>
              <w:rPr>
                <w:rFonts w:hint="eastAsia"/>
                <w:noProof/>
                <w:webHidden/>
              </w:rPr>
              <w:fldChar w:fldCharType="end"/>
            </w:r>
          </w:hyperlink>
        </w:p>
        <w:p w14:paraId="03530D2D" w14:textId="214977F8" w:rsidR="00530B7B" w:rsidRDefault="00530B7B">
          <w:pPr>
            <w:pStyle w:val="TOC1"/>
            <w:tabs>
              <w:tab w:val="right" w:leader="dot" w:pos="8834"/>
            </w:tabs>
            <w:rPr>
              <w:rFonts w:asciiTheme="minorHAnsi" w:eastAsiaTheme="minorEastAsia" w:hAnsiTheme="minorHAnsi" w:cstheme="minorBidi" w:hint="eastAsia"/>
              <w:noProof/>
              <w:sz w:val="21"/>
              <w:szCs w:val="22"/>
              <w14:ligatures w14:val="standardContextual"/>
            </w:rPr>
          </w:pPr>
          <w:hyperlink w:anchor="_Toc181884133" w:history="1">
            <w:r w:rsidRPr="00C903BC">
              <w:rPr>
                <w:rStyle w:val="af9"/>
                <w:rFonts w:eastAsia="黑体" w:hint="eastAsia"/>
                <w:noProof/>
                <w:snapToGrid w:val="0"/>
              </w:rPr>
              <w:t>三、生态环境现状、保护目标及评价标准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_Toc181884133 \h</w:instrText>
            </w:r>
            <w:r>
              <w:rPr>
                <w:rFonts w:hint="eastAsia"/>
                <w:noProof/>
                <w:webHidden/>
              </w:rPr>
              <w:instrText xml:space="preserve"> </w:instrText>
            </w:r>
            <w:r>
              <w:rPr>
                <w:rFonts w:hint="eastAsia"/>
                <w:noProof/>
                <w:webHidden/>
              </w:rPr>
            </w:r>
            <w:r>
              <w:rPr>
                <w:noProof/>
                <w:webHidden/>
              </w:rPr>
              <w:fldChar w:fldCharType="separate"/>
            </w:r>
            <w:r>
              <w:rPr>
                <w:noProof/>
                <w:webHidden/>
              </w:rPr>
              <w:t>28</w:t>
            </w:r>
            <w:r>
              <w:rPr>
                <w:rFonts w:hint="eastAsia"/>
                <w:noProof/>
                <w:webHidden/>
              </w:rPr>
              <w:fldChar w:fldCharType="end"/>
            </w:r>
          </w:hyperlink>
        </w:p>
        <w:p w14:paraId="242D26B4" w14:textId="0DBFF79B" w:rsidR="00530B7B" w:rsidRDefault="00530B7B">
          <w:pPr>
            <w:pStyle w:val="TOC1"/>
            <w:tabs>
              <w:tab w:val="right" w:leader="dot" w:pos="8834"/>
            </w:tabs>
            <w:rPr>
              <w:rFonts w:asciiTheme="minorHAnsi" w:eastAsiaTheme="minorEastAsia" w:hAnsiTheme="minorHAnsi" w:cstheme="minorBidi" w:hint="eastAsia"/>
              <w:noProof/>
              <w:sz w:val="21"/>
              <w:szCs w:val="22"/>
              <w14:ligatures w14:val="standardContextual"/>
            </w:rPr>
          </w:pPr>
          <w:hyperlink w:anchor="_Toc181884134" w:history="1">
            <w:r w:rsidRPr="00C903BC">
              <w:rPr>
                <w:rStyle w:val="af9"/>
                <w:rFonts w:eastAsia="黑体" w:hint="eastAsia"/>
                <w:noProof/>
                <w:snapToGrid w:val="0"/>
              </w:rPr>
              <w:t>四、生态环境影响分析</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_Toc181884134 \h</w:instrText>
            </w:r>
            <w:r>
              <w:rPr>
                <w:rFonts w:hint="eastAsia"/>
                <w:noProof/>
                <w:webHidden/>
              </w:rPr>
              <w:instrText xml:space="preserve"> </w:instrText>
            </w:r>
            <w:r>
              <w:rPr>
                <w:rFonts w:hint="eastAsia"/>
                <w:noProof/>
                <w:webHidden/>
              </w:rPr>
            </w:r>
            <w:r>
              <w:rPr>
                <w:noProof/>
                <w:webHidden/>
              </w:rPr>
              <w:fldChar w:fldCharType="separate"/>
            </w:r>
            <w:r>
              <w:rPr>
                <w:noProof/>
                <w:webHidden/>
              </w:rPr>
              <w:t>35</w:t>
            </w:r>
            <w:r>
              <w:rPr>
                <w:rFonts w:hint="eastAsia"/>
                <w:noProof/>
                <w:webHidden/>
              </w:rPr>
              <w:fldChar w:fldCharType="end"/>
            </w:r>
          </w:hyperlink>
        </w:p>
        <w:p w14:paraId="73329970" w14:textId="5DE8091D" w:rsidR="00530B7B" w:rsidRDefault="00530B7B">
          <w:pPr>
            <w:pStyle w:val="TOC1"/>
            <w:tabs>
              <w:tab w:val="right" w:leader="dot" w:pos="8834"/>
            </w:tabs>
            <w:rPr>
              <w:rFonts w:asciiTheme="minorHAnsi" w:eastAsiaTheme="minorEastAsia" w:hAnsiTheme="minorHAnsi" w:cstheme="minorBidi" w:hint="eastAsia"/>
              <w:noProof/>
              <w:sz w:val="21"/>
              <w:szCs w:val="22"/>
              <w14:ligatures w14:val="standardContextual"/>
            </w:rPr>
          </w:pPr>
          <w:hyperlink w:anchor="_Toc181884135" w:history="1">
            <w:r w:rsidRPr="00C903BC">
              <w:rPr>
                <w:rStyle w:val="af9"/>
                <w:rFonts w:eastAsia="黑体" w:hint="eastAsia"/>
                <w:noProof/>
                <w:snapToGrid w:val="0"/>
              </w:rPr>
              <w:t>五、主要生态环境保护措施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_Toc181884135 \h</w:instrText>
            </w:r>
            <w:r>
              <w:rPr>
                <w:rFonts w:hint="eastAsia"/>
                <w:noProof/>
                <w:webHidden/>
              </w:rPr>
              <w:instrText xml:space="preserve"> </w:instrText>
            </w:r>
            <w:r>
              <w:rPr>
                <w:rFonts w:hint="eastAsia"/>
                <w:noProof/>
                <w:webHidden/>
              </w:rPr>
            </w:r>
            <w:r>
              <w:rPr>
                <w:noProof/>
                <w:webHidden/>
              </w:rPr>
              <w:fldChar w:fldCharType="separate"/>
            </w:r>
            <w:r>
              <w:rPr>
                <w:noProof/>
                <w:webHidden/>
              </w:rPr>
              <w:t>49</w:t>
            </w:r>
            <w:r>
              <w:rPr>
                <w:rFonts w:hint="eastAsia"/>
                <w:noProof/>
                <w:webHidden/>
              </w:rPr>
              <w:fldChar w:fldCharType="end"/>
            </w:r>
          </w:hyperlink>
        </w:p>
        <w:p w14:paraId="77354A8E" w14:textId="313BE154" w:rsidR="00530B7B" w:rsidRDefault="00530B7B">
          <w:pPr>
            <w:pStyle w:val="TOC1"/>
            <w:tabs>
              <w:tab w:val="right" w:leader="dot" w:pos="8834"/>
            </w:tabs>
            <w:rPr>
              <w:rFonts w:asciiTheme="minorHAnsi" w:eastAsiaTheme="minorEastAsia" w:hAnsiTheme="minorHAnsi" w:cstheme="minorBidi" w:hint="eastAsia"/>
              <w:noProof/>
              <w:sz w:val="21"/>
              <w:szCs w:val="22"/>
              <w14:ligatures w14:val="standardContextual"/>
            </w:rPr>
          </w:pPr>
          <w:hyperlink w:anchor="_Toc181884136" w:history="1">
            <w:r w:rsidRPr="00C903BC">
              <w:rPr>
                <w:rStyle w:val="af9"/>
                <w:rFonts w:eastAsia="黑体" w:hint="eastAsia"/>
                <w:noProof/>
                <w:snapToGrid w:val="0"/>
              </w:rPr>
              <w:t>六、生态环境保护措施监督检查清单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_Toc181884136 \h</w:instrText>
            </w:r>
            <w:r>
              <w:rPr>
                <w:rFonts w:hint="eastAsia"/>
                <w:noProof/>
                <w:webHidden/>
              </w:rPr>
              <w:instrText xml:space="preserve"> </w:instrText>
            </w:r>
            <w:r>
              <w:rPr>
                <w:rFonts w:hint="eastAsia"/>
                <w:noProof/>
                <w:webHidden/>
              </w:rPr>
            </w:r>
            <w:r>
              <w:rPr>
                <w:noProof/>
                <w:webHidden/>
              </w:rPr>
              <w:fldChar w:fldCharType="separate"/>
            </w:r>
            <w:r>
              <w:rPr>
                <w:noProof/>
                <w:webHidden/>
              </w:rPr>
              <w:t>56</w:t>
            </w:r>
            <w:r>
              <w:rPr>
                <w:rFonts w:hint="eastAsia"/>
                <w:noProof/>
                <w:webHidden/>
              </w:rPr>
              <w:fldChar w:fldCharType="end"/>
            </w:r>
          </w:hyperlink>
        </w:p>
        <w:p w14:paraId="527A26F1" w14:textId="5244BD95" w:rsidR="00530B7B" w:rsidRDefault="00530B7B">
          <w:pPr>
            <w:pStyle w:val="TOC1"/>
            <w:tabs>
              <w:tab w:val="right" w:leader="dot" w:pos="8834"/>
            </w:tabs>
            <w:rPr>
              <w:rFonts w:asciiTheme="minorHAnsi" w:eastAsiaTheme="minorEastAsia" w:hAnsiTheme="minorHAnsi" w:cstheme="minorBidi" w:hint="eastAsia"/>
              <w:noProof/>
              <w:sz w:val="21"/>
              <w:szCs w:val="22"/>
              <w14:ligatures w14:val="standardContextual"/>
            </w:rPr>
          </w:pPr>
          <w:hyperlink w:anchor="_Toc181884137" w:history="1">
            <w:r w:rsidRPr="00C903BC">
              <w:rPr>
                <w:rStyle w:val="af9"/>
                <w:rFonts w:eastAsia="黑体" w:hint="eastAsia"/>
                <w:noProof/>
                <w:snapToGrid w:val="0"/>
              </w:rPr>
              <w:t>七、结论</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_Toc181884137 \h</w:instrText>
            </w:r>
            <w:r>
              <w:rPr>
                <w:rFonts w:hint="eastAsia"/>
                <w:noProof/>
                <w:webHidden/>
              </w:rPr>
              <w:instrText xml:space="preserve"> </w:instrText>
            </w:r>
            <w:r>
              <w:rPr>
                <w:rFonts w:hint="eastAsia"/>
                <w:noProof/>
                <w:webHidden/>
              </w:rPr>
            </w:r>
            <w:r>
              <w:rPr>
                <w:noProof/>
                <w:webHidden/>
              </w:rPr>
              <w:fldChar w:fldCharType="separate"/>
            </w:r>
            <w:r>
              <w:rPr>
                <w:noProof/>
                <w:webHidden/>
              </w:rPr>
              <w:t>58</w:t>
            </w:r>
            <w:r>
              <w:rPr>
                <w:rFonts w:hint="eastAsia"/>
                <w:noProof/>
                <w:webHidden/>
              </w:rPr>
              <w:fldChar w:fldCharType="end"/>
            </w:r>
          </w:hyperlink>
        </w:p>
        <w:p w14:paraId="3334C10C" w14:textId="3156AEAB" w:rsidR="00530B7B" w:rsidRDefault="00530B7B">
          <w:pPr>
            <w:pStyle w:val="TOC1"/>
            <w:tabs>
              <w:tab w:val="right" w:leader="dot" w:pos="8834"/>
            </w:tabs>
            <w:rPr>
              <w:rFonts w:asciiTheme="minorHAnsi" w:eastAsiaTheme="minorEastAsia" w:hAnsiTheme="minorHAnsi" w:cstheme="minorBidi" w:hint="eastAsia"/>
              <w:noProof/>
              <w:sz w:val="21"/>
              <w:szCs w:val="22"/>
              <w14:ligatures w14:val="standardContextual"/>
            </w:rPr>
          </w:pPr>
          <w:hyperlink w:anchor="_Toc181884138" w:history="1">
            <w:r w:rsidRPr="00C903BC">
              <w:rPr>
                <w:rStyle w:val="af9"/>
                <w:rFonts w:eastAsia="黑体" w:hint="eastAsia"/>
                <w:noProof/>
                <w:snapToGrid w:val="0"/>
              </w:rPr>
              <w:t>八、附件和附图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_Toc181884138 \h</w:instrText>
            </w:r>
            <w:r>
              <w:rPr>
                <w:rFonts w:hint="eastAsia"/>
                <w:noProof/>
                <w:webHidden/>
              </w:rPr>
              <w:instrText xml:space="preserve"> </w:instrText>
            </w:r>
            <w:r>
              <w:rPr>
                <w:rFonts w:hint="eastAsia"/>
                <w:noProof/>
                <w:webHidden/>
              </w:rPr>
            </w:r>
            <w:r>
              <w:rPr>
                <w:noProof/>
                <w:webHidden/>
              </w:rPr>
              <w:fldChar w:fldCharType="separate"/>
            </w:r>
            <w:r>
              <w:rPr>
                <w:noProof/>
                <w:webHidden/>
              </w:rPr>
              <w:t>59</w:t>
            </w:r>
            <w:r>
              <w:rPr>
                <w:rFonts w:hint="eastAsia"/>
                <w:noProof/>
                <w:webHidden/>
              </w:rPr>
              <w:fldChar w:fldCharType="end"/>
            </w:r>
          </w:hyperlink>
        </w:p>
        <w:p w14:paraId="206A54FF" w14:textId="09DEA681" w:rsidR="007F1658" w:rsidRDefault="005A1F6B">
          <w:pPr>
            <w:rPr>
              <w:rFonts w:hint="eastAsia"/>
            </w:rPr>
          </w:pPr>
          <w:r>
            <w:rPr>
              <w:sz w:val="28"/>
            </w:rPr>
            <w:fldChar w:fldCharType="end"/>
          </w:r>
        </w:p>
      </w:sdtContent>
    </w:sdt>
    <w:p w14:paraId="0854A70C" w14:textId="77777777" w:rsidR="00A92FFD" w:rsidRDefault="00A92FFD" w:rsidP="00A92FFD">
      <w:pPr>
        <w:adjustRightInd w:val="0"/>
        <w:snapToGrid w:val="0"/>
        <w:spacing w:line="288" w:lineRule="auto"/>
        <w:jc w:val="center"/>
        <w:rPr>
          <w:rFonts w:eastAsia="楷体_GB2312"/>
          <w:sz w:val="36"/>
          <w:szCs w:val="36"/>
        </w:rPr>
      </w:pPr>
    </w:p>
    <w:p w14:paraId="14B89249" w14:textId="77777777" w:rsidR="0021792B" w:rsidRDefault="0021792B" w:rsidP="00A92FFD">
      <w:pPr>
        <w:adjustRightInd w:val="0"/>
        <w:snapToGrid w:val="0"/>
        <w:spacing w:line="288" w:lineRule="auto"/>
        <w:jc w:val="center"/>
        <w:rPr>
          <w:rFonts w:eastAsia="楷体_GB2312"/>
          <w:sz w:val="36"/>
          <w:szCs w:val="36"/>
        </w:rPr>
      </w:pPr>
    </w:p>
    <w:p w14:paraId="6DA9CA8B" w14:textId="77777777" w:rsidR="0021792B" w:rsidRPr="006C40C4" w:rsidRDefault="0021792B" w:rsidP="00A92FFD">
      <w:pPr>
        <w:adjustRightInd w:val="0"/>
        <w:snapToGrid w:val="0"/>
        <w:spacing w:line="288" w:lineRule="auto"/>
        <w:jc w:val="center"/>
        <w:rPr>
          <w:rFonts w:eastAsia="楷体_GB2312" w:hint="eastAsia"/>
          <w:sz w:val="36"/>
          <w:szCs w:val="36"/>
        </w:rPr>
      </w:pPr>
    </w:p>
    <w:p w14:paraId="32993BEB" w14:textId="77777777" w:rsidR="00A92FFD" w:rsidRPr="006C40C4" w:rsidRDefault="00A92FFD">
      <w:pPr>
        <w:adjustRightInd w:val="0"/>
        <w:snapToGrid w:val="0"/>
        <w:spacing w:line="288" w:lineRule="auto"/>
        <w:ind w:firstLine="1040"/>
        <w:rPr>
          <w:rFonts w:eastAsia="仿宋_GB2312"/>
          <w:sz w:val="36"/>
          <w:szCs w:val="36"/>
        </w:rPr>
        <w:sectPr w:rsidR="00A92FFD" w:rsidRPr="006C40C4" w:rsidSect="001A09E8">
          <w:footerReference w:type="default" r:id="rId10"/>
          <w:pgSz w:w="11906" w:h="16838" w:code="9"/>
          <w:pgMar w:top="1701" w:right="1531" w:bottom="1701" w:left="1531" w:header="851" w:footer="1077" w:gutter="0"/>
          <w:pgNumType w:fmt="upperRoman" w:start="1"/>
          <w:cols w:space="720"/>
          <w:docGrid w:linePitch="312"/>
        </w:sectPr>
      </w:pPr>
    </w:p>
    <w:p w14:paraId="3B9C87EE" w14:textId="77777777" w:rsidR="00A92FFD" w:rsidRPr="006C40C4" w:rsidRDefault="00A92FFD" w:rsidP="005057E0">
      <w:pPr>
        <w:pStyle w:val="af0"/>
        <w:jc w:val="center"/>
        <w:outlineLvl w:val="0"/>
        <w:rPr>
          <w:rFonts w:ascii="Times New Roman" w:eastAsia="黑体" w:hAnsi="Times New Roman"/>
          <w:snapToGrid w:val="0"/>
          <w:sz w:val="30"/>
          <w:szCs w:val="30"/>
        </w:rPr>
      </w:pPr>
      <w:bookmarkStart w:id="2" w:name="_Toc181884131"/>
      <w:r w:rsidRPr="006C40C4">
        <w:rPr>
          <w:rFonts w:ascii="Times New Roman" w:eastAsia="黑体" w:hAnsi="Times New Roman"/>
          <w:snapToGrid w:val="0"/>
          <w:sz w:val="30"/>
          <w:szCs w:val="30"/>
        </w:rPr>
        <w:lastRenderedPageBreak/>
        <w:t>一、建设项目基本情况</w:t>
      </w:r>
      <w:bookmarkEnd w:id="2"/>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02"/>
        <w:gridCol w:w="1957"/>
        <w:gridCol w:w="2074"/>
        <w:gridCol w:w="2891"/>
      </w:tblGrid>
      <w:tr w:rsidR="00833D62" w:rsidRPr="006C40C4" w14:paraId="5DCD9EC0" w14:textId="77777777" w:rsidTr="00243866">
        <w:trPr>
          <w:trHeight w:val="510"/>
          <w:jc w:val="center"/>
        </w:trPr>
        <w:tc>
          <w:tcPr>
            <w:tcW w:w="1078" w:type="pct"/>
            <w:tcMar>
              <w:top w:w="16" w:type="dxa"/>
              <w:left w:w="16" w:type="dxa"/>
              <w:right w:w="16" w:type="dxa"/>
            </w:tcMar>
            <w:vAlign w:val="center"/>
          </w:tcPr>
          <w:p w14:paraId="046518CB" w14:textId="77777777" w:rsidR="00833D62" w:rsidRPr="006C40C4" w:rsidRDefault="00833D62" w:rsidP="00243866">
            <w:pPr>
              <w:adjustRightInd w:val="0"/>
              <w:snapToGrid w:val="0"/>
              <w:jc w:val="center"/>
              <w:rPr>
                <w:color w:val="000000" w:themeColor="text1"/>
              </w:rPr>
            </w:pPr>
            <w:r w:rsidRPr="006C40C4">
              <w:rPr>
                <w:color w:val="000000" w:themeColor="text1"/>
              </w:rPr>
              <w:t>建设项目名称</w:t>
            </w:r>
          </w:p>
        </w:tc>
        <w:tc>
          <w:tcPr>
            <w:tcW w:w="3922" w:type="pct"/>
            <w:gridSpan w:val="3"/>
            <w:vAlign w:val="center"/>
          </w:tcPr>
          <w:p w14:paraId="3574D2F4" w14:textId="77777777" w:rsidR="00833D62" w:rsidRPr="006C40C4" w:rsidRDefault="00833D62" w:rsidP="00243866">
            <w:pPr>
              <w:adjustRightInd w:val="0"/>
              <w:snapToGrid w:val="0"/>
              <w:jc w:val="center"/>
              <w:rPr>
                <w:color w:val="000000" w:themeColor="text1"/>
              </w:rPr>
            </w:pPr>
            <w:r w:rsidRPr="006C40C4">
              <w:rPr>
                <w:color w:val="000000" w:themeColor="text1"/>
              </w:rPr>
              <w:t>月城双</w:t>
            </w:r>
            <w:proofErr w:type="gramStart"/>
            <w:r w:rsidRPr="006C40C4">
              <w:rPr>
                <w:color w:val="000000" w:themeColor="text1"/>
              </w:rPr>
              <w:t>泾</w:t>
            </w:r>
            <w:proofErr w:type="gramEnd"/>
            <w:r w:rsidRPr="006C40C4">
              <w:rPr>
                <w:color w:val="000000" w:themeColor="text1"/>
              </w:rPr>
              <w:t>环境治理项目（渣土消纳）</w:t>
            </w:r>
          </w:p>
        </w:tc>
      </w:tr>
      <w:tr w:rsidR="00833D62" w:rsidRPr="006C40C4" w14:paraId="291FFF34" w14:textId="77777777" w:rsidTr="00243866">
        <w:trPr>
          <w:trHeight w:val="510"/>
          <w:jc w:val="center"/>
        </w:trPr>
        <w:tc>
          <w:tcPr>
            <w:tcW w:w="1078" w:type="pct"/>
            <w:tcMar>
              <w:top w:w="16" w:type="dxa"/>
              <w:left w:w="16" w:type="dxa"/>
              <w:right w:w="16" w:type="dxa"/>
            </w:tcMar>
            <w:vAlign w:val="center"/>
          </w:tcPr>
          <w:p w14:paraId="345009DC" w14:textId="77777777" w:rsidR="00833D62" w:rsidRPr="006C40C4" w:rsidRDefault="00833D62" w:rsidP="00243866">
            <w:pPr>
              <w:adjustRightInd w:val="0"/>
              <w:snapToGrid w:val="0"/>
              <w:jc w:val="center"/>
              <w:rPr>
                <w:color w:val="000000" w:themeColor="text1"/>
              </w:rPr>
            </w:pPr>
            <w:r w:rsidRPr="006C40C4">
              <w:rPr>
                <w:color w:val="000000" w:themeColor="text1"/>
              </w:rPr>
              <w:t>项目代码</w:t>
            </w:r>
          </w:p>
        </w:tc>
        <w:tc>
          <w:tcPr>
            <w:tcW w:w="3922" w:type="pct"/>
            <w:gridSpan w:val="3"/>
            <w:vAlign w:val="center"/>
          </w:tcPr>
          <w:p w14:paraId="7D971C27" w14:textId="77777777" w:rsidR="00833D62" w:rsidRPr="006C40C4" w:rsidRDefault="00833D62" w:rsidP="00243866">
            <w:pPr>
              <w:adjustRightInd w:val="0"/>
              <w:snapToGrid w:val="0"/>
              <w:jc w:val="center"/>
              <w:rPr>
                <w:color w:val="000000" w:themeColor="text1"/>
              </w:rPr>
            </w:pPr>
            <w:r w:rsidRPr="006C40C4">
              <w:rPr>
                <w:color w:val="000000" w:themeColor="text1"/>
              </w:rPr>
              <w:t>2408-320264-89-01-403686</w:t>
            </w:r>
          </w:p>
        </w:tc>
      </w:tr>
      <w:tr w:rsidR="00833D62" w:rsidRPr="006C40C4" w14:paraId="14796B27" w14:textId="77777777" w:rsidTr="00243866">
        <w:trPr>
          <w:trHeight w:val="510"/>
          <w:jc w:val="center"/>
        </w:trPr>
        <w:tc>
          <w:tcPr>
            <w:tcW w:w="1078" w:type="pct"/>
            <w:tcMar>
              <w:top w:w="16" w:type="dxa"/>
              <w:left w:w="16" w:type="dxa"/>
              <w:right w:w="16" w:type="dxa"/>
            </w:tcMar>
            <w:vAlign w:val="center"/>
          </w:tcPr>
          <w:p w14:paraId="4B8E2B42" w14:textId="77777777" w:rsidR="00833D62" w:rsidRPr="006C40C4" w:rsidRDefault="00833D62" w:rsidP="00243866">
            <w:pPr>
              <w:adjustRightInd w:val="0"/>
              <w:snapToGrid w:val="0"/>
              <w:jc w:val="center"/>
              <w:rPr>
                <w:color w:val="000000" w:themeColor="text1"/>
              </w:rPr>
            </w:pPr>
            <w:r w:rsidRPr="006C40C4">
              <w:rPr>
                <w:color w:val="000000" w:themeColor="text1"/>
              </w:rPr>
              <w:t>建设单位联系人</w:t>
            </w:r>
          </w:p>
        </w:tc>
        <w:tc>
          <w:tcPr>
            <w:tcW w:w="1109" w:type="pct"/>
            <w:vAlign w:val="center"/>
          </w:tcPr>
          <w:p w14:paraId="281E53C0" w14:textId="77777777" w:rsidR="00833D62" w:rsidRPr="006C40C4" w:rsidRDefault="00833D62" w:rsidP="00243866">
            <w:pPr>
              <w:adjustRightInd w:val="0"/>
              <w:snapToGrid w:val="0"/>
              <w:jc w:val="center"/>
              <w:rPr>
                <w:color w:val="000000" w:themeColor="text1"/>
              </w:rPr>
            </w:pPr>
            <w:r w:rsidRPr="006C40C4">
              <w:rPr>
                <w:color w:val="000000" w:themeColor="text1"/>
              </w:rPr>
              <w:t>陈晨</w:t>
            </w:r>
          </w:p>
        </w:tc>
        <w:tc>
          <w:tcPr>
            <w:tcW w:w="1175" w:type="pct"/>
            <w:vAlign w:val="center"/>
          </w:tcPr>
          <w:p w14:paraId="2E7FBF3F" w14:textId="77777777" w:rsidR="00833D62" w:rsidRPr="006C40C4" w:rsidRDefault="00833D62" w:rsidP="00243866">
            <w:pPr>
              <w:adjustRightInd w:val="0"/>
              <w:snapToGrid w:val="0"/>
              <w:jc w:val="center"/>
              <w:rPr>
                <w:color w:val="000000" w:themeColor="text1"/>
              </w:rPr>
            </w:pPr>
            <w:r w:rsidRPr="006C40C4">
              <w:rPr>
                <w:color w:val="000000" w:themeColor="text1"/>
              </w:rPr>
              <w:t>联系方式</w:t>
            </w:r>
          </w:p>
        </w:tc>
        <w:tc>
          <w:tcPr>
            <w:tcW w:w="1638" w:type="pct"/>
            <w:vAlign w:val="center"/>
          </w:tcPr>
          <w:p w14:paraId="75D8AD33" w14:textId="77777777" w:rsidR="00833D62" w:rsidRPr="006C40C4" w:rsidRDefault="00833D62" w:rsidP="00243866">
            <w:pPr>
              <w:adjustRightInd w:val="0"/>
              <w:snapToGrid w:val="0"/>
              <w:jc w:val="center"/>
              <w:rPr>
                <w:color w:val="000000" w:themeColor="text1"/>
              </w:rPr>
            </w:pPr>
            <w:r w:rsidRPr="006C40C4">
              <w:rPr>
                <w:color w:val="000000" w:themeColor="text1"/>
              </w:rPr>
              <w:t>18552132638</w:t>
            </w:r>
          </w:p>
        </w:tc>
      </w:tr>
      <w:tr w:rsidR="00833D62" w:rsidRPr="006C40C4" w14:paraId="48407FDB" w14:textId="77777777" w:rsidTr="00243866">
        <w:trPr>
          <w:trHeight w:val="510"/>
          <w:jc w:val="center"/>
        </w:trPr>
        <w:tc>
          <w:tcPr>
            <w:tcW w:w="1078" w:type="pct"/>
            <w:tcMar>
              <w:top w:w="16" w:type="dxa"/>
              <w:left w:w="16" w:type="dxa"/>
              <w:right w:w="16" w:type="dxa"/>
            </w:tcMar>
            <w:vAlign w:val="center"/>
          </w:tcPr>
          <w:p w14:paraId="111060C2" w14:textId="77777777" w:rsidR="00833D62" w:rsidRPr="006C40C4" w:rsidRDefault="00833D62" w:rsidP="00243866">
            <w:pPr>
              <w:adjustRightInd w:val="0"/>
              <w:snapToGrid w:val="0"/>
              <w:jc w:val="center"/>
              <w:rPr>
                <w:color w:val="000000" w:themeColor="text1"/>
              </w:rPr>
            </w:pPr>
            <w:r w:rsidRPr="006C40C4">
              <w:rPr>
                <w:color w:val="000000" w:themeColor="text1"/>
              </w:rPr>
              <w:t>建设地点</w:t>
            </w:r>
          </w:p>
        </w:tc>
        <w:tc>
          <w:tcPr>
            <w:tcW w:w="3922" w:type="pct"/>
            <w:gridSpan w:val="3"/>
            <w:vAlign w:val="center"/>
          </w:tcPr>
          <w:p w14:paraId="3C5C9EAF" w14:textId="77777777" w:rsidR="00833D62" w:rsidRPr="006C40C4" w:rsidRDefault="00833D62" w:rsidP="00243866">
            <w:pPr>
              <w:pStyle w:val="a3"/>
              <w:jc w:val="center"/>
              <w:rPr>
                <w:color w:val="000000" w:themeColor="text1"/>
                <w:sz w:val="24"/>
              </w:rPr>
            </w:pPr>
            <w:r w:rsidRPr="006C40C4">
              <w:rPr>
                <w:color w:val="000000" w:themeColor="text1"/>
                <w:u w:val="single"/>
              </w:rPr>
              <w:t xml:space="preserve"> </w:t>
            </w:r>
            <w:r w:rsidRPr="006C40C4">
              <w:rPr>
                <w:color w:val="000000" w:themeColor="text1"/>
                <w:sz w:val="24"/>
                <w:u w:val="single"/>
              </w:rPr>
              <w:t>江苏</w:t>
            </w:r>
            <w:r w:rsidRPr="006C40C4">
              <w:rPr>
                <w:color w:val="000000" w:themeColor="text1"/>
                <w:sz w:val="24"/>
                <w:u w:val="single"/>
              </w:rPr>
              <w:t xml:space="preserve"> </w:t>
            </w:r>
            <w:r w:rsidRPr="006C40C4">
              <w:rPr>
                <w:color w:val="000000" w:themeColor="text1"/>
                <w:sz w:val="24"/>
              </w:rPr>
              <w:t>省（自治区）</w:t>
            </w:r>
            <w:r w:rsidRPr="006C40C4">
              <w:rPr>
                <w:color w:val="000000" w:themeColor="text1"/>
                <w:sz w:val="24"/>
                <w:u w:val="single"/>
              </w:rPr>
              <w:t xml:space="preserve"> </w:t>
            </w:r>
            <w:r w:rsidRPr="006C40C4">
              <w:rPr>
                <w:color w:val="000000" w:themeColor="text1"/>
                <w:sz w:val="24"/>
                <w:u w:val="single"/>
              </w:rPr>
              <w:t>无锡</w:t>
            </w:r>
            <w:r w:rsidRPr="006C40C4">
              <w:rPr>
                <w:color w:val="000000" w:themeColor="text1"/>
                <w:sz w:val="24"/>
                <w:u w:val="single"/>
              </w:rPr>
              <w:t xml:space="preserve"> </w:t>
            </w:r>
            <w:r w:rsidRPr="006C40C4">
              <w:rPr>
                <w:color w:val="000000" w:themeColor="text1"/>
                <w:sz w:val="24"/>
              </w:rPr>
              <w:t>市</w:t>
            </w:r>
            <w:r w:rsidRPr="006C40C4">
              <w:rPr>
                <w:color w:val="000000" w:themeColor="text1"/>
                <w:sz w:val="24"/>
                <w:u w:val="single"/>
              </w:rPr>
              <w:t xml:space="preserve"> </w:t>
            </w:r>
            <w:r w:rsidRPr="006C40C4">
              <w:rPr>
                <w:color w:val="000000" w:themeColor="text1"/>
                <w:sz w:val="24"/>
                <w:u w:val="single"/>
              </w:rPr>
              <w:t>江阴</w:t>
            </w:r>
            <w:r w:rsidRPr="006C40C4">
              <w:rPr>
                <w:color w:val="000000" w:themeColor="text1"/>
                <w:sz w:val="24"/>
                <w:u w:val="single"/>
              </w:rPr>
              <w:t xml:space="preserve"> </w:t>
            </w:r>
            <w:r w:rsidRPr="006C40C4">
              <w:rPr>
                <w:color w:val="000000" w:themeColor="text1"/>
                <w:sz w:val="24"/>
              </w:rPr>
              <w:t>县（区）</w:t>
            </w:r>
            <w:r w:rsidRPr="006C40C4">
              <w:rPr>
                <w:color w:val="000000" w:themeColor="text1"/>
                <w:sz w:val="24"/>
                <w:u w:val="single"/>
              </w:rPr>
              <w:t xml:space="preserve"> </w:t>
            </w:r>
            <w:r w:rsidRPr="006C40C4">
              <w:rPr>
                <w:color w:val="000000" w:themeColor="text1"/>
                <w:sz w:val="24"/>
                <w:u w:val="single"/>
              </w:rPr>
              <w:t>月城镇</w:t>
            </w:r>
            <w:r w:rsidRPr="006C40C4">
              <w:rPr>
                <w:color w:val="000000" w:themeColor="text1"/>
                <w:sz w:val="24"/>
                <w:u w:val="single"/>
              </w:rPr>
              <w:t xml:space="preserve"> </w:t>
            </w:r>
            <w:r w:rsidRPr="006C40C4">
              <w:rPr>
                <w:color w:val="000000" w:themeColor="text1"/>
                <w:sz w:val="24"/>
              </w:rPr>
              <w:t>乡（街道）</w:t>
            </w:r>
            <w:r w:rsidRPr="006C40C4">
              <w:rPr>
                <w:color w:val="000000" w:themeColor="text1"/>
                <w:sz w:val="24"/>
                <w:u w:val="single"/>
              </w:rPr>
              <w:t>海港大道快速路以西，环山路以北</w:t>
            </w:r>
            <w:r w:rsidRPr="006C40C4">
              <w:rPr>
                <w:color w:val="000000" w:themeColor="text1"/>
                <w:sz w:val="24"/>
                <w:u w:val="single"/>
              </w:rPr>
              <w:t xml:space="preserve"> </w:t>
            </w:r>
            <w:r w:rsidRPr="006C40C4">
              <w:rPr>
                <w:color w:val="000000" w:themeColor="text1"/>
                <w:sz w:val="24"/>
              </w:rPr>
              <w:t>（具体地址）</w:t>
            </w:r>
          </w:p>
        </w:tc>
      </w:tr>
      <w:tr w:rsidR="00833D62" w:rsidRPr="006C40C4" w14:paraId="444B5C2F" w14:textId="77777777" w:rsidTr="00243866">
        <w:trPr>
          <w:trHeight w:val="510"/>
          <w:jc w:val="center"/>
        </w:trPr>
        <w:tc>
          <w:tcPr>
            <w:tcW w:w="1078" w:type="pct"/>
            <w:tcMar>
              <w:top w:w="16" w:type="dxa"/>
              <w:left w:w="16" w:type="dxa"/>
              <w:right w:w="16" w:type="dxa"/>
            </w:tcMar>
            <w:vAlign w:val="center"/>
          </w:tcPr>
          <w:p w14:paraId="6D75DE0E" w14:textId="77777777" w:rsidR="00833D62" w:rsidRPr="006C40C4" w:rsidRDefault="00833D62" w:rsidP="00243866">
            <w:pPr>
              <w:adjustRightInd w:val="0"/>
              <w:snapToGrid w:val="0"/>
              <w:jc w:val="center"/>
              <w:rPr>
                <w:color w:val="000000" w:themeColor="text1"/>
              </w:rPr>
            </w:pPr>
            <w:r w:rsidRPr="006C40C4">
              <w:rPr>
                <w:color w:val="000000" w:themeColor="text1"/>
              </w:rPr>
              <w:t>地理坐标</w:t>
            </w:r>
          </w:p>
        </w:tc>
        <w:tc>
          <w:tcPr>
            <w:tcW w:w="3922" w:type="pct"/>
            <w:gridSpan w:val="3"/>
            <w:vAlign w:val="center"/>
          </w:tcPr>
          <w:p w14:paraId="5DD4B5B2" w14:textId="77777777" w:rsidR="00833D62" w:rsidRPr="006C40C4" w:rsidRDefault="00833D62" w:rsidP="00243866">
            <w:pPr>
              <w:jc w:val="center"/>
              <w:rPr>
                <w:color w:val="000000" w:themeColor="text1"/>
              </w:rPr>
            </w:pPr>
            <w:r w:rsidRPr="006C40C4">
              <w:rPr>
                <w:color w:val="000000" w:themeColor="text1"/>
              </w:rPr>
              <w:t>（</w:t>
            </w:r>
            <w:r w:rsidRPr="006C40C4">
              <w:rPr>
                <w:color w:val="000000" w:themeColor="text1"/>
                <w:u w:val="single"/>
              </w:rPr>
              <w:t xml:space="preserve"> 120 </w:t>
            </w:r>
            <w:r w:rsidRPr="006C40C4">
              <w:rPr>
                <w:color w:val="000000" w:themeColor="text1"/>
              </w:rPr>
              <w:t>度</w:t>
            </w:r>
            <w:r w:rsidRPr="006C40C4">
              <w:rPr>
                <w:color w:val="000000" w:themeColor="text1"/>
                <w:u w:val="single"/>
              </w:rPr>
              <w:t xml:space="preserve"> 10 </w:t>
            </w:r>
            <w:r w:rsidRPr="006C40C4">
              <w:rPr>
                <w:color w:val="000000" w:themeColor="text1"/>
              </w:rPr>
              <w:t>分</w:t>
            </w:r>
            <w:r w:rsidRPr="006C40C4">
              <w:rPr>
                <w:color w:val="000000" w:themeColor="text1"/>
                <w:u w:val="single"/>
              </w:rPr>
              <w:t xml:space="preserve"> 56.039 </w:t>
            </w:r>
            <w:r w:rsidRPr="006C40C4">
              <w:rPr>
                <w:color w:val="000000" w:themeColor="text1"/>
              </w:rPr>
              <w:t>秒，</w:t>
            </w:r>
            <w:r w:rsidRPr="006C40C4">
              <w:rPr>
                <w:color w:val="000000" w:themeColor="text1"/>
                <w:u w:val="single"/>
              </w:rPr>
              <w:t xml:space="preserve"> 31 </w:t>
            </w:r>
            <w:r w:rsidRPr="006C40C4">
              <w:rPr>
                <w:color w:val="000000" w:themeColor="text1"/>
              </w:rPr>
              <w:t>度</w:t>
            </w:r>
            <w:r w:rsidRPr="006C40C4">
              <w:rPr>
                <w:color w:val="000000" w:themeColor="text1"/>
                <w:u w:val="single"/>
              </w:rPr>
              <w:t xml:space="preserve"> 49 </w:t>
            </w:r>
            <w:r w:rsidRPr="006C40C4">
              <w:rPr>
                <w:color w:val="000000" w:themeColor="text1"/>
              </w:rPr>
              <w:t>分</w:t>
            </w:r>
            <w:r w:rsidRPr="006C40C4">
              <w:rPr>
                <w:color w:val="000000" w:themeColor="text1"/>
                <w:u w:val="single"/>
              </w:rPr>
              <w:t xml:space="preserve"> 1.906 </w:t>
            </w:r>
            <w:r w:rsidRPr="006C40C4">
              <w:rPr>
                <w:color w:val="000000" w:themeColor="text1"/>
              </w:rPr>
              <w:t>秒）</w:t>
            </w:r>
          </w:p>
        </w:tc>
      </w:tr>
      <w:tr w:rsidR="0073144D" w:rsidRPr="006C40C4" w14:paraId="43570771" w14:textId="77777777" w:rsidTr="00243866">
        <w:trPr>
          <w:trHeight w:val="561"/>
          <w:jc w:val="center"/>
        </w:trPr>
        <w:tc>
          <w:tcPr>
            <w:tcW w:w="1078" w:type="pct"/>
            <w:tcMar>
              <w:top w:w="16" w:type="dxa"/>
              <w:left w:w="16" w:type="dxa"/>
              <w:right w:w="16" w:type="dxa"/>
            </w:tcMar>
            <w:vAlign w:val="center"/>
          </w:tcPr>
          <w:p w14:paraId="7298EAF8" w14:textId="77777777" w:rsidR="0073144D" w:rsidRPr="006C40C4" w:rsidRDefault="0073144D" w:rsidP="0073144D">
            <w:pPr>
              <w:adjustRightInd w:val="0"/>
              <w:snapToGrid w:val="0"/>
              <w:jc w:val="center"/>
              <w:rPr>
                <w:color w:val="000000" w:themeColor="text1"/>
              </w:rPr>
            </w:pPr>
            <w:r w:rsidRPr="006C40C4">
              <w:rPr>
                <w:color w:val="000000" w:themeColor="text1"/>
              </w:rPr>
              <w:t>建设项目</w:t>
            </w:r>
          </w:p>
          <w:p w14:paraId="4AE317FB" w14:textId="6F7B14EA" w:rsidR="0073144D" w:rsidRPr="006C40C4" w:rsidRDefault="0073144D" w:rsidP="0073144D">
            <w:pPr>
              <w:adjustRightInd w:val="0"/>
              <w:snapToGrid w:val="0"/>
              <w:jc w:val="center"/>
              <w:rPr>
                <w:color w:val="000000" w:themeColor="text1"/>
              </w:rPr>
            </w:pPr>
            <w:r w:rsidRPr="006C40C4">
              <w:rPr>
                <w:color w:val="000000" w:themeColor="text1"/>
              </w:rPr>
              <w:t>行业类别</w:t>
            </w:r>
          </w:p>
        </w:tc>
        <w:tc>
          <w:tcPr>
            <w:tcW w:w="1109" w:type="pct"/>
            <w:vAlign w:val="center"/>
          </w:tcPr>
          <w:p w14:paraId="7024429A" w14:textId="77777777" w:rsidR="0073144D" w:rsidRPr="006C40C4" w:rsidRDefault="0073144D" w:rsidP="0073144D">
            <w:pPr>
              <w:adjustRightInd w:val="0"/>
              <w:snapToGrid w:val="0"/>
              <w:rPr>
                <w:color w:val="000000" w:themeColor="text1"/>
              </w:rPr>
            </w:pPr>
            <w:r w:rsidRPr="006C40C4">
              <w:rPr>
                <w:color w:val="000000" w:themeColor="text1"/>
              </w:rPr>
              <w:t>四十七、生态保护和环境治理业</w:t>
            </w:r>
          </w:p>
          <w:p w14:paraId="487E059C" w14:textId="3A1C0395" w:rsidR="0073144D" w:rsidRPr="006C40C4" w:rsidRDefault="0073144D" w:rsidP="0073144D">
            <w:pPr>
              <w:widowControl/>
              <w:rPr>
                <w:color w:val="000000" w:themeColor="text1"/>
              </w:rPr>
            </w:pPr>
            <w:r w:rsidRPr="006C40C4">
              <w:rPr>
                <w:color w:val="000000" w:themeColor="text1"/>
              </w:rPr>
              <w:t>103</w:t>
            </w:r>
            <w:r w:rsidRPr="006C40C4">
              <w:rPr>
                <w:color w:val="000000" w:themeColor="text1"/>
              </w:rPr>
              <w:t>建筑施工废弃物处置及综合利用</w:t>
            </w:r>
          </w:p>
        </w:tc>
        <w:tc>
          <w:tcPr>
            <w:tcW w:w="1175" w:type="pct"/>
            <w:vAlign w:val="center"/>
          </w:tcPr>
          <w:p w14:paraId="416DEC62" w14:textId="77777777" w:rsidR="0073144D" w:rsidRPr="006C40C4" w:rsidRDefault="0073144D" w:rsidP="0073144D">
            <w:pPr>
              <w:adjustRightInd w:val="0"/>
              <w:snapToGrid w:val="0"/>
              <w:jc w:val="center"/>
              <w:rPr>
                <w:color w:val="000000" w:themeColor="text1"/>
              </w:rPr>
            </w:pPr>
            <w:r w:rsidRPr="006C40C4">
              <w:rPr>
                <w:color w:val="000000" w:themeColor="text1"/>
              </w:rPr>
              <w:t>用地（用海）</w:t>
            </w:r>
          </w:p>
          <w:p w14:paraId="059448C5" w14:textId="31124870" w:rsidR="0073144D" w:rsidRPr="006C40C4" w:rsidRDefault="0073144D" w:rsidP="0073144D">
            <w:pPr>
              <w:adjustRightInd w:val="0"/>
              <w:snapToGrid w:val="0"/>
              <w:jc w:val="center"/>
              <w:rPr>
                <w:color w:val="000000" w:themeColor="text1"/>
              </w:rPr>
            </w:pPr>
            <w:r w:rsidRPr="006C40C4">
              <w:rPr>
                <w:color w:val="000000" w:themeColor="text1"/>
              </w:rPr>
              <w:t>面积（</w:t>
            </w:r>
            <w:r w:rsidRPr="006C40C4">
              <w:rPr>
                <w:color w:val="000000" w:themeColor="text1"/>
              </w:rPr>
              <w:t>m</w:t>
            </w:r>
            <w:r w:rsidRPr="006C40C4">
              <w:rPr>
                <w:color w:val="000000" w:themeColor="text1"/>
                <w:vertAlign w:val="superscript"/>
              </w:rPr>
              <w:t>2</w:t>
            </w:r>
            <w:r w:rsidRPr="006C40C4">
              <w:rPr>
                <w:color w:val="000000" w:themeColor="text1"/>
              </w:rPr>
              <w:t>）</w:t>
            </w:r>
          </w:p>
        </w:tc>
        <w:tc>
          <w:tcPr>
            <w:tcW w:w="1638" w:type="pct"/>
            <w:vAlign w:val="center"/>
          </w:tcPr>
          <w:p w14:paraId="4E9849E0" w14:textId="19C10B3A" w:rsidR="0073144D" w:rsidRPr="006C40C4" w:rsidRDefault="0073144D" w:rsidP="0073144D">
            <w:pPr>
              <w:adjustRightInd w:val="0"/>
              <w:snapToGrid w:val="0"/>
              <w:jc w:val="center"/>
              <w:rPr>
                <w:color w:val="000000" w:themeColor="text1"/>
              </w:rPr>
            </w:pPr>
            <w:r w:rsidRPr="006C40C4">
              <w:rPr>
                <w:color w:val="000000" w:themeColor="text1"/>
              </w:rPr>
              <w:t>约</w:t>
            </w:r>
            <w:r w:rsidRPr="006C40C4">
              <w:rPr>
                <w:color w:val="000000" w:themeColor="text1"/>
              </w:rPr>
              <w:t>58000 m</w:t>
            </w:r>
            <w:r w:rsidRPr="006C40C4">
              <w:rPr>
                <w:color w:val="000000" w:themeColor="text1"/>
                <w:vertAlign w:val="superscript"/>
              </w:rPr>
              <w:t>2</w:t>
            </w:r>
          </w:p>
        </w:tc>
      </w:tr>
      <w:tr w:rsidR="00833D62" w:rsidRPr="006C40C4" w14:paraId="6EC83C53" w14:textId="77777777" w:rsidTr="00243866">
        <w:trPr>
          <w:trHeight w:val="1219"/>
          <w:jc w:val="center"/>
        </w:trPr>
        <w:tc>
          <w:tcPr>
            <w:tcW w:w="1078" w:type="pct"/>
            <w:tcMar>
              <w:top w:w="16" w:type="dxa"/>
              <w:left w:w="16" w:type="dxa"/>
              <w:right w:w="16" w:type="dxa"/>
            </w:tcMar>
            <w:vAlign w:val="center"/>
          </w:tcPr>
          <w:p w14:paraId="7CC5578F" w14:textId="77777777" w:rsidR="00833D62" w:rsidRPr="006C40C4" w:rsidRDefault="00833D62" w:rsidP="00243866">
            <w:pPr>
              <w:adjustRightInd w:val="0"/>
              <w:snapToGrid w:val="0"/>
              <w:jc w:val="center"/>
              <w:rPr>
                <w:color w:val="000000" w:themeColor="text1"/>
              </w:rPr>
            </w:pPr>
            <w:r w:rsidRPr="006C40C4">
              <w:rPr>
                <w:color w:val="000000" w:themeColor="text1"/>
              </w:rPr>
              <w:t>建设性质</w:t>
            </w:r>
          </w:p>
        </w:tc>
        <w:tc>
          <w:tcPr>
            <w:tcW w:w="1109" w:type="pct"/>
            <w:vAlign w:val="center"/>
          </w:tcPr>
          <w:p w14:paraId="39BCFD2A" w14:textId="77777777" w:rsidR="00833D62" w:rsidRPr="006C40C4" w:rsidRDefault="00833D62" w:rsidP="00243866">
            <w:pPr>
              <w:jc w:val="left"/>
              <w:rPr>
                <w:color w:val="000000" w:themeColor="text1"/>
              </w:rPr>
            </w:pPr>
            <w:r w:rsidRPr="006C40C4">
              <w:rPr>
                <w:color w:val="000000" w:themeColor="text1"/>
              </w:rPr>
              <w:sym w:font="Wingdings 2" w:char="F052"/>
            </w:r>
            <w:r w:rsidRPr="006C40C4">
              <w:rPr>
                <w:color w:val="000000" w:themeColor="text1"/>
              </w:rPr>
              <w:t>新建（迁建）</w:t>
            </w:r>
          </w:p>
          <w:p w14:paraId="2249039C" w14:textId="77777777" w:rsidR="00833D62" w:rsidRPr="006C40C4" w:rsidRDefault="00833D62" w:rsidP="00243866">
            <w:pPr>
              <w:jc w:val="left"/>
              <w:rPr>
                <w:color w:val="000000" w:themeColor="text1"/>
              </w:rPr>
            </w:pPr>
            <w:r w:rsidRPr="006C40C4">
              <w:rPr>
                <w:color w:val="000000" w:themeColor="text1"/>
              </w:rPr>
              <w:t>□</w:t>
            </w:r>
            <w:r w:rsidRPr="006C40C4">
              <w:rPr>
                <w:color w:val="000000" w:themeColor="text1"/>
              </w:rPr>
              <w:t>改建</w:t>
            </w:r>
          </w:p>
          <w:p w14:paraId="661C38DC" w14:textId="77777777" w:rsidR="00833D62" w:rsidRPr="006C40C4" w:rsidRDefault="00833D62" w:rsidP="00243866">
            <w:pPr>
              <w:jc w:val="left"/>
              <w:rPr>
                <w:color w:val="000000" w:themeColor="text1"/>
              </w:rPr>
            </w:pPr>
            <w:r w:rsidRPr="006C40C4">
              <w:rPr>
                <w:color w:val="000000" w:themeColor="text1"/>
              </w:rPr>
              <w:t>□</w:t>
            </w:r>
            <w:r w:rsidRPr="006C40C4">
              <w:rPr>
                <w:color w:val="000000" w:themeColor="text1"/>
              </w:rPr>
              <w:t>扩建</w:t>
            </w:r>
          </w:p>
          <w:p w14:paraId="63BE2ACF" w14:textId="77777777" w:rsidR="00833D62" w:rsidRPr="006C40C4" w:rsidRDefault="00833D62" w:rsidP="00243866">
            <w:pPr>
              <w:jc w:val="left"/>
              <w:rPr>
                <w:color w:val="000000" w:themeColor="text1"/>
              </w:rPr>
            </w:pPr>
            <w:r w:rsidRPr="006C40C4">
              <w:rPr>
                <w:color w:val="000000" w:themeColor="text1"/>
              </w:rPr>
              <w:t>□</w:t>
            </w:r>
            <w:r w:rsidRPr="006C40C4">
              <w:rPr>
                <w:color w:val="000000" w:themeColor="text1"/>
              </w:rPr>
              <w:t>技术改造</w:t>
            </w:r>
          </w:p>
        </w:tc>
        <w:tc>
          <w:tcPr>
            <w:tcW w:w="1175" w:type="pct"/>
            <w:vAlign w:val="center"/>
          </w:tcPr>
          <w:p w14:paraId="117D2DB4" w14:textId="77777777" w:rsidR="00833D62" w:rsidRPr="006C40C4" w:rsidRDefault="00833D62" w:rsidP="00243866">
            <w:pPr>
              <w:adjustRightInd w:val="0"/>
              <w:snapToGrid w:val="0"/>
              <w:jc w:val="center"/>
              <w:rPr>
                <w:color w:val="000000" w:themeColor="text1"/>
              </w:rPr>
            </w:pPr>
            <w:r w:rsidRPr="006C40C4">
              <w:rPr>
                <w:color w:val="000000" w:themeColor="text1"/>
              </w:rPr>
              <w:t>建设项目</w:t>
            </w:r>
          </w:p>
          <w:p w14:paraId="0A4F1874" w14:textId="77777777" w:rsidR="00833D62" w:rsidRPr="006C40C4" w:rsidRDefault="00833D62" w:rsidP="00243866">
            <w:pPr>
              <w:adjustRightInd w:val="0"/>
              <w:snapToGrid w:val="0"/>
              <w:jc w:val="center"/>
              <w:rPr>
                <w:color w:val="000000" w:themeColor="text1"/>
              </w:rPr>
            </w:pPr>
            <w:r w:rsidRPr="006C40C4">
              <w:rPr>
                <w:color w:val="000000" w:themeColor="text1"/>
              </w:rPr>
              <w:t>申报情形</w:t>
            </w:r>
          </w:p>
        </w:tc>
        <w:tc>
          <w:tcPr>
            <w:tcW w:w="1638" w:type="pct"/>
            <w:vAlign w:val="center"/>
          </w:tcPr>
          <w:p w14:paraId="1769C740" w14:textId="77777777" w:rsidR="00833D62" w:rsidRPr="006C40C4" w:rsidRDefault="00833D62" w:rsidP="00243866">
            <w:pPr>
              <w:jc w:val="left"/>
              <w:rPr>
                <w:color w:val="000000" w:themeColor="text1"/>
              </w:rPr>
            </w:pPr>
            <w:r w:rsidRPr="006C40C4">
              <w:rPr>
                <w:color w:val="000000" w:themeColor="text1"/>
              </w:rPr>
              <w:sym w:font="Wingdings 2" w:char="F052"/>
            </w:r>
            <w:r w:rsidRPr="006C40C4">
              <w:rPr>
                <w:color w:val="000000" w:themeColor="text1"/>
              </w:rPr>
              <w:t>首次申报项目</w:t>
            </w:r>
            <w:r w:rsidRPr="006C40C4">
              <w:rPr>
                <w:color w:val="000000" w:themeColor="text1"/>
              </w:rPr>
              <w:t xml:space="preserve">             </w:t>
            </w:r>
          </w:p>
          <w:p w14:paraId="500DA310" w14:textId="77777777" w:rsidR="00833D62" w:rsidRPr="006C40C4" w:rsidRDefault="00833D62" w:rsidP="00243866">
            <w:pPr>
              <w:jc w:val="left"/>
              <w:rPr>
                <w:color w:val="000000" w:themeColor="text1"/>
              </w:rPr>
            </w:pPr>
            <w:r w:rsidRPr="006C40C4">
              <w:rPr>
                <w:color w:val="000000" w:themeColor="text1"/>
              </w:rPr>
              <w:t>□</w:t>
            </w:r>
            <w:r w:rsidRPr="006C40C4">
              <w:rPr>
                <w:color w:val="000000" w:themeColor="text1"/>
              </w:rPr>
              <w:t>不予批准后再次申报项目</w:t>
            </w:r>
          </w:p>
          <w:p w14:paraId="36357B39" w14:textId="77777777" w:rsidR="00833D62" w:rsidRPr="006C40C4" w:rsidRDefault="00833D62" w:rsidP="00243866">
            <w:pPr>
              <w:jc w:val="left"/>
              <w:rPr>
                <w:color w:val="000000" w:themeColor="text1"/>
              </w:rPr>
            </w:pPr>
            <w:r w:rsidRPr="006C40C4">
              <w:rPr>
                <w:color w:val="000000" w:themeColor="text1"/>
              </w:rPr>
              <w:t>□</w:t>
            </w:r>
            <w:r w:rsidRPr="006C40C4">
              <w:rPr>
                <w:color w:val="000000" w:themeColor="text1"/>
              </w:rPr>
              <w:t>超五年重新审核项目</w:t>
            </w:r>
            <w:r w:rsidRPr="006C40C4">
              <w:rPr>
                <w:color w:val="000000" w:themeColor="text1"/>
              </w:rPr>
              <w:t xml:space="preserve">     </w:t>
            </w:r>
          </w:p>
          <w:p w14:paraId="3CC50E74" w14:textId="77777777" w:rsidR="00833D62" w:rsidRPr="006C40C4" w:rsidRDefault="00833D62" w:rsidP="00243866">
            <w:pPr>
              <w:jc w:val="left"/>
              <w:rPr>
                <w:color w:val="000000" w:themeColor="text1"/>
              </w:rPr>
            </w:pPr>
            <w:r w:rsidRPr="006C40C4">
              <w:rPr>
                <w:color w:val="000000" w:themeColor="text1"/>
              </w:rPr>
              <w:t>□</w:t>
            </w:r>
            <w:r w:rsidRPr="006C40C4">
              <w:rPr>
                <w:color w:val="000000" w:themeColor="text1"/>
              </w:rPr>
              <w:t>重大变动重新报批项目</w:t>
            </w:r>
          </w:p>
        </w:tc>
      </w:tr>
      <w:tr w:rsidR="00833D62" w:rsidRPr="006C40C4" w14:paraId="7DDF681F" w14:textId="77777777" w:rsidTr="00243866">
        <w:trPr>
          <w:trHeight w:val="510"/>
          <w:jc w:val="center"/>
        </w:trPr>
        <w:tc>
          <w:tcPr>
            <w:tcW w:w="1078" w:type="pct"/>
            <w:tcMar>
              <w:top w:w="16" w:type="dxa"/>
              <w:left w:w="16" w:type="dxa"/>
              <w:right w:w="16" w:type="dxa"/>
            </w:tcMar>
            <w:vAlign w:val="center"/>
          </w:tcPr>
          <w:p w14:paraId="12BF213C" w14:textId="77777777" w:rsidR="00833D62" w:rsidRPr="006C40C4" w:rsidRDefault="00833D62" w:rsidP="00243866">
            <w:pPr>
              <w:adjustRightInd w:val="0"/>
              <w:snapToGrid w:val="0"/>
              <w:jc w:val="center"/>
              <w:rPr>
                <w:color w:val="000000" w:themeColor="text1"/>
              </w:rPr>
            </w:pPr>
            <w:r w:rsidRPr="006C40C4">
              <w:rPr>
                <w:color w:val="000000" w:themeColor="text1"/>
              </w:rPr>
              <w:t>项目审批（核准</w:t>
            </w:r>
            <w:r w:rsidRPr="006C40C4">
              <w:rPr>
                <w:color w:val="000000" w:themeColor="text1"/>
              </w:rPr>
              <w:t>/</w:t>
            </w:r>
          </w:p>
          <w:p w14:paraId="496AAF9F" w14:textId="77777777" w:rsidR="00833D62" w:rsidRPr="006C40C4" w:rsidRDefault="00833D62" w:rsidP="00243866">
            <w:pPr>
              <w:adjustRightInd w:val="0"/>
              <w:snapToGrid w:val="0"/>
              <w:jc w:val="center"/>
              <w:rPr>
                <w:color w:val="000000" w:themeColor="text1"/>
              </w:rPr>
            </w:pPr>
            <w:r w:rsidRPr="006C40C4">
              <w:rPr>
                <w:color w:val="000000" w:themeColor="text1"/>
              </w:rPr>
              <w:t>备案）部门（选填）</w:t>
            </w:r>
          </w:p>
        </w:tc>
        <w:tc>
          <w:tcPr>
            <w:tcW w:w="1109" w:type="pct"/>
            <w:vAlign w:val="center"/>
          </w:tcPr>
          <w:p w14:paraId="1CE042C7" w14:textId="77777777" w:rsidR="00833D62" w:rsidRPr="006C40C4" w:rsidRDefault="00833D62" w:rsidP="00243866">
            <w:pPr>
              <w:adjustRightInd w:val="0"/>
              <w:snapToGrid w:val="0"/>
              <w:jc w:val="center"/>
              <w:rPr>
                <w:color w:val="000000" w:themeColor="text1"/>
              </w:rPr>
            </w:pPr>
            <w:r w:rsidRPr="006C40C4">
              <w:rPr>
                <w:color w:val="000000" w:themeColor="text1"/>
              </w:rPr>
              <w:t>江阴市月城镇人民政府</w:t>
            </w:r>
          </w:p>
        </w:tc>
        <w:tc>
          <w:tcPr>
            <w:tcW w:w="1175" w:type="pct"/>
            <w:vAlign w:val="center"/>
          </w:tcPr>
          <w:p w14:paraId="626E81DD" w14:textId="77777777" w:rsidR="00833D62" w:rsidRPr="006C40C4" w:rsidRDefault="00833D62" w:rsidP="00243866">
            <w:pPr>
              <w:adjustRightInd w:val="0"/>
              <w:snapToGrid w:val="0"/>
              <w:jc w:val="center"/>
              <w:rPr>
                <w:color w:val="000000" w:themeColor="text1"/>
              </w:rPr>
            </w:pPr>
            <w:r w:rsidRPr="006C40C4">
              <w:rPr>
                <w:color w:val="000000" w:themeColor="text1"/>
              </w:rPr>
              <w:t>项目审批（核准</w:t>
            </w:r>
            <w:r w:rsidRPr="006C40C4">
              <w:rPr>
                <w:color w:val="000000" w:themeColor="text1"/>
              </w:rPr>
              <w:t>/</w:t>
            </w:r>
          </w:p>
          <w:p w14:paraId="4478F69E" w14:textId="77777777" w:rsidR="00833D62" w:rsidRPr="006C40C4" w:rsidRDefault="00833D62" w:rsidP="00243866">
            <w:pPr>
              <w:adjustRightInd w:val="0"/>
              <w:snapToGrid w:val="0"/>
              <w:jc w:val="center"/>
              <w:rPr>
                <w:color w:val="000000" w:themeColor="text1"/>
              </w:rPr>
            </w:pPr>
            <w:r w:rsidRPr="006C40C4">
              <w:rPr>
                <w:color w:val="000000" w:themeColor="text1"/>
              </w:rPr>
              <w:t>备案）文号（选填）</w:t>
            </w:r>
          </w:p>
        </w:tc>
        <w:tc>
          <w:tcPr>
            <w:tcW w:w="1638" w:type="pct"/>
            <w:vAlign w:val="center"/>
          </w:tcPr>
          <w:p w14:paraId="6F99E47C" w14:textId="77777777" w:rsidR="00833D62" w:rsidRPr="006C40C4" w:rsidRDefault="00833D62" w:rsidP="00243866">
            <w:pPr>
              <w:adjustRightInd w:val="0"/>
              <w:snapToGrid w:val="0"/>
              <w:jc w:val="center"/>
              <w:rPr>
                <w:color w:val="000000" w:themeColor="text1"/>
              </w:rPr>
            </w:pPr>
            <w:proofErr w:type="gramStart"/>
            <w:r w:rsidRPr="006C40C4">
              <w:rPr>
                <w:color w:val="000000" w:themeColor="text1"/>
              </w:rPr>
              <w:t>江阴月城备</w:t>
            </w:r>
            <w:proofErr w:type="gramEnd"/>
            <w:r w:rsidRPr="006C40C4">
              <w:rPr>
                <w:color w:val="000000" w:themeColor="text1"/>
              </w:rPr>
              <w:t>〔</w:t>
            </w:r>
            <w:r w:rsidRPr="006C40C4">
              <w:rPr>
                <w:color w:val="000000" w:themeColor="text1"/>
              </w:rPr>
              <w:t>2024</w:t>
            </w:r>
            <w:r w:rsidRPr="006C40C4">
              <w:rPr>
                <w:color w:val="000000" w:themeColor="text1"/>
              </w:rPr>
              <w:t>〕</w:t>
            </w:r>
            <w:r w:rsidRPr="006C40C4">
              <w:rPr>
                <w:color w:val="000000" w:themeColor="text1"/>
              </w:rPr>
              <w:t>80</w:t>
            </w:r>
            <w:r w:rsidRPr="006C40C4">
              <w:rPr>
                <w:color w:val="000000" w:themeColor="text1"/>
              </w:rPr>
              <w:t>号</w:t>
            </w:r>
          </w:p>
        </w:tc>
      </w:tr>
      <w:tr w:rsidR="00833D62" w:rsidRPr="006C40C4" w14:paraId="7393139F" w14:textId="77777777" w:rsidTr="00243866">
        <w:trPr>
          <w:trHeight w:val="510"/>
          <w:jc w:val="center"/>
        </w:trPr>
        <w:tc>
          <w:tcPr>
            <w:tcW w:w="1078" w:type="pct"/>
            <w:tcMar>
              <w:top w:w="16" w:type="dxa"/>
              <w:left w:w="16" w:type="dxa"/>
              <w:right w:w="16" w:type="dxa"/>
            </w:tcMar>
            <w:vAlign w:val="center"/>
          </w:tcPr>
          <w:p w14:paraId="7EAA6FDC" w14:textId="77777777" w:rsidR="00833D62" w:rsidRPr="006C40C4" w:rsidRDefault="00833D62" w:rsidP="00243866">
            <w:pPr>
              <w:adjustRightInd w:val="0"/>
              <w:snapToGrid w:val="0"/>
              <w:jc w:val="center"/>
              <w:rPr>
                <w:color w:val="000000" w:themeColor="text1"/>
              </w:rPr>
            </w:pPr>
            <w:r w:rsidRPr="006C40C4">
              <w:rPr>
                <w:color w:val="000000" w:themeColor="text1"/>
              </w:rPr>
              <w:t>总投资（万元）</w:t>
            </w:r>
          </w:p>
        </w:tc>
        <w:tc>
          <w:tcPr>
            <w:tcW w:w="1109" w:type="pct"/>
            <w:vAlign w:val="center"/>
          </w:tcPr>
          <w:p w14:paraId="6B923BD6" w14:textId="77777777" w:rsidR="00833D62" w:rsidRPr="006C40C4" w:rsidRDefault="00833D62" w:rsidP="00243866">
            <w:pPr>
              <w:adjustRightInd w:val="0"/>
              <w:snapToGrid w:val="0"/>
              <w:jc w:val="center"/>
              <w:rPr>
                <w:color w:val="000000" w:themeColor="text1"/>
              </w:rPr>
            </w:pPr>
            <w:r w:rsidRPr="006C40C4">
              <w:rPr>
                <w:color w:val="000000" w:themeColor="text1"/>
              </w:rPr>
              <w:t>2607.07</w:t>
            </w:r>
          </w:p>
        </w:tc>
        <w:tc>
          <w:tcPr>
            <w:tcW w:w="1175" w:type="pct"/>
            <w:tcMar>
              <w:top w:w="16" w:type="dxa"/>
              <w:left w:w="16" w:type="dxa"/>
              <w:right w:w="16" w:type="dxa"/>
            </w:tcMar>
            <w:vAlign w:val="center"/>
          </w:tcPr>
          <w:p w14:paraId="640E76C1" w14:textId="77777777" w:rsidR="00833D62" w:rsidRPr="006C40C4" w:rsidRDefault="00833D62" w:rsidP="00243866">
            <w:pPr>
              <w:adjustRightInd w:val="0"/>
              <w:snapToGrid w:val="0"/>
              <w:jc w:val="center"/>
              <w:rPr>
                <w:color w:val="000000" w:themeColor="text1"/>
              </w:rPr>
            </w:pPr>
            <w:r w:rsidRPr="006C40C4">
              <w:rPr>
                <w:color w:val="000000" w:themeColor="text1"/>
              </w:rPr>
              <w:t>环保投资（万元）</w:t>
            </w:r>
          </w:p>
        </w:tc>
        <w:tc>
          <w:tcPr>
            <w:tcW w:w="1638" w:type="pct"/>
            <w:vAlign w:val="center"/>
          </w:tcPr>
          <w:p w14:paraId="19EEA740" w14:textId="1B9E2D93" w:rsidR="00833D62" w:rsidRPr="006C40C4" w:rsidRDefault="00532902" w:rsidP="00243866">
            <w:pPr>
              <w:adjustRightInd w:val="0"/>
              <w:snapToGrid w:val="0"/>
              <w:jc w:val="center"/>
              <w:rPr>
                <w:color w:val="000000" w:themeColor="text1"/>
              </w:rPr>
            </w:pPr>
            <w:r w:rsidRPr="00532902">
              <w:rPr>
                <w:color w:val="000000" w:themeColor="text1"/>
              </w:rPr>
              <w:t>205.50</w:t>
            </w:r>
          </w:p>
        </w:tc>
      </w:tr>
      <w:tr w:rsidR="00833D62" w:rsidRPr="006C40C4" w14:paraId="5041EBD5" w14:textId="77777777" w:rsidTr="00243866">
        <w:trPr>
          <w:trHeight w:val="510"/>
          <w:jc w:val="center"/>
        </w:trPr>
        <w:tc>
          <w:tcPr>
            <w:tcW w:w="1078" w:type="pct"/>
            <w:tcMar>
              <w:top w:w="16" w:type="dxa"/>
              <w:left w:w="16" w:type="dxa"/>
              <w:right w:w="16" w:type="dxa"/>
            </w:tcMar>
            <w:vAlign w:val="center"/>
          </w:tcPr>
          <w:p w14:paraId="6C649EA4" w14:textId="77777777" w:rsidR="00833D62" w:rsidRPr="006C40C4" w:rsidRDefault="00833D62" w:rsidP="00243866">
            <w:pPr>
              <w:adjustRightInd w:val="0"/>
              <w:snapToGrid w:val="0"/>
              <w:jc w:val="center"/>
              <w:rPr>
                <w:color w:val="000000" w:themeColor="text1"/>
              </w:rPr>
            </w:pPr>
            <w:r w:rsidRPr="006C40C4">
              <w:rPr>
                <w:color w:val="000000" w:themeColor="text1"/>
              </w:rPr>
              <w:t>环保投资占比（</w:t>
            </w:r>
            <w:r w:rsidRPr="006C40C4">
              <w:rPr>
                <w:color w:val="000000" w:themeColor="text1"/>
              </w:rPr>
              <w:t>%</w:t>
            </w:r>
            <w:r w:rsidRPr="006C40C4">
              <w:rPr>
                <w:color w:val="000000" w:themeColor="text1"/>
              </w:rPr>
              <w:t>）</w:t>
            </w:r>
          </w:p>
        </w:tc>
        <w:tc>
          <w:tcPr>
            <w:tcW w:w="1109" w:type="pct"/>
            <w:vAlign w:val="center"/>
          </w:tcPr>
          <w:p w14:paraId="6B26D85C" w14:textId="0E0427D2" w:rsidR="00833D62" w:rsidRPr="006C40C4" w:rsidRDefault="00532902" w:rsidP="00243866">
            <w:pPr>
              <w:adjustRightInd w:val="0"/>
              <w:snapToGrid w:val="0"/>
              <w:jc w:val="center"/>
              <w:rPr>
                <w:color w:val="000000" w:themeColor="text1"/>
              </w:rPr>
            </w:pPr>
            <w:r>
              <w:rPr>
                <w:rFonts w:hint="eastAsia"/>
                <w:color w:val="000000" w:themeColor="text1"/>
              </w:rPr>
              <w:t>7.88</w:t>
            </w:r>
          </w:p>
        </w:tc>
        <w:tc>
          <w:tcPr>
            <w:tcW w:w="1175" w:type="pct"/>
            <w:tcMar>
              <w:top w:w="16" w:type="dxa"/>
              <w:left w:w="16" w:type="dxa"/>
              <w:right w:w="16" w:type="dxa"/>
            </w:tcMar>
            <w:vAlign w:val="center"/>
          </w:tcPr>
          <w:p w14:paraId="4C473915" w14:textId="77777777" w:rsidR="00833D62" w:rsidRPr="006C40C4" w:rsidRDefault="00833D62" w:rsidP="00243866">
            <w:pPr>
              <w:adjustRightInd w:val="0"/>
              <w:snapToGrid w:val="0"/>
              <w:jc w:val="center"/>
              <w:rPr>
                <w:color w:val="000000" w:themeColor="text1"/>
              </w:rPr>
            </w:pPr>
            <w:r w:rsidRPr="006C40C4">
              <w:rPr>
                <w:color w:val="000000" w:themeColor="text1"/>
              </w:rPr>
              <w:t>施工工期</w:t>
            </w:r>
          </w:p>
        </w:tc>
        <w:tc>
          <w:tcPr>
            <w:tcW w:w="1638" w:type="pct"/>
            <w:vAlign w:val="center"/>
          </w:tcPr>
          <w:p w14:paraId="6365B79D" w14:textId="77777777" w:rsidR="00833D62" w:rsidRPr="006C40C4" w:rsidRDefault="00833D62" w:rsidP="00243866">
            <w:pPr>
              <w:adjustRightInd w:val="0"/>
              <w:snapToGrid w:val="0"/>
              <w:jc w:val="center"/>
              <w:rPr>
                <w:color w:val="000000" w:themeColor="text1"/>
              </w:rPr>
            </w:pPr>
            <w:r w:rsidRPr="006C40C4">
              <w:rPr>
                <w:color w:val="000000" w:themeColor="text1"/>
              </w:rPr>
              <w:t>36</w:t>
            </w:r>
            <w:r w:rsidRPr="006C40C4">
              <w:rPr>
                <w:color w:val="000000" w:themeColor="text1"/>
              </w:rPr>
              <w:t>个月</w:t>
            </w:r>
          </w:p>
        </w:tc>
      </w:tr>
      <w:tr w:rsidR="0073144D" w:rsidRPr="006C40C4" w14:paraId="063C3768" w14:textId="77777777" w:rsidTr="0073144D">
        <w:trPr>
          <w:trHeight w:val="510"/>
          <w:jc w:val="center"/>
        </w:trPr>
        <w:tc>
          <w:tcPr>
            <w:tcW w:w="1078" w:type="pct"/>
            <w:tcMar>
              <w:top w:w="16" w:type="dxa"/>
              <w:left w:w="16" w:type="dxa"/>
              <w:right w:w="16" w:type="dxa"/>
            </w:tcMar>
            <w:vAlign w:val="center"/>
          </w:tcPr>
          <w:p w14:paraId="0C013681" w14:textId="77777777" w:rsidR="0073144D" w:rsidRPr="006C40C4" w:rsidRDefault="0073144D" w:rsidP="00243866">
            <w:pPr>
              <w:adjustRightInd w:val="0"/>
              <w:snapToGrid w:val="0"/>
              <w:jc w:val="center"/>
              <w:rPr>
                <w:color w:val="000000" w:themeColor="text1"/>
              </w:rPr>
            </w:pPr>
            <w:r w:rsidRPr="006C40C4">
              <w:rPr>
                <w:color w:val="000000" w:themeColor="text1"/>
              </w:rPr>
              <w:t>是否开工建设</w:t>
            </w:r>
          </w:p>
        </w:tc>
        <w:tc>
          <w:tcPr>
            <w:tcW w:w="3922" w:type="pct"/>
            <w:gridSpan w:val="3"/>
            <w:vAlign w:val="center"/>
          </w:tcPr>
          <w:p w14:paraId="7729F16D" w14:textId="77777777" w:rsidR="0073144D" w:rsidRPr="006C40C4" w:rsidRDefault="0073144D" w:rsidP="0073144D">
            <w:pPr>
              <w:adjustRightInd w:val="0"/>
              <w:snapToGrid w:val="0"/>
              <w:rPr>
                <w:color w:val="000000" w:themeColor="text1"/>
              </w:rPr>
            </w:pPr>
            <w:r w:rsidRPr="006C40C4">
              <w:rPr>
                <w:color w:val="000000" w:themeColor="text1"/>
              </w:rPr>
              <w:sym w:font="Wingdings 2" w:char="F052"/>
            </w:r>
            <w:proofErr w:type="gramStart"/>
            <w:r w:rsidRPr="006C40C4">
              <w:rPr>
                <w:color w:val="000000" w:themeColor="text1"/>
              </w:rPr>
              <w:t>否</w:t>
            </w:r>
            <w:proofErr w:type="gramEnd"/>
          </w:p>
          <w:p w14:paraId="288B6206" w14:textId="1F1FE460" w:rsidR="0073144D" w:rsidRPr="006C40C4" w:rsidRDefault="0073144D" w:rsidP="0073144D">
            <w:pPr>
              <w:adjustRightInd w:val="0"/>
              <w:snapToGrid w:val="0"/>
              <w:rPr>
                <w:color w:val="000000" w:themeColor="text1"/>
              </w:rPr>
            </w:pPr>
            <w:r w:rsidRPr="006C40C4">
              <w:rPr>
                <w:color w:val="000000" w:themeColor="text1"/>
              </w:rPr>
              <w:sym w:font="Wingdings 2" w:char="00A3"/>
            </w:r>
            <w:r w:rsidRPr="006C40C4">
              <w:rPr>
                <w:color w:val="000000" w:themeColor="text1"/>
              </w:rPr>
              <w:t>是：</w:t>
            </w:r>
            <w:r w:rsidRPr="006C40C4">
              <w:rPr>
                <w:color w:val="000000" w:themeColor="text1"/>
                <w:u w:val="single"/>
              </w:rPr>
              <w:t xml:space="preserve">             </w:t>
            </w:r>
          </w:p>
        </w:tc>
      </w:tr>
      <w:tr w:rsidR="00833D62" w:rsidRPr="006C40C4" w14:paraId="59DDFA3C" w14:textId="77777777" w:rsidTr="00243866">
        <w:tblPrEx>
          <w:tblCellMar>
            <w:left w:w="108" w:type="dxa"/>
            <w:right w:w="108" w:type="dxa"/>
          </w:tblCellMar>
        </w:tblPrEx>
        <w:trPr>
          <w:trHeight w:val="690"/>
          <w:jc w:val="center"/>
        </w:trPr>
        <w:tc>
          <w:tcPr>
            <w:tcW w:w="1078" w:type="pct"/>
            <w:vAlign w:val="center"/>
          </w:tcPr>
          <w:p w14:paraId="4F263F3C" w14:textId="77777777" w:rsidR="00833D62" w:rsidRPr="006C40C4" w:rsidRDefault="00833D62" w:rsidP="00243866">
            <w:pPr>
              <w:autoSpaceDE w:val="0"/>
              <w:autoSpaceDN w:val="0"/>
              <w:adjustRightInd w:val="0"/>
              <w:snapToGrid w:val="0"/>
              <w:jc w:val="center"/>
              <w:rPr>
                <w:color w:val="000000" w:themeColor="text1"/>
                <w:kern w:val="0"/>
              </w:rPr>
            </w:pPr>
            <w:r w:rsidRPr="006C40C4">
              <w:rPr>
                <w:color w:val="000000" w:themeColor="text1"/>
                <w:kern w:val="0"/>
              </w:rPr>
              <w:t>专项评价设置情况</w:t>
            </w:r>
          </w:p>
        </w:tc>
        <w:tc>
          <w:tcPr>
            <w:tcW w:w="3922" w:type="pct"/>
            <w:gridSpan w:val="3"/>
            <w:vAlign w:val="center"/>
          </w:tcPr>
          <w:p w14:paraId="0954D251" w14:textId="77777777" w:rsidR="00833D62" w:rsidRPr="004100F8" w:rsidRDefault="00833D62" w:rsidP="004100F8">
            <w:pPr>
              <w:pStyle w:val="31"/>
            </w:pPr>
            <w:r w:rsidRPr="004100F8">
              <w:t>表</w:t>
            </w:r>
            <w:r w:rsidRPr="004100F8">
              <w:t xml:space="preserve">1-1  </w:t>
            </w:r>
            <w:r w:rsidRPr="004100F8">
              <w:t>专项评价设置情况判断表</w:t>
            </w:r>
          </w:p>
          <w:tbl>
            <w:tblPr>
              <w:tblW w:w="5000" w:type="pct"/>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1103"/>
              <w:gridCol w:w="3114"/>
              <w:gridCol w:w="1780"/>
              <w:gridCol w:w="709"/>
            </w:tblGrid>
            <w:tr w:rsidR="00833D62" w:rsidRPr="004100F8" w14:paraId="55E10857" w14:textId="77777777" w:rsidTr="004741DC">
              <w:trPr>
                <w:trHeight w:val="340"/>
              </w:trPr>
              <w:tc>
                <w:tcPr>
                  <w:tcW w:w="822" w:type="pct"/>
                  <w:tcBorders>
                    <w:top w:val="single" w:sz="12" w:space="0" w:color="auto"/>
                    <w:bottom w:val="single" w:sz="12" w:space="0" w:color="auto"/>
                  </w:tcBorders>
                  <w:shd w:val="clear" w:color="auto" w:fill="auto"/>
                  <w:vAlign w:val="center"/>
                </w:tcPr>
                <w:p w14:paraId="16152806" w14:textId="77777777" w:rsidR="00833D62" w:rsidRPr="004100F8" w:rsidRDefault="00833D62" w:rsidP="004100F8">
                  <w:pPr>
                    <w:pStyle w:val="31"/>
                  </w:pPr>
                  <w:r w:rsidRPr="004100F8">
                    <w:t>专项评价的类别</w:t>
                  </w:r>
                </w:p>
              </w:tc>
              <w:tc>
                <w:tcPr>
                  <w:tcW w:w="2322" w:type="pct"/>
                  <w:tcBorders>
                    <w:top w:val="single" w:sz="12" w:space="0" w:color="auto"/>
                    <w:bottom w:val="single" w:sz="12" w:space="0" w:color="auto"/>
                  </w:tcBorders>
                  <w:shd w:val="clear" w:color="auto" w:fill="auto"/>
                  <w:vAlign w:val="center"/>
                </w:tcPr>
                <w:p w14:paraId="44AD234E" w14:textId="77777777" w:rsidR="00833D62" w:rsidRPr="004100F8" w:rsidRDefault="00833D62" w:rsidP="004100F8">
                  <w:pPr>
                    <w:pStyle w:val="31"/>
                  </w:pPr>
                  <w:r w:rsidRPr="004100F8">
                    <w:t>设置原则</w:t>
                  </w:r>
                </w:p>
              </w:tc>
              <w:tc>
                <w:tcPr>
                  <w:tcW w:w="1327" w:type="pct"/>
                  <w:tcBorders>
                    <w:top w:val="single" w:sz="12" w:space="0" w:color="auto"/>
                    <w:bottom w:val="single" w:sz="12" w:space="0" w:color="auto"/>
                  </w:tcBorders>
                  <w:shd w:val="clear" w:color="auto" w:fill="auto"/>
                  <w:vAlign w:val="center"/>
                </w:tcPr>
                <w:p w14:paraId="413038DC" w14:textId="77777777" w:rsidR="00833D62" w:rsidRPr="004100F8" w:rsidRDefault="00833D62" w:rsidP="004100F8">
                  <w:pPr>
                    <w:pStyle w:val="31"/>
                  </w:pPr>
                  <w:r w:rsidRPr="004100F8">
                    <w:t>本项目情况</w:t>
                  </w:r>
                </w:p>
              </w:tc>
              <w:tc>
                <w:tcPr>
                  <w:tcW w:w="529" w:type="pct"/>
                  <w:tcBorders>
                    <w:top w:val="single" w:sz="12" w:space="0" w:color="auto"/>
                    <w:bottom w:val="single" w:sz="12" w:space="0" w:color="auto"/>
                  </w:tcBorders>
                  <w:shd w:val="clear" w:color="auto" w:fill="auto"/>
                  <w:vAlign w:val="center"/>
                </w:tcPr>
                <w:p w14:paraId="72021B5F" w14:textId="77777777" w:rsidR="00833D62" w:rsidRPr="004100F8" w:rsidRDefault="00833D62" w:rsidP="004100F8">
                  <w:pPr>
                    <w:pStyle w:val="31"/>
                  </w:pPr>
                  <w:r w:rsidRPr="004100F8">
                    <w:t>判断结果</w:t>
                  </w:r>
                </w:p>
              </w:tc>
            </w:tr>
            <w:tr w:rsidR="00833D62" w:rsidRPr="004100F8" w14:paraId="63F81D5E" w14:textId="77777777" w:rsidTr="004741DC">
              <w:trPr>
                <w:trHeight w:val="340"/>
              </w:trPr>
              <w:tc>
                <w:tcPr>
                  <w:tcW w:w="822" w:type="pct"/>
                  <w:tcBorders>
                    <w:top w:val="single" w:sz="12" w:space="0" w:color="auto"/>
                  </w:tcBorders>
                  <w:shd w:val="clear" w:color="auto" w:fill="auto"/>
                  <w:vAlign w:val="center"/>
                </w:tcPr>
                <w:p w14:paraId="3509E31F" w14:textId="61C19D3E" w:rsidR="00833D62" w:rsidRPr="004100F8" w:rsidRDefault="004741DC" w:rsidP="004100F8">
                  <w:pPr>
                    <w:pStyle w:val="31"/>
                    <w:rPr>
                      <w:b w:val="0"/>
                      <w:bCs/>
                    </w:rPr>
                  </w:pPr>
                  <w:r w:rsidRPr="004741DC">
                    <w:rPr>
                      <w:rFonts w:hint="eastAsia"/>
                      <w:b w:val="0"/>
                      <w:bCs/>
                    </w:rPr>
                    <w:t>地表水</w:t>
                  </w:r>
                </w:p>
              </w:tc>
              <w:tc>
                <w:tcPr>
                  <w:tcW w:w="2322" w:type="pct"/>
                  <w:tcBorders>
                    <w:top w:val="single" w:sz="12" w:space="0" w:color="auto"/>
                  </w:tcBorders>
                  <w:shd w:val="clear" w:color="auto" w:fill="auto"/>
                  <w:vAlign w:val="center"/>
                </w:tcPr>
                <w:p w14:paraId="263B8867" w14:textId="77777777" w:rsidR="004741DC" w:rsidRPr="004741DC" w:rsidRDefault="004741DC" w:rsidP="004741DC">
                  <w:pPr>
                    <w:pStyle w:val="31"/>
                    <w:jc w:val="both"/>
                    <w:rPr>
                      <w:b w:val="0"/>
                      <w:bCs/>
                    </w:rPr>
                  </w:pPr>
                  <w:r w:rsidRPr="004741DC">
                    <w:rPr>
                      <w:rFonts w:hint="eastAsia"/>
                      <w:b w:val="0"/>
                      <w:bCs/>
                    </w:rPr>
                    <w:t>水力发电：引水式发电、涉及调峰发电的项目；</w:t>
                  </w:r>
                </w:p>
                <w:p w14:paraId="54ECA139" w14:textId="77777777" w:rsidR="004741DC" w:rsidRPr="004741DC" w:rsidRDefault="004741DC" w:rsidP="004741DC">
                  <w:pPr>
                    <w:pStyle w:val="31"/>
                    <w:jc w:val="both"/>
                    <w:rPr>
                      <w:b w:val="0"/>
                      <w:bCs/>
                    </w:rPr>
                  </w:pPr>
                  <w:r w:rsidRPr="004741DC">
                    <w:rPr>
                      <w:rFonts w:hint="eastAsia"/>
                      <w:b w:val="0"/>
                      <w:bCs/>
                    </w:rPr>
                    <w:t>人工湖、人工湿地：全部；</w:t>
                  </w:r>
                </w:p>
                <w:p w14:paraId="14F1DE54" w14:textId="77777777" w:rsidR="004741DC" w:rsidRPr="004741DC" w:rsidRDefault="004741DC" w:rsidP="004741DC">
                  <w:pPr>
                    <w:pStyle w:val="31"/>
                    <w:jc w:val="both"/>
                    <w:rPr>
                      <w:b w:val="0"/>
                      <w:bCs/>
                    </w:rPr>
                  </w:pPr>
                  <w:r w:rsidRPr="004741DC">
                    <w:rPr>
                      <w:rFonts w:hint="eastAsia"/>
                      <w:b w:val="0"/>
                      <w:bCs/>
                    </w:rPr>
                    <w:t>水库：全部；</w:t>
                  </w:r>
                </w:p>
                <w:p w14:paraId="1DEAEF18" w14:textId="77777777" w:rsidR="004741DC" w:rsidRPr="004741DC" w:rsidRDefault="004741DC" w:rsidP="004741DC">
                  <w:pPr>
                    <w:pStyle w:val="31"/>
                    <w:jc w:val="both"/>
                    <w:rPr>
                      <w:b w:val="0"/>
                      <w:bCs/>
                    </w:rPr>
                  </w:pPr>
                  <w:r w:rsidRPr="004741DC">
                    <w:rPr>
                      <w:rFonts w:hint="eastAsia"/>
                      <w:b w:val="0"/>
                      <w:bCs/>
                    </w:rPr>
                    <w:t>引水工程：全部（配套的管线工程等除外）；</w:t>
                  </w:r>
                </w:p>
                <w:p w14:paraId="58E3367F" w14:textId="77777777" w:rsidR="004741DC" w:rsidRPr="004741DC" w:rsidRDefault="004741DC" w:rsidP="004741DC">
                  <w:pPr>
                    <w:pStyle w:val="31"/>
                    <w:jc w:val="both"/>
                    <w:rPr>
                      <w:b w:val="0"/>
                      <w:bCs/>
                    </w:rPr>
                  </w:pPr>
                  <w:r w:rsidRPr="004741DC">
                    <w:rPr>
                      <w:rFonts w:hint="eastAsia"/>
                      <w:b w:val="0"/>
                      <w:bCs/>
                    </w:rPr>
                    <w:t>防洪除涝工程：包含水库的项目；</w:t>
                  </w:r>
                </w:p>
                <w:p w14:paraId="575AFD38" w14:textId="1FAE8A9E" w:rsidR="00833D62" w:rsidRPr="004100F8" w:rsidRDefault="004741DC" w:rsidP="004741DC">
                  <w:pPr>
                    <w:pStyle w:val="31"/>
                    <w:jc w:val="both"/>
                    <w:rPr>
                      <w:b w:val="0"/>
                      <w:bCs/>
                    </w:rPr>
                  </w:pPr>
                  <w:r w:rsidRPr="004741DC">
                    <w:rPr>
                      <w:rFonts w:hint="eastAsia"/>
                      <w:b w:val="0"/>
                      <w:bCs/>
                    </w:rPr>
                    <w:t>河湖整治：涉及</w:t>
                  </w:r>
                  <w:proofErr w:type="gramStart"/>
                  <w:r w:rsidRPr="004741DC">
                    <w:rPr>
                      <w:rFonts w:hint="eastAsia"/>
                      <w:b w:val="0"/>
                      <w:bCs/>
                    </w:rPr>
                    <w:t>清淤且</w:t>
                  </w:r>
                  <w:proofErr w:type="gramEnd"/>
                  <w:r w:rsidRPr="004741DC">
                    <w:rPr>
                      <w:rFonts w:hint="eastAsia"/>
                      <w:b w:val="0"/>
                      <w:bCs/>
                    </w:rPr>
                    <w:t>底泥存在重金属污染的项目</w:t>
                  </w:r>
                </w:p>
              </w:tc>
              <w:tc>
                <w:tcPr>
                  <w:tcW w:w="1327" w:type="pct"/>
                  <w:tcBorders>
                    <w:top w:val="single" w:sz="12" w:space="0" w:color="auto"/>
                  </w:tcBorders>
                  <w:shd w:val="clear" w:color="auto" w:fill="auto"/>
                  <w:vAlign w:val="center"/>
                </w:tcPr>
                <w:p w14:paraId="58B128D4" w14:textId="0AF47990" w:rsidR="00833D62" w:rsidRPr="004100F8" w:rsidRDefault="004741DC" w:rsidP="00191493">
                  <w:pPr>
                    <w:pStyle w:val="31"/>
                    <w:jc w:val="both"/>
                    <w:rPr>
                      <w:b w:val="0"/>
                      <w:bCs/>
                    </w:rPr>
                  </w:pPr>
                  <w:r>
                    <w:rPr>
                      <w:rFonts w:hint="eastAsia"/>
                      <w:b w:val="0"/>
                      <w:bCs/>
                    </w:rPr>
                    <w:t>本项目不涉及</w:t>
                  </w:r>
                  <w:r w:rsidRPr="004741DC">
                    <w:rPr>
                      <w:rFonts w:hint="eastAsia"/>
                      <w:b w:val="0"/>
                      <w:bCs/>
                    </w:rPr>
                    <w:t>水力发电</w:t>
                  </w:r>
                  <w:r>
                    <w:rPr>
                      <w:rFonts w:hint="eastAsia"/>
                      <w:b w:val="0"/>
                      <w:bCs/>
                    </w:rPr>
                    <w:t>、</w:t>
                  </w:r>
                  <w:r w:rsidRPr="004741DC">
                    <w:rPr>
                      <w:rFonts w:hint="eastAsia"/>
                      <w:b w:val="0"/>
                      <w:bCs/>
                    </w:rPr>
                    <w:t>人工湖、人工湿地</w:t>
                  </w:r>
                  <w:r>
                    <w:rPr>
                      <w:rFonts w:hint="eastAsia"/>
                      <w:b w:val="0"/>
                      <w:bCs/>
                    </w:rPr>
                    <w:t>、</w:t>
                  </w:r>
                  <w:r w:rsidRPr="004741DC">
                    <w:rPr>
                      <w:rFonts w:hint="eastAsia"/>
                      <w:b w:val="0"/>
                      <w:bCs/>
                    </w:rPr>
                    <w:t>引水工程</w:t>
                  </w:r>
                  <w:r>
                    <w:rPr>
                      <w:rFonts w:hint="eastAsia"/>
                      <w:b w:val="0"/>
                      <w:bCs/>
                    </w:rPr>
                    <w:t>、</w:t>
                  </w:r>
                  <w:r w:rsidRPr="004741DC">
                    <w:rPr>
                      <w:rFonts w:hint="eastAsia"/>
                      <w:b w:val="0"/>
                      <w:bCs/>
                    </w:rPr>
                    <w:t>防洪除涝工程</w:t>
                  </w:r>
                  <w:r>
                    <w:rPr>
                      <w:rFonts w:hint="eastAsia"/>
                      <w:b w:val="0"/>
                      <w:bCs/>
                    </w:rPr>
                    <w:t>和</w:t>
                  </w:r>
                  <w:r w:rsidRPr="004741DC">
                    <w:rPr>
                      <w:rFonts w:hint="eastAsia"/>
                      <w:b w:val="0"/>
                      <w:bCs/>
                    </w:rPr>
                    <w:t>河湖整治</w:t>
                  </w:r>
                </w:p>
              </w:tc>
              <w:tc>
                <w:tcPr>
                  <w:tcW w:w="529" w:type="pct"/>
                  <w:vMerge w:val="restart"/>
                  <w:tcBorders>
                    <w:top w:val="single" w:sz="12" w:space="0" w:color="auto"/>
                  </w:tcBorders>
                  <w:shd w:val="clear" w:color="auto" w:fill="auto"/>
                  <w:vAlign w:val="center"/>
                </w:tcPr>
                <w:p w14:paraId="1F7844E7" w14:textId="77777777" w:rsidR="00833D62" w:rsidRPr="004100F8" w:rsidRDefault="00833D62" w:rsidP="004100F8">
                  <w:pPr>
                    <w:pStyle w:val="31"/>
                    <w:rPr>
                      <w:b w:val="0"/>
                      <w:bCs/>
                    </w:rPr>
                  </w:pPr>
                  <w:proofErr w:type="gramStart"/>
                  <w:r w:rsidRPr="004100F8">
                    <w:rPr>
                      <w:b w:val="0"/>
                      <w:bCs/>
                    </w:rPr>
                    <w:t>无需专项</w:t>
                  </w:r>
                  <w:proofErr w:type="gramEnd"/>
                  <w:r w:rsidRPr="004100F8">
                    <w:rPr>
                      <w:b w:val="0"/>
                      <w:bCs/>
                    </w:rPr>
                    <w:t>评价</w:t>
                  </w:r>
                </w:p>
              </w:tc>
            </w:tr>
            <w:tr w:rsidR="00833D62" w:rsidRPr="004100F8" w14:paraId="5D68C191" w14:textId="77777777" w:rsidTr="004741DC">
              <w:trPr>
                <w:trHeight w:val="340"/>
              </w:trPr>
              <w:tc>
                <w:tcPr>
                  <w:tcW w:w="822" w:type="pct"/>
                  <w:shd w:val="clear" w:color="auto" w:fill="auto"/>
                  <w:vAlign w:val="center"/>
                </w:tcPr>
                <w:p w14:paraId="408B9BFB" w14:textId="748F122F" w:rsidR="00833D62" w:rsidRPr="004100F8" w:rsidRDefault="004741DC" w:rsidP="004100F8">
                  <w:pPr>
                    <w:pStyle w:val="31"/>
                    <w:rPr>
                      <w:b w:val="0"/>
                      <w:bCs/>
                    </w:rPr>
                  </w:pPr>
                  <w:r w:rsidRPr="004741DC">
                    <w:rPr>
                      <w:rFonts w:hint="eastAsia"/>
                      <w:b w:val="0"/>
                      <w:bCs/>
                    </w:rPr>
                    <w:t>地下水</w:t>
                  </w:r>
                </w:p>
              </w:tc>
              <w:tc>
                <w:tcPr>
                  <w:tcW w:w="2322" w:type="pct"/>
                  <w:shd w:val="clear" w:color="auto" w:fill="auto"/>
                  <w:vAlign w:val="center"/>
                </w:tcPr>
                <w:p w14:paraId="1AE0CFBD" w14:textId="77777777" w:rsidR="004741DC" w:rsidRPr="004741DC" w:rsidRDefault="004741DC" w:rsidP="004741DC">
                  <w:pPr>
                    <w:pStyle w:val="31"/>
                    <w:jc w:val="both"/>
                    <w:rPr>
                      <w:b w:val="0"/>
                      <w:bCs/>
                    </w:rPr>
                  </w:pPr>
                  <w:r w:rsidRPr="004741DC">
                    <w:rPr>
                      <w:rFonts w:hint="eastAsia"/>
                      <w:b w:val="0"/>
                      <w:bCs/>
                    </w:rPr>
                    <w:t>陆地石油和天然气开采：全部；</w:t>
                  </w:r>
                </w:p>
                <w:p w14:paraId="3D8E347E" w14:textId="77777777" w:rsidR="004741DC" w:rsidRPr="004741DC" w:rsidRDefault="004741DC" w:rsidP="004741DC">
                  <w:pPr>
                    <w:pStyle w:val="31"/>
                    <w:jc w:val="both"/>
                    <w:rPr>
                      <w:b w:val="0"/>
                      <w:bCs/>
                    </w:rPr>
                  </w:pPr>
                  <w:r w:rsidRPr="004741DC">
                    <w:rPr>
                      <w:rFonts w:hint="eastAsia"/>
                      <w:b w:val="0"/>
                      <w:bCs/>
                    </w:rPr>
                    <w:t>地下水（含矿泉水）开采：全部；</w:t>
                  </w:r>
                </w:p>
                <w:p w14:paraId="46EBB730" w14:textId="13808D68" w:rsidR="00833D62" w:rsidRPr="004100F8" w:rsidRDefault="004741DC" w:rsidP="004741DC">
                  <w:pPr>
                    <w:pStyle w:val="31"/>
                    <w:jc w:val="both"/>
                    <w:rPr>
                      <w:b w:val="0"/>
                      <w:bCs/>
                    </w:rPr>
                  </w:pPr>
                  <w:r w:rsidRPr="004741DC">
                    <w:rPr>
                      <w:rFonts w:hint="eastAsia"/>
                      <w:b w:val="0"/>
                      <w:bCs/>
                    </w:rPr>
                    <w:lastRenderedPageBreak/>
                    <w:t>水利、水电、交通等：含穿越可溶岩地层隧道的项</w:t>
                  </w:r>
                </w:p>
              </w:tc>
              <w:tc>
                <w:tcPr>
                  <w:tcW w:w="1327" w:type="pct"/>
                  <w:shd w:val="clear" w:color="auto" w:fill="auto"/>
                  <w:vAlign w:val="center"/>
                </w:tcPr>
                <w:p w14:paraId="5BDF7F75" w14:textId="23294318" w:rsidR="00833D62" w:rsidRPr="004100F8" w:rsidRDefault="004741DC" w:rsidP="00191493">
                  <w:pPr>
                    <w:pStyle w:val="31"/>
                    <w:jc w:val="both"/>
                    <w:rPr>
                      <w:b w:val="0"/>
                      <w:bCs/>
                    </w:rPr>
                  </w:pPr>
                  <w:r>
                    <w:rPr>
                      <w:rFonts w:hint="eastAsia"/>
                      <w:b w:val="0"/>
                      <w:bCs/>
                    </w:rPr>
                    <w:lastRenderedPageBreak/>
                    <w:t>本项目不涉及</w:t>
                  </w:r>
                  <w:r w:rsidRPr="004741DC">
                    <w:rPr>
                      <w:rFonts w:hint="eastAsia"/>
                      <w:b w:val="0"/>
                      <w:bCs/>
                    </w:rPr>
                    <w:t>陆地石油和天然气</w:t>
                  </w:r>
                  <w:r w:rsidRPr="004741DC">
                    <w:rPr>
                      <w:rFonts w:hint="eastAsia"/>
                      <w:b w:val="0"/>
                      <w:bCs/>
                    </w:rPr>
                    <w:lastRenderedPageBreak/>
                    <w:t>开采</w:t>
                  </w:r>
                  <w:r>
                    <w:rPr>
                      <w:rFonts w:hint="eastAsia"/>
                      <w:b w:val="0"/>
                      <w:bCs/>
                    </w:rPr>
                    <w:t>、</w:t>
                  </w:r>
                  <w:r w:rsidRPr="004741DC">
                    <w:rPr>
                      <w:rFonts w:hint="eastAsia"/>
                      <w:b w:val="0"/>
                      <w:bCs/>
                    </w:rPr>
                    <w:t>地下水（含矿泉水）开采</w:t>
                  </w:r>
                  <w:r>
                    <w:rPr>
                      <w:rFonts w:hint="eastAsia"/>
                      <w:b w:val="0"/>
                      <w:bCs/>
                    </w:rPr>
                    <w:t>、</w:t>
                  </w:r>
                  <w:r w:rsidRPr="004741DC">
                    <w:rPr>
                      <w:rFonts w:hint="eastAsia"/>
                      <w:b w:val="0"/>
                      <w:bCs/>
                    </w:rPr>
                    <w:t>水利、水电、交通等</w:t>
                  </w:r>
                </w:p>
              </w:tc>
              <w:tc>
                <w:tcPr>
                  <w:tcW w:w="529" w:type="pct"/>
                  <w:vMerge/>
                  <w:shd w:val="clear" w:color="auto" w:fill="auto"/>
                  <w:vAlign w:val="center"/>
                </w:tcPr>
                <w:p w14:paraId="28298F3C" w14:textId="77777777" w:rsidR="00833D62" w:rsidRPr="004100F8" w:rsidRDefault="00833D62" w:rsidP="004100F8">
                  <w:pPr>
                    <w:pStyle w:val="31"/>
                    <w:rPr>
                      <w:b w:val="0"/>
                      <w:bCs/>
                    </w:rPr>
                  </w:pPr>
                </w:p>
              </w:tc>
            </w:tr>
            <w:tr w:rsidR="00833D62" w:rsidRPr="004100F8" w14:paraId="31A3A23B" w14:textId="77777777" w:rsidTr="004741DC">
              <w:trPr>
                <w:trHeight w:val="340"/>
              </w:trPr>
              <w:tc>
                <w:tcPr>
                  <w:tcW w:w="822" w:type="pct"/>
                  <w:shd w:val="clear" w:color="auto" w:fill="auto"/>
                  <w:vAlign w:val="center"/>
                </w:tcPr>
                <w:p w14:paraId="16D6D08A" w14:textId="0C72F1A7" w:rsidR="00833D62" w:rsidRPr="004100F8" w:rsidRDefault="004741DC" w:rsidP="004100F8">
                  <w:pPr>
                    <w:pStyle w:val="31"/>
                    <w:rPr>
                      <w:b w:val="0"/>
                      <w:bCs/>
                    </w:rPr>
                  </w:pPr>
                  <w:r w:rsidRPr="004741DC">
                    <w:rPr>
                      <w:rFonts w:hint="eastAsia"/>
                      <w:b w:val="0"/>
                      <w:bCs/>
                    </w:rPr>
                    <w:t>生态</w:t>
                  </w:r>
                </w:p>
              </w:tc>
              <w:tc>
                <w:tcPr>
                  <w:tcW w:w="2322" w:type="pct"/>
                  <w:shd w:val="clear" w:color="auto" w:fill="auto"/>
                  <w:vAlign w:val="center"/>
                </w:tcPr>
                <w:p w14:paraId="4A0AF115" w14:textId="582D6340" w:rsidR="00833D62" w:rsidRPr="004100F8" w:rsidRDefault="004741DC" w:rsidP="004741DC">
                  <w:pPr>
                    <w:pStyle w:val="31"/>
                    <w:jc w:val="both"/>
                    <w:rPr>
                      <w:b w:val="0"/>
                      <w:bCs/>
                    </w:rPr>
                  </w:pPr>
                  <w:r w:rsidRPr="004741DC">
                    <w:rPr>
                      <w:rFonts w:hint="eastAsia"/>
                      <w:b w:val="0"/>
                      <w:bCs/>
                    </w:rPr>
                    <w:t>涉及环境敏感区（不包括饮用水水源保护区，以居住、医疗卫生、文化教育、科研、行政办公为主要功能的区域，以及文物保护单位）的项目</w:t>
                  </w:r>
                </w:p>
              </w:tc>
              <w:tc>
                <w:tcPr>
                  <w:tcW w:w="1327" w:type="pct"/>
                  <w:shd w:val="clear" w:color="auto" w:fill="auto"/>
                  <w:vAlign w:val="center"/>
                </w:tcPr>
                <w:p w14:paraId="20CFA040" w14:textId="0C6118B7" w:rsidR="00833D62" w:rsidRPr="004100F8" w:rsidRDefault="004741DC" w:rsidP="00191493">
                  <w:pPr>
                    <w:pStyle w:val="31"/>
                    <w:jc w:val="both"/>
                    <w:rPr>
                      <w:b w:val="0"/>
                      <w:bCs/>
                    </w:rPr>
                  </w:pPr>
                  <w:r>
                    <w:rPr>
                      <w:rFonts w:hint="eastAsia"/>
                      <w:b w:val="0"/>
                      <w:bCs/>
                    </w:rPr>
                    <w:t>本项目不涉及</w:t>
                  </w:r>
                  <w:r w:rsidRPr="004741DC">
                    <w:rPr>
                      <w:rFonts w:hint="eastAsia"/>
                      <w:b w:val="0"/>
                      <w:bCs/>
                    </w:rPr>
                    <w:t>环境敏感区</w:t>
                  </w:r>
                </w:p>
              </w:tc>
              <w:tc>
                <w:tcPr>
                  <w:tcW w:w="529" w:type="pct"/>
                  <w:vMerge/>
                  <w:shd w:val="clear" w:color="auto" w:fill="auto"/>
                  <w:vAlign w:val="center"/>
                </w:tcPr>
                <w:p w14:paraId="5843871F" w14:textId="77777777" w:rsidR="00833D62" w:rsidRPr="004100F8" w:rsidRDefault="00833D62" w:rsidP="004100F8">
                  <w:pPr>
                    <w:pStyle w:val="31"/>
                    <w:rPr>
                      <w:b w:val="0"/>
                      <w:bCs/>
                    </w:rPr>
                  </w:pPr>
                </w:p>
              </w:tc>
            </w:tr>
            <w:tr w:rsidR="00833D62" w:rsidRPr="004100F8" w14:paraId="61C078D6" w14:textId="77777777" w:rsidTr="004741DC">
              <w:trPr>
                <w:trHeight w:val="340"/>
              </w:trPr>
              <w:tc>
                <w:tcPr>
                  <w:tcW w:w="822" w:type="pct"/>
                  <w:shd w:val="clear" w:color="auto" w:fill="auto"/>
                  <w:vAlign w:val="center"/>
                </w:tcPr>
                <w:p w14:paraId="6D936F79" w14:textId="729A67BB" w:rsidR="00833D62" w:rsidRPr="004100F8" w:rsidRDefault="004741DC" w:rsidP="004100F8">
                  <w:pPr>
                    <w:pStyle w:val="31"/>
                    <w:rPr>
                      <w:b w:val="0"/>
                      <w:bCs/>
                    </w:rPr>
                  </w:pPr>
                  <w:r w:rsidRPr="004741DC">
                    <w:rPr>
                      <w:rFonts w:hint="eastAsia"/>
                      <w:b w:val="0"/>
                      <w:bCs/>
                    </w:rPr>
                    <w:t>大气</w:t>
                  </w:r>
                </w:p>
              </w:tc>
              <w:tc>
                <w:tcPr>
                  <w:tcW w:w="2322" w:type="pct"/>
                  <w:shd w:val="clear" w:color="auto" w:fill="auto"/>
                  <w:vAlign w:val="center"/>
                </w:tcPr>
                <w:p w14:paraId="62F857CE" w14:textId="77777777" w:rsidR="004741DC" w:rsidRPr="004741DC" w:rsidRDefault="004741DC" w:rsidP="004741DC">
                  <w:pPr>
                    <w:pStyle w:val="31"/>
                    <w:jc w:val="both"/>
                    <w:rPr>
                      <w:b w:val="0"/>
                      <w:bCs/>
                    </w:rPr>
                  </w:pPr>
                  <w:r w:rsidRPr="004741DC">
                    <w:rPr>
                      <w:rFonts w:hint="eastAsia"/>
                      <w:b w:val="0"/>
                      <w:bCs/>
                    </w:rPr>
                    <w:t>油气、液体化工码头：全部；</w:t>
                  </w:r>
                </w:p>
                <w:p w14:paraId="4C285E15" w14:textId="574AC450" w:rsidR="00833D62" w:rsidRPr="004100F8" w:rsidRDefault="004741DC" w:rsidP="004741DC">
                  <w:pPr>
                    <w:pStyle w:val="31"/>
                    <w:jc w:val="both"/>
                    <w:rPr>
                      <w:b w:val="0"/>
                      <w:bCs/>
                    </w:rPr>
                  </w:pPr>
                  <w:r w:rsidRPr="004741DC">
                    <w:rPr>
                      <w:rFonts w:hint="eastAsia"/>
                      <w:b w:val="0"/>
                      <w:bCs/>
                    </w:rPr>
                    <w:t>干散货（含煤炭、矿石）、件杂、多用途、通用码头：涉及粉尘、挥发性有机物排放的项目</w:t>
                  </w:r>
                </w:p>
              </w:tc>
              <w:tc>
                <w:tcPr>
                  <w:tcW w:w="1327" w:type="pct"/>
                  <w:shd w:val="clear" w:color="auto" w:fill="auto"/>
                  <w:vAlign w:val="center"/>
                </w:tcPr>
                <w:p w14:paraId="43AE1F79" w14:textId="1E59693A" w:rsidR="00833D62" w:rsidRPr="004100F8" w:rsidRDefault="00833D62" w:rsidP="00191493">
                  <w:pPr>
                    <w:pStyle w:val="31"/>
                    <w:jc w:val="both"/>
                    <w:rPr>
                      <w:b w:val="0"/>
                      <w:bCs/>
                    </w:rPr>
                  </w:pPr>
                  <w:r w:rsidRPr="004100F8">
                    <w:rPr>
                      <w:b w:val="0"/>
                      <w:bCs/>
                    </w:rPr>
                    <w:t>本项目</w:t>
                  </w:r>
                  <w:r w:rsidR="00191493" w:rsidRPr="00191493">
                    <w:rPr>
                      <w:rFonts w:hint="eastAsia"/>
                      <w:b w:val="0"/>
                      <w:bCs/>
                    </w:rPr>
                    <w:t>油气、液体化工码头</w:t>
                  </w:r>
                  <w:r w:rsidR="00191493">
                    <w:rPr>
                      <w:rFonts w:hint="eastAsia"/>
                      <w:b w:val="0"/>
                      <w:bCs/>
                    </w:rPr>
                    <w:t>和</w:t>
                  </w:r>
                  <w:r w:rsidR="00191493" w:rsidRPr="00191493">
                    <w:rPr>
                      <w:rFonts w:hint="eastAsia"/>
                      <w:b w:val="0"/>
                      <w:bCs/>
                    </w:rPr>
                    <w:t>干散货（含煤炭、矿石）、件杂、多用途、通用码头</w:t>
                  </w:r>
                </w:p>
              </w:tc>
              <w:tc>
                <w:tcPr>
                  <w:tcW w:w="529" w:type="pct"/>
                  <w:vMerge/>
                  <w:shd w:val="clear" w:color="auto" w:fill="auto"/>
                  <w:vAlign w:val="center"/>
                </w:tcPr>
                <w:p w14:paraId="09FA489E" w14:textId="77777777" w:rsidR="00833D62" w:rsidRPr="004100F8" w:rsidRDefault="00833D62" w:rsidP="004100F8">
                  <w:pPr>
                    <w:pStyle w:val="31"/>
                    <w:rPr>
                      <w:b w:val="0"/>
                      <w:bCs/>
                    </w:rPr>
                  </w:pPr>
                </w:p>
              </w:tc>
            </w:tr>
            <w:tr w:rsidR="00833D62" w:rsidRPr="004100F8" w14:paraId="23E33E67" w14:textId="77777777" w:rsidTr="004741DC">
              <w:trPr>
                <w:trHeight w:val="340"/>
              </w:trPr>
              <w:tc>
                <w:tcPr>
                  <w:tcW w:w="822" w:type="pct"/>
                  <w:shd w:val="clear" w:color="auto" w:fill="auto"/>
                  <w:vAlign w:val="center"/>
                </w:tcPr>
                <w:p w14:paraId="2FE8A6B9" w14:textId="1C9B494E" w:rsidR="00833D62" w:rsidRPr="004100F8" w:rsidRDefault="004741DC" w:rsidP="004100F8">
                  <w:pPr>
                    <w:pStyle w:val="31"/>
                    <w:rPr>
                      <w:b w:val="0"/>
                      <w:bCs/>
                    </w:rPr>
                  </w:pPr>
                  <w:r w:rsidRPr="004741DC">
                    <w:rPr>
                      <w:rFonts w:hint="eastAsia"/>
                      <w:b w:val="0"/>
                      <w:bCs/>
                    </w:rPr>
                    <w:t>噪声</w:t>
                  </w:r>
                </w:p>
              </w:tc>
              <w:tc>
                <w:tcPr>
                  <w:tcW w:w="2322" w:type="pct"/>
                  <w:shd w:val="clear" w:color="auto" w:fill="auto"/>
                  <w:vAlign w:val="center"/>
                </w:tcPr>
                <w:p w14:paraId="4696513A" w14:textId="7ACA065F" w:rsidR="004741DC" w:rsidRPr="004741DC" w:rsidRDefault="004741DC" w:rsidP="004741DC">
                  <w:pPr>
                    <w:pStyle w:val="31"/>
                    <w:jc w:val="both"/>
                    <w:rPr>
                      <w:b w:val="0"/>
                      <w:bCs/>
                    </w:rPr>
                  </w:pPr>
                  <w:r w:rsidRPr="004741DC">
                    <w:rPr>
                      <w:rFonts w:hint="eastAsia"/>
                      <w:b w:val="0"/>
                      <w:bCs/>
                    </w:rPr>
                    <w:t>公路、铁路、机场等交通运输业涉及环境敏感区（以居住、医疗卫生、文化教育、科研、行政办公为主要功能的区域）的项目；</w:t>
                  </w:r>
                </w:p>
                <w:p w14:paraId="0B50E027" w14:textId="0FB701BA" w:rsidR="00833D62" w:rsidRPr="004100F8" w:rsidRDefault="004741DC" w:rsidP="004741DC">
                  <w:pPr>
                    <w:pStyle w:val="31"/>
                    <w:jc w:val="both"/>
                    <w:rPr>
                      <w:b w:val="0"/>
                      <w:bCs/>
                    </w:rPr>
                  </w:pPr>
                  <w:r w:rsidRPr="004741DC">
                    <w:rPr>
                      <w:rFonts w:hint="eastAsia"/>
                      <w:b w:val="0"/>
                      <w:bCs/>
                    </w:rPr>
                    <w:t>城市道路（不含维护，不含支路、人行天桥、人行地道）：全部</w:t>
                  </w:r>
                </w:p>
              </w:tc>
              <w:tc>
                <w:tcPr>
                  <w:tcW w:w="1327" w:type="pct"/>
                  <w:shd w:val="clear" w:color="auto" w:fill="auto"/>
                  <w:vAlign w:val="center"/>
                </w:tcPr>
                <w:p w14:paraId="38B3DC95" w14:textId="1DBB2118" w:rsidR="00833D62" w:rsidRPr="004100F8" w:rsidRDefault="00833D62" w:rsidP="00191493">
                  <w:pPr>
                    <w:pStyle w:val="31"/>
                    <w:jc w:val="both"/>
                    <w:rPr>
                      <w:b w:val="0"/>
                      <w:bCs/>
                    </w:rPr>
                  </w:pPr>
                  <w:r w:rsidRPr="004100F8">
                    <w:rPr>
                      <w:b w:val="0"/>
                      <w:bCs/>
                    </w:rPr>
                    <w:t>本项目</w:t>
                  </w:r>
                  <w:r w:rsidR="00191493">
                    <w:rPr>
                      <w:rFonts w:hint="eastAsia"/>
                      <w:b w:val="0"/>
                      <w:bCs/>
                    </w:rPr>
                    <w:t>不涉及</w:t>
                  </w:r>
                  <w:r w:rsidR="00191493" w:rsidRPr="00191493">
                    <w:rPr>
                      <w:rFonts w:hint="eastAsia"/>
                      <w:b w:val="0"/>
                      <w:bCs/>
                    </w:rPr>
                    <w:t>公路、铁路、机场等交通运输业</w:t>
                  </w:r>
                </w:p>
              </w:tc>
              <w:tc>
                <w:tcPr>
                  <w:tcW w:w="529" w:type="pct"/>
                  <w:vMerge/>
                  <w:shd w:val="clear" w:color="auto" w:fill="auto"/>
                  <w:vAlign w:val="center"/>
                </w:tcPr>
                <w:p w14:paraId="6722249B" w14:textId="77777777" w:rsidR="00833D62" w:rsidRPr="004100F8" w:rsidRDefault="00833D62" w:rsidP="004100F8">
                  <w:pPr>
                    <w:pStyle w:val="31"/>
                    <w:rPr>
                      <w:b w:val="0"/>
                      <w:bCs/>
                    </w:rPr>
                  </w:pPr>
                </w:p>
              </w:tc>
            </w:tr>
            <w:tr w:rsidR="004741DC" w:rsidRPr="004100F8" w14:paraId="4C9FB035" w14:textId="77777777" w:rsidTr="004741DC">
              <w:trPr>
                <w:trHeight w:val="340"/>
              </w:trPr>
              <w:tc>
                <w:tcPr>
                  <w:tcW w:w="822" w:type="pct"/>
                  <w:shd w:val="clear" w:color="auto" w:fill="auto"/>
                  <w:vAlign w:val="center"/>
                </w:tcPr>
                <w:p w14:paraId="51C9E23C" w14:textId="0959788E" w:rsidR="004741DC" w:rsidRPr="004741DC" w:rsidRDefault="004741DC" w:rsidP="004100F8">
                  <w:pPr>
                    <w:pStyle w:val="31"/>
                    <w:rPr>
                      <w:b w:val="0"/>
                      <w:bCs/>
                    </w:rPr>
                  </w:pPr>
                  <w:r w:rsidRPr="004741DC">
                    <w:rPr>
                      <w:rFonts w:hint="eastAsia"/>
                      <w:b w:val="0"/>
                      <w:bCs/>
                    </w:rPr>
                    <w:t>环境风险</w:t>
                  </w:r>
                </w:p>
              </w:tc>
              <w:tc>
                <w:tcPr>
                  <w:tcW w:w="2322" w:type="pct"/>
                  <w:shd w:val="clear" w:color="auto" w:fill="auto"/>
                  <w:vAlign w:val="center"/>
                </w:tcPr>
                <w:p w14:paraId="21295D5C" w14:textId="77777777" w:rsidR="004741DC" w:rsidRPr="004741DC" w:rsidRDefault="004741DC" w:rsidP="004741DC">
                  <w:pPr>
                    <w:pStyle w:val="31"/>
                    <w:jc w:val="both"/>
                    <w:rPr>
                      <w:b w:val="0"/>
                      <w:bCs/>
                    </w:rPr>
                  </w:pPr>
                  <w:r w:rsidRPr="004741DC">
                    <w:rPr>
                      <w:rFonts w:hint="eastAsia"/>
                      <w:b w:val="0"/>
                      <w:bCs/>
                    </w:rPr>
                    <w:t>石油和天然气开采：全部；</w:t>
                  </w:r>
                </w:p>
                <w:p w14:paraId="4AEF43B9" w14:textId="77777777" w:rsidR="004741DC" w:rsidRPr="004741DC" w:rsidRDefault="004741DC" w:rsidP="004741DC">
                  <w:pPr>
                    <w:pStyle w:val="31"/>
                    <w:jc w:val="both"/>
                    <w:rPr>
                      <w:b w:val="0"/>
                      <w:bCs/>
                    </w:rPr>
                  </w:pPr>
                  <w:r w:rsidRPr="004741DC">
                    <w:rPr>
                      <w:rFonts w:hint="eastAsia"/>
                      <w:b w:val="0"/>
                      <w:bCs/>
                    </w:rPr>
                    <w:t>油气、液体化工码头：全部；</w:t>
                  </w:r>
                </w:p>
                <w:p w14:paraId="48F8E772" w14:textId="40623336" w:rsidR="004741DC" w:rsidRPr="004741DC" w:rsidRDefault="004741DC" w:rsidP="004741DC">
                  <w:pPr>
                    <w:pStyle w:val="31"/>
                    <w:jc w:val="both"/>
                    <w:rPr>
                      <w:b w:val="0"/>
                      <w:bCs/>
                    </w:rPr>
                  </w:pPr>
                  <w:r w:rsidRPr="004741DC">
                    <w:rPr>
                      <w:rFonts w:hint="eastAsia"/>
                      <w:b w:val="0"/>
                      <w:bCs/>
                    </w:rPr>
                    <w:t>原油、成品油、天然气管线（不含城镇天然气管线、企业厂区内管线），危险化学品输送管线（不含企业厂区内管线）：全部</w:t>
                  </w:r>
                </w:p>
              </w:tc>
              <w:tc>
                <w:tcPr>
                  <w:tcW w:w="1327" w:type="pct"/>
                  <w:shd w:val="clear" w:color="auto" w:fill="auto"/>
                  <w:vAlign w:val="center"/>
                </w:tcPr>
                <w:p w14:paraId="0FD3DD7A" w14:textId="675C7552" w:rsidR="004741DC" w:rsidRPr="004100F8" w:rsidRDefault="00191493" w:rsidP="00191493">
                  <w:pPr>
                    <w:pStyle w:val="31"/>
                    <w:jc w:val="both"/>
                    <w:rPr>
                      <w:b w:val="0"/>
                      <w:bCs/>
                    </w:rPr>
                  </w:pPr>
                  <w:r>
                    <w:rPr>
                      <w:rFonts w:hint="eastAsia"/>
                      <w:b w:val="0"/>
                      <w:bCs/>
                    </w:rPr>
                    <w:t>本项目不涉及</w:t>
                  </w:r>
                  <w:r w:rsidRPr="00191493">
                    <w:rPr>
                      <w:rFonts w:hint="eastAsia"/>
                      <w:b w:val="0"/>
                      <w:bCs/>
                    </w:rPr>
                    <w:t>石油和天然气开采</w:t>
                  </w:r>
                  <w:r>
                    <w:rPr>
                      <w:rFonts w:hint="eastAsia"/>
                      <w:b w:val="0"/>
                      <w:bCs/>
                    </w:rPr>
                    <w:t>、</w:t>
                  </w:r>
                  <w:r w:rsidRPr="00191493">
                    <w:rPr>
                      <w:rFonts w:hint="eastAsia"/>
                      <w:b w:val="0"/>
                      <w:bCs/>
                    </w:rPr>
                    <w:t>油气、液体化工码头</w:t>
                  </w:r>
                  <w:r>
                    <w:rPr>
                      <w:rFonts w:hint="eastAsia"/>
                      <w:b w:val="0"/>
                      <w:bCs/>
                    </w:rPr>
                    <w:t>、</w:t>
                  </w:r>
                  <w:r w:rsidRPr="00191493">
                    <w:rPr>
                      <w:rFonts w:hint="eastAsia"/>
                      <w:b w:val="0"/>
                      <w:bCs/>
                    </w:rPr>
                    <w:t>原油、成品油、天然气管线</w:t>
                  </w:r>
                  <w:r>
                    <w:rPr>
                      <w:rFonts w:hint="eastAsia"/>
                      <w:b w:val="0"/>
                      <w:bCs/>
                    </w:rPr>
                    <w:t>和</w:t>
                  </w:r>
                  <w:r w:rsidRPr="00191493">
                    <w:rPr>
                      <w:rFonts w:hint="eastAsia"/>
                      <w:b w:val="0"/>
                      <w:bCs/>
                    </w:rPr>
                    <w:t>危险化学品输送管线</w:t>
                  </w:r>
                </w:p>
              </w:tc>
              <w:tc>
                <w:tcPr>
                  <w:tcW w:w="529" w:type="pct"/>
                  <w:shd w:val="clear" w:color="auto" w:fill="auto"/>
                  <w:vAlign w:val="center"/>
                </w:tcPr>
                <w:p w14:paraId="4DE45BB9" w14:textId="77777777" w:rsidR="004741DC" w:rsidRPr="004100F8" w:rsidRDefault="004741DC" w:rsidP="004100F8">
                  <w:pPr>
                    <w:pStyle w:val="31"/>
                    <w:rPr>
                      <w:b w:val="0"/>
                      <w:bCs/>
                    </w:rPr>
                  </w:pPr>
                </w:p>
              </w:tc>
            </w:tr>
          </w:tbl>
          <w:p w14:paraId="5FDDC511" w14:textId="77777777" w:rsidR="00833D62" w:rsidRPr="006C40C4" w:rsidRDefault="00833D62" w:rsidP="00243866">
            <w:pPr>
              <w:autoSpaceDE w:val="0"/>
              <w:autoSpaceDN w:val="0"/>
              <w:adjustRightInd w:val="0"/>
              <w:snapToGrid w:val="0"/>
              <w:jc w:val="left"/>
              <w:rPr>
                <w:color w:val="000000" w:themeColor="text1"/>
                <w:kern w:val="0"/>
              </w:rPr>
            </w:pPr>
          </w:p>
        </w:tc>
      </w:tr>
      <w:tr w:rsidR="00833D62" w:rsidRPr="006C40C4" w14:paraId="7A01B86D" w14:textId="77777777" w:rsidTr="00243866">
        <w:tblPrEx>
          <w:tblCellMar>
            <w:left w:w="108" w:type="dxa"/>
            <w:right w:w="108" w:type="dxa"/>
          </w:tblCellMar>
        </w:tblPrEx>
        <w:trPr>
          <w:trHeight w:val="737"/>
          <w:jc w:val="center"/>
        </w:trPr>
        <w:tc>
          <w:tcPr>
            <w:tcW w:w="1078" w:type="pct"/>
            <w:vAlign w:val="center"/>
          </w:tcPr>
          <w:p w14:paraId="33D5C091" w14:textId="77777777" w:rsidR="00833D62" w:rsidRPr="006C40C4" w:rsidRDefault="00833D62" w:rsidP="00243866">
            <w:pPr>
              <w:autoSpaceDE w:val="0"/>
              <w:autoSpaceDN w:val="0"/>
              <w:adjustRightInd w:val="0"/>
              <w:snapToGrid w:val="0"/>
              <w:jc w:val="center"/>
              <w:rPr>
                <w:color w:val="000000" w:themeColor="text1"/>
                <w:kern w:val="0"/>
              </w:rPr>
            </w:pPr>
            <w:r w:rsidRPr="006C40C4">
              <w:rPr>
                <w:color w:val="000000" w:themeColor="text1"/>
              </w:rPr>
              <w:t>规划情况</w:t>
            </w:r>
          </w:p>
        </w:tc>
        <w:tc>
          <w:tcPr>
            <w:tcW w:w="3922" w:type="pct"/>
            <w:gridSpan w:val="3"/>
            <w:vAlign w:val="center"/>
          </w:tcPr>
          <w:p w14:paraId="2A493C51" w14:textId="77777777" w:rsidR="00833D62" w:rsidRPr="000314A1" w:rsidRDefault="00833D62" w:rsidP="000314A1">
            <w:pPr>
              <w:pStyle w:val="15"/>
              <w:rPr>
                <w:iCs/>
              </w:rPr>
            </w:pPr>
            <w:r w:rsidRPr="000314A1">
              <w:rPr>
                <w:rFonts w:hint="eastAsia"/>
                <w:iCs/>
              </w:rPr>
              <w:t>规划名称：《江阴市城市总体规划（</w:t>
            </w:r>
            <w:r w:rsidRPr="000314A1">
              <w:rPr>
                <w:rFonts w:hint="eastAsia"/>
                <w:iCs/>
              </w:rPr>
              <w:t>2012-2030</w:t>
            </w:r>
            <w:r w:rsidRPr="000314A1">
              <w:rPr>
                <w:rFonts w:hint="eastAsia"/>
                <w:iCs/>
              </w:rPr>
              <w:t>）》</w:t>
            </w:r>
          </w:p>
          <w:p w14:paraId="569BA765" w14:textId="77777777" w:rsidR="00833D62" w:rsidRPr="000314A1" w:rsidRDefault="00833D62" w:rsidP="000314A1">
            <w:pPr>
              <w:pStyle w:val="15"/>
              <w:rPr>
                <w:iCs/>
              </w:rPr>
            </w:pPr>
            <w:r w:rsidRPr="000314A1">
              <w:rPr>
                <w:rFonts w:hint="eastAsia"/>
                <w:iCs/>
              </w:rPr>
              <w:t>审批机关：江苏省人民政府</w:t>
            </w:r>
          </w:p>
          <w:p w14:paraId="2C71C1D5" w14:textId="77777777" w:rsidR="00833D62" w:rsidRPr="000314A1" w:rsidRDefault="00833D62" w:rsidP="000314A1">
            <w:pPr>
              <w:pStyle w:val="15"/>
              <w:rPr>
                <w:iCs/>
              </w:rPr>
            </w:pPr>
            <w:r w:rsidRPr="000314A1">
              <w:rPr>
                <w:rFonts w:hint="eastAsia"/>
                <w:iCs/>
              </w:rPr>
              <w:t>审批文件名称及文号：苏政复〔</w:t>
            </w:r>
            <w:r w:rsidRPr="000314A1">
              <w:rPr>
                <w:rFonts w:hint="eastAsia"/>
                <w:iCs/>
              </w:rPr>
              <w:t>2012</w:t>
            </w:r>
            <w:r w:rsidRPr="000314A1">
              <w:rPr>
                <w:rFonts w:hint="eastAsia"/>
                <w:iCs/>
              </w:rPr>
              <w:t>〕</w:t>
            </w:r>
            <w:r w:rsidRPr="000314A1">
              <w:rPr>
                <w:rFonts w:hint="eastAsia"/>
                <w:iCs/>
              </w:rPr>
              <w:t>9</w:t>
            </w:r>
            <w:r w:rsidRPr="000314A1">
              <w:rPr>
                <w:rFonts w:hint="eastAsia"/>
                <w:iCs/>
              </w:rPr>
              <w:t>号</w:t>
            </w:r>
          </w:p>
          <w:p w14:paraId="2325D0B0" w14:textId="77777777" w:rsidR="00833D62" w:rsidRPr="000314A1" w:rsidRDefault="00833D62" w:rsidP="000314A1">
            <w:pPr>
              <w:pStyle w:val="15"/>
              <w:rPr>
                <w:iCs/>
              </w:rPr>
            </w:pPr>
            <w:r w:rsidRPr="000314A1">
              <w:rPr>
                <w:rFonts w:hint="eastAsia"/>
                <w:iCs/>
              </w:rPr>
              <w:t>规划名称：《江阴市月城镇总体规划（</w:t>
            </w:r>
            <w:r w:rsidRPr="000314A1">
              <w:rPr>
                <w:rFonts w:hint="eastAsia"/>
                <w:iCs/>
              </w:rPr>
              <w:t>2012-2030</w:t>
            </w:r>
            <w:r w:rsidRPr="000314A1">
              <w:rPr>
                <w:rFonts w:hint="eastAsia"/>
                <w:iCs/>
              </w:rPr>
              <w:t>）》及调整</w:t>
            </w:r>
          </w:p>
          <w:p w14:paraId="7CC3AE46" w14:textId="77777777" w:rsidR="00833D62" w:rsidRPr="006C40C4" w:rsidRDefault="00833D62" w:rsidP="000314A1">
            <w:pPr>
              <w:pStyle w:val="15"/>
              <w:rPr>
                <w:color w:val="000000" w:themeColor="text1"/>
              </w:rPr>
            </w:pPr>
            <w:r w:rsidRPr="000314A1">
              <w:rPr>
                <w:rFonts w:hint="eastAsia"/>
                <w:iCs/>
              </w:rPr>
              <w:t>审批机关：江阴市人民政府</w:t>
            </w:r>
          </w:p>
        </w:tc>
      </w:tr>
      <w:tr w:rsidR="00833D62" w:rsidRPr="006C40C4" w14:paraId="746FA480" w14:textId="77777777" w:rsidTr="004100F8">
        <w:tblPrEx>
          <w:tblCellMar>
            <w:left w:w="108" w:type="dxa"/>
            <w:right w:w="108" w:type="dxa"/>
          </w:tblCellMar>
        </w:tblPrEx>
        <w:trPr>
          <w:trHeight w:val="737"/>
          <w:jc w:val="center"/>
        </w:trPr>
        <w:tc>
          <w:tcPr>
            <w:tcW w:w="1078" w:type="pct"/>
            <w:vAlign w:val="center"/>
          </w:tcPr>
          <w:p w14:paraId="2F0D1753" w14:textId="77777777" w:rsidR="00833D62" w:rsidRPr="006C40C4" w:rsidRDefault="00833D62" w:rsidP="00243866">
            <w:pPr>
              <w:adjustRightInd w:val="0"/>
              <w:snapToGrid w:val="0"/>
              <w:jc w:val="center"/>
              <w:rPr>
                <w:color w:val="000000" w:themeColor="text1"/>
                <w:kern w:val="0"/>
              </w:rPr>
            </w:pPr>
            <w:r w:rsidRPr="006C40C4">
              <w:rPr>
                <w:color w:val="000000" w:themeColor="text1"/>
              </w:rPr>
              <w:t>规划环境影响评价情况</w:t>
            </w:r>
          </w:p>
        </w:tc>
        <w:tc>
          <w:tcPr>
            <w:tcW w:w="3922" w:type="pct"/>
            <w:gridSpan w:val="3"/>
            <w:vAlign w:val="center"/>
          </w:tcPr>
          <w:p w14:paraId="24448A05" w14:textId="77777777" w:rsidR="00833D62" w:rsidRPr="006C40C4" w:rsidRDefault="00833D62" w:rsidP="004100F8">
            <w:pPr>
              <w:pStyle w:val="15"/>
            </w:pPr>
            <w:r w:rsidRPr="006C40C4">
              <w:t>本项目未进入相关园区，故无相关规划环境影响评价情况</w:t>
            </w:r>
          </w:p>
        </w:tc>
      </w:tr>
      <w:tr w:rsidR="00833D62" w:rsidRPr="006C40C4" w14:paraId="44B18551" w14:textId="77777777" w:rsidTr="00243866">
        <w:tblPrEx>
          <w:tblCellMar>
            <w:left w:w="108" w:type="dxa"/>
            <w:right w:w="108" w:type="dxa"/>
          </w:tblCellMar>
        </w:tblPrEx>
        <w:trPr>
          <w:trHeight w:val="1021"/>
          <w:jc w:val="center"/>
        </w:trPr>
        <w:tc>
          <w:tcPr>
            <w:tcW w:w="1078" w:type="pct"/>
            <w:vAlign w:val="center"/>
          </w:tcPr>
          <w:p w14:paraId="7A06B5A9" w14:textId="77777777" w:rsidR="00833D62" w:rsidRPr="006C40C4" w:rsidRDefault="00833D62" w:rsidP="00243866">
            <w:pPr>
              <w:autoSpaceDE w:val="0"/>
              <w:autoSpaceDN w:val="0"/>
              <w:adjustRightInd w:val="0"/>
              <w:snapToGrid w:val="0"/>
              <w:jc w:val="center"/>
              <w:rPr>
                <w:color w:val="000000" w:themeColor="text1"/>
                <w:kern w:val="0"/>
              </w:rPr>
            </w:pPr>
            <w:r w:rsidRPr="006C40C4">
              <w:rPr>
                <w:color w:val="000000" w:themeColor="text1"/>
                <w:kern w:val="0"/>
              </w:rPr>
              <w:t>规划及规划环境影响评价符合性分析</w:t>
            </w:r>
          </w:p>
        </w:tc>
        <w:tc>
          <w:tcPr>
            <w:tcW w:w="3922" w:type="pct"/>
            <w:gridSpan w:val="3"/>
            <w:vAlign w:val="center"/>
          </w:tcPr>
          <w:p w14:paraId="6E741BA3" w14:textId="77777777" w:rsidR="00833D62" w:rsidRPr="004100F8" w:rsidRDefault="00833D62" w:rsidP="004100F8">
            <w:pPr>
              <w:pStyle w:val="13"/>
              <w:ind w:firstLine="482"/>
              <w:rPr>
                <w:b/>
                <w:bCs/>
              </w:rPr>
            </w:pPr>
            <w:r w:rsidRPr="004100F8">
              <w:rPr>
                <w:b/>
                <w:bCs/>
              </w:rPr>
              <w:t>1</w:t>
            </w:r>
            <w:r w:rsidRPr="004100F8">
              <w:rPr>
                <w:b/>
                <w:bCs/>
              </w:rPr>
              <w:t>、与《江阴市城市总体规划（</w:t>
            </w:r>
            <w:r w:rsidRPr="004100F8">
              <w:rPr>
                <w:b/>
                <w:bCs/>
              </w:rPr>
              <w:t>2012-2030</w:t>
            </w:r>
            <w:r w:rsidRPr="004100F8">
              <w:rPr>
                <w:b/>
                <w:bCs/>
              </w:rPr>
              <w:t>）》相符性分析</w:t>
            </w:r>
          </w:p>
          <w:p w14:paraId="7755372B" w14:textId="77777777" w:rsidR="00833D62" w:rsidRPr="006C40C4" w:rsidRDefault="00833D62" w:rsidP="004100F8">
            <w:pPr>
              <w:pStyle w:val="13"/>
              <w:ind w:firstLine="480"/>
            </w:pPr>
            <w:r w:rsidRPr="006C40C4">
              <w:t>省政府关于江阴市城市总体规划的批复要求：</w:t>
            </w:r>
            <w:r w:rsidRPr="006C40C4">
              <w:t>“</w:t>
            </w:r>
            <w:r w:rsidRPr="006C40C4">
              <w:t>一、原则同意你市上报的《江阴市城市总体规划（</w:t>
            </w:r>
            <w:r w:rsidRPr="006C40C4">
              <w:t>2011</w:t>
            </w:r>
            <w:r w:rsidRPr="006C40C4">
              <w:t>－</w:t>
            </w:r>
            <w:r w:rsidRPr="006C40C4">
              <w:t>2030</w:t>
            </w:r>
            <w:r w:rsidRPr="006C40C4">
              <w:t>）》。二、江阴市城市规划区范围为江阴市域。在城市建设和管理中，要深入贯彻落实科学发展观，按照城市总体规划要求，加快转变经济发展方式，着力推动产业转型升级，不断提升城市化质量和城乡发展一</w:t>
            </w:r>
            <w:r w:rsidRPr="006C40C4">
              <w:lastRenderedPageBreak/>
              <w:t>体化水平，努力把江阴建设成为经济发达、社会和谐、特色鲜明、环境宜居的现代化滨江花园城市。三、科学引导城乡空间布局。坚持统筹城乡产业发展、资源配置、基础设施和公共服务体系建设，充分发挥规划对城乡经济社会发展一体化的引导调控作用。村庄居民点布局要充分尊重民意，加强分类指导，与城市化、农业现代化进程相适应，并有利于改善人居环境、发展乡村旅游和保护乡村风貌特色。四、合理控制城市规模。到</w:t>
            </w:r>
            <w:r w:rsidRPr="006C40C4">
              <w:t>2015</w:t>
            </w:r>
            <w:r w:rsidRPr="006C40C4">
              <w:t>年，中心城区规划人口规模</w:t>
            </w:r>
            <w:r w:rsidRPr="006C40C4">
              <w:t>122</w:t>
            </w:r>
            <w:r w:rsidRPr="006C40C4">
              <w:t>万人，建设用地控制在</w:t>
            </w:r>
            <w:r w:rsidRPr="006C40C4">
              <w:t>170</w:t>
            </w:r>
            <w:r w:rsidRPr="006C40C4">
              <w:t>平方公里以内；到</w:t>
            </w:r>
            <w:r w:rsidRPr="006C40C4">
              <w:t>2020</w:t>
            </w:r>
            <w:r w:rsidRPr="006C40C4">
              <w:t>年，中心城区规划人口规模</w:t>
            </w:r>
            <w:r w:rsidRPr="006C40C4">
              <w:t>154</w:t>
            </w:r>
            <w:r w:rsidRPr="006C40C4">
              <w:t>万人，建设用地控制在</w:t>
            </w:r>
            <w:r w:rsidRPr="006C40C4">
              <w:t>185</w:t>
            </w:r>
            <w:r w:rsidRPr="006C40C4">
              <w:t>平方公里以内；到</w:t>
            </w:r>
            <w:r w:rsidRPr="006C40C4">
              <w:t>2030</w:t>
            </w:r>
            <w:r w:rsidRPr="006C40C4">
              <w:t>年，中心城区规划人口规模</w:t>
            </w:r>
            <w:r w:rsidRPr="006C40C4">
              <w:t>200</w:t>
            </w:r>
            <w:r w:rsidRPr="006C40C4">
              <w:t>万人，建设用地控制在</w:t>
            </w:r>
            <w:r w:rsidRPr="006C40C4">
              <w:t>239</w:t>
            </w:r>
            <w:r w:rsidRPr="006C40C4">
              <w:t>平方公里以内。五、进一步完善中心城区布局结构。合理布局各类建设用地，集约利用土地资源，优化中心城区主城、</w:t>
            </w:r>
            <w:proofErr w:type="gramStart"/>
            <w:r w:rsidRPr="006C40C4">
              <w:t>副城两个</w:t>
            </w:r>
            <w:proofErr w:type="gramEnd"/>
            <w:r w:rsidRPr="006C40C4">
              <w:t>组团的空间关系和交通联系，着力</w:t>
            </w:r>
            <w:proofErr w:type="gramStart"/>
            <w:r w:rsidRPr="006C40C4">
              <w:t>提高副城规划</w:t>
            </w:r>
            <w:proofErr w:type="gramEnd"/>
            <w:r w:rsidRPr="006C40C4">
              <w:t>建设水平，促进中心城区功能的整体提升。六、切实加强节能减排和资源环境保护。加快产业结构调整和转型升级，逐步淘汰资源能源消耗过大的产业，大力发展清洁能源，减少污染物排放。严格保护河湖水系、基本农田、沿江生态湿地、市域范围的生态开敞空间以及长</w:t>
            </w:r>
            <w:proofErr w:type="gramStart"/>
            <w:r w:rsidRPr="006C40C4">
              <w:t>泾</w:t>
            </w:r>
            <w:proofErr w:type="gramEnd"/>
            <w:r w:rsidRPr="006C40C4">
              <w:t>历史文化名镇等历史文化资源，持续改善城乡环境面貌。七、积极构建现代化综合交通体系。完善铁路、公路、水运等对外交通运输体系，加强区域交通、城市交通以及各类交通方式的统筹组织和相互衔接，不断优化城市路网结构。大力发展公共交通和慢行交通，构建城乡一体的绿色交通网络。八、加快提升城市综合服务功能。统筹推进教育、医疗、文化、体育等公共服务设施建设，建立覆盖城乡、层级合理、功能完善的基本公共服务体系。将保障性住房建设纳入近期建设规划，有序推进旧城改造，普遍提高居住质量。九、依法实施城市总体规划。经省政府批准的《江阴市城市总体规划（</w:t>
            </w:r>
            <w:r w:rsidRPr="006C40C4">
              <w:t>2011-2030</w:t>
            </w:r>
            <w:r w:rsidRPr="006C40C4">
              <w:t>）》，是江阴市城乡建设和管理的依据，规划确定的强制性内容不得擅</w:t>
            </w:r>
            <w:r w:rsidRPr="006C40C4">
              <w:lastRenderedPageBreak/>
              <w:t>自变更。要在城市总体规划指导下，抓紧制定完善各项专业规划和规划建设用地范围的控制性详细规划，认真做好镇、村庄规划制定工作。城乡规划主管部门要对城市规划区范围内的建设用地与建设活动依法进行统一管理，切实保障规划的顺利实施。</w:t>
            </w:r>
            <w:r w:rsidRPr="006C40C4">
              <w:t>”</w:t>
            </w:r>
          </w:p>
          <w:p w14:paraId="1B326FAC" w14:textId="77777777" w:rsidR="00833D62" w:rsidRPr="006C40C4" w:rsidRDefault="00833D62" w:rsidP="004100F8">
            <w:pPr>
              <w:pStyle w:val="13"/>
              <w:ind w:firstLine="480"/>
            </w:pPr>
            <w:r w:rsidRPr="006C40C4">
              <w:t>相符性分析：本项目属于《国民经济行业分类》（</w:t>
            </w:r>
            <w:r w:rsidRPr="006C40C4">
              <w:t>GB/T 4754-2017</w:t>
            </w:r>
            <w:r w:rsidRPr="006C40C4">
              <w:t>）中</w:t>
            </w:r>
            <w:r w:rsidRPr="006C40C4">
              <w:t>“</w:t>
            </w:r>
            <w:r w:rsidRPr="006C40C4">
              <w:t>环境卫生管理（</w:t>
            </w:r>
            <w:r w:rsidRPr="006C40C4">
              <w:t>N7820</w:t>
            </w:r>
            <w:r w:rsidRPr="006C40C4">
              <w:t>）：建筑垃圾综合利用</w:t>
            </w:r>
            <w:r w:rsidRPr="006C40C4">
              <w:t>”</w:t>
            </w:r>
            <w:r w:rsidRPr="006C40C4">
              <w:t>，主要利用工程渣土对月城镇因采石场废弃后形成的采石</w:t>
            </w:r>
            <w:proofErr w:type="gramStart"/>
            <w:r w:rsidRPr="006C40C4">
              <w:t>宕</w:t>
            </w:r>
            <w:proofErr w:type="gramEnd"/>
            <w:r w:rsidRPr="006C40C4">
              <w:t>口回填，为后续景观重塑、复垦等提供条件，复垦后可实现采石</w:t>
            </w:r>
            <w:proofErr w:type="gramStart"/>
            <w:r w:rsidRPr="006C40C4">
              <w:t>宕</w:t>
            </w:r>
            <w:proofErr w:type="gramEnd"/>
            <w:r w:rsidRPr="006C40C4">
              <w:t>口的植被重建。复垦后采石</w:t>
            </w:r>
            <w:proofErr w:type="gramStart"/>
            <w:r w:rsidRPr="006C40C4">
              <w:t>宕</w:t>
            </w:r>
            <w:proofErr w:type="gramEnd"/>
            <w:r w:rsidRPr="006C40C4">
              <w:t>口对周边居民的生活隐患将消除，符合江阴市城市发展规划的方向。</w:t>
            </w:r>
          </w:p>
          <w:p w14:paraId="78F2E77B" w14:textId="77777777" w:rsidR="00833D62" w:rsidRPr="004100F8" w:rsidRDefault="00833D62" w:rsidP="004100F8">
            <w:pPr>
              <w:pStyle w:val="13"/>
              <w:ind w:firstLine="482"/>
              <w:rPr>
                <w:b/>
                <w:bCs/>
              </w:rPr>
            </w:pPr>
            <w:r w:rsidRPr="004100F8">
              <w:rPr>
                <w:b/>
                <w:bCs/>
              </w:rPr>
              <w:t>2</w:t>
            </w:r>
            <w:r w:rsidRPr="004100F8">
              <w:rPr>
                <w:b/>
                <w:bCs/>
              </w:rPr>
              <w:t>、与《江阴市月城镇总体规划（</w:t>
            </w:r>
            <w:r w:rsidRPr="004100F8">
              <w:rPr>
                <w:b/>
                <w:bCs/>
              </w:rPr>
              <w:t>2012-2030</w:t>
            </w:r>
            <w:r w:rsidRPr="004100F8">
              <w:rPr>
                <w:b/>
                <w:bCs/>
              </w:rPr>
              <w:t>）》及调整相符性分析</w:t>
            </w:r>
          </w:p>
          <w:p w14:paraId="19A75D43" w14:textId="77777777" w:rsidR="00833D62" w:rsidRPr="006C40C4" w:rsidRDefault="00833D62" w:rsidP="004100F8">
            <w:pPr>
              <w:pStyle w:val="13"/>
              <w:ind w:firstLine="480"/>
            </w:pPr>
            <w:r w:rsidRPr="006C40C4">
              <w:t>根据《江阴市月城镇总体规划（</w:t>
            </w:r>
            <w:r w:rsidRPr="006C40C4">
              <w:t>2012-2030</w:t>
            </w:r>
            <w:r w:rsidRPr="006C40C4">
              <w:t>）》，本项目位于农林用地和山地区域。本项目属于《国民经济行业分类》（</w:t>
            </w:r>
            <w:r w:rsidRPr="006C40C4">
              <w:t>GB/T 4754-2017</w:t>
            </w:r>
            <w:r w:rsidRPr="006C40C4">
              <w:t>）中</w:t>
            </w:r>
            <w:r w:rsidRPr="006C40C4">
              <w:t>“</w:t>
            </w:r>
            <w:r w:rsidRPr="006C40C4">
              <w:t>环境卫生管理（</w:t>
            </w:r>
            <w:r w:rsidRPr="006C40C4">
              <w:t>N7820</w:t>
            </w:r>
            <w:r w:rsidRPr="006C40C4">
              <w:t>）：建筑垃圾综合利用</w:t>
            </w:r>
            <w:r w:rsidRPr="006C40C4">
              <w:t>”</w:t>
            </w:r>
            <w:r w:rsidRPr="006C40C4">
              <w:t>，主要利用工程渣土对月城镇因采石场废弃后形成的采石</w:t>
            </w:r>
            <w:proofErr w:type="gramStart"/>
            <w:r w:rsidRPr="006C40C4">
              <w:t>宕</w:t>
            </w:r>
            <w:proofErr w:type="gramEnd"/>
            <w:r w:rsidRPr="006C40C4">
              <w:t>口回填，计划堆填场完成封场后，进行覆土复绿，按照城市林地图</w:t>
            </w:r>
            <w:proofErr w:type="gramStart"/>
            <w:r w:rsidRPr="006C40C4">
              <w:t>斑要求</w:t>
            </w:r>
            <w:proofErr w:type="gramEnd"/>
            <w:r w:rsidRPr="006C40C4">
              <w:t>种植乔木，符合规划要求。</w:t>
            </w:r>
          </w:p>
        </w:tc>
      </w:tr>
      <w:tr w:rsidR="00833D62" w:rsidRPr="006C40C4" w14:paraId="308843B9" w14:textId="77777777" w:rsidTr="00243866">
        <w:tblPrEx>
          <w:tblCellMar>
            <w:left w:w="108" w:type="dxa"/>
            <w:right w:w="108" w:type="dxa"/>
          </w:tblCellMar>
        </w:tblPrEx>
        <w:trPr>
          <w:trHeight w:val="1021"/>
          <w:jc w:val="center"/>
        </w:trPr>
        <w:tc>
          <w:tcPr>
            <w:tcW w:w="1078" w:type="pct"/>
            <w:vAlign w:val="center"/>
          </w:tcPr>
          <w:p w14:paraId="6954542F" w14:textId="77777777" w:rsidR="00833D62" w:rsidRPr="006C40C4" w:rsidRDefault="00833D62" w:rsidP="00243866">
            <w:pPr>
              <w:autoSpaceDE w:val="0"/>
              <w:autoSpaceDN w:val="0"/>
              <w:adjustRightInd w:val="0"/>
              <w:snapToGrid w:val="0"/>
              <w:jc w:val="center"/>
              <w:rPr>
                <w:color w:val="000000" w:themeColor="text1"/>
                <w:kern w:val="0"/>
              </w:rPr>
            </w:pPr>
            <w:r w:rsidRPr="006C40C4">
              <w:rPr>
                <w:color w:val="000000" w:themeColor="text1"/>
                <w:kern w:val="0"/>
              </w:rPr>
              <w:lastRenderedPageBreak/>
              <w:t>其他符合性分析</w:t>
            </w:r>
          </w:p>
        </w:tc>
        <w:tc>
          <w:tcPr>
            <w:tcW w:w="3922" w:type="pct"/>
            <w:gridSpan w:val="3"/>
            <w:vAlign w:val="center"/>
          </w:tcPr>
          <w:p w14:paraId="632E6E28" w14:textId="77777777" w:rsidR="00833D62" w:rsidRPr="004100F8" w:rsidRDefault="00833D62" w:rsidP="004100F8">
            <w:pPr>
              <w:pStyle w:val="15"/>
              <w:rPr>
                <w:b/>
                <w:snapToGrid w:val="0"/>
              </w:rPr>
            </w:pPr>
            <w:r w:rsidRPr="004100F8">
              <w:rPr>
                <w:b/>
              </w:rPr>
              <w:t>1</w:t>
            </w:r>
            <w:r w:rsidRPr="004100F8">
              <w:rPr>
                <w:b/>
              </w:rPr>
              <w:t>、</w:t>
            </w:r>
            <w:r w:rsidRPr="004100F8">
              <w:rPr>
                <w:b/>
                <w:snapToGrid w:val="0"/>
              </w:rPr>
              <w:t>“</w:t>
            </w:r>
            <w:r w:rsidRPr="004100F8">
              <w:rPr>
                <w:b/>
                <w:snapToGrid w:val="0"/>
              </w:rPr>
              <w:t>三线一单</w:t>
            </w:r>
            <w:r w:rsidRPr="004100F8">
              <w:rPr>
                <w:b/>
                <w:snapToGrid w:val="0"/>
              </w:rPr>
              <w:t>”</w:t>
            </w:r>
            <w:r w:rsidRPr="004100F8">
              <w:rPr>
                <w:b/>
                <w:snapToGrid w:val="0"/>
              </w:rPr>
              <w:t>相符性分析</w:t>
            </w:r>
          </w:p>
          <w:p w14:paraId="0744E1A1" w14:textId="77777777" w:rsidR="00833D62" w:rsidRPr="006C40C4" w:rsidRDefault="00833D62" w:rsidP="00243866">
            <w:pPr>
              <w:spacing w:line="360" w:lineRule="auto"/>
              <w:ind w:firstLineChars="200" w:firstLine="480"/>
              <w:rPr>
                <w:snapToGrid w:val="0"/>
                <w:color w:val="000000" w:themeColor="text1"/>
              </w:rPr>
            </w:pPr>
            <w:r w:rsidRPr="006C40C4">
              <w:rPr>
                <w:snapToGrid w:val="0"/>
                <w:color w:val="000000" w:themeColor="text1"/>
              </w:rPr>
              <w:t>（</w:t>
            </w:r>
            <w:r w:rsidRPr="006C40C4">
              <w:rPr>
                <w:snapToGrid w:val="0"/>
                <w:color w:val="000000" w:themeColor="text1"/>
              </w:rPr>
              <w:t>1</w:t>
            </w:r>
            <w:r w:rsidRPr="006C40C4">
              <w:rPr>
                <w:snapToGrid w:val="0"/>
                <w:color w:val="000000" w:themeColor="text1"/>
              </w:rPr>
              <w:t>）生态红线</w:t>
            </w:r>
          </w:p>
          <w:p w14:paraId="7890A2F2" w14:textId="77777777" w:rsidR="00833D62" w:rsidRPr="006C40C4" w:rsidRDefault="00833D62" w:rsidP="004100F8">
            <w:pPr>
              <w:pStyle w:val="13"/>
              <w:ind w:firstLine="480"/>
            </w:pPr>
            <w:r w:rsidRPr="006C40C4">
              <w:rPr>
                <w:rFonts w:ascii="宋体" w:hAnsi="宋体" w:cs="宋体" w:hint="eastAsia"/>
              </w:rPr>
              <w:t>①</w:t>
            </w:r>
            <w:r w:rsidRPr="006C40C4">
              <w:t xml:space="preserve"> </w:t>
            </w:r>
            <w:r w:rsidRPr="006C40C4">
              <w:t>《江苏省国家级生态保护红线规划》（苏政发〔</w:t>
            </w:r>
            <w:r w:rsidRPr="006C40C4">
              <w:t>2018</w:t>
            </w:r>
            <w:r w:rsidRPr="006C40C4">
              <w:t>〕</w:t>
            </w:r>
            <w:r w:rsidRPr="006C40C4">
              <w:t>74</w:t>
            </w:r>
            <w:r w:rsidRPr="006C40C4">
              <w:t>号）已于</w:t>
            </w:r>
            <w:r w:rsidRPr="006C40C4">
              <w:t>2018</w:t>
            </w:r>
            <w:r w:rsidRPr="006C40C4">
              <w:t>年</w:t>
            </w:r>
            <w:r w:rsidRPr="006C40C4">
              <w:t>6</w:t>
            </w:r>
            <w:r w:rsidRPr="006C40C4">
              <w:t>月</w:t>
            </w:r>
            <w:r w:rsidRPr="006C40C4">
              <w:t>9</w:t>
            </w:r>
            <w:r w:rsidRPr="006C40C4">
              <w:t>日经江苏省人民政府印发实施。经对照，距离本项目最近的生态保护红线区域为本项目</w:t>
            </w:r>
            <w:proofErr w:type="gramStart"/>
            <w:r w:rsidRPr="006C40C4">
              <w:t>东北侧约</w:t>
            </w:r>
            <w:proofErr w:type="gramEnd"/>
            <w:r w:rsidRPr="006C40C4">
              <w:t>10.12km</w:t>
            </w:r>
            <w:r w:rsidRPr="006C40C4">
              <w:t>处的</w:t>
            </w:r>
            <w:bookmarkStart w:id="3" w:name="_Hlk150269505"/>
            <w:proofErr w:type="gramStart"/>
            <w:r w:rsidRPr="006C40C4">
              <w:t>绮</w:t>
            </w:r>
            <w:proofErr w:type="gramEnd"/>
            <w:r w:rsidRPr="006C40C4">
              <w:t>山应急备用水源地</w:t>
            </w:r>
            <w:bookmarkEnd w:id="3"/>
            <w:r w:rsidRPr="006C40C4">
              <w:t>保护区，本项目不在该规划划定的生态红线范围内。</w:t>
            </w:r>
          </w:p>
          <w:p w14:paraId="5FC8065D" w14:textId="6515CBE6" w:rsidR="00833D62" w:rsidRPr="006C40C4" w:rsidRDefault="00833D62" w:rsidP="00243866">
            <w:pPr>
              <w:spacing w:line="360" w:lineRule="auto"/>
              <w:ind w:firstLine="480"/>
              <w:rPr>
                <w:color w:val="000000" w:themeColor="text1"/>
              </w:rPr>
            </w:pPr>
            <w:bookmarkStart w:id="4" w:name="_Hlk37597402"/>
            <w:r w:rsidRPr="006C40C4">
              <w:rPr>
                <w:rFonts w:ascii="宋体" w:hAnsi="宋体" w:cs="宋体" w:hint="eastAsia"/>
                <w:color w:val="000000" w:themeColor="text1"/>
              </w:rPr>
              <w:t>②</w:t>
            </w:r>
            <w:r w:rsidRPr="006C40C4">
              <w:rPr>
                <w:color w:val="000000" w:themeColor="text1"/>
              </w:rPr>
              <w:t xml:space="preserve"> </w:t>
            </w:r>
            <w:r w:rsidRPr="006C40C4">
              <w:rPr>
                <w:color w:val="000000" w:themeColor="text1"/>
              </w:rPr>
              <w:t>《江苏省生态空间管控区域规划》</w:t>
            </w:r>
            <w:bookmarkEnd w:id="4"/>
            <w:r w:rsidRPr="006C40C4">
              <w:rPr>
                <w:color w:val="000000" w:themeColor="text1"/>
              </w:rPr>
              <w:t>（苏政发〔</w:t>
            </w:r>
            <w:r w:rsidRPr="006C40C4">
              <w:rPr>
                <w:color w:val="000000" w:themeColor="text1"/>
              </w:rPr>
              <w:t>2020</w:t>
            </w:r>
            <w:r w:rsidRPr="006C40C4">
              <w:rPr>
                <w:color w:val="000000" w:themeColor="text1"/>
              </w:rPr>
              <w:t>〕</w:t>
            </w:r>
            <w:r w:rsidRPr="006C40C4">
              <w:rPr>
                <w:color w:val="000000" w:themeColor="text1"/>
              </w:rPr>
              <w:t>1</w:t>
            </w:r>
            <w:r w:rsidRPr="006C40C4">
              <w:rPr>
                <w:color w:val="000000" w:themeColor="text1"/>
              </w:rPr>
              <w:t>号）已于</w:t>
            </w:r>
            <w:r w:rsidRPr="006C40C4">
              <w:rPr>
                <w:color w:val="000000" w:themeColor="text1"/>
              </w:rPr>
              <w:t>2020</w:t>
            </w:r>
            <w:r w:rsidRPr="006C40C4">
              <w:rPr>
                <w:color w:val="000000" w:themeColor="text1"/>
              </w:rPr>
              <w:t>年</w:t>
            </w:r>
            <w:r w:rsidRPr="006C40C4">
              <w:rPr>
                <w:color w:val="000000" w:themeColor="text1"/>
              </w:rPr>
              <w:t>1</w:t>
            </w:r>
            <w:r w:rsidRPr="006C40C4">
              <w:rPr>
                <w:color w:val="000000" w:themeColor="text1"/>
              </w:rPr>
              <w:t>月</w:t>
            </w:r>
            <w:r w:rsidRPr="006C40C4">
              <w:rPr>
                <w:color w:val="000000" w:themeColor="text1"/>
              </w:rPr>
              <w:t>8</w:t>
            </w:r>
            <w:r w:rsidRPr="006C40C4">
              <w:rPr>
                <w:color w:val="000000" w:themeColor="text1"/>
              </w:rPr>
              <w:t>日经江苏省人民政府印发实施。经对照，距离本项目最近的生态空间管</w:t>
            </w:r>
            <w:proofErr w:type="gramStart"/>
            <w:r w:rsidRPr="006C40C4">
              <w:rPr>
                <w:color w:val="000000" w:themeColor="text1"/>
              </w:rPr>
              <w:t>控区域</w:t>
            </w:r>
            <w:proofErr w:type="gramEnd"/>
            <w:r w:rsidRPr="006C40C4">
              <w:rPr>
                <w:color w:val="000000" w:themeColor="text1"/>
              </w:rPr>
              <w:t>为</w:t>
            </w:r>
            <w:bookmarkStart w:id="5" w:name="_Hlk150269536"/>
            <w:r w:rsidR="00C34598">
              <w:rPr>
                <w:color w:val="000000" w:themeColor="text1"/>
              </w:rPr>
              <w:t>紧邻</w:t>
            </w:r>
            <w:r w:rsidRPr="006C40C4">
              <w:rPr>
                <w:color w:val="000000" w:themeColor="text1"/>
              </w:rPr>
              <w:t>的江阴市低山生态公</w:t>
            </w:r>
            <w:r w:rsidRPr="006C40C4">
              <w:rPr>
                <w:color w:val="000000" w:themeColor="text1"/>
              </w:rPr>
              <w:lastRenderedPageBreak/>
              <w:t>益林</w:t>
            </w:r>
            <w:bookmarkEnd w:id="5"/>
            <w:r w:rsidRPr="006C40C4">
              <w:rPr>
                <w:color w:val="000000" w:themeColor="text1"/>
              </w:rPr>
              <w:t>，但本项目不在该规划划定的生态空间管</w:t>
            </w:r>
            <w:proofErr w:type="gramStart"/>
            <w:r w:rsidRPr="006C40C4">
              <w:rPr>
                <w:color w:val="000000" w:themeColor="text1"/>
              </w:rPr>
              <w:t>控区域</w:t>
            </w:r>
            <w:proofErr w:type="gramEnd"/>
            <w:r w:rsidRPr="006C40C4">
              <w:rPr>
                <w:color w:val="000000" w:themeColor="text1"/>
              </w:rPr>
              <w:t>范围内。</w:t>
            </w:r>
          </w:p>
          <w:p w14:paraId="17A8FFB8" w14:textId="77777777" w:rsidR="00833D62" w:rsidRPr="006C40C4" w:rsidRDefault="00833D62" w:rsidP="00243866">
            <w:pPr>
              <w:spacing w:line="360" w:lineRule="auto"/>
              <w:ind w:firstLine="480"/>
              <w:rPr>
                <w:color w:val="000000" w:themeColor="text1"/>
              </w:rPr>
            </w:pPr>
            <w:r w:rsidRPr="006C40C4">
              <w:rPr>
                <w:rFonts w:ascii="宋体" w:hAnsi="宋体" w:cs="宋体" w:hint="eastAsia"/>
                <w:color w:val="000000" w:themeColor="text1"/>
              </w:rPr>
              <w:t>③</w:t>
            </w:r>
            <w:r w:rsidRPr="006C40C4">
              <w:rPr>
                <w:color w:val="000000" w:themeColor="text1"/>
              </w:rPr>
              <w:t xml:space="preserve"> </w:t>
            </w:r>
            <w:r w:rsidRPr="006C40C4">
              <w:rPr>
                <w:color w:val="000000" w:themeColor="text1"/>
              </w:rPr>
              <w:t>《无锡市</w:t>
            </w:r>
            <w:r w:rsidRPr="006C40C4">
              <w:rPr>
                <w:color w:val="000000" w:themeColor="text1"/>
              </w:rPr>
              <w:t>“</w:t>
            </w:r>
            <w:r w:rsidRPr="006C40C4">
              <w:rPr>
                <w:color w:val="000000" w:themeColor="text1"/>
              </w:rPr>
              <w:t>三线一单</w:t>
            </w:r>
            <w:r w:rsidRPr="006C40C4">
              <w:rPr>
                <w:color w:val="000000" w:themeColor="text1"/>
              </w:rPr>
              <w:t>”</w:t>
            </w:r>
            <w:r w:rsidRPr="006C40C4">
              <w:rPr>
                <w:color w:val="000000" w:themeColor="text1"/>
              </w:rPr>
              <w:t>生态环境分区管控实施方案》（</w:t>
            </w:r>
            <w:proofErr w:type="gramStart"/>
            <w:r w:rsidRPr="006C40C4">
              <w:rPr>
                <w:color w:val="000000" w:themeColor="text1"/>
              </w:rPr>
              <w:t>锡环委办</w:t>
            </w:r>
            <w:proofErr w:type="gramEnd"/>
            <w:r w:rsidRPr="006C40C4">
              <w:rPr>
                <w:color w:val="000000" w:themeColor="text1"/>
              </w:rPr>
              <w:t>〔</w:t>
            </w:r>
            <w:r w:rsidRPr="006C40C4">
              <w:rPr>
                <w:color w:val="000000" w:themeColor="text1"/>
              </w:rPr>
              <w:t>2020</w:t>
            </w:r>
            <w:r w:rsidRPr="006C40C4">
              <w:rPr>
                <w:color w:val="000000" w:themeColor="text1"/>
              </w:rPr>
              <w:t>〕</w:t>
            </w:r>
            <w:r w:rsidRPr="006C40C4">
              <w:rPr>
                <w:color w:val="000000" w:themeColor="text1"/>
              </w:rPr>
              <w:t>40</w:t>
            </w:r>
            <w:r w:rsidRPr="006C40C4">
              <w:rPr>
                <w:color w:val="000000" w:themeColor="text1"/>
              </w:rPr>
              <w:t>号）已于</w:t>
            </w:r>
            <w:r w:rsidRPr="006C40C4">
              <w:rPr>
                <w:color w:val="000000" w:themeColor="text1"/>
              </w:rPr>
              <w:t>2020</w:t>
            </w:r>
            <w:r w:rsidRPr="006C40C4">
              <w:rPr>
                <w:color w:val="000000" w:themeColor="text1"/>
              </w:rPr>
              <w:t>年</w:t>
            </w:r>
            <w:r w:rsidRPr="006C40C4">
              <w:rPr>
                <w:color w:val="000000" w:themeColor="text1"/>
              </w:rPr>
              <w:t>12</w:t>
            </w:r>
            <w:r w:rsidRPr="006C40C4">
              <w:rPr>
                <w:color w:val="000000" w:themeColor="text1"/>
              </w:rPr>
              <w:t>月</w:t>
            </w:r>
            <w:r w:rsidRPr="006C40C4">
              <w:rPr>
                <w:color w:val="000000" w:themeColor="text1"/>
              </w:rPr>
              <w:t>26</w:t>
            </w:r>
            <w:r w:rsidRPr="006C40C4">
              <w:rPr>
                <w:color w:val="000000" w:themeColor="text1"/>
              </w:rPr>
              <w:t>日经无锡市环境保护委员会办公室印发实施。根据无锡市环境管控单元名录，本项目所在地位于江阴市中心城区内（属于重点管控单元），不在优先保护单元内，即项目所在地不在生态保护红线和生态空间管</w:t>
            </w:r>
            <w:proofErr w:type="gramStart"/>
            <w:r w:rsidRPr="006C40C4">
              <w:rPr>
                <w:color w:val="000000" w:themeColor="text1"/>
              </w:rPr>
              <w:t>控区域</w:t>
            </w:r>
            <w:proofErr w:type="gramEnd"/>
            <w:r w:rsidRPr="006C40C4">
              <w:rPr>
                <w:color w:val="000000" w:themeColor="text1"/>
              </w:rPr>
              <w:t>内。</w:t>
            </w:r>
          </w:p>
          <w:p w14:paraId="4966F8D4" w14:textId="77777777" w:rsidR="00833D62" w:rsidRPr="006C40C4" w:rsidRDefault="00833D62" w:rsidP="00243866">
            <w:pPr>
              <w:spacing w:line="360" w:lineRule="auto"/>
              <w:ind w:firstLine="480"/>
              <w:rPr>
                <w:b/>
                <w:bCs/>
                <w:color w:val="000000" w:themeColor="text1"/>
              </w:rPr>
            </w:pPr>
            <w:r w:rsidRPr="006C40C4">
              <w:rPr>
                <w:color w:val="000000" w:themeColor="text1"/>
              </w:rPr>
              <w:t>本项目与重要生态功能区之间关系见下表</w:t>
            </w:r>
            <w:r w:rsidRPr="006C40C4">
              <w:rPr>
                <w:color w:val="000000" w:themeColor="text1"/>
              </w:rPr>
              <w:t>1-2</w:t>
            </w:r>
            <w:r w:rsidRPr="006C40C4">
              <w:rPr>
                <w:color w:val="000000" w:themeColor="text1"/>
              </w:rPr>
              <w:t>。</w:t>
            </w:r>
          </w:p>
          <w:p w14:paraId="0E64C5B2" w14:textId="77777777" w:rsidR="00833D62" w:rsidRPr="006C40C4" w:rsidRDefault="00833D62" w:rsidP="00243866">
            <w:pPr>
              <w:pStyle w:val="a5"/>
              <w:adjustRightInd w:val="0"/>
              <w:spacing w:before="0" w:after="0" w:line="240" w:lineRule="auto"/>
              <w:ind w:right="0"/>
              <w:jc w:val="center"/>
              <w:rPr>
                <w:b/>
                <w:bCs/>
                <w:color w:val="000000" w:themeColor="text1"/>
                <w:sz w:val="24"/>
                <w:szCs w:val="24"/>
              </w:rPr>
            </w:pPr>
            <w:r w:rsidRPr="006C40C4">
              <w:rPr>
                <w:b/>
                <w:bCs/>
                <w:color w:val="000000" w:themeColor="text1"/>
                <w:sz w:val="24"/>
                <w:szCs w:val="24"/>
              </w:rPr>
              <w:t>表</w:t>
            </w:r>
            <w:r w:rsidRPr="006C40C4">
              <w:rPr>
                <w:b/>
                <w:bCs/>
                <w:color w:val="000000" w:themeColor="text1"/>
                <w:sz w:val="24"/>
                <w:szCs w:val="24"/>
              </w:rPr>
              <w:t xml:space="preserve">1-2  </w:t>
            </w:r>
            <w:r w:rsidRPr="006C40C4">
              <w:rPr>
                <w:b/>
                <w:bCs/>
                <w:color w:val="000000" w:themeColor="text1"/>
                <w:sz w:val="24"/>
                <w:szCs w:val="24"/>
              </w:rPr>
              <w:t>重要生态功能区一览表</w:t>
            </w:r>
          </w:p>
          <w:tbl>
            <w:tblPr>
              <w:tblW w:w="0" w:type="auto"/>
              <w:jc w:val="center"/>
              <w:tblBorders>
                <w:top w:val="single" w:sz="12" w:space="0" w:color="auto"/>
                <w:bottom w:val="single" w:sz="12" w:space="0" w:color="auto"/>
                <w:right w:val="none" w:sz="6"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678"/>
              <w:gridCol w:w="708"/>
              <w:gridCol w:w="709"/>
              <w:gridCol w:w="851"/>
              <w:gridCol w:w="2126"/>
              <w:gridCol w:w="1634"/>
            </w:tblGrid>
            <w:tr w:rsidR="0050731A" w:rsidRPr="004100F8" w14:paraId="31D9218D" w14:textId="77777777" w:rsidTr="0050731A">
              <w:trPr>
                <w:trHeight w:val="340"/>
                <w:jc w:val="center"/>
              </w:trPr>
              <w:tc>
                <w:tcPr>
                  <w:tcW w:w="678" w:type="dxa"/>
                  <w:vMerge w:val="restart"/>
                  <w:tcBorders>
                    <w:top w:val="single" w:sz="12" w:space="0" w:color="auto"/>
                  </w:tcBorders>
                  <w:vAlign w:val="center"/>
                </w:tcPr>
                <w:p w14:paraId="4B00E7A0" w14:textId="77777777" w:rsidR="00833D62" w:rsidRPr="004100F8" w:rsidRDefault="00833D62" w:rsidP="004100F8">
                  <w:pPr>
                    <w:pStyle w:val="31"/>
                  </w:pPr>
                  <w:r w:rsidRPr="004100F8">
                    <w:t>环境保护目标</w:t>
                  </w:r>
                </w:p>
              </w:tc>
              <w:tc>
                <w:tcPr>
                  <w:tcW w:w="1417" w:type="dxa"/>
                  <w:gridSpan w:val="2"/>
                  <w:tcBorders>
                    <w:top w:val="single" w:sz="12" w:space="0" w:color="auto"/>
                  </w:tcBorders>
                  <w:vAlign w:val="center"/>
                </w:tcPr>
                <w:p w14:paraId="7CC2B42C" w14:textId="77777777" w:rsidR="00833D62" w:rsidRPr="004100F8" w:rsidRDefault="00833D62" w:rsidP="004100F8">
                  <w:pPr>
                    <w:pStyle w:val="31"/>
                  </w:pPr>
                  <w:r w:rsidRPr="004100F8">
                    <w:t>距建设项目厂界</w:t>
                  </w:r>
                </w:p>
              </w:tc>
              <w:tc>
                <w:tcPr>
                  <w:tcW w:w="851" w:type="dxa"/>
                  <w:vMerge w:val="restart"/>
                  <w:tcBorders>
                    <w:top w:val="single" w:sz="12" w:space="0" w:color="auto"/>
                  </w:tcBorders>
                  <w:vAlign w:val="center"/>
                </w:tcPr>
                <w:p w14:paraId="5486EE06" w14:textId="77777777" w:rsidR="00833D62" w:rsidRPr="004100F8" w:rsidRDefault="00833D62" w:rsidP="004100F8">
                  <w:pPr>
                    <w:pStyle w:val="31"/>
                  </w:pPr>
                  <w:r w:rsidRPr="004100F8">
                    <w:t>区域面积</w:t>
                  </w:r>
                </w:p>
                <w:p w14:paraId="576647B3" w14:textId="77777777" w:rsidR="00833D62" w:rsidRPr="004100F8" w:rsidRDefault="00833D62" w:rsidP="004100F8">
                  <w:pPr>
                    <w:pStyle w:val="31"/>
                  </w:pPr>
                  <w:r w:rsidRPr="004100F8">
                    <w:t>km</w:t>
                  </w:r>
                  <w:r w:rsidRPr="004100F8">
                    <w:rPr>
                      <w:vertAlign w:val="superscript"/>
                    </w:rPr>
                    <w:t>2</w:t>
                  </w:r>
                </w:p>
              </w:tc>
              <w:tc>
                <w:tcPr>
                  <w:tcW w:w="2126" w:type="dxa"/>
                  <w:vMerge w:val="restart"/>
                  <w:tcBorders>
                    <w:top w:val="single" w:sz="12" w:space="0" w:color="auto"/>
                  </w:tcBorders>
                  <w:vAlign w:val="center"/>
                </w:tcPr>
                <w:p w14:paraId="09D990F9" w14:textId="77777777" w:rsidR="00833D62" w:rsidRPr="004100F8" w:rsidRDefault="00833D62" w:rsidP="004100F8">
                  <w:pPr>
                    <w:pStyle w:val="31"/>
                  </w:pPr>
                  <w:r w:rsidRPr="004100F8">
                    <w:t>范围</w:t>
                  </w:r>
                </w:p>
              </w:tc>
              <w:tc>
                <w:tcPr>
                  <w:tcW w:w="1634" w:type="dxa"/>
                  <w:vMerge w:val="restart"/>
                  <w:tcBorders>
                    <w:top w:val="single" w:sz="12" w:space="0" w:color="auto"/>
                    <w:right w:val="nil"/>
                  </w:tcBorders>
                  <w:vAlign w:val="center"/>
                </w:tcPr>
                <w:p w14:paraId="7A9B45FE" w14:textId="77777777" w:rsidR="00833D62" w:rsidRPr="004100F8" w:rsidRDefault="00833D62" w:rsidP="004100F8">
                  <w:pPr>
                    <w:pStyle w:val="31"/>
                  </w:pPr>
                  <w:r w:rsidRPr="004100F8">
                    <w:t>备注</w:t>
                  </w:r>
                </w:p>
              </w:tc>
            </w:tr>
            <w:tr w:rsidR="0050731A" w:rsidRPr="004100F8" w14:paraId="1165EE14" w14:textId="77777777" w:rsidTr="0050731A">
              <w:trPr>
                <w:trHeight w:val="340"/>
                <w:jc w:val="center"/>
              </w:trPr>
              <w:tc>
                <w:tcPr>
                  <w:tcW w:w="678" w:type="dxa"/>
                  <w:vMerge/>
                  <w:tcBorders>
                    <w:bottom w:val="single" w:sz="12" w:space="0" w:color="auto"/>
                  </w:tcBorders>
                  <w:vAlign w:val="center"/>
                </w:tcPr>
                <w:p w14:paraId="71E8F6DC" w14:textId="77777777" w:rsidR="00833D62" w:rsidRPr="004100F8" w:rsidRDefault="00833D62" w:rsidP="004100F8">
                  <w:pPr>
                    <w:pStyle w:val="31"/>
                  </w:pPr>
                </w:p>
              </w:tc>
              <w:tc>
                <w:tcPr>
                  <w:tcW w:w="708" w:type="dxa"/>
                  <w:tcBorders>
                    <w:bottom w:val="single" w:sz="12" w:space="0" w:color="auto"/>
                  </w:tcBorders>
                  <w:vAlign w:val="center"/>
                </w:tcPr>
                <w:p w14:paraId="1153518F" w14:textId="77777777" w:rsidR="00833D62" w:rsidRPr="004100F8" w:rsidRDefault="00833D62" w:rsidP="004100F8">
                  <w:pPr>
                    <w:pStyle w:val="31"/>
                  </w:pPr>
                  <w:r w:rsidRPr="004100F8">
                    <w:t>方位</w:t>
                  </w:r>
                </w:p>
              </w:tc>
              <w:tc>
                <w:tcPr>
                  <w:tcW w:w="709" w:type="dxa"/>
                  <w:tcBorders>
                    <w:bottom w:val="single" w:sz="12" w:space="0" w:color="auto"/>
                  </w:tcBorders>
                  <w:vAlign w:val="center"/>
                </w:tcPr>
                <w:p w14:paraId="446C8356" w14:textId="77777777" w:rsidR="00833D62" w:rsidRPr="004100F8" w:rsidRDefault="00833D62" w:rsidP="004100F8">
                  <w:pPr>
                    <w:pStyle w:val="31"/>
                  </w:pPr>
                  <w:r w:rsidRPr="004100F8">
                    <w:t>距离</w:t>
                  </w:r>
                  <w:r w:rsidRPr="004100F8">
                    <w:t>m</w:t>
                  </w:r>
                </w:p>
              </w:tc>
              <w:tc>
                <w:tcPr>
                  <w:tcW w:w="851" w:type="dxa"/>
                  <w:vMerge/>
                  <w:tcBorders>
                    <w:bottom w:val="single" w:sz="12" w:space="0" w:color="auto"/>
                  </w:tcBorders>
                  <w:vAlign w:val="center"/>
                </w:tcPr>
                <w:p w14:paraId="11F7506A" w14:textId="77777777" w:rsidR="00833D62" w:rsidRPr="004100F8" w:rsidRDefault="00833D62" w:rsidP="004100F8">
                  <w:pPr>
                    <w:pStyle w:val="31"/>
                    <w:rPr>
                      <w:b w:val="0"/>
                      <w:bCs/>
                    </w:rPr>
                  </w:pPr>
                </w:p>
              </w:tc>
              <w:tc>
                <w:tcPr>
                  <w:tcW w:w="2126" w:type="dxa"/>
                  <w:vMerge/>
                  <w:tcBorders>
                    <w:bottom w:val="single" w:sz="12" w:space="0" w:color="auto"/>
                  </w:tcBorders>
                  <w:vAlign w:val="center"/>
                </w:tcPr>
                <w:p w14:paraId="57D4A1A3" w14:textId="77777777" w:rsidR="00833D62" w:rsidRPr="004100F8" w:rsidRDefault="00833D62" w:rsidP="004100F8">
                  <w:pPr>
                    <w:pStyle w:val="31"/>
                    <w:rPr>
                      <w:b w:val="0"/>
                      <w:bCs/>
                    </w:rPr>
                  </w:pPr>
                </w:p>
              </w:tc>
              <w:tc>
                <w:tcPr>
                  <w:tcW w:w="1634" w:type="dxa"/>
                  <w:vMerge/>
                  <w:tcBorders>
                    <w:bottom w:val="single" w:sz="12" w:space="0" w:color="auto"/>
                    <w:right w:val="nil"/>
                  </w:tcBorders>
                  <w:vAlign w:val="center"/>
                </w:tcPr>
                <w:p w14:paraId="1349CDB9" w14:textId="77777777" w:rsidR="00833D62" w:rsidRPr="004100F8" w:rsidRDefault="00833D62" w:rsidP="004100F8">
                  <w:pPr>
                    <w:pStyle w:val="31"/>
                    <w:rPr>
                      <w:b w:val="0"/>
                      <w:bCs/>
                    </w:rPr>
                  </w:pPr>
                </w:p>
              </w:tc>
            </w:tr>
            <w:tr w:rsidR="0050731A" w:rsidRPr="004100F8" w14:paraId="6E88AD25" w14:textId="77777777" w:rsidTr="0050731A">
              <w:trPr>
                <w:trHeight w:val="340"/>
                <w:jc w:val="center"/>
              </w:trPr>
              <w:tc>
                <w:tcPr>
                  <w:tcW w:w="678" w:type="dxa"/>
                  <w:tcBorders>
                    <w:top w:val="single" w:sz="12" w:space="0" w:color="auto"/>
                  </w:tcBorders>
                  <w:vAlign w:val="center"/>
                </w:tcPr>
                <w:p w14:paraId="0E6B2DC4" w14:textId="77777777" w:rsidR="00833D62" w:rsidRPr="004100F8" w:rsidRDefault="00833D62" w:rsidP="004100F8">
                  <w:pPr>
                    <w:pStyle w:val="31"/>
                    <w:jc w:val="both"/>
                    <w:rPr>
                      <w:b w:val="0"/>
                      <w:bCs/>
                    </w:rPr>
                  </w:pPr>
                  <w:proofErr w:type="gramStart"/>
                  <w:r w:rsidRPr="004100F8">
                    <w:rPr>
                      <w:b w:val="0"/>
                      <w:bCs/>
                    </w:rPr>
                    <w:t>绮</w:t>
                  </w:r>
                  <w:proofErr w:type="gramEnd"/>
                  <w:r w:rsidRPr="004100F8">
                    <w:rPr>
                      <w:b w:val="0"/>
                      <w:bCs/>
                    </w:rPr>
                    <w:t>山应急备用水源地保护区</w:t>
                  </w:r>
                </w:p>
              </w:tc>
              <w:tc>
                <w:tcPr>
                  <w:tcW w:w="708" w:type="dxa"/>
                  <w:tcBorders>
                    <w:top w:val="single" w:sz="12" w:space="0" w:color="auto"/>
                  </w:tcBorders>
                  <w:vAlign w:val="center"/>
                </w:tcPr>
                <w:p w14:paraId="40C76A08" w14:textId="77777777" w:rsidR="00833D62" w:rsidRPr="004100F8" w:rsidRDefault="00833D62" w:rsidP="004100F8">
                  <w:pPr>
                    <w:pStyle w:val="31"/>
                    <w:jc w:val="both"/>
                    <w:rPr>
                      <w:b w:val="0"/>
                      <w:bCs/>
                    </w:rPr>
                  </w:pPr>
                  <w:r w:rsidRPr="004100F8">
                    <w:rPr>
                      <w:b w:val="0"/>
                      <w:bCs/>
                    </w:rPr>
                    <w:t>NW</w:t>
                  </w:r>
                </w:p>
              </w:tc>
              <w:tc>
                <w:tcPr>
                  <w:tcW w:w="709" w:type="dxa"/>
                  <w:tcBorders>
                    <w:top w:val="single" w:sz="12" w:space="0" w:color="auto"/>
                  </w:tcBorders>
                  <w:vAlign w:val="center"/>
                </w:tcPr>
                <w:p w14:paraId="3D3B86BA" w14:textId="77777777" w:rsidR="00833D62" w:rsidRPr="004100F8" w:rsidRDefault="00833D62" w:rsidP="004100F8">
                  <w:pPr>
                    <w:pStyle w:val="31"/>
                    <w:jc w:val="both"/>
                    <w:rPr>
                      <w:b w:val="0"/>
                      <w:bCs/>
                    </w:rPr>
                  </w:pPr>
                  <w:r w:rsidRPr="004100F8">
                    <w:rPr>
                      <w:b w:val="0"/>
                      <w:bCs/>
                      <w:szCs w:val="28"/>
                    </w:rPr>
                    <w:t>10120</w:t>
                  </w:r>
                </w:p>
              </w:tc>
              <w:tc>
                <w:tcPr>
                  <w:tcW w:w="851" w:type="dxa"/>
                  <w:tcBorders>
                    <w:top w:val="single" w:sz="12" w:space="0" w:color="auto"/>
                  </w:tcBorders>
                  <w:vAlign w:val="center"/>
                </w:tcPr>
                <w:p w14:paraId="2FAC74E6" w14:textId="77777777" w:rsidR="00833D62" w:rsidRPr="004100F8" w:rsidRDefault="00833D62" w:rsidP="004100F8">
                  <w:pPr>
                    <w:pStyle w:val="31"/>
                    <w:jc w:val="both"/>
                    <w:rPr>
                      <w:b w:val="0"/>
                      <w:bCs/>
                    </w:rPr>
                  </w:pPr>
                  <w:r w:rsidRPr="004100F8">
                    <w:rPr>
                      <w:b w:val="0"/>
                      <w:bCs/>
                    </w:rPr>
                    <w:t>0.54</w:t>
                  </w:r>
                </w:p>
              </w:tc>
              <w:tc>
                <w:tcPr>
                  <w:tcW w:w="2126" w:type="dxa"/>
                  <w:tcBorders>
                    <w:top w:val="single" w:sz="12" w:space="0" w:color="auto"/>
                  </w:tcBorders>
                  <w:vAlign w:val="center"/>
                </w:tcPr>
                <w:p w14:paraId="060D618B" w14:textId="77777777" w:rsidR="00833D62" w:rsidRPr="004100F8" w:rsidRDefault="00833D62" w:rsidP="004100F8">
                  <w:pPr>
                    <w:pStyle w:val="31"/>
                    <w:jc w:val="both"/>
                    <w:rPr>
                      <w:b w:val="0"/>
                      <w:bCs/>
                    </w:rPr>
                  </w:pPr>
                  <w:r w:rsidRPr="004100F8">
                    <w:rPr>
                      <w:b w:val="0"/>
                      <w:bCs/>
                    </w:rPr>
                    <w:t>包含</w:t>
                  </w:r>
                  <w:proofErr w:type="gramStart"/>
                  <w:r w:rsidRPr="004100F8">
                    <w:rPr>
                      <w:b w:val="0"/>
                      <w:bCs/>
                    </w:rPr>
                    <w:t>绮</w:t>
                  </w:r>
                  <w:proofErr w:type="gramEnd"/>
                  <w:r w:rsidRPr="004100F8">
                    <w:rPr>
                      <w:b w:val="0"/>
                      <w:bCs/>
                    </w:rPr>
                    <w:t>山水库以及水库沿岸与水</w:t>
                  </w:r>
                  <w:proofErr w:type="gramStart"/>
                  <w:r w:rsidRPr="004100F8">
                    <w:rPr>
                      <w:b w:val="0"/>
                      <w:bCs/>
                    </w:rPr>
                    <w:t>岸边界</w:t>
                  </w:r>
                  <w:proofErr w:type="gramEnd"/>
                  <w:r w:rsidRPr="004100F8">
                    <w:rPr>
                      <w:b w:val="0"/>
                      <w:bCs/>
                    </w:rPr>
                    <w:t>水平距离</w:t>
                  </w:r>
                  <w:r w:rsidRPr="004100F8">
                    <w:rPr>
                      <w:b w:val="0"/>
                      <w:bCs/>
                    </w:rPr>
                    <w:t>50</w:t>
                  </w:r>
                  <w:r w:rsidRPr="004100F8">
                    <w:rPr>
                      <w:b w:val="0"/>
                      <w:bCs/>
                    </w:rPr>
                    <w:t>米范围内的陆域</w:t>
                  </w:r>
                </w:p>
              </w:tc>
              <w:tc>
                <w:tcPr>
                  <w:tcW w:w="1634" w:type="dxa"/>
                  <w:tcBorders>
                    <w:top w:val="single" w:sz="12" w:space="0" w:color="auto"/>
                    <w:right w:val="nil"/>
                  </w:tcBorders>
                  <w:vAlign w:val="center"/>
                </w:tcPr>
                <w:p w14:paraId="4A63B7A2" w14:textId="77777777" w:rsidR="00833D62" w:rsidRPr="004100F8" w:rsidRDefault="00833D62" w:rsidP="004100F8">
                  <w:pPr>
                    <w:pStyle w:val="31"/>
                    <w:jc w:val="both"/>
                    <w:rPr>
                      <w:b w:val="0"/>
                      <w:bCs/>
                    </w:rPr>
                  </w:pPr>
                  <w:r w:rsidRPr="004100F8">
                    <w:rPr>
                      <w:b w:val="0"/>
                      <w:bCs/>
                    </w:rPr>
                    <w:t>《江苏省国家级生态保护红线规划》（苏政发〔</w:t>
                  </w:r>
                  <w:r w:rsidRPr="004100F8">
                    <w:rPr>
                      <w:b w:val="0"/>
                      <w:bCs/>
                    </w:rPr>
                    <w:t>2018</w:t>
                  </w:r>
                  <w:r w:rsidRPr="004100F8">
                    <w:rPr>
                      <w:b w:val="0"/>
                      <w:bCs/>
                    </w:rPr>
                    <w:t>〕</w:t>
                  </w:r>
                  <w:r w:rsidRPr="004100F8">
                    <w:rPr>
                      <w:b w:val="0"/>
                      <w:bCs/>
                    </w:rPr>
                    <w:t>74</w:t>
                  </w:r>
                  <w:r w:rsidRPr="004100F8">
                    <w:rPr>
                      <w:b w:val="0"/>
                      <w:bCs/>
                    </w:rPr>
                    <w:t>号）</w:t>
                  </w:r>
                </w:p>
              </w:tc>
            </w:tr>
            <w:tr w:rsidR="0050731A" w:rsidRPr="004100F8" w14:paraId="64F3D852" w14:textId="77777777" w:rsidTr="0050731A">
              <w:trPr>
                <w:trHeight w:val="340"/>
                <w:jc w:val="center"/>
              </w:trPr>
              <w:tc>
                <w:tcPr>
                  <w:tcW w:w="678" w:type="dxa"/>
                  <w:vAlign w:val="center"/>
                </w:tcPr>
                <w:p w14:paraId="0C6768D8" w14:textId="77777777" w:rsidR="00833D62" w:rsidRPr="004100F8" w:rsidRDefault="00833D62" w:rsidP="004100F8">
                  <w:pPr>
                    <w:pStyle w:val="31"/>
                    <w:jc w:val="both"/>
                    <w:rPr>
                      <w:b w:val="0"/>
                      <w:bCs/>
                    </w:rPr>
                  </w:pPr>
                  <w:r w:rsidRPr="004100F8">
                    <w:rPr>
                      <w:b w:val="0"/>
                      <w:bCs/>
                    </w:rPr>
                    <w:t>江阴市低山生态公益林</w:t>
                  </w:r>
                </w:p>
              </w:tc>
              <w:tc>
                <w:tcPr>
                  <w:tcW w:w="708" w:type="dxa"/>
                  <w:vAlign w:val="center"/>
                </w:tcPr>
                <w:p w14:paraId="762DD871" w14:textId="77777777" w:rsidR="00833D62" w:rsidRPr="004100F8" w:rsidRDefault="00833D62" w:rsidP="004100F8">
                  <w:pPr>
                    <w:pStyle w:val="31"/>
                    <w:jc w:val="both"/>
                    <w:rPr>
                      <w:b w:val="0"/>
                      <w:bCs/>
                    </w:rPr>
                  </w:pPr>
                  <w:r w:rsidRPr="004100F8">
                    <w:rPr>
                      <w:b w:val="0"/>
                      <w:bCs/>
                    </w:rPr>
                    <w:t>N</w:t>
                  </w:r>
                  <w:r w:rsidRPr="004100F8">
                    <w:rPr>
                      <w:b w:val="0"/>
                      <w:bCs/>
                    </w:rPr>
                    <w:t>、</w:t>
                  </w:r>
                  <w:r w:rsidRPr="004100F8">
                    <w:rPr>
                      <w:b w:val="0"/>
                      <w:bCs/>
                    </w:rPr>
                    <w:t>W</w:t>
                  </w:r>
                  <w:r w:rsidRPr="004100F8">
                    <w:rPr>
                      <w:b w:val="0"/>
                      <w:bCs/>
                    </w:rPr>
                    <w:t>、</w:t>
                  </w:r>
                  <w:r w:rsidRPr="004100F8">
                    <w:rPr>
                      <w:b w:val="0"/>
                      <w:bCs/>
                    </w:rPr>
                    <w:t>S</w:t>
                  </w:r>
                </w:p>
              </w:tc>
              <w:tc>
                <w:tcPr>
                  <w:tcW w:w="709" w:type="dxa"/>
                  <w:vAlign w:val="center"/>
                </w:tcPr>
                <w:p w14:paraId="57D56D2C" w14:textId="6D19AFAB" w:rsidR="00833D62" w:rsidRPr="004100F8" w:rsidRDefault="00833D62" w:rsidP="004100F8">
                  <w:pPr>
                    <w:pStyle w:val="31"/>
                    <w:jc w:val="both"/>
                    <w:rPr>
                      <w:b w:val="0"/>
                      <w:bCs/>
                    </w:rPr>
                  </w:pPr>
                  <w:r w:rsidRPr="004100F8">
                    <w:rPr>
                      <w:b w:val="0"/>
                      <w:bCs/>
                    </w:rPr>
                    <w:t>0/</w:t>
                  </w:r>
                  <w:r w:rsidR="00C34598">
                    <w:rPr>
                      <w:b w:val="0"/>
                      <w:bCs/>
                    </w:rPr>
                    <w:t>紧邻</w:t>
                  </w:r>
                </w:p>
              </w:tc>
              <w:tc>
                <w:tcPr>
                  <w:tcW w:w="851" w:type="dxa"/>
                  <w:vAlign w:val="center"/>
                </w:tcPr>
                <w:p w14:paraId="31CA1038" w14:textId="77777777" w:rsidR="00833D62" w:rsidRPr="004100F8" w:rsidRDefault="00833D62" w:rsidP="004100F8">
                  <w:pPr>
                    <w:pStyle w:val="31"/>
                    <w:jc w:val="both"/>
                    <w:rPr>
                      <w:b w:val="0"/>
                      <w:bCs/>
                    </w:rPr>
                  </w:pPr>
                  <w:r w:rsidRPr="004100F8">
                    <w:rPr>
                      <w:b w:val="0"/>
                      <w:bCs/>
                    </w:rPr>
                    <w:t>23.32</w:t>
                  </w:r>
                </w:p>
              </w:tc>
              <w:tc>
                <w:tcPr>
                  <w:tcW w:w="2126" w:type="dxa"/>
                  <w:vAlign w:val="center"/>
                </w:tcPr>
                <w:p w14:paraId="2FDD0904" w14:textId="77777777" w:rsidR="00833D62" w:rsidRPr="004100F8" w:rsidRDefault="00833D62" w:rsidP="004100F8">
                  <w:pPr>
                    <w:pStyle w:val="31"/>
                    <w:jc w:val="both"/>
                    <w:rPr>
                      <w:b w:val="0"/>
                      <w:bCs/>
                    </w:rPr>
                  </w:pPr>
                  <w:r w:rsidRPr="004100F8">
                    <w:rPr>
                      <w:b w:val="0"/>
                      <w:bCs/>
                    </w:rPr>
                    <w:t>江阴境内除划归风景名胜区与森林公园以外的大小山体为生态公益林保护区，主要包括长山、香山、花山、</w:t>
                  </w:r>
                  <w:proofErr w:type="gramStart"/>
                  <w:r w:rsidRPr="004100F8">
                    <w:rPr>
                      <w:b w:val="0"/>
                      <w:bCs/>
                    </w:rPr>
                    <w:t>绮</w:t>
                  </w:r>
                  <w:proofErr w:type="gramEnd"/>
                  <w:r w:rsidRPr="004100F8">
                    <w:rPr>
                      <w:b w:val="0"/>
                      <w:bCs/>
                    </w:rPr>
                    <w:t>山、蟠龙山、砂山、</w:t>
                  </w:r>
                  <w:proofErr w:type="gramStart"/>
                  <w:r w:rsidRPr="004100F8">
                    <w:rPr>
                      <w:b w:val="0"/>
                      <w:bCs/>
                    </w:rPr>
                    <w:t>毗</w:t>
                  </w:r>
                  <w:proofErr w:type="gramEnd"/>
                  <w:r w:rsidRPr="004100F8">
                    <w:rPr>
                      <w:b w:val="0"/>
                      <w:bCs/>
                    </w:rPr>
                    <w:t>山、白石山、秦望山、乌龟山山体等，以及各山体周边生态敏感区</w:t>
                  </w:r>
                </w:p>
              </w:tc>
              <w:tc>
                <w:tcPr>
                  <w:tcW w:w="1634" w:type="dxa"/>
                  <w:tcBorders>
                    <w:right w:val="nil"/>
                  </w:tcBorders>
                  <w:vAlign w:val="center"/>
                </w:tcPr>
                <w:p w14:paraId="4DAF9BAB" w14:textId="77777777" w:rsidR="00833D62" w:rsidRPr="004100F8" w:rsidRDefault="00833D62" w:rsidP="004100F8">
                  <w:pPr>
                    <w:pStyle w:val="31"/>
                    <w:jc w:val="both"/>
                    <w:rPr>
                      <w:b w:val="0"/>
                      <w:bCs/>
                    </w:rPr>
                  </w:pPr>
                  <w:r w:rsidRPr="004100F8">
                    <w:rPr>
                      <w:b w:val="0"/>
                      <w:bCs/>
                    </w:rPr>
                    <w:t>《江苏省生态空间管控区域规划》（苏政发〔</w:t>
                  </w:r>
                  <w:r w:rsidRPr="004100F8">
                    <w:rPr>
                      <w:b w:val="0"/>
                      <w:bCs/>
                    </w:rPr>
                    <w:t>2020</w:t>
                  </w:r>
                  <w:r w:rsidRPr="004100F8">
                    <w:rPr>
                      <w:b w:val="0"/>
                      <w:bCs/>
                    </w:rPr>
                    <w:t>〕</w:t>
                  </w:r>
                  <w:r w:rsidRPr="004100F8">
                    <w:rPr>
                      <w:b w:val="0"/>
                      <w:bCs/>
                    </w:rPr>
                    <w:t>1</w:t>
                  </w:r>
                  <w:r w:rsidRPr="004100F8">
                    <w:rPr>
                      <w:b w:val="0"/>
                      <w:bCs/>
                    </w:rPr>
                    <w:t>号）、《无锡市</w:t>
                  </w:r>
                  <w:r w:rsidRPr="004100F8">
                    <w:rPr>
                      <w:b w:val="0"/>
                      <w:bCs/>
                    </w:rPr>
                    <w:t>“</w:t>
                  </w:r>
                  <w:r w:rsidRPr="004100F8">
                    <w:rPr>
                      <w:b w:val="0"/>
                      <w:bCs/>
                    </w:rPr>
                    <w:t>三线一单</w:t>
                  </w:r>
                  <w:r w:rsidRPr="004100F8">
                    <w:rPr>
                      <w:b w:val="0"/>
                      <w:bCs/>
                    </w:rPr>
                    <w:t>”</w:t>
                  </w:r>
                  <w:r w:rsidRPr="004100F8">
                    <w:rPr>
                      <w:b w:val="0"/>
                      <w:bCs/>
                    </w:rPr>
                    <w:t>生态环境分区管控实施方案》的通知（</w:t>
                  </w:r>
                  <w:proofErr w:type="gramStart"/>
                  <w:r w:rsidRPr="004100F8">
                    <w:rPr>
                      <w:b w:val="0"/>
                      <w:bCs/>
                    </w:rPr>
                    <w:t>锡环委办</w:t>
                  </w:r>
                  <w:proofErr w:type="gramEnd"/>
                  <w:r w:rsidRPr="004100F8">
                    <w:rPr>
                      <w:b w:val="0"/>
                      <w:bCs/>
                    </w:rPr>
                    <w:t>〔</w:t>
                  </w:r>
                  <w:r w:rsidRPr="004100F8">
                    <w:rPr>
                      <w:b w:val="0"/>
                      <w:bCs/>
                    </w:rPr>
                    <w:t>2020</w:t>
                  </w:r>
                  <w:r w:rsidRPr="004100F8">
                    <w:rPr>
                      <w:b w:val="0"/>
                      <w:bCs/>
                    </w:rPr>
                    <w:t>〕</w:t>
                  </w:r>
                  <w:r w:rsidRPr="004100F8">
                    <w:rPr>
                      <w:b w:val="0"/>
                      <w:bCs/>
                    </w:rPr>
                    <w:t>40</w:t>
                  </w:r>
                  <w:r w:rsidRPr="004100F8">
                    <w:rPr>
                      <w:b w:val="0"/>
                      <w:bCs/>
                    </w:rPr>
                    <w:t>号）</w:t>
                  </w:r>
                </w:p>
              </w:tc>
            </w:tr>
          </w:tbl>
          <w:p w14:paraId="79BE9C86" w14:textId="77777777" w:rsidR="00833D62" w:rsidRPr="006C40C4" w:rsidRDefault="00833D62" w:rsidP="007A0A5C">
            <w:pPr>
              <w:pStyle w:val="13"/>
              <w:ind w:firstLine="480"/>
            </w:pPr>
            <w:r w:rsidRPr="006C40C4">
              <w:t>综上，本项目符合生态保护红线的要求。</w:t>
            </w:r>
          </w:p>
          <w:p w14:paraId="2087BF9C" w14:textId="77777777" w:rsidR="00833D62" w:rsidRPr="006C40C4" w:rsidRDefault="00833D62" w:rsidP="00243866">
            <w:pPr>
              <w:adjustRightInd w:val="0"/>
              <w:snapToGrid w:val="0"/>
              <w:spacing w:line="360" w:lineRule="auto"/>
              <w:ind w:firstLineChars="200" w:firstLine="480"/>
              <w:rPr>
                <w:snapToGrid w:val="0"/>
                <w:color w:val="000000" w:themeColor="text1"/>
              </w:rPr>
            </w:pPr>
            <w:r w:rsidRPr="006C40C4">
              <w:rPr>
                <w:snapToGrid w:val="0"/>
                <w:color w:val="000000" w:themeColor="text1"/>
              </w:rPr>
              <w:t>（</w:t>
            </w:r>
            <w:r w:rsidRPr="006C40C4">
              <w:rPr>
                <w:snapToGrid w:val="0"/>
                <w:color w:val="000000" w:themeColor="text1"/>
              </w:rPr>
              <w:t>2</w:t>
            </w:r>
            <w:r w:rsidRPr="006C40C4">
              <w:rPr>
                <w:snapToGrid w:val="0"/>
                <w:color w:val="000000" w:themeColor="text1"/>
              </w:rPr>
              <w:t>）环境质量底线</w:t>
            </w:r>
          </w:p>
          <w:p w14:paraId="12CE9220" w14:textId="77777777" w:rsidR="00833D62" w:rsidRPr="006C40C4" w:rsidRDefault="00833D62" w:rsidP="007C539A">
            <w:pPr>
              <w:adjustRightInd w:val="0"/>
              <w:snapToGrid w:val="0"/>
              <w:spacing w:line="360" w:lineRule="auto"/>
              <w:ind w:firstLineChars="200" w:firstLine="480"/>
              <w:rPr>
                <w:color w:val="000000" w:themeColor="text1"/>
              </w:rPr>
            </w:pPr>
            <w:r w:rsidRPr="006C40C4">
              <w:rPr>
                <w:color w:val="000000" w:themeColor="text1"/>
              </w:rPr>
              <w:t>根据《</w:t>
            </w:r>
            <w:r w:rsidRPr="006C40C4">
              <w:rPr>
                <w:color w:val="000000" w:themeColor="text1"/>
              </w:rPr>
              <w:t>2023</w:t>
            </w:r>
            <w:r w:rsidRPr="006C40C4">
              <w:rPr>
                <w:color w:val="000000" w:themeColor="text1"/>
              </w:rPr>
              <w:t>年度江阴市生态环境状况公报》，江阴市</w:t>
            </w:r>
            <w:r w:rsidRPr="006C40C4">
              <w:rPr>
                <w:color w:val="000000" w:themeColor="text1"/>
              </w:rPr>
              <w:t>SO2</w:t>
            </w:r>
            <w:r w:rsidRPr="006C40C4">
              <w:rPr>
                <w:color w:val="000000" w:themeColor="text1"/>
              </w:rPr>
              <w:t>、</w:t>
            </w:r>
            <w:r w:rsidRPr="006C40C4">
              <w:rPr>
                <w:color w:val="000000" w:themeColor="text1"/>
              </w:rPr>
              <w:t>PM10</w:t>
            </w:r>
            <w:r w:rsidRPr="006C40C4">
              <w:rPr>
                <w:color w:val="000000" w:themeColor="text1"/>
              </w:rPr>
              <w:t>、</w:t>
            </w:r>
            <w:r w:rsidRPr="006C40C4">
              <w:rPr>
                <w:color w:val="000000" w:themeColor="text1"/>
              </w:rPr>
              <w:t>NO2</w:t>
            </w:r>
            <w:r w:rsidRPr="006C40C4">
              <w:rPr>
                <w:color w:val="000000" w:themeColor="text1"/>
              </w:rPr>
              <w:t>年均浓度、</w:t>
            </w:r>
            <w:r w:rsidRPr="006C40C4">
              <w:rPr>
                <w:color w:val="000000" w:themeColor="text1"/>
              </w:rPr>
              <w:t>CO</w:t>
            </w:r>
            <w:r w:rsidRPr="006C40C4">
              <w:rPr>
                <w:color w:val="000000" w:themeColor="text1"/>
              </w:rPr>
              <w:t>日均浓度、</w:t>
            </w:r>
            <w:r w:rsidRPr="006C40C4">
              <w:rPr>
                <w:color w:val="000000" w:themeColor="text1"/>
              </w:rPr>
              <w:t>PM2.5</w:t>
            </w:r>
            <w:r w:rsidRPr="006C40C4">
              <w:rPr>
                <w:color w:val="000000" w:themeColor="text1"/>
              </w:rPr>
              <w:t>年均浓度达到《环境空气质量标准》（</w:t>
            </w:r>
            <w:r w:rsidRPr="006C40C4">
              <w:rPr>
                <w:color w:val="000000" w:themeColor="text1"/>
              </w:rPr>
              <w:t>GB3095-2012</w:t>
            </w:r>
            <w:r w:rsidRPr="006C40C4">
              <w:rPr>
                <w:color w:val="000000" w:themeColor="text1"/>
              </w:rPr>
              <w:t>）表</w:t>
            </w:r>
            <w:r w:rsidRPr="006C40C4">
              <w:rPr>
                <w:color w:val="000000" w:themeColor="text1"/>
              </w:rPr>
              <w:t>1</w:t>
            </w:r>
            <w:r w:rsidRPr="006C40C4">
              <w:rPr>
                <w:color w:val="000000" w:themeColor="text1"/>
              </w:rPr>
              <w:t>中二级标准要求，</w:t>
            </w:r>
            <w:r w:rsidRPr="006C40C4">
              <w:rPr>
                <w:color w:val="000000" w:themeColor="text1"/>
              </w:rPr>
              <w:t>O3  8</w:t>
            </w:r>
            <w:r w:rsidRPr="006C40C4">
              <w:rPr>
                <w:color w:val="000000" w:themeColor="text1"/>
              </w:rPr>
              <w:t>小时平均浓度超标，属于不达标区。为改善无锡市环境空气质量情况，无锡市市政府印发《无锡市大气环境质量限期达标规划（</w:t>
            </w:r>
            <w:r w:rsidRPr="006C40C4">
              <w:rPr>
                <w:color w:val="000000" w:themeColor="text1"/>
              </w:rPr>
              <w:t>2018-2025</w:t>
            </w:r>
            <w:r w:rsidRPr="006C40C4">
              <w:rPr>
                <w:color w:val="000000" w:themeColor="text1"/>
              </w:rPr>
              <w:t>）》，主要工作任务包括调整产业结构、工业领域全行业全要素达标排放、调整能源结构与控制煤炭消费总量、加强交通行业大气污染防治、推进农业污染防治、加强重污染天气应对</w:t>
            </w:r>
            <w:r w:rsidRPr="006C40C4">
              <w:rPr>
                <w:color w:val="000000" w:themeColor="text1"/>
              </w:rPr>
              <w:lastRenderedPageBreak/>
              <w:t>等八大类</w:t>
            </w:r>
            <w:r w:rsidRPr="006C40C4">
              <w:rPr>
                <w:color w:val="000000" w:themeColor="text1"/>
              </w:rPr>
              <w:t>100</w:t>
            </w:r>
            <w:r w:rsidRPr="006C40C4">
              <w:rPr>
                <w:color w:val="000000" w:themeColor="text1"/>
              </w:rPr>
              <w:t>多项任务和</w:t>
            </w:r>
            <w:r w:rsidRPr="006C40C4">
              <w:rPr>
                <w:color w:val="000000" w:themeColor="text1"/>
              </w:rPr>
              <w:t>19</w:t>
            </w:r>
            <w:r w:rsidRPr="006C40C4">
              <w:rPr>
                <w:color w:val="000000" w:themeColor="text1"/>
              </w:rPr>
              <w:t>个重点工程，力争到</w:t>
            </w:r>
            <w:r w:rsidRPr="006C40C4">
              <w:rPr>
                <w:color w:val="000000" w:themeColor="text1"/>
              </w:rPr>
              <w:t>2025</w:t>
            </w:r>
            <w:r w:rsidRPr="006C40C4">
              <w:rPr>
                <w:color w:val="000000" w:themeColor="text1"/>
              </w:rPr>
              <w:t>年，全市</w:t>
            </w:r>
            <w:r w:rsidRPr="006C40C4">
              <w:rPr>
                <w:color w:val="000000" w:themeColor="text1"/>
              </w:rPr>
              <w:t>PM2.5</w:t>
            </w:r>
            <w:r w:rsidRPr="006C40C4">
              <w:rPr>
                <w:color w:val="000000" w:themeColor="text1"/>
              </w:rPr>
              <w:t>浓度达到</w:t>
            </w:r>
            <w:r w:rsidRPr="006C40C4">
              <w:rPr>
                <w:color w:val="000000" w:themeColor="text1"/>
              </w:rPr>
              <w:t>35</w:t>
            </w:r>
            <w:r w:rsidRPr="006C40C4">
              <w:rPr>
                <w:color w:val="000000" w:themeColor="text1"/>
              </w:rPr>
              <w:t>微克</w:t>
            </w:r>
            <w:r w:rsidRPr="006C40C4">
              <w:rPr>
                <w:color w:val="000000" w:themeColor="text1"/>
              </w:rPr>
              <w:t>/</w:t>
            </w:r>
            <w:r w:rsidRPr="006C40C4">
              <w:rPr>
                <w:color w:val="000000" w:themeColor="text1"/>
              </w:rPr>
              <w:t>立方米，臭氧浓度达到拐点，除臭氧以外的主要大气污染物浓度达到国家二级标准要求，空气质量优良天数比例达到</w:t>
            </w:r>
            <w:r w:rsidRPr="006C40C4">
              <w:rPr>
                <w:color w:val="000000" w:themeColor="text1"/>
              </w:rPr>
              <w:t>80%</w:t>
            </w:r>
            <w:r w:rsidRPr="006C40C4">
              <w:rPr>
                <w:color w:val="000000" w:themeColor="text1"/>
              </w:rPr>
              <w:t>。目前，江阴市月城镇人民政府已制定了《</w:t>
            </w:r>
            <w:r w:rsidRPr="006C40C4">
              <w:rPr>
                <w:color w:val="000000" w:themeColor="text1"/>
              </w:rPr>
              <w:t>2024</w:t>
            </w:r>
            <w:r w:rsidRPr="006C40C4">
              <w:rPr>
                <w:color w:val="000000" w:themeColor="text1"/>
              </w:rPr>
              <w:t>年月城镇大气污染整治方案》，预计经过整顿后，项目所在区域环境空气质量可以明显改善。</w:t>
            </w:r>
          </w:p>
          <w:p w14:paraId="19C88FEC" w14:textId="77777777" w:rsidR="00833D62" w:rsidRPr="006C40C4" w:rsidRDefault="00833D62" w:rsidP="00243866">
            <w:pPr>
              <w:adjustRightInd w:val="0"/>
              <w:snapToGrid w:val="0"/>
              <w:spacing w:line="360" w:lineRule="auto"/>
              <w:ind w:firstLineChars="200" w:firstLine="480"/>
              <w:rPr>
                <w:color w:val="000000" w:themeColor="text1"/>
              </w:rPr>
            </w:pPr>
            <w:r w:rsidRPr="006C40C4">
              <w:rPr>
                <w:color w:val="000000" w:themeColor="text1"/>
                <w:kern w:val="0"/>
              </w:rPr>
              <w:t>根据无锡市江阴生态环境局</w:t>
            </w:r>
            <w:r w:rsidRPr="006C40C4">
              <w:rPr>
                <w:color w:val="000000" w:themeColor="text1"/>
                <w:kern w:val="0"/>
              </w:rPr>
              <w:t>2024</w:t>
            </w:r>
            <w:r w:rsidRPr="006C40C4">
              <w:rPr>
                <w:color w:val="000000" w:themeColor="text1"/>
                <w:kern w:val="0"/>
              </w:rPr>
              <w:t>年</w:t>
            </w:r>
            <w:r w:rsidRPr="006C40C4">
              <w:rPr>
                <w:color w:val="000000" w:themeColor="text1"/>
                <w:kern w:val="0"/>
              </w:rPr>
              <w:t>6</w:t>
            </w:r>
            <w:r w:rsidRPr="006C40C4">
              <w:rPr>
                <w:color w:val="000000" w:themeColor="text1"/>
                <w:kern w:val="0"/>
              </w:rPr>
              <w:t>月</w:t>
            </w:r>
            <w:r w:rsidRPr="006C40C4">
              <w:rPr>
                <w:color w:val="000000" w:themeColor="text1"/>
                <w:kern w:val="0"/>
              </w:rPr>
              <w:t>5</w:t>
            </w:r>
            <w:r w:rsidRPr="006C40C4">
              <w:rPr>
                <w:color w:val="000000" w:themeColor="text1"/>
                <w:kern w:val="0"/>
              </w:rPr>
              <w:t>日公布的</w:t>
            </w:r>
            <w:r w:rsidRPr="006C40C4">
              <w:rPr>
                <w:color w:val="000000" w:themeColor="text1"/>
              </w:rPr>
              <w:t>《</w:t>
            </w:r>
            <w:r w:rsidRPr="006C40C4">
              <w:rPr>
                <w:color w:val="000000" w:themeColor="text1"/>
              </w:rPr>
              <w:t>2023</w:t>
            </w:r>
            <w:r w:rsidRPr="006C40C4">
              <w:rPr>
                <w:color w:val="000000" w:themeColor="text1"/>
              </w:rPr>
              <w:t>年度江阴市生态环境状况公报》</w:t>
            </w:r>
            <w:r w:rsidRPr="006C40C4">
              <w:rPr>
                <w:color w:val="000000" w:themeColor="text1"/>
                <w:kern w:val="0"/>
              </w:rPr>
              <w:t>，</w:t>
            </w:r>
            <w:r w:rsidRPr="006C40C4">
              <w:rPr>
                <w:color w:val="000000" w:themeColor="text1"/>
                <w:kern w:val="0"/>
              </w:rPr>
              <w:t>2023</w:t>
            </w:r>
            <w:r w:rsidRPr="006C40C4">
              <w:rPr>
                <w:color w:val="000000" w:themeColor="text1"/>
                <w:kern w:val="0"/>
              </w:rPr>
              <w:t>年，全市国、省考河流断面水质优</w:t>
            </w:r>
            <w:proofErr w:type="gramStart"/>
            <w:r w:rsidRPr="006C40C4">
              <w:rPr>
                <w:color w:val="000000" w:themeColor="text1"/>
                <w:kern w:val="0"/>
              </w:rPr>
              <w:t>Ⅲ</w:t>
            </w:r>
            <w:r w:rsidRPr="006C40C4">
              <w:rPr>
                <w:color w:val="000000" w:themeColor="text1"/>
                <w:kern w:val="0"/>
              </w:rPr>
              <w:t>比例</w:t>
            </w:r>
            <w:proofErr w:type="gramEnd"/>
            <w:r w:rsidRPr="006C40C4">
              <w:rPr>
                <w:color w:val="000000" w:themeColor="text1"/>
                <w:kern w:val="0"/>
              </w:rPr>
              <w:t>达到</w:t>
            </w:r>
            <w:r w:rsidRPr="006C40C4">
              <w:rPr>
                <w:color w:val="000000" w:themeColor="text1"/>
                <w:kern w:val="0"/>
              </w:rPr>
              <w:t>100%</w:t>
            </w:r>
            <w:r w:rsidRPr="006C40C4">
              <w:rPr>
                <w:color w:val="000000" w:themeColor="text1"/>
                <w:kern w:val="0"/>
              </w:rPr>
              <w:t>，长江三个集中式饮用水源地达标率</w:t>
            </w:r>
            <w:r w:rsidRPr="006C40C4">
              <w:rPr>
                <w:color w:val="000000" w:themeColor="text1"/>
                <w:kern w:val="0"/>
              </w:rPr>
              <w:t>100%</w:t>
            </w:r>
            <w:r w:rsidRPr="006C40C4">
              <w:rPr>
                <w:color w:val="000000" w:themeColor="text1"/>
                <w:kern w:val="0"/>
              </w:rPr>
              <w:t>，长江干流江阴段稳定达到</w:t>
            </w:r>
            <w:r w:rsidRPr="006C40C4">
              <w:rPr>
                <w:color w:val="000000" w:themeColor="text1"/>
                <w:kern w:val="0"/>
              </w:rPr>
              <w:t>Ⅱ</w:t>
            </w:r>
            <w:r w:rsidRPr="006C40C4">
              <w:rPr>
                <w:color w:val="000000" w:themeColor="text1"/>
                <w:kern w:val="0"/>
              </w:rPr>
              <w:t>类标准，地表水环境质量总体改善。月城镇人民政府已出具《</w:t>
            </w:r>
            <w:r w:rsidRPr="006C40C4">
              <w:rPr>
                <w:color w:val="000000" w:themeColor="text1"/>
                <w:kern w:val="0"/>
              </w:rPr>
              <w:t>2024</w:t>
            </w:r>
            <w:r w:rsidRPr="006C40C4">
              <w:rPr>
                <w:color w:val="000000" w:themeColor="text1"/>
              </w:rPr>
              <w:t>年</w:t>
            </w:r>
            <w:r w:rsidRPr="006C40C4">
              <w:rPr>
                <w:color w:val="000000" w:themeColor="text1"/>
                <w:kern w:val="0"/>
              </w:rPr>
              <w:t>月城镇水环境整治方案》，持续提升月城镇内的水环境质量</w:t>
            </w:r>
            <w:r w:rsidRPr="006C40C4">
              <w:rPr>
                <w:color w:val="000000" w:themeColor="text1"/>
              </w:rPr>
              <w:t>。</w:t>
            </w:r>
          </w:p>
          <w:p w14:paraId="3E461059" w14:textId="77777777" w:rsidR="00833D62" w:rsidRPr="006C40C4" w:rsidRDefault="00833D62" w:rsidP="00243866">
            <w:pPr>
              <w:pStyle w:val="a5"/>
              <w:adjustRightInd w:val="0"/>
              <w:spacing w:before="0" w:after="0" w:line="360" w:lineRule="auto"/>
              <w:ind w:right="0" w:firstLineChars="200" w:firstLine="480"/>
              <w:rPr>
                <w:color w:val="000000" w:themeColor="text1"/>
                <w:sz w:val="24"/>
                <w:szCs w:val="24"/>
              </w:rPr>
            </w:pPr>
            <w:r w:rsidRPr="006C40C4">
              <w:rPr>
                <w:color w:val="000000" w:themeColor="text1"/>
                <w:sz w:val="24"/>
                <w:szCs w:val="24"/>
              </w:rPr>
              <w:t>本项目厂界周围</w:t>
            </w:r>
            <w:r w:rsidRPr="006C40C4">
              <w:rPr>
                <w:color w:val="000000" w:themeColor="text1"/>
                <w:sz w:val="24"/>
                <w:szCs w:val="24"/>
              </w:rPr>
              <w:t>50</w:t>
            </w:r>
            <w:r w:rsidRPr="006C40C4">
              <w:rPr>
                <w:color w:val="000000" w:themeColor="text1"/>
                <w:sz w:val="24"/>
                <w:szCs w:val="24"/>
              </w:rPr>
              <w:t>米范围内无声环境敏感目标。</w:t>
            </w:r>
          </w:p>
          <w:p w14:paraId="20EE0857" w14:textId="4EAC6519" w:rsidR="00833D62" w:rsidRPr="006C40C4" w:rsidRDefault="00833D62" w:rsidP="00243866">
            <w:pPr>
              <w:adjustRightInd w:val="0"/>
              <w:snapToGrid w:val="0"/>
              <w:spacing w:line="360" w:lineRule="auto"/>
              <w:ind w:firstLineChars="200" w:firstLine="480"/>
              <w:rPr>
                <w:color w:val="000000" w:themeColor="text1"/>
              </w:rPr>
            </w:pPr>
            <w:r w:rsidRPr="006C40C4">
              <w:rPr>
                <w:color w:val="000000" w:themeColor="text1"/>
              </w:rPr>
              <w:t>本项目产生的废气经处理后可达标排放；本项目</w:t>
            </w:r>
            <w:r w:rsidR="000C6617">
              <w:rPr>
                <w:rFonts w:hint="eastAsia"/>
                <w:color w:val="000000" w:themeColor="text1"/>
              </w:rPr>
              <w:t>车辆清洗废水经洗车平台配套的沉淀池处理后循环使用</w:t>
            </w:r>
            <w:r w:rsidRPr="006C40C4">
              <w:rPr>
                <w:color w:val="000000" w:themeColor="text1"/>
              </w:rPr>
              <w:t>，员工生活污水经化粪池处理后，直接接管至江阴市月城综合污水处理有限公司集中处理；</w:t>
            </w:r>
            <w:proofErr w:type="gramStart"/>
            <w:r w:rsidRPr="006C40C4">
              <w:rPr>
                <w:color w:val="000000" w:themeColor="text1"/>
              </w:rPr>
              <w:t>固废均得到</w:t>
            </w:r>
            <w:proofErr w:type="gramEnd"/>
            <w:r w:rsidRPr="006C40C4">
              <w:rPr>
                <w:color w:val="000000" w:themeColor="text1"/>
              </w:rPr>
              <w:t>妥善处理；噪声对周边影响较小，不会突破项目所在地环境质量底线。因此，符合环境质量底线要求。</w:t>
            </w:r>
          </w:p>
          <w:p w14:paraId="66C2BB8F" w14:textId="77777777" w:rsidR="00833D62" w:rsidRPr="006C40C4" w:rsidRDefault="00833D62" w:rsidP="00243866">
            <w:pPr>
              <w:spacing w:line="360" w:lineRule="auto"/>
              <w:ind w:firstLineChars="200" w:firstLine="480"/>
              <w:rPr>
                <w:snapToGrid w:val="0"/>
                <w:color w:val="000000" w:themeColor="text1"/>
              </w:rPr>
            </w:pPr>
            <w:r w:rsidRPr="006C40C4">
              <w:rPr>
                <w:snapToGrid w:val="0"/>
                <w:color w:val="000000" w:themeColor="text1"/>
              </w:rPr>
              <w:t>（</w:t>
            </w:r>
            <w:r w:rsidRPr="006C40C4">
              <w:rPr>
                <w:snapToGrid w:val="0"/>
                <w:color w:val="000000" w:themeColor="text1"/>
              </w:rPr>
              <w:t>3</w:t>
            </w:r>
            <w:r w:rsidRPr="006C40C4">
              <w:rPr>
                <w:snapToGrid w:val="0"/>
                <w:color w:val="000000" w:themeColor="text1"/>
              </w:rPr>
              <w:t>）资源利用上线</w:t>
            </w:r>
          </w:p>
          <w:p w14:paraId="57A24180" w14:textId="77777777" w:rsidR="00833D62" w:rsidRPr="006C40C4" w:rsidRDefault="00833D62" w:rsidP="00243866">
            <w:pPr>
              <w:adjustRightInd w:val="0"/>
              <w:snapToGrid w:val="0"/>
              <w:spacing w:line="360" w:lineRule="auto"/>
              <w:ind w:firstLineChars="200" w:firstLine="480"/>
              <w:rPr>
                <w:color w:val="000000" w:themeColor="text1"/>
              </w:rPr>
            </w:pPr>
            <w:bookmarkStart w:id="6" w:name="_Hlk150848670"/>
            <w:r w:rsidRPr="006C40C4">
              <w:rPr>
                <w:color w:val="000000" w:themeColor="text1"/>
              </w:rPr>
              <w:t>本项目在营运过程中会消耗一定的水、电等资源。同时，本项目将全过程贯彻清洁生产、循环经济理念，通过采用节水工艺、节电设备，严格执行土地利用规划有关规定。因此，本项目在区域规划划定的资源利用上线所占比例很小</w:t>
            </w:r>
            <w:bookmarkEnd w:id="6"/>
            <w:r w:rsidRPr="006C40C4">
              <w:rPr>
                <w:color w:val="000000" w:themeColor="text1"/>
              </w:rPr>
              <w:t>，不会突破区域资源上线。</w:t>
            </w:r>
          </w:p>
          <w:p w14:paraId="06B7C291" w14:textId="77777777" w:rsidR="00833D62" w:rsidRPr="006C40C4" w:rsidRDefault="00833D62" w:rsidP="007A0A5C">
            <w:pPr>
              <w:pStyle w:val="13"/>
              <w:ind w:firstLine="480"/>
            </w:pPr>
            <w:r w:rsidRPr="006C40C4">
              <w:t>（</w:t>
            </w:r>
            <w:r w:rsidRPr="006C40C4">
              <w:t>4</w:t>
            </w:r>
            <w:r w:rsidRPr="006C40C4">
              <w:t>）环境准入负面清单</w:t>
            </w:r>
          </w:p>
          <w:p w14:paraId="52AFD9D7" w14:textId="77777777" w:rsidR="00833D62" w:rsidRPr="006C40C4" w:rsidRDefault="00833D62" w:rsidP="00243866">
            <w:pPr>
              <w:adjustRightInd w:val="0"/>
              <w:snapToGrid w:val="0"/>
              <w:spacing w:line="360" w:lineRule="auto"/>
              <w:ind w:firstLineChars="200" w:firstLine="480"/>
              <w:rPr>
                <w:color w:val="000000" w:themeColor="text1"/>
              </w:rPr>
            </w:pPr>
            <w:r w:rsidRPr="006C40C4">
              <w:rPr>
                <w:color w:val="000000" w:themeColor="text1"/>
              </w:rPr>
              <w:t>本项目未进入相关园区，故未涉及园区生态环境准入及管控清单。对照其他负面准入清单等，相符性分析具体如下。</w:t>
            </w:r>
          </w:p>
          <w:p w14:paraId="3F44EA8B" w14:textId="77777777" w:rsidR="00833D62" w:rsidRPr="006C40C4" w:rsidRDefault="00833D62" w:rsidP="007A0A5C">
            <w:pPr>
              <w:pStyle w:val="31"/>
            </w:pPr>
            <w:r w:rsidRPr="006C40C4">
              <w:t>表</w:t>
            </w:r>
            <w:r w:rsidRPr="006C40C4">
              <w:t xml:space="preserve">1-3  </w:t>
            </w:r>
            <w:r w:rsidRPr="006C40C4">
              <w:t>本项目与其他负面准入清单相符性分析</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679"/>
              <w:gridCol w:w="2969"/>
              <w:gridCol w:w="3058"/>
            </w:tblGrid>
            <w:tr w:rsidR="00833D62" w:rsidRPr="007A0A5C" w14:paraId="45E899FB" w14:textId="77777777" w:rsidTr="007A0A5C">
              <w:trPr>
                <w:trHeight w:val="20"/>
                <w:jc w:val="center"/>
              </w:trPr>
              <w:tc>
                <w:tcPr>
                  <w:tcW w:w="506" w:type="pct"/>
                  <w:tcBorders>
                    <w:top w:val="single" w:sz="12" w:space="0" w:color="auto"/>
                    <w:left w:val="nil"/>
                    <w:bottom w:val="single" w:sz="12" w:space="0" w:color="auto"/>
                    <w:right w:val="single" w:sz="6" w:space="0" w:color="auto"/>
                  </w:tcBorders>
                  <w:vAlign w:val="center"/>
                </w:tcPr>
                <w:p w14:paraId="51E69D61" w14:textId="77777777" w:rsidR="00833D62" w:rsidRPr="007A0A5C" w:rsidRDefault="00833D62" w:rsidP="007A0A5C">
                  <w:pPr>
                    <w:pStyle w:val="afa"/>
                    <w:rPr>
                      <w:b/>
                      <w:bCs/>
                    </w:rPr>
                  </w:pPr>
                  <w:r w:rsidRPr="007A0A5C">
                    <w:rPr>
                      <w:rFonts w:hint="eastAsia"/>
                      <w:b/>
                      <w:bCs/>
                    </w:rPr>
                    <w:t>序号</w:t>
                  </w:r>
                </w:p>
              </w:tc>
              <w:tc>
                <w:tcPr>
                  <w:tcW w:w="2214" w:type="pct"/>
                  <w:tcBorders>
                    <w:top w:val="single" w:sz="12" w:space="0" w:color="auto"/>
                    <w:left w:val="single" w:sz="6" w:space="0" w:color="auto"/>
                    <w:bottom w:val="single" w:sz="12" w:space="0" w:color="auto"/>
                    <w:right w:val="single" w:sz="6" w:space="0" w:color="auto"/>
                  </w:tcBorders>
                  <w:vAlign w:val="center"/>
                </w:tcPr>
                <w:p w14:paraId="173065A3" w14:textId="77777777" w:rsidR="00833D62" w:rsidRPr="007A0A5C" w:rsidRDefault="00833D62" w:rsidP="007A0A5C">
                  <w:pPr>
                    <w:pStyle w:val="afa"/>
                    <w:rPr>
                      <w:b/>
                      <w:bCs/>
                    </w:rPr>
                  </w:pPr>
                  <w:r w:rsidRPr="007A0A5C">
                    <w:rPr>
                      <w:rFonts w:hint="eastAsia"/>
                      <w:b/>
                      <w:bCs/>
                    </w:rPr>
                    <w:t>内容</w:t>
                  </w:r>
                </w:p>
              </w:tc>
              <w:tc>
                <w:tcPr>
                  <w:tcW w:w="2280" w:type="pct"/>
                  <w:tcBorders>
                    <w:top w:val="single" w:sz="12" w:space="0" w:color="auto"/>
                    <w:left w:val="single" w:sz="6" w:space="0" w:color="auto"/>
                    <w:bottom w:val="single" w:sz="12" w:space="0" w:color="auto"/>
                    <w:right w:val="nil"/>
                  </w:tcBorders>
                  <w:vAlign w:val="center"/>
                </w:tcPr>
                <w:p w14:paraId="36B7D80F" w14:textId="77777777" w:rsidR="00833D62" w:rsidRPr="007A0A5C" w:rsidRDefault="00833D62" w:rsidP="007A0A5C">
                  <w:pPr>
                    <w:pStyle w:val="afa"/>
                    <w:rPr>
                      <w:b/>
                      <w:bCs/>
                    </w:rPr>
                  </w:pPr>
                  <w:r w:rsidRPr="007A0A5C">
                    <w:rPr>
                      <w:rFonts w:hint="eastAsia"/>
                      <w:b/>
                      <w:bCs/>
                    </w:rPr>
                    <w:t>相符性分析</w:t>
                  </w:r>
                </w:p>
              </w:tc>
            </w:tr>
            <w:tr w:rsidR="00833D62" w:rsidRPr="007A0A5C" w14:paraId="04C948EB" w14:textId="77777777" w:rsidTr="007A0A5C">
              <w:trPr>
                <w:trHeight w:val="20"/>
                <w:jc w:val="center"/>
              </w:trPr>
              <w:tc>
                <w:tcPr>
                  <w:tcW w:w="506" w:type="pct"/>
                  <w:tcBorders>
                    <w:top w:val="single" w:sz="12" w:space="0" w:color="auto"/>
                    <w:left w:val="nil"/>
                    <w:bottom w:val="single" w:sz="4" w:space="0" w:color="auto"/>
                    <w:right w:val="single" w:sz="4" w:space="0" w:color="auto"/>
                  </w:tcBorders>
                  <w:vAlign w:val="center"/>
                </w:tcPr>
                <w:p w14:paraId="0768068E" w14:textId="77777777" w:rsidR="00833D62" w:rsidRPr="007A0A5C" w:rsidRDefault="00833D62" w:rsidP="007A0A5C">
                  <w:pPr>
                    <w:pStyle w:val="afa"/>
                  </w:pPr>
                  <w:r w:rsidRPr="007A0A5C">
                    <w:lastRenderedPageBreak/>
                    <w:t>1</w:t>
                  </w:r>
                </w:p>
              </w:tc>
              <w:tc>
                <w:tcPr>
                  <w:tcW w:w="2214" w:type="pct"/>
                  <w:tcBorders>
                    <w:top w:val="single" w:sz="12" w:space="0" w:color="auto"/>
                    <w:left w:val="single" w:sz="4" w:space="0" w:color="auto"/>
                    <w:bottom w:val="single" w:sz="4" w:space="0" w:color="auto"/>
                    <w:right w:val="single" w:sz="4" w:space="0" w:color="auto"/>
                  </w:tcBorders>
                  <w:vAlign w:val="center"/>
                </w:tcPr>
                <w:p w14:paraId="3CD03D4B" w14:textId="77777777" w:rsidR="00833D62" w:rsidRPr="007A0A5C" w:rsidRDefault="00833D62" w:rsidP="002C374C">
                  <w:pPr>
                    <w:pStyle w:val="afa"/>
                    <w:jc w:val="both"/>
                  </w:pPr>
                  <w:r w:rsidRPr="007A0A5C">
                    <w:rPr>
                      <w:rFonts w:hint="eastAsia"/>
                    </w:rPr>
                    <w:t>《产业结构调整指导目录（</w:t>
                  </w:r>
                  <w:r w:rsidRPr="007A0A5C">
                    <w:t>2024</w:t>
                  </w:r>
                  <w:r w:rsidRPr="007A0A5C">
                    <w:rPr>
                      <w:rFonts w:hint="eastAsia"/>
                    </w:rPr>
                    <w:t>年本）》</w:t>
                  </w:r>
                </w:p>
              </w:tc>
              <w:tc>
                <w:tcPr>
                  <w:tcW w:w="2280" w:type="pct"/>
                  <w:tcBorders>
                    <w:top w:val="single" w:sz="12" w:space="0" w:color="auto"/>
                    <w:left w:val="single" w:sz="4" w:space="0" w:color="auto"/>
                    <w:bottom w:val="single" w:sz="4" w:space="0" w:color="auto"/>
                    <w:right w:val="nil"/>
                  </w:tcBorders>
                  <w:vAlign w:val="center"/>
                </w:tcPr>
                <w:p w14:paraId="1BCC3992" w14:textId="77777777" w:rsidR="00833D62" w:rsidRPr="007A0A5C" w:rsidRDefault="00833D62" w:rsidP="002C374C">
                  <w:pPr>
                    <w:pStyle w:val="afa"/>
                    <w:jc w:val="both"/>
                  </w:pPr>
                  <w:r w:rsidRPr="007A0A5C">
                    <w:rPr>
                      <w:rFonts w:hint="eastAsia"/>
                    </w:rPr>
                    <w:t>不属于限制类、淘汰类项目，符合要求</w:t>
                  </w:r>
                </w:p>
              </w:tc>
            </w:tr>
            <w:tr w:rsidR="00833D62" w:rsidRPr="007A0A5C" w14:paraId="22B6B483" w14:textId="77777777" w:rsidTr="007A0A5C">
              <w:trPr>
                <w:trHeight w:val="20"/>
                <w:jc w:val="center"/>
              </w:trPr>
              <w:tc>
                <w:tcPr>
                  <w:tcW w:w="506" w:type="pct"/>
                  <w:tcBorders>
                    <w:top w:val="single" w:sz="4" w:space="0" w:color="auto"/>
                    <w:left w:val="nil"/>
                    <w:bottom w:val="single" w:sz="4" w:space="0" w:color="auto"/>
                    <w:right w:val="single" w:sz="4" w:space="0" w:color="auto"/>
                  </w:tcBorders>
                  <w:vAlign w:val="center"/>
                </w:tcPr>
                <w:p w14:paraId="38FF1FA9" w14:textId="77777777" w:rsidR="00833D62" w:rsidRPr="007A0A5C" w:rsidRDefault="00833D62" w:rsidP="007A0A5C">
                  <w:pPr>
                    <w:pStyle w:val="afa"/>
                  </w:pPr>
                  <w:r w:rsidRPr="007A0A5C">
                    <w:t>2</w:t>
                  </w:r>
                </w:p>
              </w:tc>
              <w:tc>
                <w:tcPr>
                  <w:tcW w:w="2214" w:type="pct"/>
                  <w:tcBorders>
                    <w:top w:val="single" w:sz="4" w:space="0" w:color="auto"/>
                    <w:left w:val="single" w:sz="4" w:space="0" w:color="auto"/>
                    <w:bottom w:val="single" w:sz="4" w:space="0" w:color="auto"/>
                    <w:right w:val="single" w:sz="4" w:space="0" w:color="auto"/>
                  </w:tcBorders>
                  <w:vAlign w:val="center"/>
                </w:tcPr>
                <w:p w14:paraId="2E6E6A64" w14:textId="77777777" w:rsidR="00833D62" w:rsidRPr="007A0A5C" w:rsidRDefault="00833D62" w:rsidP="002C374C">
                  <w:pPr>
                    <w:pStyle w:val="afa"/>
                    <w:jc w:val="both"/>
                  </w:pPr>
                  <w:r w:rsidRPr="007A0A5C">
                    <w:rPr>
                      <w:rFonts w:hint="eastAsia"/>
                    </w:rPr>
                    <w:t>《无锡市制造业转型发展指导目录（</w:t>
                  </w:r>
                  <w:r w:rsidRPr="007A0A5C">
                    <w:t>2012</w:t>
                  </w:r>
                  <w:r w:rsidRPr="007A0A5C">
                    <w:rPr>
                      <w:rFonts w:hint="eastAsia"/>
                    </w:rPr>
                    <w:t>年本）》</w:t>
                  </w:r>
                </w:p>
              </w:tc>
              <w:tc>
                <w:tcPr>
                  <w:tcW w:w="2280" w:type="pct"/>
                  <w:tcBorders>
                    <w:top w:val="single" w:sz="4" w:space="0" w:color="auto"/>
                    <w:left w:val="single" w:sz="4" w:space="0" w:color="auto"/>
                    <w:bottom w:val="single" w:sz="4" w:space="0" w:color="auto"/>
                    <w:right w:val="nil"/>
                  </w:tcBorders>
                  <w:vAlign w:val="center"/>
                </w:tcPr>
                <w:p w14:paraId="5CF4498E" w14:textId="77777777" w:rsidR="00833D62" w:rsidRPr="007A0A5C" w:rsidRDefault="00833D62" w:rsidP="002C374C">
                  <w:pPr>
                    <w:pStyle w:val="afa"/>
                    <w:jc w:val="both"/>
                  </w:pPr>
                  <w:r w:rsidRPr="007A0A5C">
                    <w:rPr>
                      <w:rFonts w:hint="eastAsia"/>
                    </w:rPr>
                    <w:t>不属于限制类、淘汰类项目，符合要求</w:t>
                  </w:r>
                </w:p>
              </w:tc>
            </w:tr>
            <w:tr w:rsidR="00833D62" w:rsidRPr="007A0A5C" w14:paraId="0EA63210" w14:textId="77777777" w:rsidTr="007A0A5C">
              <w:trPr>
                <w:trHeight w:val="20"/>
                <w:jc w:val="center"/>
              </w:trPr>
              <w:tc>
                <w:tcPr>
                  <w:tcW w:w="506" w:type="pct"/>
                  <w:tcBorders>
                    <w:top w:val="single" w:sz="4" w:space="0" w:color="auto"/>
                    <w:left w:val="nil"/>
                    <w:bottom w:val="single" w:sz="4" w:space="0" w:color="auto"/>
                    <w:right w:val="single" w:sz="4" w:space="0" w:color="auto"/>
                  </w:tcBorders>
                  <w:vAlign w:val="center"/>
                </w:tcPr>
                <w:p w14:paraId="5637DCF5" w14:textId="77777777" w:rsidR="00833D62" w:rsidRPr="007A0A5C" w:rsidRDefault="00833D62" w:rsidP="007A0A5C">
                  <w:pPr>
                    <w:pStyle w:val="afa"/>
                  </w:pPr>
                  <w:r w:rsidRPr="007A0A5C">
                    <w:t>3</w:t>
                  </w:r>
                </w:p>
              </w:tc>
              <w:tc>
                <w:tcPr>
                  <w:tcW w:w="2214" w:type="pct"/>
                  <w:tcBorders>
                    <w:top w:val="single" w:sz="4" w:space="0" w:color="auto"/>
                    <w:left w:val="single" w:sz="4" w:space="0" w:color="auto"/>
                    <w:bottom w:val="single" w:sz="4" w:space="0" w:color="auto"/>
                    <w:right w:val="single" w:sz="4" w:space="0" w:color="auto"/>
                  </w:tcBorders>
                  <w:vAlign w:val="center"/>
                </w:tcPr>
                <w:p w14:paraId="382474E7" w14:textId="77777777" w:rsidR="00833D62" w:rsidRPr="007A0A5C" w:rsidRDefault="00833D62" w:rsidP="002C374C">
                  <w:pPr>
                    <w:pStyle w:val="afa"/>
                    <w:jc w:val="both"/>
                  </w:pPr>
                  <w:r w:rsidRPr="007A0A5C">
                    <w:rPr>
                      <w:rFonts w:hint="eastAsia"/>
                    </w:rPr>
                    <w:t>《无锡市产业结构调整指导目录（试行）》（</w:t>
                  </w:r>
                  <w:r w:rsidRPr="007A0A5C">
                    <w:t>2008</w:t>
                  </w:r>
                  <w:r w:rsidRPr="007A0A5C">
                    <w:rPr>
                      <w:rFonts w:hint="eastAsia"/>
                    </w:rPr>
                    <w:t>年</w:t>
                  </w:r>
                  <w:r w:rsidRPr="007A0A5C">
                    <w:t>1</w:t>
                  </w:r>
                  <w:r w:rsidRPr="007A0A5C">
                    <w:rPr>
                      <w:rFonts w:hint="eastAsia"/>
                    </w:rPr>
                    <w:t>月）</w:t>
                  </w:r>
                </w:p>
              </w:tc>
              <w:tc>
                <w:tcPr>
                  <w:tcW w:w="2280" w:type="pct"/>
                  <w:tcBorders>
                    <w:top w:val="single" w:sz="4" w:space="0" w:color="auto"/>
                    <w:left w:val="single" w:sz="4" w:space="0" w:color="auto"/>
                    <w:bottom w:val="single" w:sz="4" w:space="0" w:color="auto"/>
                    <w:right w:val="nil"/>
                  </w:tcBorders>
                  <w:vAlign w:val="center"/>
                </w:tcPr>
                <w:p w14:paraId="69A589D9" w14:textId="77777777" w:rsidR="00833D62" w:rsidRPr="007A0A5C" w:rsidRDefault="00833D62" w:rsidP="002C374C">
                  <w:pPr>
                    <w:pStyle w:val="afa"/>
                    <w:jc w:val="both"/>
                  </w:pPr>
                  <w:r w:rsidRPr="007A0A5C">
                    <w:rPr>
                      <w:rFonts w:hint="eastAsia"/>
                    </w:rPr>
                    <w:t>不属于禁止类、淘汰类项目，符合要求</w:t>
                  </w:r>
                </w:p>
              </w:tc>
            </w:tr>
            <w:tr w:rsidR="00833D62" w:rsidRPr="007A0A5C" w14:paraId="527328F7" w14:textId="77777777" w:rsidTr="007A0A5C">
              <w:trPr>
                <w:trHeight w:val="20"/>
                <w:jc w:val="center"/>
              </w:trPr>
              <w:tc>
                <w:tcPr>
                  <w:tcW w:w="506" w:type="pct"/>
                  <w:tcBorders>
                    <w:top w:val="single" w:sz="4" w:space="0" w:color="auto"/>
                    <w:left w:val="nil"/>
                    <w:bottom w:val="single" w:sz="4" w:space="0" w:color="auto"/>
                    <w:right w:val="single" w:sz="4" w:space="0" w:color="auto"/>
                  </w:tcBorders>
                  <w:vAlign w:val="center"/>
                </w:tcPr>
                <w:p w14:paraId="18DB3654" w14:textId="77777777" w:rsidR="00833D62" w:rsidRPr="007A0A5C" w:rsidRDefault="00833D62" w:rsidP="007A0A5C">
                  <w:pPr>
                    <w:pStyle w:val="afa"/>
                  </w:pPr>
                  <w:r w:rsidRPr="007A0A5C">
                    <w:t>4</w:t>
                  </w:r>
                </w:p>
              </w:tc>
              <w:tc>
                <w:tcPr>
                  <w:tcW w:w="2214" w:type="pct"/>
                  <w:tcBorders>
                    <w:top w:val="single" w:sz="4" w:space="0" w:color="auto"/>
                    <w:left w:val="single" w:sz="4" w:space="0" w:color="auto"/>
                    <w:bottom w:val="single" w:sz="4" w:space="0" w:color="auto"/>
                    <w:right w:val="single" w:sz="4" w:space="0" w:color="auto"/>
                  </w:tcBorders>
                  <w:vAlign w:val="center"/>
                </w:tcPr>
                <w:p w14:paraId="2CBFF5EE" w14:textId="77777777" w:rsidR="00833D62" w:rsidRPr="007A0A5C" w:rsidRDefault="00833D62" w:rsidP="002C374C">
                  <w:pPr>
                    <w:pStyle w:val="afa"/>
                    <w:jc w:val="both"/>
                  </w:pPr>
                  <w:r w:rsidRPr="007A0A5C">
                    <w:rPr>
                      <w:rFonts w:hint="eastAsia"/>
                    </w:rPr>
                    <w:t>《限制用地项目目录（</w:t>
                  </w:r>
                  <w:r w:rsidRPr="007A0A5C">
                    <w:t>2012</w:t>
                  </w:r>
                  <w:r w:rsidRPr="007A0A5C">
                    <w:rPr>
                      <w:rFonts w:hint="eastAsia"/>
                    </w:rPr>
                    <w:t>年本）》、《禁止用地项目目录（</w:t>
                  </w:r>
                  <w:r w:rsidRPr="007A0A5C">
                    <w:t>2012</w:t>
                  </w:r>
                  <w:r w:rsidRPr="007A0A5C">
                    <w:rPr>
                      <w:rFonts w:hint="eastAsia"/>
                    </w:rPr>
                    <w:t>年本）》</w:t>
                  </w:r>
                </w:p>
              </w:tc>
              <w:tc>
                <w:tcPr>
                  <w:tcW w:w="2280" w:type="pct"/>
                  <w:tcBorders>
                    <w:top w:val="single" w:sz="4" w:space="0" w:color="auto"/>
                    <w:left w:val="single" w:sz="4" w:space="0" w:color="auto"/>
                    <w:bottom w:val="single" w:sz="4" w:space="0" w:color="auto"/>
                    <w:right w:val="nil"/>
                  </w:tcBorders>
                  <w:vAlign w:val="center"/>
                </w:tcPr>
                <w:p w14:paraId="5B4A74E4" w14:textId="77777777" w:rsidR="00833D62" w:rsidRPr="007A0A5C" w:rsidRDefault="00833D62" w:rsidP="002C374C">
                  <w:pPr>
                    <w:pStyle w:val="afa"/>
                    <w:jc w:val="both"/>
                  </w:pPr>
                  <w:r w:rsidRPr="007A0A5C">
                    <w:rPr>
                      <w:rFonts w:hint="eastAsia"/>
                    </w:rPr>
                    <w:t>不属于限制、禁止用地项目，符合要求</w:t>
                  </w:r>
                </w:p>
              </w:tc>
            </w:tr>
            <w:tr w:rsidR="00833D62" w:rsidRPr="007A0A5C" w14:paraId="5318ACC7" w14:textId="77777777" w:rsidTr="007A0A5C">
              <w:trPr>
                <w:trHeight w:val="20"/>
                <w:jc w:val="center"/>
              </w:trPr>
              <w:tc>
                <w:tcPr>
                  <w:tcW w:w="506" w:type="pct"/>
                  <w:tcBorders>
                    <w:top w:val="single" w:sz="4" w:space="0" w:color="auto"/>
                    <w:left w:val="nil"/>
                    <w:bottom w:val="single" w:sz="4" w:space="0" w:color="auto"/>
                    <w:right w:val="single" w:sz="4" w:space="0" w:color="auto"/>
                  </w:tcBorders>
                  <w:vAlign w:val="center"/>
                </w:tcPr>
                <w:p w14:paraId="26F77947" w14:textId="77777777" w:rsidR="00833D62" w:rsidRPr="007A0A5C" w:rsidRDefault="00833D62" w:rsidP="007A0A5C">
                  <w:pPr>
                    <w:pStyle w:val="afa"/>
                  </w:pPr>
                  <w:r w:rsidRPr="007A0A5C">
                    <w:t>5</w:t>
                  </w:r>
                </w:p>
              </w:tc>
              <w:tc>
                <w:tcPr>
                  <w:tcW w:w="2214" w:type="pct"/>
                  <w:tcBorders>
                    <w:top w:val="single" w:sz="4" w:space="0" w:color="auto"/>
                    <w:left w:val="single" w:sz="4" w:space="0" w:color="auto"/>
                    <w:bottom w:val="single" w:sz="4" w:space="0" w:color="auto"/>
                    <w:right w:val="single" w:sz="4" w:space="0" w:color="auto"/>
                  </w:tcBorders>
                  <w:vAlign w:val="center"/>
                </w:tcPr>
                <w:p w14:paraId="7EF461B2" w14:textId="77777777" w:rsidR="00833D62" w:rsidRPr="007A0A5C" w:rsidRDefault="00833D62" w:rsidP="002C374C">
                  <w:pPr>
                    <w:pStyle w:val="afa"/>
                    <w:jc w:val="both"/>
                  </w:pPr>
                  <w:r w:rsidRPr="007A0A5C">
                    <w:rPr>
                      <w:rFonts w:hint="eastAsia"/>
                    </w:rPr>
                    <w:t>《江苏省限制用地项目目录（</w:t>
                  </w:r>
                  <w:r w:rsidRPr="007A0A5C">
                    <w:t>2013</w:t>
                  </w:r>
                  <w:r w:rsidRPr="007A0A5C">
                    <w:rPr>
                      <w:rFonts w:hint="eastAsia"/>
                    </w:rPr>
                    <w:t>年本）》、《江苏省禁止用地项目目录（</w:t>
                  </w:r>
                  <w:r w:rsidRPr="007A0A5C">
                    <w:t>2013</w:t>
                  </w:r>
                  <w:r w:rsidRPr="007A0A5C">
                    <w:rPr>
                      <w:rFonts w:hint="eastAsia"/>
                    </w:rPr>
                    <w:t>年本）》</w:t>
                  </w:r>
                </w:p>
              </w:tc>
              <w:tc>
                <w:tcPr>
                  <w:tcW w:w="2280" w:type="pct"/>
                  <w:tcBorders>
                    <w:top w:val="single" w:sz="4" w:space="0" w:color="auto"/>
                    <w:left w:val="single" w:sz="4" w:space="0" w:color="auto"/>
                    <w:bottom w:val="single" w:sz="4" w:space="0" w:color="auto"/>
                    <w:right w:val="nil"/>
                  </w:tcBorders>
                  <w:vAlign w:val="center"/>
                </w:tcPr>
                <w:p w14:paraId="0054DFC1" w14:textId="77777777" w:rsidR="00833D62" w:rsidRPr="007A0A5C" w:rsidRDefault="00833D62" w:rsidP="002C374C">
                  <w:pPr>
                    <w:pStyle w:val="afa"/>
                    <w:jc w:val="both"/>
                  </w:pPr>
                  <w:r w:rsidRPr="007A0A5C">
                    <w:rPr>
                      <w:rFonts w:hint="eastAsia"/>
                    </w:rPr>
                    <w:t>不属于限制、禁止用地项目，符合要求</w:t>
                  </w:r>
                </w:p>
              </w:tc>
            </w:tr>
            <w:tr w:rsidR="00833D62" w:rsidRPr="007A0A5C" w14:paraId="61808209" w14:textId="77777777" w:rsidTr="007A0A5C">
              <w:trPr>
                <w:trHeight w:val="20"/>
                <w:jc w:val="center"/>
              </w:trPr>
              <w:tc>
                <w:tcPr>
                  <w:tcW w:w="506" w:type="pct"/>
                  <w:tcBorders>
                    <w:top w:val="single" w:sz="4" w:space="0" w:color="auto"/>
                    <w:left w:val="nil"/>
                    <w:bottom w:val="single" w:sz="4" w:space="0" w:color="auto"/>
                    <w:right w:val="single" w:sz="4" w:space="0" w:color="auto"/>
                  </w:tcBorders>
                  <w:vAlign w:val="center"/>
                </w:tcPr>
                <w:p w14:paraId="74A93AF0" w14:textId="77777777" w:rsidR="00833D62" w:rsidRPr="007A0A5C" w:rsidRDefault="00833D62" w:rsidP="007A0A5C">
                  <w:pPr>
                    <w:pStyle w:val="afa"/>
                  </w:pPr>
                  <w:r w:rsidRPr="007A0A5C">
                    <w:t>6</w:t>
                  </w:r>
                </w:p>
              </w:tc>
              <w:tc>
                <w:tcPr>
                  <w:tcW w:w="2214" w:type="pct"/>
                  <w:tcBorders>
                    <w:top w:val="single" w:sz="4" w:space="0" w:color="auto"/>
                    <w:left w:val="single" w:sz="4" w:space="0" w:color="auto"/>
                    <w:bottom w:val="single" w:sz="4" w:space="0" w:color="auto"/>
                    <w:right w:val="single" w:sz="4" w:space="0" w:color="auto"/>
                  </w:tcBorders>
                  <w:vAlign w:val="center"/>
                </w:tcPr>
                <w:p w14:paraId="1B46FFF4" w14:textId="77777777" w:rsidR="00833D62" w:rsidRPr="007A0A5C" w:rsidRDefault="00833D62" w:rsidP="002C374C">
                  <w:pPr>
                    <w:pStyle w:val="afa"/>
                    <w:jc w:val="both"/>
                  </w:pPr>
                  <w:r w:rsidRPr="007A0A5C">
                    <w:rPr>
                      <w:rFonts w:hint="eastAsia"/>
                    </w:rPr>
                    <w:t>《市场准入负面清单（</w:t>
                  </w:r>
                  <w:r w:rsidRPr="007A0A5C">
                    <w:t>2022</w:t>
                  </w:r>
                  <w:r w:rsidRPr="007A0A5C">
                    <w:rPr>
                      <w:rFonts w:hint="eastAsia"/>
                    </w:rPr>
                    <w:t>年版）》</w:t>
                  </w:r>
                </w:p>
              </w:tc>
              <w:tc>
                <w:tcPr>
                  <w:tcW w:w="2280" w:type="pct"/>
                  <w:tcBorders>
                    <w:top w:val="single" w:sz="4" w:space="0" w:color="auto"/>
                    <w:left w:val="single" w:sz="4" w:space="0" w:color="auto"/>
                    <w:bottom w:val="single" w:sz="4" w:space="0" w:color="auto"/>
                    <w:right w:val="nil"/>
                  </w:tcBorders>
                  <w:vAlign w:val="center"/>
                </w:tcPr>
                <w:p w14:paraId="0DD5E360" w14:textId="77777777" w:rsidR="00833D62" w:rsidRPr="007A0A5C" w:rsidRDefault="00833D62" w:rsidP="002C374C">
                  <w:pPr>
                    <w:pStyle w:val="afa"/>
                    <w:jc w:val="both"/>
                  </w:pPr>
                  <w:r w:rsidRPr="007A0A5C">
                    <w:rPr>
                      <w:rFonts w:hint="eastAsia"/>
                    </w:rPr>
                    <w:t>不属于禁止和许可准入事项，符合要求</w:t>
                  </w:r>
                </w:p>
              </w:tc>
            </w:tr>
            <w:tr w:rsidR="00833D62" w:rsidRPr="007A0A5C" w14:paraId="5287E288" w14:textId="77777777" w:rsidTr="007A0A5C">
              <w:trPr>
                <w:trHeight w:val="20"/>
                <w:jc w:val="center"/>
              </w:trPr>
              <w:tc>
                <w:tcPr>
                  <w:tcW w:w="506" w:type="pct"/>
                  <w:tcBorders>
                    <w:top w:val="single" w:sz="4" w:space="0" w:color="auto"/>
                    <w:left w:val="nil"/>
                    <w:bottom w:val="single" w:sz="4" w:space="0" w:color="auto"/>
                    <w:right w:val="single" w:sz="4" w:space="0" w:color="auto"/>
                  </w:tcBorders>
                  <w:vAlign w:val="center"/>
                </w:tcPr>
                <w:p w14:paraId="1A097AE6" w14:textId="77777777" w:rsidR="00833D62" w:rsidRPr="007A0A5C" w:rsidRDefault="00833D62" w:rsidP="007A0A5C">
                  <w:pPr>
                    <w:pStyle w:val="afa"/>
                  </w:pPr>
                  <w:r w:rsidRPr="007A0A5C">
                    <w:t>7</w:t>
                  </w:r>
                </w:p>
              </w:tc>
              <w:tc>
                <w:tcPr>
                  <w:tcW w:w="2214" w:type="pct"/>
                  <w:tcBorders>
                    <w:top w:val="single" w:sz="4" w:space="0" w:color="auto"/>
                    <w:left w:val="single" w:sz="4" w:space="0" w:color="auto"/>
                    <w:bottom w:val="single" w:sz="4" w:space="0" w:color="auto"/>
                    <w:right w:val="single" w:sz="4" w:space="0" w:color="auto"/>
                  </w:tcBorders>
                  <w:vAlign w:val="center"/>
                </w:tcPr>
                <w:p w14:paraId="78BC850B" w14:textId="77777777" w:rsidR="00833D62" w:rsidRPr="007A0A5C" w:rsidRDefault="00833D62" w:rsidP="002C374C">
                  <w:pPr>
                    <w:pStyle w:val="afa"/>
                    <w:jc w:val="both"/>
                  </w:pPr>
                  <w:r w:rsidRPr="007A0A5C">
                    <w:rPr>
                      <w:rFonts w:hint="eastAsia"/>
                    </w:rPr>
                    <w:t>《长江经济带发展负面清单指南》（试行，</w:t>
                  </w:r>
                  <w:r w:rsidRPr="007A0A5C">
                    <w:t>2022</w:t>
                  </w:r>
                  <w:r w:rsidRPr="007A0A5C">
                    <w:rPr>
                      <w:rFonts w:hint="eastAsia"/>
                    </w:rPr>
                    <w:t>年版）</w:t>
                  </w:r>
                </w:p>
              </w:tc>
              <w:tc>
                <w:tcPr>
                  <w:tcW w:w="2280" w:type="pct"/>
                  <w:tcBorders>
                    <w:top w:val="single" w:sz="4" w:space="0" w:color="auto"/>
                    <w:left w:val="single" w:sz="4" w:space="0" w:color="auto"/>
                    <w:bottom w:val="single" w:sz="4" w:space="0" w:color="auto"/>
                    <w:right w:val="nil"/>
                  </w:tcBorders>
                  <w:vAlign w:val="center"/>
                </w:tcPr>
                <w:p w14:paraId="7348FFBD" w14:textId="77777777" w:rsidR="00833D62" w:rsidRPr="007A0A5C" w:rsidRDefault="00833D62" w:rsidP="002C374C">
                  <w:pPr>
                    <w:pStyle w:val="afa"/>
                    <w:jc w:val="both"/>
                  </w:pPr>
                  <w:r w:rsidRPr="007A0A5C">
                    <w:rPr>
                      <w:rFonts w:hint="eastAsia"/>
                    </w:rPr>
                    <w:t>经查《长江经济带发展负面清单指南》（试行，</w:t>
                  </w:r>
                  <w:r w:rsidRPr="007A0A5C">
                    <w:t>2022</w:t>
                  </w:r>
                  <w:r w:rsidRPr="007A0A5C">
                    <w:rPr>
                      <w:rFonts w:hint="eastAsia"/>
                    </w:rPr>
                    <w:t>年版），本项目不属于禁止类，符合该文件的要求</w:t>
                  </w:r>
                </w:p>
              </w:tc>
            </w:tr>
            <w:tr w:rsidR="00833D62" w:rsidRPr="007A0A5C" w14:paraId="6C933620" w14:textId="77777777" w:rsidTr="007A0A5C">
              <w:trPr>
                <w:trHeight w:val="20"/>
                <w:jc w:val="center"/>
              </w:trPr>
              <w:tc>
                <w:tcPr>
                  <w:tcW w:w="506" w:type="pct"/>
                  <w:tcBorders>
                    <w:top w:val="single" w:sz="4" w:space="0" w:color="auto"/>
                    <w:left w:val="nil"/>
                    <w:bottom w:val="single" w:sz="4" w:space="0" w:color="auto"/>
                    <w:right w:val="single" w:sz="4" w:space="0" w:color="auto"/>
                  </w:tcBorders>
                  <w:vAlign w:val="center"/>
                </w:tcPr>
                <w:p w14:paraId="420A5266" w14:textId="77777777" w:rsidR="00833D62" w:rsidRPr="007A0A5C" w:rsidRDefault="00833D62" w:rsidP="007A0A5C">
                  <w:pPr>
                    <w:pStyle w:val="afa"/>
                  </w:pPr>
                  <w:r w:rsidRPr="007A0A5C">
                    <w:t>8</w:t>
                  </w:r>
                </w:p>
              </w:tc>
              <w:tc>
                <w:tcPr>
                  <w:tcW w:w="2214" w:type="pct"/>
                  <w:tcBorders>
                    <w:top w:val="single" w:sz="4" w:space="0" w:color="auto"/>
                    <w:left w:val="single" w:sz="4" w:space="0" w:color="auto"/>
                    <w:bottom w:val="single" w:sz="4" w:space="0" w:color="auto"/>
                    <w:right w:val="single" w:sz="4" w:space="0" w:color="auto"/>
                  </w:tcBorders>
                  <w:vAlign w:val="center"/>
                </w:tcPr>
                <w:p w14:paraId="2107E87A" w14:textId="77777777" w:rsidR="00833D62" w:rsidRPr="007A0A5C" w:rsidRDefault="00833D62" w:rsidP="002C374C">
                  <w:pPr>
                    <w:pStyle w:val="afa"/>
                    <w:jc w:val="both"/>
                  </w:pPr>
                  <w:r w:rsidRPr="007A0A5C">
                    <w:rPr>
                      <w:rFonts w:hint="eastAsia"/>
                    </w:rPr>
                    <w:t>《长江经济带发展负面清单指南（试行，</w:t>
                  </w:r>
                  <w:r w:rsidRPr="007A0A5C">
                    <w:t>2022</w:t>
                  </w:r>
                  <w:r w:rsidRPr="007A0A5C">
                    <w:rPr>
                      <w:rFonts w:hint="eastAsia"/>
                    </w:rPr>
                    <w:t>年版）》江苏省实施细则</w:t>
                  </w:r>
                </w:p>
              </w:tc>
              <w:tc>
                <w:tcPr>
                  <w:tcW w:w="2280" w:type="pct"/>
                  <w:tcBorders>
                    <w:top w:val="single" w:sz="4" w:space="0" w:color="auto"/>
                    <w:left w:val="single" w:sz="4" w:space="0" w:color="auto"/>
                    <w:bottom w:val="single" w:sz="4" w:space="0" w:color="auto"/>
                    <w:right w:val="nil"/>
                  </w:tcBorders>
                  <w:vAlign w:val="center"/>
                </w:tcPr>
                <w:p w14:paraId="476E467E" w14:textId="77777777" w:rsidR="00833D62" w:rsidRPr="007A0A5C" w:rsidRDefault="00833D62" w:rsidP="002C374C">
                  <w:pPr>
                    <w:pStyle w:val="afa"/>
                    <w:jc w:val="both"/>
                  </w:pPr>
                  <w:r w:rsidRPr="007A0A5C">
                    <w:rPr>
                      <w:rFonts w:hint="eastAsia"/>
                    </w:rPr>
                    <w:t>经查，本项目不在其禁止类，符合要求</w:t>
                  </w:r>
                </w:p>
              </w:tc>
            </w:tr>
            <w:tr w:rsidR="00833D62" w:rsidRPr="007A0A5C" w14:paraId="758A5B62" w14:textId="77777777" w:rsidTr="007A0A5C">
              <w:trPr>
                <w:trHeight w:val="20"/>
                <w:jc w:val="center"/>
              </w:trPr>
              <w:tc>
                <w:tcPr>
                  <w:tcW w:w="506" w:type="pct"/>
                  <w:tcBorders>
                    <w:top w:val="single" w:sz="4" w:space="0" w:color="auto"/>
                    <w:left w:val="nil"/>
                    <w:bottom w:val="single" w:sz="12" w:space="0" w:color="auto"/>
                    <w:right w:val="single" w:sz="4" w:space="0" w:color="auto"/>
                  </w:tcBorders>
                  <w:vAlign w:val="center"/>
                </w:tcPr>
                <w:p w14:paraId="6690481C" w14:textId="77777777" w:rsidR="00833D62" w:rsidRPr="007A0A5C" w:rsidRDefault="00833D62" w:rsidP="007A0A5C">
                  <w:pPr>
                    <w:pStyle w:val="afa"/>
                  </w:pPr>
                  <w:r w:rsidRPr="007A0A5C">
                    <w:rPr>
                      <w:rFonts w:hint="eastAsia"/>
                    </w:rPr>
                    <w:t>9</w:t>
                  </w:r>
                </w:p>
              </w:tc>
              <w:tc>
                <w:tcPr>
                  <w:tcW w:w="2214" w:type="pct"/>
                  <w:tcBorders>
                    <w:top w:val="single" w:sz="4" w:space="0" w:color="auto"/>
                    <w:left w:val="single" w:sz="4" w:space="0" w:color="auto"/>
                    <w:bottom w:val="single" w:sz="12" w:space="0" w:color="auto"/>
                    <w:right w:val="single" w:sz="4" w:space="0" w:color="auto"/>
                  </w:tcBorders>
                  <w:vAlign w:val="center"/>
                </w:tcPr>
                <w:p w14:paraId="482B35F5" w14:textId="77777777" w:rsidR="00833D62" w:rsidRPr="007A0A5C" w:rsidRDefault="00833D62" w:rsidP="002C374C">
                  <w:pPr>
                    <w:pStyle w:val="afa"/>
                    <w:jc w:val="both"/>
                  </w:pPr>
                  <w:r w:rsidRPr="007A0A5C">
                    <w:rPr>
                      <w:rFonts w:hint="eastAsia"/>
                    </w:rPr>
                    <w:t>《江苏省太湖流域禁止和限制的产业产品目录（</w:t>
                  </w:r>
                  <w:r w:rsidRPr="007A0A5C">
                    <w:rPr>
                      <w:rFonts w:hint="eastAsia"/>
                    </w:rPr>
                    <w:t>2024</w:t>
                  </w:r>
                  <w:r w:rsidRPr="007A0A5C">
                    <w:rPr>
                      <w:rFonts w:hint="eastAsia"/>
                    </w:rPr>
                    <w:t>年本）》苏（发改</w:t>
                  </w:r>
                  <w:proofErr w:type="gramStart"/>
                  <w:r w:rsidRPr="007A0A5C">
                    <w:rPr>
                      <w:rFonts w:hint="eastAsia"/>
                    </w:rPr>
                    <w:t>规</w:t>
                  </w:r>
                  <w:proofErr w:type="gramEnd"/>
                  <w:r w:rsidRPr="007A0A5C">
                    <w:rPr>
                      <w:rFonts w:hint="eastAsia"/>
                    </w:rPr>
                    <w:t>发〔</w:t>
                  </w:r>
                  <w:r w:rsidRPr="007A0A5C">
                    <w:rPr>
                      <w:rFonts w:hint="eastAsia"/>
                    </w:rPr>
                    <w:t>2</w:t>
                  </w:r>
                  <w:r w:rsidRPr="007A0A5C">
                    <w:t>024</w:t>
                  </w:r>
                  <w:r w:rsidRPr="007A0A5C">
                    <w:rPr>
                      <w:rFonts w:hint="eastAsia"/>
                    </w:rPr>
                    <w:t>〕</w:t>
                  </w:r>
                  <w:r w:rsidRPr="007A0A5C">
                    <w:rPr>
                      <w:rFonts w:hint="eastAsia"/>
                    </w:rPr>
                    <w:t>3</w:t>
                  </w:r>
                  <w:r w:rsidRPr="007A0A5C">
                    <w:rPr>
                      <w:rFonts w:hint="eastAsia"/>
                    </w:rPr>
                    <w:t>号）</w:t>
                  </w:r>
                </w:p>
              </w:tc>
              <w:tc>
                <w:tcPr>
                  <w:tcW w:w="2280" w:type="pct"/>
                  <w:tcBorders>
                    <w:top w:val="single" w:sz="4" w:space="0" w:color="auto"/>
                    <w:left w:val="single" w:sz="4" w:space="0" w:color="auto"/>
                    <w:bottom w:val="single" w:sz="12" w:space="0" w:color="auto"/>
                    <w:right w:val="nil"/>
                  </w:tcBorders>
                  <w:vAlign w:val="center"/>
                </w:tcPr>
                <w:p w14:paraId="3CC1E566" w14:textId="77777777" w:rsidR="00833D62" w:rsidRPr="007A0A5C" w:rsidRDefault="00833D62" w:rsidP="002C374C">
                  <w:pPr>
                    <w:pStyle w:val="afa"/>
                    <w:jc w:val="both"/>
                  </w:pPr>
                  <w:r w:rsidRPr="007A0A5C">
                    <w:rPr>
                      <w:rFonts w:hint="eastAsia"/>
                    </w:rPr>
                    <w:t>经查，本项目不在其限制类、淘汰类、禁止类，符合要求</w:t>
                  </w:r>
                </w:p>
              </w:tc>
            </w:tr>
          </w:tbl>
          <w:p w14:paraId="57E0BCEE" w14:textId="77777777" w:rsidR="00833D62" w:rsidRPr="006C40C4" w:rsidRDefault="00833D62" w:rsidP="00243866">
            <w:pPr>
              <w:adjustRightInd w:val="0"/>
              <w:snapToGrid w:val="0"/>
              <w:spacing w:line="360" w:lineRule="auto"/>
              <w:ind w:firstLineChars="200" w:firstLine="480"/>
              <w:rPr>
                <w:color w:val="000000" w:themeColor="text1"/>
              </w:rPr>
            </w:pPr>
            <w:r w:rsidRPr="006C40C4">
              <w:rPr>
                <w:color w:val="000000" w:themeColor="text1"/>
              </w:rPr>
              <w:t>由上表可知，本项目为允许建设的项目。</w:t>
            </w:r>
          </w:p>
          <w:p w14:paraId="63BCD9E4" w14:textId="77777777" w:rsidR="00833D62" w:rsidRPr="006C40C4" w:rsidRDefault="00833D62" w:rsidP="00243866">
            <w:pPr>
              <w:adjustRightInd w:val="0"/>
              <w:snapToGrid w:val="0"/>
              <w:spacing w:line="360" w:lineRule="auto"/>
              <w:ind w:firstLineChars="200" w:firstLine="480"/>
              <w:rPr>
                <w:color w:val="000000" w:themeColor="text1"/>
              </w:rPr>
            </w:pPr>
            <w:r w:rsidRPr="006C40C4">
              <w:rPr>
                <w:color w:val="000000" w:themeColor="text1"/>
              </w:rPr>
              <w:t>（</w:t>
            </w:r>
            <w:r w:rsidRPr="006C40C4">
              <w:rPr>
                <w:color w:val="000000" w:themeColor="text1"/>
              </w:rPr>
              <w:t>5</w:t>
            </w:r>
            <w:r w:rsidRPr="006C40C4">
              <w:rPr>
                <w:color w:val="000000" w:themeColor="text1"/>
              </w:rPr>
              <w:t>）与</w:t>
            </w:r>
            <w:proofErr w:type="gramStart"/>
            <w:r w:rsidRPr="006C40C4">
              <w:rPr>
                <w:color w:val="000000" w:themeColor="text1"/>
              </w:rPr>
              <w:t>《无锡市</w:t>
            </w:r>
            <w:r w:rsidRPr="006C40C4">
              <w:rPr>
                <w:color w:val="000000" w:themeColor="text1"/>
              </w:rPr>
              <w:t>“</w:t>
            </w:r>
            <w:r w:rsidRPr="006C40C4">
              <w:rPr>
                <w:color w:val="000000" w:themeColor="text1"/>
              </w:rPr>
              <w:t>三线一单</w:t>
            </w:r>
            <w:r w:rsidRPr="006C40C4">
              <w:rPr>
                <w:color w:val="000000" w:themeColor="text1"/>
              </w:rPr>
              <w:t>”</w:t>
            </w:r>
            <w:r w:rsidRPr="006C40C4">
              <w:rPr>
                <w:color w:val="000000" w:themeColor="text1"/>
              </w:rPr>
              <w:t>生态环境分区管控实施方案》锡环委办</w:t>
            </w:r>
            <w:proofErr w:type="gramEnd"/>
            <w:r w:rsidRPr="006C40C4">
              <w:rPr>
                <w:color w:val="000000" w:themeColor="text1"/>
              </w:rPr>
              <w:t>〔</w:t>
            </w:r>
            <w:r w:rsidRPr="006C40C4">
              <w:rPr>
                <w:color w:val="000000" w:themeColor="text1"/>
              </w:rPr>
              <w:t>2020</w:t>
            </w:r>
            <w:r w:rsidRPr="006C40C4">
              <w:rPr>
                <w:color w:val="000000" w:themeColor="text1"/>
              </w:rPr>
              <w:t>〕</w:t>
            </w:r>
            <w:r w:rsidRPr="006C40C4">
              <w:rPr>
                <w:color w:val="000000" w:themeColor="text1"/>
              </w:rPr>
              <w:t>40</w:t>
            </w:r>
            <w:r w:rsidRPr="006C40C4">
              <w:rPr>
                <w:color w:val="000000" w:themeColor="text1"/>
              </w:rPr>
              <w:t>号文相符性分析</w:t>
            </w:r>
          </w:p>
          <w:p w14:paraId="5EFFDB17" w14:textId="77777777" w:rsidR="00833D62" w:rsidRPr="006C40C4" w:rsidRDefault="00833D62" w:rsidP="00243866">
            <w:pPr>
              <w:adjustRightInd w:val="0"/>
              <w:snapToGrid w:val="0"/>
              <w:spacing w:line="360" w:lineRule="auto"/>
              <w:ind w:firstLineChars="200" w:firstLine="480"/>
              <w:rPr>
                <w:b/>
                <w:color w:val="000000" w:themeColor="text1"/>
              </w:rPr>
            </w:pPr>
            <w:r w:rsidRPr="006C40C4">
              <w:rPr>
                <w:color w:val="000000" w:themeColor="text1"/>
              </w:rPr>
              <w:t>本项目位于月城镇海港大道快速路以西，环山路以北，根据《无锡市</w:t>
            </w:r>
            <w:r w:rsidRPr="006C40C4">
              <w:rPr>
                <w:color w:val="000000" w:themeColor="text1"/>
              </w:rPr>
              <w:t>“</w:t>
            </w:r>
            <w:r w:rsidRPr="006C40C4">
              <w:rPr>
                <w:color w:val="000000" w:themeColor="text1"/>
              </w:rPr>
              <w:t>三线一单</w:t>
            </w:r>
            <w:r w:rsidRPr="006C40C4">
              <w:rPr>
                <w:color w:val="000000" w:themeColor="text1"/>
              </w:rPr>
              <w:t>”</w:t>
            </w:r>
            <w:r w:rsidRPr="006C40C4">
              <w:rPr>
                <w:color w:val="000000" w:themeColor="text1"/>
              </w:rPr>
              <w:t>生态环境分区管控实施方案》（</w:t>
            </w:r>
            <w:proofErr w:type="gramStart"/>
            <w:r w:rsidRPr="006C40C4">
              <w:rPr>
                <w:color w:val="000000" w:themeColor="text1"/>
              </w:rPr>
              <w:t>锡环委办</w:t>
            </w:r>
            <w:proofErr w:type="gramEnd"/>
            <w:r w:rsidRPr="006C40C4">
              <w:rPr>
                <w:color w:val="000000" w:themeColor="text1"/>
              </w:rPr>
              <w:t>〔</w:t>
            </w:r>
            <w:r w:rsidRPr="006C40C4">
              <w:rPr>
                <w:color w:val="000000" w:themeColor="text1"/>
              </w:rPr>
              <w:t>2020</w:t>
            </w:r>
            <w:r w:rsidRPr="006C40C4">
              <w:rPr>
                <w:color w:val="000000" w:themeColor="text1"/>
              </w:rPr>
              <w:t>〕</w:t>
            </w:r>
            <w:r w:rsidRPr="006C40C4">
              <w:rPr>
                <w:color w:val="000000" w:themeColor="text1"/>
              </w:rPr>
              <w:t>40</w:t>
            </w:r>
            <w:r w:rsidRPr="006C40C4">
              <w:rPr>
                <w:color w:val="000000" w:themeColor="text1"/>
              </w:rPr>
              <w:t>号），项目所在地为江阴市中心城区，属于重点管控单元，对照无锡江阴市重点管控单元准入清单的生态环境准入清单分析相符性如下：</w:t>
            </w:r>
          </w:p>
          <w:p w14:paraId="1884E457" w14:textId="77777777" w:rsidR="00833D62" w:rsidRPr="006C40C4" w:rsidRDefault="00833D62" w:rsidP="00676211">
            <w:pPr>
              <w:pStyle w:val="31"/>
            </w:pPr>
            <w:r w:rsidRPr="006C40C4">
              <w:t>表</w:t>
            </w:r>
            <w:r w:rsidRPr="006C40C4">
              <w:t xml:space="preserve">1-4  </w:t>
            </w:r>
            <w:r w:rsidRPr="006C40C4">
              <w:t>与无锡市重点管控单元生态环境准入清单相符性分析</w:t>
            </w:r>
          </w:p>
          <w:tbl>
            <w:tblPr>
              <w:tblW w:w="5000" w:type="pct"/>
              <w:tblBorders>
                <w:top w:val="single" w:sz="12" w:space="0" w:color="auto"/>
                <w:bottom w:val="single" w:sz="12" w:space="0" w:color="auto"/>
                <w:insideH w:val="single" w:sz="4" w:space="0" w:color="auto"/>
                <w:insideV w:val="single" w:sz="4" w:space="0" w:color="auto"/>
              </w:tblBorders>
              <w:tblCellMar>
                <w:left w:w="17" w:type="dxa"/>
                <w:right w:w="17" w:type="dxa"/>
              </w:tblCellMar>
              <w:tblLook w:val="04A0" w:firstRow="1" w:lastRow="0" w:firstColumn="1" w:lastColumn="0" w:noHBand="0" w:noVBand="1"/>
            </w:tblPr>
            <w:tblGrid>
              <w:gridCol w:w="811"/>
              <w:gridCol w:w="2418"/>
              <w:gridCol w:w="2888"/>
              <w:gridCol w:w="589"/>
            </w:tblGrid>
            <w:tr w:rsidR="00833D62" w:rsidRPr="006C40C4" w14:paraId="500B7CE1" w14:textId="77777777" w:rsidTr="005A0F13">
              <w:trPr>
                <w:trHeight w:val="20"/>
              </w:trPr>
              <w:tc>
                <w:tcPr>
                  <w:tcW w:w="605" w:type="pct"/>
                  <w:tcBorders>
                    <w:top w:val="single" w:sz="12" w:space="0" w:color="auto"/>
                    <w:bottom w:val="single" w:sz="12" w:space="0" w:color="auto"/>
                  </w:tcBorders>
                  <w:vAlign w:val="center"/>
                </w:tcPr>
                <w:p w14:paraId="3D388F0F" w14:textId="77777777" w:rsidR="00833D62" w:rsidRPr="00676211" w:rsidRDefault="00833D62" w:rsidP="00676211">
                  <w:pPr>
                    <w:pStyle w:val="afa"/>
                    <w:rPr>
                      <w:b/>
                      <w:bCs/>
                    </w:rPr>
                  </w:pPr>
                  <w:r w:rsidRPr="00676211">
                    <w:rPr>
                      <w:b/>
                      <w:bCs/>
                    </w:rPr>
                    <w:t>管控类别</w:t>
                  </w:r>
                </w:p>
              </w:tc>
              <w:tc>
                <w:tcPr>
                  <w:tcW w:w="1803" w:type="pct"/>
                  <w:tcBorders>
                    <w:top w:val="single" w:sz="12" w:space="0" w:color="auto"/>
                    <w:bottom w:val="single" w:sz="12" w:space="0" w:color="auto"/>
                  </w:tcBorders>
                  <w:vAlign w:val="center"/>
                </w:tcPr>
                <w:p w14:paraId="3DD507CB" w14:textId="77777777" w:rsidR="00833D62" w:rsidRPr="00676211" w:rsidRDefault="00833D62" w:rsidP="00676211">
                  <w:pPr>
                    <w:pStyle w:val="afa"/>
                    <w:rPr>
                      <w:b/>
                      <w:bCs/>
                    </w:rPr>
                  </w:pPr>
                  <w:r w:rsidRPr="00676211">
                    <w:rPr>
                      <w:b/>
                      <w:bCs/>
                    </w:rPr>
                    <w:t>重点管</w:t>
                  </w:r>
                  <w:proofErr w:type="gramStart"/>
                  <w:r w:rsidRPr="00676211">
                    <w:rPr>
                      <w:b/>
                      <w:bCs/>
                    </w:rPr>
                    <w:t>控要求</w:t>
                  </w:r>
                  <w:proofErr w:type="gramEnd"/>
                </w:p>
              </w:tc>
              <w:tc>
                <w:tcPr>
                  <w:tcW w:w="2153" w:type="pct"/>
                  <w:tcBorders>
                    <w:top w:val="single" w:sz="12" w:space="0" w:color="auto"/>
                    <w:bottom w:val="single" w:sz="12" w:space="0" w:color="auto"/>
                  </w:tcBorders>
                  <w:vAlign w:val="center"/>
                </w:tcPr>
                <w:p w14:paraId="3098CC51" w14:textId="77777777" w:rsidR="00833D62" w:rsidRPr="00676211" w:rsidRDefault="00833D62" w:rsidP="00676211">
                  <w:pPr>
                    <w:pStyle w:val="afa"/>
                    <w:rPr>
                      <w:b/>
                      <w:bCs/>
                    </w:rPr>
                  </w:pPr>
                  <w:r w:rsidRPr="00676211">
                    <w:rPr>
                      <w:b/>
                      <w:bCs/>
                    </w:rPr>
                    <w:t>项目情况</w:t>
                  </w:r>
                </w:p>
              </w:tc>
              <w:tc>
                <w:tcPr>
                  <w:tcW w:w="439" w:type="pct"/>
                  <w:tcBorders>
                    <w:top w:val="single" w:sz="12" w:space="0" w:color="auto"/>
                    <w:bottom w:val="single" w:sz="12" w:space="0" w:color="auto"/>
                  </w:tcBorders>
                  <w:vAlign w:val="center"/>
                </w:tcPr>
                <w:p w14:paraId="70E30388" w14:textId="77777777" w:rsidR="00833D62" w:rsidRPr="00676211" w:rsidRDefault="00833D62" w:rsidP="00676211">
                  <w:pPr>
                    <w:pStyle w:val="afa"/>
                    <w:rPr>
                      <w:b/>
                      <w:bCs/>
                    </w:rPr>
                  </w:pPr>
                  <w:r w:rsidRPr="00676211">
                    <w:rPr>
                      <w:b/>
                      <w:bCs/>
                    </w:rPr>
                    <w:t>相符性</w:t>
                  </w:r>
                </w:p>
              </w:tc>
            </w:tr>
            <w:tr w:rsidR="00833D62" w:rsidRPr="006C40C4" w14:paraId="7596B6D1" w14:textId="77777777" w:rsidTr="005A0F13">
              <w:trPr>
                <w:trHeight w:val="20"/>
              </w:trPr>
              <w:tc>
                <w:tcPr>
                  <w:tcW w:w="605" w:type="pct"/>
                  <w:tcBorders>
                    <w:top w:val="single" w:sz="12" w:space="0" w:color="auto"/>
                  </w:tcBorders>
                  <w:vAlign w:val="center"/>
                </w:tcPr>
                <w:p w14:paraId="63C2A2F8" w14:textId="77777777" w:rsidR="00833D62" w:rsidRPr="006C40C4" w:rsidRDefault="00833D62" w:rsidP="00676211">
                  <w:pPr>
                    <w:pStyle w:val="afa"/>
                  </w:pPr>
                  <w:r w:rsidRPr="006C40C4">
                    <w:t>空间布局约束</w:t>
                  </w:r>
                </w:p>
              </w:tc>
              <w:tc>
                <w:tcPr>
                  <w:tcW w:w="1803" w:type="pct"/>
                  <w:tcBorders>
                    <w:top w:val="single" w:sz="12" w:space="0" w:color="auto"/>
                  </w:tcBorders>
                  <w:vAlign w:val="center"/>
                </w:tcPr>
                <w:p w14:paraId="3CF2FF20" w14:textId="77777777" w:rsidR="00833D62" w:rsidRPr="006C40C4" w:rsidRDefault="00833D62" w:rsidP="00676211">
                  <w:pPr>
                    <w:pStyle w:val="afa"/>
                    <w:jc w:val="both"/>
                  </w:pPr>
                  <w:r w:rsidRPr="006C40C4">
                    <w:t>（</w:t>
                  </w:r>
                  <w:r w:rsidRPr="006C40C4">
                    <w:t>1</w:t>
                  </w:r>
                  <w:r w:rsidRPr="006C40C4">
                    <w:t>）各类开发建设活动应符合无锡市国土空间总体规划、控制性详细规划等相关要求。</w:t>
                  </w:r>
                </w:p>
                <w:p w14:paraId="51325234" w14:textId="77777777" w:rsidR="00833D62" w:rsidRPr="006C40C4" w:rsidRDefault="00833D62" w:rsidP="00676211">
                  <w:pPr>
                    <w:pStyle w:val="afa"/>
                    <w:jc w:val="both"/>
                  </w:pPr>
                  <w:r w:rsidRPr="006C40C4">
                    <w:t>（</w:t>
                  </w:r>
                  <w:r w:rsidRPr="006C40C4">
                    <w:t>2</w:t>
                  </w:r>
                  <w:r w:rsidRPr="006C40C4">
                    <w:t>）禁止引进列入《无锡市产业结构调整指导目录》（</w:t>
                  </w:r>
                  <w:proofErr w:type="gramStart"/>
                  <w:r w:rsidRPr="006C40C4">
                    <w:t>锡政办</w:t>
                  </w:r>
                  <w:proofErr w:type="gramEnd"/>
                  <w:r w:rsidRPr="006C40C4">
                    <w:t>发〔</w:t>
                  </w:r>
                  <w:r w:rsidRPr="006C40C4">
                    <w:t>2008</w:t>
                  </w:r>
                  <w:r w:rsidRPr="006C40C4">
                    <w:t>〕</w:t>
                  </w:r>
                  <w:r w:rsidRPr="006C40C4">
                    <w:t>6</w:t>
                  </w:r>
                  <w:r w:rsidRPr="006C40C4">
                    <w:t>号）</w:t>
                  </w:r>
                  <w:r w:rsidRPr="006C40C4">
                    <w:lastRenderedPageBreak/>
                    <w:t>禁止淘汰类的产业。</w:t>
                  </w:r>
                </w:p>
              </w:tc>
              <w:tc>
                <w:tcPr>
                  <w:tcW w:w="2153" w:type="pct"/>
                  <w:tcBorders>
                    <w:top w:val="single" w:sz="12" w:space="0" w:color="auto"/>
                  </w:tcBorders>
                  <w:vAlign w:val="center"/>
                </w:tcPr>
                <w:p w14:paraId="12887E18" w14:textId="77777777" w:rsidR="00833D62" w:rsidRPr="006C40C4" w:rsidRDefault="00833D62" w:rsidP="00676211">
                  <w:pPr>
                    <w:pStyle w:val="afa"/>
                    <w:jc w:val="both"/>
                  </w:pPr>
                  <w:r w:rsidRPr="006C40C4">
                    <w:lastRenderedPageBreak/>
                    <w:t>（</w:t>
                  </w:r>
                  <w:r w:rsidRPr="006C40C4">
                    <w:t>1</w:t>
                  </w:r>
                  <w:r w:rsidRPr="006C40C4">
                    <w:t>）本项目位于江阴市月城镇海港大道快速路以西，环山路以北，对照《江阴市月城镇总体规划（</w:t>
                  </w:r>
                  <w:r w:rsidRPr="006C40C4">
                    <w:t>2012-2030</w:t>
                  </w:r>
                  <w:r w:rsidRPr="006C40C4">
                    <w:t>）》，本项目土地性质为农林用地和山地区域，符合土地规划。</w:t>
                  </w:r>
                </w:p>
                <w:p w14:paraId="195A1319" w14:textId="77777777" w:rsidR="00833D62" w:rsidRPr="006C40C4" w:rsidRDefault="00833D62" w:rsidP="00676211">
                  <w:pPr>
                    <w:pStyle w:val="afa"/>
                    <w:jc w:val="both"/>
                  </w:pPr>
                  <w:r w:rsidRPr="006C40C4">
                    <w:t>（</w:t>
                  </w:r>
                  <w:r w:rsidRPr="006C40C4">
                    <w:t>2</w:t>
                  </w:r>
                  <w:r w:rsidRPr="006C40C4">
                    <w:t>）不属于禁止类、淘汰类项</w:t>
                  </w:r>
                  <w:r w:rsidRPr="006C40C4">
                    <w:lastRenderedPageBreak/>
                    <w:t>目，符合要求</w:t>
                  </w:r>
                </w:p>
              </w:tc>
              <w:tc>
                <w:tcPr>
                  <w:tcW w:w="439" w:type="pct"/>
                  <w:tcBorders>
                    <w:top w:val="single" w:sz="12" w:space="0" w:color="auto"/>
                  </w:tcBorders>
                  <w:vAlign w:val="center"/>
                </w:tcPr>
                <w:p w14:paraId="2F9B5849" w14:textId="77777777" w:rsidR="00833D62" w:rsidRPr="006C40C4" w:rsidRDefault="00833D62" w:rsidP="00676211">
                  <w:pPr>
                    <w:pStyle w:val="afa"/>
                  </w:pPr>
                  <w:r w:rsidRPr="006C40C4">
                    <w:lastRenderedPageBreak/>
                    <w:t>相符</w:t>
                  </w:r>
                </w:p>
              </w:tc>
            </w:tr>
            <w:tr w:rsidR="00833D62" w:rsidRPr="006C40C4" w14:paraId="06428ED8" w14:textId="77777777" w:rsidTr="005A0F13">
              <w:trPr>
                <w:trHeight w:val="20"/>
              </w:trPr>
              <w:tc>
                <w:tcPr>
                  <w:tcW w:w="605" w:type="pct"/>
                  <w:vAlign w:val="center"/>
                </w:tcPr>
                <w:p w14:paraId="31F06903" w14:textId="77777777" w:rsidR="00833D62" w:rsidRPr="006C40C4" w:rsidRDefault="00833D62" w:rsidP="00676211">
                  <w:pPr>
                    <w:pStyle w:val="afa"/>
                  </w:pPr>
                  <w:r w:rsidRPr="006C40C4">
                    <w:t>污染物排放管控</w:t>
                  </w:r>
                </w:p>
              </w:tc>
              <w:tc>
                <w:tcPr>
                  <w:tcW w:w="1803" w:type="pct"/>
                  <w:vAlign w:val="center"/>
                </w:tcPr>
                <w:p w14:paraId="6EF95FF2" w14:textId="77777777" w:rsidR="00833D62" w:rsidRPr="006C40C4" w:rsidRDefault="00833D62" w:rsidP="00676211">
                  <w:pPr>
                    <w:pStyle w:val="afa"/>
                    <w:jc w:val="both"/>
                  </w:pPr>
                  <w:r w:rsidRPr="006C40C4">
                    <w:t>（</w:t>
                  </w:r>
                  <w:r w:rsidRPr="006C40C4">
                    <w:t>1</w:t>
                  </w:r>
                  <w:r w:rsidRPr="006C40C4">
                    <w:t>）严格实施污染物总量控制制度，根据区域环境质量改善目标，削减污染物排放总量。</w:t>
                  </w:r>
                </w:p>
                <w:p w14:paraId="6FE2A82B" w14:textId="77777777" w:rsidR="00833D62" w:rsidRPr="006C40C4" w:rsidRDefault="00833D62" w:rsidP="00676211">
                  <w:pPr>
                    <w:pStyle w:val="afa"/>
                    <w:jc w:val="both"/>
                  </w:pPr>
                  <w:r w:rsidRPr="006C40C4">
                    <w:t>（</w:t>
                  </w:r>
                  <w:r w:rsidRPr="006C40C4">
                    <w:t>2</w:t>
                  </w:r>
                  <w:r w:rsidRPr="006C40C4">
                    <w:t>）强化餐饮油烟治理，加强噪声污染防治，严格施工扬尘监管，加强土壤和地下水污染防治与修复。</w:t>
                  </w:r>
                </w:p>
              </w:tc>
              <w:tc>
                <w:tcPr>
                  <w:tcW w:w="2153" w:type="pct"/>
                  <w:vAlign w:val="center"/>
                </w:tcPr>
                <w:p w14:paraId="655A7121" w14:textId="729AB9A9" w:rsidR="00833D62" w:rsidRPr="006C40C4" w:rsidRDefault="000C6617" w:rsidP="00676211">
                  <w:pPr>
                    <w:pStyle w:val="afa"/>
                    <w:jc w:val="both"/>
                  </w:pPr>
                  <w:r w:rsidRPr="000C6617">
                    <w:t>本项目车辆清洗废水</w:t>
                  </w:r>
                  <w:r w:rsidRPr="000C6617">
                    <w:rPr>
                      <w:rFonts w:hint="eastAsia"/>
                    </w:rPr>
                    <w:t>经洗车平台配套的沉淀池处理后循环使用</w:t>
                  </w:r>
                  <w:r w:rsidR="00833D62" w:rsidRPr="006C40C4">
                    <w:t>；生活污水经化粪池处理后，直接接管至江阴市月城综合污水处理有限公司集中处理。本项目仅有颗粒物产生，分别采用移动式雾炮、洒水车处理，极大减少了污染物排放量。</w:t>
                  </w:r>
                </w:p>
                <w:p w14:paraId="59B2F466" w14:textId="77777777" w:rsidR="00833D62" w:rsidRPr="006C40C4" w:rsidRDefault="00833D62" w:rsidP="00676211">
                  <w:pPr>
                    <w:pStyle w:val="afa"/>
                    <w:jc w:val="both"/>
                  </w:pPr>
                  <w:r w:rsidRPr="006C40C4">
                    <w:t>本项目采取减振、距离衰减等措施，噪声对周边环境的影响较小。</w:t>
                  </w:r>
                </w:p>
                <w:p w14:paraId="4156DF19" w14:textId="77777777" w:rsidR="00833D62" w:rsidRPr="006C40C4" w:rsidRDefault="00833D62" w:rsidP="00676211">
                  <w:pPr>
                    <w:pStyle w:val="afa"/>
                    <w:jc w:val="both"/>
                  </w:pPr>
                  <w:r w:rsidRPr="006C40C4">
                    <w:t>本项目固体废物仅有生活垃圾，可以得到有效的处理、处置，实行</w:t>
                  </w:r>
                  <w:r w:rsidRPr="006C40C4">
                    <w:t>“</w:t>
                  </w:r>
                  <w:r w:rsidRPr="006C40C4">
                    <w:t>零</w:t>
                  </w:r>
                  <w:r w:rsidRPr="006C40C4">
                    <w:t>”</w:t>
                  </w:r>
                  <w:r w:rsidRPr="006C40C4">
                    <w:t>排放。</w:t>
                  </w:r>
                </w:p>
                <w:p w14:paraId="3CB98717" w14:textId="77777777" w:rsidR="00833D62" w:rsidRPr="006C40C4" w:rsidRDefault="00833D62" w:rsidP="00676211">
                  <w:pPr>
                    <w:pStyle w:val="afa"/>
                    <w:jc w:val="both"/>
                  </w:pPr>
                  <w:r w:rsidRPr="006C40C4">
                    <w:t>本项目施工期和运营期无油烟等污染排放。</w:t>
                  </w:r>
                </w:p>
                <w:p w14:paraId="3480625C" w14:textId="77777777" w:rsidR="00833D62" w:rsidRPr="006C40C4" w:rsidRDefault="00833D62" w:rsidP="00676211">
                  <w:pPr>
                    <w:pStyle w:val="afa"/>
                    <w:jc w:val="both"/>
                  </w:pPr>
                  <w:r w:rsidRPr="006C40C4">
                    <w:t>综上，本项目符合采取有效措施减少主要污染物排放总量，确保区域环境质量持续改善的要求。</w:t>
                  </w:r>
                </w:p>
              </w:tc>
              <w:tc>
                <w:tcPr>
                  <w:tcW w:w="439" w:type="pct"/>
                  <w:vAlign w:val="center"/>
                </w:tcPr>
                <w:p w14:paraId="3C4A3791" w14:textId="77777777" w:rsidR="00833D62" w:rsidRPr="006C40C4" w:rsidRDefault="00833D62" w:rsidP="00676211">
                  <w:pPr>
                    <w:pStyle w:val="afa"/>
                  </w:pPr>
                  <w:r w:rsidRPr="006C40C4">
                    <w:t>相符</w:t>
                  </w:r>
                </w:p>
              </w:tc>
            </w:tr>
            <w:tr w:rsidR="00833D62" w:rsidRPr="006C40C4" w14:paraId="2A229AED" w14:textId="77777777" w:rsidTr="005A0F13">
              <w:trPr>
                <w:trHeight w:val="20"/>
              </w:trPr>
              <w:tc>
                <w:tcPr>
                  <w:tcW w:w="605" w:type="pct"/>
                  <w:vAlign w:val="center"/>
                </w:tcPr>
                <w:p w14:paraId="426EADCA" w14:textId="77777777" w:rsidR="00833D62" w:rsidRPr="006C40C4" w:rsidRDefault="00833D62" w:rsidP="00676211">
                  <w:pPr>
                    <w:pStyle w:val="afa"/>
                  </w:pPr>
                  <w:r w:rsidRPr="006C40C4">
                    <w:t>环境风险防控</w:t>
                  </w:r>
                </w:p>
              </w:tc>
              <w:tc>
                <w:tcPr>
                  <w:tcW w:w="1803" w:type="pct"/>
                  <w:vAlign w:val="center"/>
                </w:tcPr>
                <w:p w14:paraId="2B0DF680" w14:textId="77777777" w:rsidR="00833D62" w:rsidRPr="006C40C4" w:rsidRDefault="00833D62" w:rsidP="00676211">
                  <w:pPr>
                    <w:pStyle w:val="afa"/>
                    <w:jc w:val="both"/>
                  </w:pPr>
                  <w:r w:rsidRPr="006C40C4">
                    <w:t>合理布局工业、商业、居住、科教等功能区块，严格控制噪声、恶臭、油烟等污染排放较大的建设项目布局。</w:t>
                  </w:r>
                </w:p>
              </w:tc>
              <w:tc>
                <w:tcPr>
                  <w:tcW w:w="2153" w:type="pct"/>
                  <w:vAlign w:val="center"/>
                </w:tcPr>
                <w:p w14:paraId="51B6575A" w14:textId="77777777" w:rsidR="00833D62" w:rsidRPr="006C40C4" w:rsidRDefault="00833D62" w:rsidP="00676211">
                  <w:pPr>
                    <w:pStyle w:val="afa"/>
                    <w:jc w:val="both"/>
                  </w:pPr>
                  <w:r w:rsidRPr="006C40C4">
                    <w:t>本项目周边</w:t>
                  </w:r>
                  <w:r w:rsidRPr="006C40C4">
                    <w:t>200m</w:t>
                  </w:r>
                  <w:r w:rsidRPr="006C40C4">
                    <w:t>内无工业、商业、居住、科教等功能区块。</w:t>
                  </w:r>
                </w:p>
                <w:p w14:paraId="5B420324" w14:textId="77777777" w:rsidR="00833D62" w:rsidRPr="006C40C4" w:rsidRDefault="00833D62" w:rsidP="00676211">
                  <w:pPr>
                    <w:pStyle w:val="afa"/>
                    <w:jc w:val="both"/>
                  </w:pPr>
                  <w:r w:rsidRPr="006C40C4">
                    <w:t>本项目采取减振、距离衰减等措施，噪声对周边环境的影响较小。</w:t>
                  </w:r>
                </w:p>
                <w:p w14:paraId="0E7F680E" w14:textId="77777777" w:rsidR="00833D62" w:rsidRPr="006C40C4" w:rsidRDefault="00833D62" w:rsidP="00676211">
                  <w:pPr>
                    <w:pStyle w:val="afa"/>
                    <w:jc w:val="both"/>
                  </w:pPr>
                  <w:r w:rsidRPr="006C40C4">
                    <w:t>本项目施工期和运营期无恶臭、油烟等污染排放。</w:t>
                  </w:r>
                </w:p>
              </w:tc>
              <w:tc>
                <w:tcPr>
                  <w:tcW w:w="439" w:type="pct"/>
                  <w:vAlign w:val="center"/>
                </w:tcPr>
                <w:p w14:paraId="48C78ABF" w14:textId="77777777" w:rsidR="00833D62" w:rsidRPr="006C40C4" w:rsidRDefault="00833D62" w:rsidP="00676211">
                  <w:pPr>
                    <w:pStyle w:val="afa"/>
                  </w:pPr>
                  <w:r w:rsidRPr="006C40C4">
                    <w:t>相符</w:t>
                  </w:r>
                </w:p>
              </w:tc>
            </w:tr>
            <w:tr w:rsidR="00833D62" w:rsidRPr="006C40C4" w14:paraId="376F1B79" w14:textId="77777777" w:rsidTr="005A0F13">
              <w:trPr>
                <w:trHeight w:val="20"/>
              </w:trPr>
              <w:tc>
                <w:tcPr>
                  <w:tcW w:w="605" w:type="pct"/>
                  <w:vAlign w:val="center"/>
                </w:tcPr>
                <w:p w14:paraId="0C9E5243" w14:textId="77777777" w:rsidR="00833D62" w:rsidRPr="006C40C4" w:rsidRDefault="00833D62" w:rsidP="00676211">
                  <w:pPr>
                    <w:pStyle w:val="afa"/>
                  </w:pPr>
                  <w:r w:rsidRPr="006C40C4">
                    <w:t>资源利用效率要求</w:t>
                  </w:r>
                </w:p>
              </w:tc>
              <w:tc>
                <w:tcPr>
                  <w:tcW w:w="1803" w:type="pct"/>
                  <w:vAlign w:val="center"/>
                </w:tcPr>
                <w:p w14:paraId="30C697DA" w14:textId="77777777" w:rsidR="00833D62" w:rsidRPr="006C40C4" w:rsidRDefault="00833D62" w:rsidP="00676211">
                  <w:pPr>
                    <w:pStyle w:val="afa"/>
                    <w:jc w:val="both"/>
                  </w:pPr>
                  <w:r w:rsidRPr="006C40C4">
                    <w:t>（</w:t>
                  </w:r>
                  <w:r w:rsidRPr="006C40C4">
                    <w:t>1</w:t>
                  </w:r>
                  <w:r w:rsidRPr="006C40C4">
                    <w:t>）全面开展节水型社会建设，推进节水产品推广普及，限制高耗水服务业用水。</w:t>
                  </w:r>
                </w:p>
                <w:p w14:paraId="4DBC52EC" w14:textId="77777777" w:rsidR="00833D62" w:rsidRPr="006C40C4" w:rsidRDefault="00833D62" w:rsidP="00676211">
                  <w:pPr>
                    <w:pStyle w:val="afa"/>
                    <w:jc w:val="both"/>
                  </w:pPr>
                  <w:r w:rsidRPr="006C40C4">
                    <w:t>（</w:t>
                  </w:r>
                  <w:r w:rsidRPr="006C40C4">
                    <w:t>2</w:t>
                  </w:r>
                  <w:r w:rsidRPr="006C40C4">
                    <w:t>）岸线应以</w:t>
                  </w:r>
                  <w:r w:rsidRPr="006C40C4">
                    <w:t>“</w:t>
                  </w:r>
                  <w:r w:rsidRPr="006C40C4">
                    <w:t>保护优先</w:t>
                  </w:r>
                  <w:r w:rsidRPr="006C40C4">
                    <w:t>”</w:t>
                  </w:r>
                  <w:r w:rsidRPr="006C40C4">
                    <w:t>为出发点，原则上禁止一切影响及妨碍生态环境保护与河道安全的开发利用行为。</w:t>
                  </w:r>
                </w:p>
              </w:tc>
              <w:tc>
                <w:tcPr>
                  <w:tcW w:w="2153" w:type="pct"/>
                  <w:vAlign w:val="center"/>
                </w:tcPr>
                <w:p w14:paraId="4CC60193" w14:textId="77777777" w:rsidR="00833D62" w:rsidRPr="006C40C4" w:rsidRDefault="00833D62" w:rsidP="00676211">
                  <w:pPr>
                    <w:pStyle w:val="afa"/>
                    <w:jc w:val="both"/>
                  </w:pPr>
                  <w:r w:rsidRPr="006C40C4">
                    <w:t>本项目不属于高水耗项目，主要是职工生活用水、道路</w:t>
                  </w:r>
                  <w:proofErr w:type="gramStart"/>
                  <w:r w:rsidRPr="006C40C4">
                    <w:t>洒水抑尘用水</w:t>
                  </w:r>
                  <w:proofErr w:type="gramEnd"/>
                  <w:r w:rsidRPr="006C40C4">
                    <w:t>和堆填区</w:t>
                  </w:r>
                  <w:proofErr w:type="gramStart"/>
                  <w:r w:rsidRPr="006C40C4">
                    <w:t>喷雾抑尘用水</w:t>
                  </w:r>
                  <w:proofErr w:type="gramEnd"/>
                  <w:r w:rsidRPr="006C40C4">
                    <w:t>，用水量较小。</w:t>
                  </w:r>
                </w:p>
                <w:p w14:paraId="63373613" w14:textId="77777777" w:rsidR="00833D62" w:rsidRPr="006C40C4" w:rsidRDefault="00833D62" w:rsidP="00676211">
                  <w:pPr>
                    <w:pStyle w:val="afa"/>
                    <w:jc w:val="both"/>
                  </w:pPr>
                  <w:r w:rsidRPr="006C40C4">
                    <w:t>本项目不涉及岸线。</w:t>
                  </w:r>
                </w:p>
              </w:tc>
              <w:tc>
                <w:tcPr>
                  <w:tcW w:w="439" w:type="pct"/>
                  <w:vAlign w:val="center"/>
                </w:tcPr>
                <w:p w14:paraId="5822504A" w14:textId="77777777" w:rsidR="00833D62" w:rsidRPr="006C40C4" w:rsidRDefault="00833D62" w:rsidP="00676211">
                  <w:pPr>
                    <w:pStyle w:val="afa"/>
                  </w:pPr>
                  <w:r w:rsidRPr="006C40C4">
                    <w:t>相符</w:t>
                  </w:r>
                </w:p>
              </w:tc>
            </w:tr>
          </w:tbl>
          <w:p w14:paraId="3C7DBCB6" w14:textId="77777777" w:rsidR="00833D62" w:rsidRPr="006C40C4" w:rsidRDefault="00833D62" w:rsidP="00243866">
            <w:pPr>
              <w:spacing w:line="360" w:lineRule="auto"/>
              <w:ind w:firstLineChars="200" w:firstLine="480"/>
              <w:rPr>
                <w:bCs/>
                <w:snapToGrid w:val="0"/>
                <w:color w:val="000000" w:themeColor="text1"/>
              </w:rPr>
            </w:pPr>
            <w:r w:rsidRPr="006C40C4">
              <w:rPr>
                <w:bCs/>
                <w:snapToGrid w:val="0"/>
                <w:color w:val="000000" w:themeColor="text1"/>
              </w:rPr>
              <w:t>综上，本项目符合</w:t>
            </w:r>
            <w:r w:rsidRPr="006C40C4">
              <w:rPr>
                <w:bCs/>
                <w:snapToGrid w:val="0"/>
                <w:color w:val="000000" w:themeColor="text1"/>
              </w:rPr>
              <w:t>“</w:t>
            </w:r>
            <w:r w:rsidRPr="006C40C4">
              <w:rPr>
                <w:bCs/>
                <w:snapToGrid w:val="0"/>
                <w:color w:val="000000" w:themeColor="text1"/>
              </w:rPr>
              <w:t>三线一单</w:t>
            </w:r>
            <w:r w:rsidRPr="006C40C4">
              <w:rPr>
                <w:bCs/>
                <w:snapToGrid w:val="0"/>
                <w:color w:val="000000" w:themeColor="text1"/>
              </w:rPr>
              <w:t>”</w:t>
            </w:r>
            <w:r w:rsidRPr="006C40C4">
              <w:rPr>
                <w:bCs/>
                <w:snapToGrid w:val="0"/>
                <w:color w:val="000000" w:themeColor="text1"/>
              </w:rPr>
              <w:t>要求。</w:t>
            </w:r>
          </w:p>
          <w:p w14:paraId="3EBD5E18" w14:textId="77777777" w:rsidR="00833D62" w:rsidRPr="007F1658" w:rsidRDefault="00833D62" w:rsidP="007F1658">
            <w:pPr>
              <w:pStyle w:val="13"/>
              <w:ind w:firstLineChars="0" w:firstLine="0"/>
              <w:rPr>
                <w:b/>
              </w:rPr>
            </w:pPr>
            <w:r w:rsidRPr="007F1658">
              <w:rPr>
                <w:b/>
              </w:rPr>
              <w:t>2</w:t>
            </w:r>
            <w:r w:rsidRPr="007F1658">
              <w:rPr>
                <w:b/>
              </w:rPr>
              <w:t>、其他国家及地方政策相符性分析</w:t>
            </w:r>
          </w:p>
          <w:p w14:paraId="01CF9F9B" w14:textId="77777777" w:rsidR="00833D62" w:rsidRPr="006C40C4" w:rsidRDefault="00833D62" w:rsidP="00861ED1">
            <w:pPr>
              <w:pStyle w:val="13"/>
              <w:ind w:firstLine="480"/>
              <w:rPr>
                <w:snapToGrid w:val="0"/>
              </w:rPr>
            </w:pPr>
            <w:r w:rsidRPr="006C40C4">
              <w:rPr>
                <w:snapToGrid w:val="0"/>
              </w:rPr>
              <w:t>由于本项目不涉及挥发性有机物，因此下文不再对照与挥发性有机物有关的政策。其他有关国家及地方政策相符性分析如下。</w:t>
            </w:r>
          </w:p>
          <w:p w14:paraId="152AAB78" w14:textId="77777777" w:rsidR="00833D62" w:rsidRPr="006C40C4" w:rsidRDefault="00833D62" w:rsidP="00861ED1">
            <w:pPr>
              <w:pStyle w:val="31"/>
            </w:pPr>
            <w:r w:rsidRPr="006C40C4">
              <w:rPr>
                <w:snapToGrid w:val="0"/>
              </w:rPr>
              <w:t>表</w:t>
            </w:r>
            <w:r w:rsidRPr="006C40C4">
              <w:rPr>
                <w:snapToGrid w:val="0"/>
              </w:rPr>
              <w:t xml:space="preserve">1-5  </w:t>
            </w:r>
            <w:r w:rsidRPr="006C40C4">
              <w:rPr>
                <w:snapToGrid w:val="0"/>
              </w:rPr>
              <w:t>项目与其他国家及地方政策相符性分析一览表</w:t>
            </w:r>
          </w:p>
          <w:tbl>
            <w:tblPr>
              <w:tblStyle w:val="BG1"/>
              <w:tblW w:w="0" w:type="auto"/>
              <w:jc w:val="left"/>
              <w:tblLook w:val="04A0" w:firstRow="1" w:lastRow="0" w:firstColumn="1" w:lastColumn="0" w:noHBand="0" w:noVBand="1"/>
            </w:tblPr>
            <w:tblGrid>
              <w:gridCol w:w="1142"/>
              <w:gridCol w:w="484"/>
              <w:gridCol w:w="3162"/>
              <w:gridCol w:w="1918"/>
            </w:tblGrid>
            <w:tr w:rsidR="00861ED1" w:rsidRPr="006C40C4" w14:paraId="52C4C308" w14:textId="77777777" w:rsidTr="00861ED1">
              <w:trPr>
                <w:cnfStyle w:val="100000000000" w:firstRow="1" w:lastRow="0" w:firstColumn="0" w:lastColumn="0" w:oddVBand="0" w:evenVBand="0" w:oddHBand="0" w:evenHBand="0" w:firstRowFirstColumn="0" w:firstRowLastColumn="0" w:lastRowFirstColumn="0" w:lastRowLastColumn="0"/>
                <w:jc w:val="left"/>
              </w:trPr>
              <w:tc>
                <w:tcPr>
                  <w:tcW w:w="1142" w:type="dxa"/>
                </w:tcPr>
                <w:p w14:paraId="2100C9E1" w14:textId="77777777" w:rsidR="00833D62" w:rsidRPr="00861ED1" w:rsidRDefault="00833D62" w:rsidP="004245F7">
                  <w:pPr>
                    <w:pStyle w:val="afa"/>
                    <w:rPr>
                      <w:b/>
                      <w:bCs/>
                    </w:rPr>
                  </w:pPr>
                  <w:r w:rsidRPr="00861ED1">
                    <w:rPr>
                      <w:rFonts w:eastAsia="宋体"/>
                      <w:b/>
                      <w:bCs/>
                    </w:rPr>
                    <w:t>文件</w:t>
                  </w:r>
                </w:p>
              </w:tc>
              <w:tc>
                <w:tcPr>
                  <w:tcW w:w="3646" w:type="dxa"/>
                  <w:gridSpan w:val="2"/>
                </w:tcPr>
                <w:p w14:paraId="364D7875" w14:textId="77777777" w:rsidR="00833D62" w:rsidRPr="00861ED1" w:rsidRDefault="00833D62" w:rsidP="00861ED1">
                  <w:pPr>
                    <w:pStyle w:val="afa"/>
                    <w:rPr>
                      <w:b/>
                      <w:bCs/>
                    </w:rPr>
                  </w:pPr>
                  <w:r w:rsidRPr="00861ED1">
                    <w:rPr>
                      <w:rFonts w:eastAsia="宋体"/>
                      <w:b/>
                      <w:bCs/>
                    </w:rPr>
                    <w:t>内容</w:t>
                  </w:r>
                </w:p>
              </w:tc>
              <w:tc>
                <w:tcPr>
                  <w:tcW w:w="1918" w:type="dxa"/>
                </w:tcPr>
                <w:p w14:paraId="5512F16D" w14:textId="77777777" w:rsidR="00833D62" w:rsidRPr="00861ED1" w:rsidRDefault="00833D62" w:rsidP="00861ED1">
                  <w:pPr>
                    <w:pStyle w:val="afa"/>
                    <w:rPr>
                      <w:b/>
                      <w:bCs/>
                    </w:rPr>
                  </w:pPr>
                  <w:r w:rsidRPr="00861ED1">
                    <w:rPr>
                      <w:rFonts w:eastAsia="宋体"/>
                      <w:b/>
                      <w:bCs/>
                    </w:rPr>
                    <w:t>相符性分析</w:t>
                  </w:r>
                </w:p>
              </w:tc>
            </w:tr>
            <w:tr w:rsidR="00861ED1" w:rsidRPr="006C40C4" w14:paraId="680D3E9B" w14:textId="77777777" w:rsidTr="00861ED1">
              <w:trPr>
                <w:jc w:val="left"/>
              </w:trPr>
              <w:tc>
                <w:tcPr>
                  <w:tcW w:w="1142" w:type="dxa"/>
                </w:tcPr>
                <w:p w14:paraId="617ADAFA" w14:textId="77777777" w:rsidR="00833D62" w:rsidRPr="006C40C4" w:rsidRDefault="00833D62" w:rsidP="004245F7">
                  <w:pPr>
                    <w:pStyle w:val="afa"/>
                    <w:jc w:val="both"/>
                    <w:rPr>
                      <w:b/>
                      <w:bCs/>
                    </w:rPr>
                  </w:pPr>
                  <w:r w:rsidRPr="006C40C4">
                    <w:rPr>
                      <w:rFonts w:eastAsia="宋体"/>
                      <w:bCs/>
                    </w:rPr>
                    <w:t>《江苏省太湖水污染防</w:t>
                  </w:r>
                  <w:r w:rsidRPr="006C40C4">
                    <w:rPr>
                      <w:rFonts w:eastAsia="宋体"/>
                      <w:bCs/>
                    </w:rPr>
                    <w:lastRenderedPageBreak/>
                    <w:t>治条例》</w:t>
                  </w:r>
                </w:p>
              </w:tc>
              <w:tc>
                <w:tcPr>
                  <w:tcW w:w="3646" w:type="dxa"/>
                  <w:gridSpan w:val="2"/>
                </w:tcPr>
                <w:p w14:paraId="412F9731" w14:textId="77777777" w:rsidR="00833D62" w:rsidRPr="006C40C4" w:rsidRDefault="00833D62" w:rsidP="00861ED1">
                  <w:pPr>
                    <w:pStyle w:val="afa"/>
                    <w:jc w:val="both"/>
                    <w:rPr>
                      <w:b/>
                      <w:bCs/>
                    </w:rPr>
                  </w:pPr>
                  <w:r w:rsidRPr="006C40C4">
                    <w:rPr>
                      <w:rFonts w:eastAsia="宋体"/>
                      <w:bCs/>
                    </w:rPr>
                    <w:lastRenderedPageBreak/>
                    <w:t>第四十三条：太湖流域一、二、三级保护区禁止下列行为：（一）新建、改建、</w:t>
                  </w:r>
                  <w:r w:rsidRPr="006C40C4">
                    <w:rPr>
                      <w:rFonts w:eastAsia="宋体"/>
                      <w:bCs/>
                    </w:rPr>
                    <w:lastRenderedPageBreak/>
                    <w:t>扩建化学制浆造纸、制革、酿造、染料、印染、电镀以及其他排放含磷、氮等污染物的企业和项目，城镇污水集中处理等环境基础设施项目和第四十六条规定的情形除外；（二）销售、使用含磷洗涤用品；（三）向水体排放或者倾倒油类、酸液、碱液、剧毒废渣废液、含放射性废渣废液、含病原体污水、工业废渣以及其他废弃物；（四）在水体清洗</w:t>
                  </w:r>
                  <w:proofErr w:type="gramStart"/>
                  <w:r w:rsidRPr="006C40C4">
                    <w:rPr>
                      <w:rFonts w:eastAsia="宋体"/>
                      <w:bCs/>
                    </w:rPr>
                    <w:t>装贮过油类</w:t>
                  </w:r>
                  <w:proofErr w:type="gramEnd"/>
                  <w:r w:rsidRPr="006C40C4">
                    <w:rPr>
                      <w:rFonts w:eastAsia="宋体"/>
                      <w:bCs/>
                    </w:rPr>
                    <w:t>或者有毒有害污染物的车辆、船舶和容器等；（五）使用农药等有毒物毒杀水生生物；（六）向水体直接排放人畜粪便、倾倒垃圾；（七）围湖造田；（八）违法开山采石，或者破坏林木、植被、水生生物的活动；（九）法律、法规禁止的其他行为。</w:t>
                  </w:r>
                </w:p>
              </w:tc>
              <w:tc>
                <w:tcPr>
                  <w:tcW w:w="1918" w:type="dxa"/>
                </w:tcPr>
                <w:p w14:paraId="59C7FBA1" w14:textId="77777777" w:rsidR="00833D62" w:rsidRPr="006C40C4" w:rsidRDefault="00833D62" w:rsidP="00861ED1">
                  <w:pPr>
                    <w:pStyle w:val="afa"/>
                    <w:jc w:val="both"/>
                    <w:rPr>
                      <w:b/>
                      <w:bCs/>
                    </w:rPr>
                  </w:pPr>
                  <w:r w:rsidRPr="006C40C4">
                    <w:rPr>
                      <w:rFonts w:eastAsia="宋体"/>
                      <w:bCs/>
                    </w:rPr>
                    <w:lastRenderedPageBreak/>
                    <w:t>对照《省政府办公厅关于公布江苏省太</w:t>
                  </w:r>
                  <w:r w:rsidRPr="006C40C4">
                    <w:rPr>
                      <w:rFonts w:eastAsia="宋体"/>
                      <w:bCs/>
                    </w:rPr>
                    <w:lastRenderedPageBreak/>
                    <w:t>湖流域三级保护区范围的通知》（苏政办发</w:t>
                  </w:r>
                  <w:r w:rsidRPr="006C40C4">
                    <w:rPr>
                      <w:bCs/>
                    </w:rPr>
                    <w:t>[2012]221</w:t>
                  </w:r>
                  <w:r w:rsidRPr="006C40C4">
                    <w:rPr>
                      <w:rFonts w:eastAsia="宋体"/>
                      <w:bCs/>
                    </w:rPr>
                    <w:t>号），本项目位于太湖流域三级保护区，本项目无含磷、氮生产废水产生排放，不属于第四十三条规定中三级保护区禁止行为，与该文相符。</w:t>
                  </w:r>
                </w:p>
              </w:tc>
            </w:tr>
            <w:tr w:rsidR="00861ED1" w:rsidRPr="006C40C4" w14:paraId="6DA2C511" w14:textId="77777777" w:rsidTr="00861ED1">
              <w:trPr>
                <w:jc w:val="left"/>
              </w:trPr>
              <w:tc>
                <w:tcPr>
                  <w:tcW w:w="1142" w:type="dxa"/>
                </w:tcPr>
                <w:p w14:paraId="5F27A875" w14:textId="77777777" w:rsidR="00833D62" w:rsidRPr="006C40C4" w:rsidRDefault="00833D62" w:rsidP="004245F7">
                  <w:pPr>
                    <w:pStyle w:val="afa"/>
                    <w:jc w:val="both"/>
                    <w:rPr>
                      <w:b/>
                      <w:bCs/>
                    </w:rPr>
                  </w:pPr>
                  <w:r w:rsidRPr="006C40C4">
                    <w:rPr>
                      <w:rFonts w:eastAsia="宋体"/>
                      <w:bCs/>
                    </w:rPr>
                    <w:t>《太湖流域管理条例》</w:t>
                  </w:r>
                </w:p>
              </w:tc>
              <w:tc>
                <w:tcPr>
                  <w:tcW w:w="3646" w:type="dxa"/>
                  <w:gridSpan w:val="2"/>
                </w:tcPr>
                <w:p w14:paraId="0F767CC7" w14:textId="77777777" w:rsidR="00833D62" w:rsidRPr="006C40C4" w:rsidRDefault="00833D62" w:rsidP="00861ED1">
                  <w:pPr>
                    <w:pStyle w:val="afa"/>
                    <w:jc w:val="both"/>
                    <w:rPr>
                      <w:b/>
                      <w:bCs/>
                    </w:rPr>
                  </w:pPr>
                  <w:r w:rsidRPr="006C40C4">
                    <w:rPr>
                      <w:rFonts w:eastAsia="宋体"/>
                      <w:bCs/>
                    </w:rPr>
                    <w:t>第三十条：太湖岸线内和岸线周边</w:t>
                  </w:r>
                  <w:r w:rsidRPr="006C40C4">
                    <w:rPr>
                      <w:bCs/>
                    </w:rPr>
                    <w:t>5000</w:t>
                  </w:r>
                  <w:r w:rsidRPr="006C40C4">
                    <w:rPr>
                      <w:rFonts w:eastAsia="宋体"/>
                      <w:bCs/>
                    </w:rPr>
                    <w:t>米范围内，</w:t>
                  </w:r>
                  <w:proofErr w:type="gramStart"/>
                  <w:r w:rsidRPr="006C40C4">
                    <w:rPr>
                      <w:rFonts w:eastAsia="宋体"/>
                      <w:bCs/>
                    </w:rPr>
                    <w:t>淀</w:t>
                  </w:r>
                  <w:proofErr w:type="gramEnd"/>
                  <w:r w:rsidRPr="006C40C4">
                    <w:rPr>
                      <w:rFonts w:eastAsia="宋体"/>
                      <w:bCs/>
                    </w:rPr>
                    <w:t>山湖岸线内和岸线周边</w:t>
                  </w:r>
                  <w:r w:rsidRPr="006C40C4">
                    <w:rPr>
                      <w:bCs/>
                    </w:rPr>
                    <w:t>2000</w:t>
                  </w:r>
                  <w:r w:rsidRPr="006C40C4">
                    <w:rPr>
                      <w:rFonts w:eastAsia="宋体"/>
                      <w:bCs/>
                    </w:rPr>
                    <w:t>米范围内，太浦河、</w:t>
                  </w:r>
                  <w:proofErr w:type="gramStart"/>
                  <w:r w:rsidRPr="006C40C4">
                    <w:rPr>
                      <w:rFonts w:eastAsia="宋体"/>
                      <w:bCs/>
                    </w:rPr>
                    <w:t>新孟河</w:t>
                  </w:r>
                  <w:proofErr w:type="gramEnd"/>
                  <w:r w:rsidRPr="006C40C4">
                    <w:rPr>
                      <w:rFonts w:eastAsia="宋体"/>
                      <w:bCs/>
                    </w:rPr>
                    <w:t>、望虞河岸线内和岸线两侧各</w:t>
                  </w:r>
                  <w:r w:rsidRPr="006C40C4">
                    <w:rPr>
                      <w:bCs/>
                    </w:rPr>
                    <w:t>1000</w:t>
                  </w:r>
                  <w:r w:rsidRPr="006C40C4">
                    <w:rPr>
                      <w:rFonts w:eastAsia="宋体"/>
                      <w:bCs/>
                    </w:rPr>
                    <w:t>米范围内，其他主要入太湖河道自河口上溯至</w:t>
                  </w:r>
                  <w:r w:rsidRPr="006C40C4">
                    <w:rPr>
                      <w:bCs/>
                    </w:rPr>
                    <w:t>1</w:t>
                  </w:r>
                  <w:r w:rsidRPr="006C40C4">
                    <w:rPr>
                      <w:rFonts w:eastAsia="宋体"/>
                      <w:bCs/>
                    </w:rPr>
                    <w:t>万米河道岸线内及其岸线两侧各</w:t>
                  </w:r>
                  <w:r w:rsidRPr="006C40C4">
                    <w:rPr>
                      <w:bCs/>
                    </w:rPr>
                    <w:t>1000</w:t>
                  </w:r>
                  <w:r w:rsidRPr="006C40C4">
                    <w:rPr>
                      <w:rFonts w:eastAsia="宋体"/>
                      <w:bCs/>
                    </w:rPr>
                    <w:t>米范围内，禁止下列行为：（一）设置剧毒物质、危险化学品的贮存、输送设施和废物回收场、垃圾场；（二）设置水上餐饮经营设施；（三）新建、</w:t>
                  </w:r>
                  <w:r w:rsidRPr="006C40C4">
                    <w:rPr>
                      <w:rStyle w:val="fontstyle01"/>
                      <w:rFonts w:ascii="Times New Roman" w:eastAsia="宋体" w:hAnsi="Times New Roman"/>
                      <w:bCs/>
                      <w:sz w:val="21"/>
                      <w:szCs w:val="21"/>
                    </w:rPr>
                    <w:t>扩建高尔夫球场；（四）新建、扩建畜禽养殖场；（五）新建、扩建向水体排放污染物的建设项目。</w:t>
                  </w:r>
                </w:p>
              </w:tc>
              <w:tc>
                <w:tcPr>
                  <w:tcW w:w="1918" w:type="dxa"/>
                </w:tcPr>
                <w:p w14:paraId="4F9DA3D3" w14:textId="77777777" w:rsidR="00833D62" w:rsidRPr="006C40C4" w:rsidRDefault="00833D62" w:rsidP="00861ED1">
                  <w:pPr>
                    <w:pStyle w:val="afa"/>
                    <w:jc w:val="both"/>
                    <w:rPr>
                      <w:b/>
                      <w:bCs/>
                    </w:rPr>
                  </w:pPr>
                  <w:r w:rsidRPr="006C40C4">
                    <w:rPr>
                      <w:rFonts w:eastAsia="宋体"/>
                      <w:bCs/>
                    </w:rPr>
                    <w:t>本项目不属于太湖岸线内和岸线周边</w:t>
                  </w:r>
                  <w:r w:rsidRPr="006C40C4">
                    <w:rPr>
                      <w:bCs/>
                    </w:rPr>
                    <w:t>5000</w:t>
                  </w:r>
                  <w:r w:rsidRPr="006C40C4">
                    <w:rPr>
                      <w:rFonts w:eastAsia="宋体"/>
                      <w:bCs/>
                    </w:rPr>
                    <w:t>米范围内，</w:t>
                  </w:r>
                  <w:proofErr w:type="gramStart"/>
                  <w:r w:rsidRPr="006C40C4">
                    <w:rPr>
                      <w:rFonts w:eastAsia="宋体"/>
                      <w:bCs/>
                    </w:rPr>
                    <w:t>淀</w:t>
                  </w:r>
                  <w:proofErr w:type="gramEnd"/>
                  <w:r w:rsidRPr="006C40C4">
                    <w:rPr>
                      <w:rFonts w:eastAsia="宋体"/>
                      <w:bCs/>
                    </w:rPr>
                    <w:t>山湖岸线内和岸线周边</w:t>
                  </w:r>
                  <w:r w:rsidRPr="006C40C4">
                    <w:rPr>
                      <w:bCs/>
                    </w:rPr>
                    <w:t>2000</w:t>
                  </w:r>
                  <w:r w:rsidRPr="006C40C4">
                    <w:rPr>
                      <w:rFonts w:eastAsia="宋体"/>
                      <w:bCs/>
                    </w:rPr>
                    <w:t>米范围内，太浦河、</w:t>
                  </w:r>
                  <w:proofErr w:type="gramStart"/>
                  <w:r w:rsidRPr="006C40C4">
                    <w:rPr>
                      <w:rFonts w:eastAsia="宋体"/>
                      <w:bCs/>
                    </w:rPr>
                    <w:t>新孟河</w:t>
                  </w:r>
                  <w:proofErr w:type="gramEnd"/>
                  <w:r w:rsidRPr="006C40C4">
                    <w:rPr>
                      <w:rFonts w:eastAsia="宋体"/>
                      <w:bCs/>
                    </w:rPr>
                    <w:t>、望虞河岸线内和岸线两侧各</w:t>
                  </w:r>
                  <w:r w:rsidRPr="006C40C4">
                    <w:rPr>
                      <w:bCs/>
                    </w:rPr>
                    <w:t>1000</w:t>
                  </w:r>
                  <w:r w:rsidRPr="006C40C4">
                    <w:rPr>
                      <w:rFonts w:eastAsia="宋体"/>
                      <w:bCs/>
                    </w:rPr>
                    <w:t>米范围内，其他主要入太湖河道自河口上溯至</w:t>
                  </w:r>
                  <w:r w:rsidRPr="006C40C4">
                    <w:rPr>
                      <w:bCs/>
                    </w:rPr>
                    <w:t>1</w:t>
                  </w:r>
                  <w:r w:rsidRPr="006C40C4">
                    <w:rPr>
                      <w:rFonts w:eastAsia="宋体"/>
                      <w:bCs/>
                    </w:rPr>
                    <w:t>万米河道岸线内及其岸线两侧各</w:t>
                  </w:r>
                  <w:r w:rsidRPr="006C40C4">
                    <w:rPr>
                      <w:bCs/>
                    </w:rPr>
                    <w:t>1000</w:t>
                  </w:r>
                  <w:r w:rsidRPr="006C40C4">
                    <w:rPr>
                      <w:rFonts w:eastAsia="宋体"/>
                      <w:bCs/>
                    </w:rPr>
                    <w:t>米范围</w:t>
                  </w:r>
                  <w:r w:rsidRPr="006C40C4">
                    <w:rPr>
                      <w:rStyle w:val="fontstyle01"/>
                      <w:rFonts w:ascii="Times New Roman" w:eastAsia="宋体" w:hAnsi="Times New Roman"/>
                      <w:bCs/>
                      <w:sz w:val="21"/>
                      <w:szCs w:val="21"/>
                    </w:rPr>
                    <w:t>内。与该文相符。</w:t>
                  </w:r>
                </w:p>
              </w:tc>
            </w:tr>
            <w:tr w:rsidR="00861ED1" w:rsidRPr="006C40C4" w14:paraId="670064C4" w14:textId="77777777" w:rsidTr="00861ED1">
              <w:trPr>
                <w:jc w:val="left"/>
              </w:trPr>
              <w:tc>
                <w:tcPr>
                  <w:tcW w:w="1142" w:type="dxa"/>
                </w:tcPr>
                <w:p w14:paraId="186F2134" w14:textId="77777777" w:rsidR="00833D62" w:rsidRPr="006C40C4" w:rsidRDefault="00833D62" w:rsidP="004245F7">
                  <w:pPr>
                    <w:pStyle w:val="afa"/>
                    <w:jc w:val="both"/>
                    <w:rPr>
                      <w:b/>
                      <w:bCs/>
                    </w:rPr>
                  </w:pPr>
                  <w:r w:rsidRPr="006C40C4">
                    <w:rPr>
                      <w:rStyle w:val="fontstyle01"/>
                      <w:rFonts w:ascii="Times New Roman" w:eastAsia="宋体" w:hAnsi="Times New Roman"/>
                      <w:bCs/>
                      <w:sz w:val="21"/>
                      <w:szCs w:val="21"/>
                    </w:rPr>
                    <w:t>《中华人民共和国长江保护法</w:t>
                  </w:r>
                  <w:r w:rsidRPr="006C40C4">
                    <w:rPr>
                      <w:rFonts w:eastAsia="宋体"/>
                      <w:bCs/>
                    </w:rPr>
                    <w:t>》</w:t>
                  </w:r>
                </w:p>
              </w:tc>
              <w:tc>
                <w:tcPr>
                  <w:tcW w:w="3646" w:type="dxa"/>
                  <w:gridSpan w:val="2"/>
                </w:tcPr>
                <w:p w14:paraId="7A597D76" w14:textId="77777777" w:rsidR="00833D62" w:rsidRPr="006C40C4" w:rsidRDefault="00833D62" w:rsidP="00861ED1">
                  <w:pPr>
                    <w:pStyle w:val="afa"/>
                    <w:jc w:val="both"/>
                    <w:rPr>
                      <w:b/>
                      <w:bCs/>
                    </w:rPr>
                  </w:pPr>
                  <w:r w:rsidRPr="006C40C4">
                    <w:rPr>
                      <w:rStyle w:val="fontstyle01"/>
                      <w:rFonts w:ascii="Times New Roman" w:eastAsia="宋体" w:hAnsi="Times New Roman"/>
                      <w:bCs/>
                      <w:sz w:val="21"/>
                      <w:szCs w:val="21"/>
                    </w:rPr>
                    <w:t>第二十条：长江流域国土空间开发利用活动应当符合国土空间用途管制要求，并依法取得规划许可。对不符合国土空间用途管制要求的，县级以上人民政府自然资源主管部门不得办理规划许可。第二十六条：禁止在长江干支流岸线一公里范围内新建、扩建化工园区和化工项目。禁止在长江干流岸线三公里范围内和重要支流岸线一公里范围内新建、改建、扩建尾矿库；但是以提升安全、生态环境保护水平为目的的改建除外。第二十七条：严格限制在长江流域生态保护红线、自然保护地、水生生物重要栖息地水域实施航道整治工程；确需整治的，应当经科学论证，并依法办理相关手续。第二十八条：禁止在长江流域禁止采砂区和禁止采砂期从事采砂活动。第五十五条：禁止违法利用、占用</w:t>
                  </w:r>
                  <w:r w:rsidRPr="006C40C4">
                    <w:rPr>
                      <w:rStyle w:val="fontstyle01"/>
                      <w:rFonts w:ascii="Times New Roman" w:eastAsia="宋体" w:hAnsi="Times New Roman"/>
                      <w:bCs/>
                      <w:sz w:val="21"/>
                      <w:szCs w:val="21"/>
                    </w:rPr>
                    <w:lastRenderedPageBreak/>
                    <w:t>长江流域河湖岸线。</w:t>
                  </w:r>
                </w:p>
              </w:tc>
              <w:tc>
                <w:tcPr>
                  <w:tcW w:w="1918" w:type="dxa"/>
                </w:tcPr>
                <w:p w14:paraId="562F1333" w14:textId="77777777" w:rsidR="00833D62" w:rsidRPr="006C40C4" w:rsidRDefault="00833D62" w:rsidP="00861ED1">
                  <w:pPr>
                    <w:pStyle w:val="afa"/>
                    <w:jc w:val="both"/>
                    <w:rPr>
                      <w:b/>
                      <w:bCs/>
                    </w:rPr>
                  </w:pPr>
                  <w:r w:rsidRPr="006C40C4">
                    <w:rPr>
                      <w:rStyle w:val="fontstyle01"/>
                      <w:rFonts w:ascii="Times New Roman" w:eastAsia="宋体" w:hAnsi="Times New Roman"/>
                      <w:bCs/>
                      <w:sz w:val="21"/>
                      <w:szCs w:val="21"/>
                    </w:rPr>
                    <w:lastRenderedPageBreak/>
                    <w:t>本项目距离长江</w:t>
                  </w:r>
                  <w:r w:rsidRPr="006C40C4">
                    <w:rPr>
                      <w:rStyle w:val="fontstyle21"/>
                      <w:bCs/>
                      <w:sz w:val="21"/>
                      <w:szCs w:val="21"/>
                    </w:rPr>
                    <w:t>11.</w:t>
                  </w:r>
                  <w:r w:rsidRPr="006C40C4">
                    <w:rPr>
                      <w:rFonts w:eastAsia="宋体"/>
                      <w:bCs/>
                    </w:rPr>
                    <w:t>6</w:t>
                  </w:r>
                  <w:r w:rsidRPr="006C40C4">
                    <w:rPr>
                      <w:rStyle w:val="fontstyle21"/>
                      <w:bCs/>
                      <w:sz w:val="21"/>
                      <w:szCs w:val="21"/>
                    </w:rPr>
                    <w:t>km</w:t>
                  </w:r>
                  <w:r w:rsidRPr="006C40C4">
                    <w:rPr>
                      <w:rStyle w:val="fontstyle01"/>
                      <w:rFonts w:ascii="Times New Roman" w:eastAsia="宋体" w:hAnsi="Times New Roman"/>
                      <w:bCs/>
                      <w:sz w:val="21"/>
                      <w:szCs w:val="21"/>
                    </w:rPr>
                    <w:t>，项目符合用地规划，不属于《中华人民共和国长江保护法》中禁止、限制活动。与该文相符。</w:t>
                  </w:r>
                </w:p>
              </w:tc>
            </w:tr>
            <w:tr w:rsidR="00861ED1" w:rsidRPr="006C40C4" w14:paraId="5AAF6E05" w14:textId="77777777" w:rsidTr="00861ED1">
              <w:trPr>
                <w:jc w:val="left"/>
              </w:trPr>
              <w:tc>
                <w:tcPr>
                  <w:tcW w:w="1142" w:type="dxa"/>
                </w:tcPr>
                <w:p w14:paraId="152699DC" w14:textId="77777777" w:rsidR="00833D62" w:rsidRPr="006C40C4" w:rsidRDefault="00833D62" w:rsidP="004245F7">
                  <w:pPr>
                    <w:pStyle w:val="afa"/>
                    <w:jc w:val="both"/>
                    <w:rPr>
                      <w:b/>
                      <w:bCs/>
                    </w:rPr>
                  </w:pPr>
                  <w:r w:rsidRPr="006C40C4">
                    <w:rPr>
                      <w:rStyle w:val="fontstyle01"/>
                      <w:rFonts w:ascii="Times New Roman" w:eastAsia="宋体" w:hAnsi="Times New Roman"/>
                      <w:bCs/>
                      <w:sz w:val="21"/>
                      <w:szCs w:val="21"/>
                    </w:rPr>
                    <w:t>《长江经济带发展负面清单指南（试行，</w:t>
                  </w:r>
                  <w:r w:rsidRPr="006C40C4">
                    <w:rPr>
                      <w:rStyle w:val="fontstyle21"/>
                      <w:bCs/>
                      <w:sz w:val="21"/>
                      <w:szCs w:val="21"/>
                    </w:rPr>
                    <w:t>2022</w:t>
                  </w:r>
                  <w:r w:rsidRPr="006C40C4">
                    <w:rPr>
                      <w:rStyle w:val="fontstyle01"/>
                      <w:rFonts w:ascii="Times New Roman" w:eastAsia="宋体" w:hAnsi="Times New Roman"/>
                      <w:bCs/>
                      <w:sz w:val="21"/>
                      <w:szCs w:val="21"/>
                    </w:rPr>
                    <w:t>年版）》江苏省实施细则（苏长江办发〔</w:t>
                  </w:r>
                  <w:r w:rsidRPr="006C40C4">
                    <w:rPr>
                      <w:rStyle w:val="fontstyle21"/>
                      <w:bCs/>
                      <w:sz w:val="21"/>
                      <w:szCs w:val="21"/>
                    </w:rPr>
                    <w:t>2022</w:t>
                  </w:r>
                  <w:r w:rsidRPr="006C40C4">
                    <w:rPr>
                      <w:rStyle w:val="fontstyle01"/>
                      <w:rFonts w:ascii="Times New Roman" w:eastAsia="宋体" w:hAnsi="Times New Roman"/>
                      <w:bCs/>
                      <w:sz w:val="21"/>
                      <w:szCs w:val="21"/>
                    </w:rPr>
                    <w:t>〕</w:t>
                  </w:r>
                  <w:r w:rsidRPr="006C40C4">
                    <w:rPr>
                      <w:rStyle w:val="fontstyle21"/>
                      <w:bCs/>
                      <w:sz w:val="21"/>
                      <w:szCs w:val="21"/>
                    </w:rPr>
                    <w:t>55</w:t>
                  </w:r>
                  <w:r w:rsidRPr="006C40C4">
                    <w:rPr>
                      <w:rStyle w:val="fontstyle01"/>
                      <w:rFonts w:ascii="Times New Roman" w:eastAsia="宋体" w:hAnsi="Times New Roman"/>
                      <w:bCs/>
                      <w:sz w:val="21"/>
                      <w:szCs w:val="21"/>
                    </w:rPr>
                    <w:t>号</w:t>
                  </w:r>
                  <w:r w:rsidRPr="006C40C4">
                    <w:rPr>
                      <w:rFonts w:eastAsia="宋体"/>
                      <w:bCs/>
                    </w:rPr>
                    <w:t>）</w:t>
                  </w:r>
                </w:p>
              </w:tc>
              <w:tc>
                <w:tcPr>
                  <w:tcW w:w="3646" w:type="dxa"/>
                  <w:gridSpan w:val="2"/>
                </w:tcPr>
                <w:p w14:paraId="04E93A8F" w14:textId="77777777" w:rsidR="00833D62" w:rsidRPr="006C40C4" w:rsidRDefault="00833D62" w:rsidP="00861ED1">
                  <w:pPr>
                    <w:pStyle w:val="afa"/>
                    <w:jc w:val="both"/>
                    <w:rPr>
                      <w:b/>
                      <w:bCs/>
                    </w:rPr>
                  </w:pPr>
                  <w:r w:rsidRPr="006C40C4">
                    <w:rPr>
                      <w:rFonts w:eastAsia="宋体"/>
                      <w:bCs/>
                    </w:rPr>
                    <w:t>第四条（管控效力）（二）本实施细则中所禁止的项目，各类市场主体不得投资建设，各级政府有关部门不得批准建设，金融机构不得提供信贷支持。附件条款：</w:t>
                  </w:r>
                </w:p>
                <w:p w14:paraId="027824D1" w14:textId="77777777" w:rsidR="00833D62" w:rsidRPr="006C40C4" w:rsidRDefault="00833D62" w:rsidP="00861ED1">
                  <w:pPr>
                    <w:pStyle w:val="afa"/>
                    <w:jc w:val="both"/>
                    <w:rPr>
                      <w:b/>
                      <w:bCs/>
                    </w:rPr>
                  </w:pPr>
                  <w:r w:rsidRPr="006C40C4">
                    <w:rPr>
                      <w:bCs/>
                    </w:rPr>
                    <w:t>10.</w:t>
                  </w:r>
                  <w:r w:rsidRPr="006C40C4">
                    <w:rPr>
                      <w:rFonts w:eastAsia="宋体"/>
                      <w:bCs/>
                    </w:rPr>
                    <w:t>禁止在太湖流域一、二、三级保护区内开展《江苏省太湖水污染防治条例》禁止的投资建设活动。</w:t>
                  </w:r>
                </w:p>
                <w:p w14:paraId="5629277D" w14:textId="77777777" w:rsidR="00833D62" w:rsidRPr="006C40C4" w:rsidRDefault="00833D62" w:rsidP="00861ED1">
                  <w:pPr>
                    <w:pStyle w:val="afa"/>
                    <w:jc w:val="both"/>
                    <w:rPr>
                      <w:b/>
                      <w:bCs/>
                    </w:rPr>
                  </w:pPr>
                  <w:r w:rsidRPr="006C40C4">
                    <w:rPr>
                      <w:bCs/>
                    </w:rPr>
                    <w:t>12.</w:t>
                  </w:r>
                  <w:r w:rsidRPr="006C40C4">
                    <w:rPr>
                      <w:rFonts w:eastAsia="宋体"/>
                      <w:bCs/>
                    </w:rPr>
                    <w:t>禁止在合</w:t>
                  </w:r>
                  <w:proofErr w:type="gramStart"/>
                  <w:r w:rsidRPr="006C40C4">
                    <w:rPr>
                      <w:rFonts w:eastAsia="宋体"/>
                      <w:bCs/>
                    </w:rPr>
                    <w:t>规</w:t>
                  </w:r>
                  <w:proofErr w:type="gramEnd"/>
                  <w:r w:rsidRPr="006C40C4">
                    <w:rPr>
                      <w:rFonts w:eastAsia="宋体"/>
                      <w:bCs/>
                    </w:rPr>
                    <w:t>园区外新建、扩建钢铁、石化、化工、焦化、建材、有色、制浆造纸等高污染项目。</w:t>
                  </w:r>
                </w:p>
                <w:p w14:paraId="03DCBDC8" w14:textId="77777777" w:rsidR="00833D62" w:rsidRPr="006C40C4" w:rsidRDefault="00833D62" w:rsidP="00861ED1">
                  <w:pPr>
                    <w:pStyle w:val="afa"/>
                    <w:jc w:val="both"/>
                    <w:rPr>
                      <w:b/>
                      <w:bCs/>
                    </w:rPr>
                  </w:pPr>
                  <w:r w:rsidRPr="006C40C4">
                    <w:rPr>
                      <w:bCs/>
                    </w:rPr>
                    <w:t>18.</w:t>
                  </w:r>
                  <w:r w:rsidRPr="006C40C4">
                    <w:rPr>
                      <w:rFonts w:eastAsia="宋体"/>
                      <w:bCs/>
                    </w:rPr>
                    <w:t>禁止新建、扩建国家《产业结构调整指导目录》《江苏省产业结构调整限制、淘汰和禁止目录》明确的限制类、淘汰类、禁止类项目，法律法规和相关政策明令禁止的落后产能项目，以及明令淘汰的安全生产落后工艺及装备项目。</w:t>
                  </w:r>
                </w:p>
                <w:p w14:paraId="46696431" w14:textId="77777777" w:rsidR="00833D62" w:rsidRPr="006C40C4" w:rsidRDefault="00833D62" w:rsidP="00861ED1">
                  <w:pPr>
                    <w:pStyle w:val="afa"/>
                    <w:jc w:val="both"/>
                    <w:rPr>
                      <w:rFonts w:eastAsia="宋体"/>
                      <w:b/>
                      <w:bCs/>
                    </w:rPr>
                  </w:pPr>
                  <w:r w:rsidRPr="006C40C4">
                    <w:rPr>
                      <w:bCs/>
                    </w:rPr>
                    <w:t>19.</w:t>
                  </w:r>
                  <w:r w:rsidRPr="006C40C4">
                    <w:rPr>
                      <w:rFonts w:eastAsia="宋体"/>
                      <w:bCs/>
                    </w:rPr>
                    <w:t>禁止新建、扩建不符合国家产能置换要求的严重过剩产能行业的项目。禁止新建、扩建不符合要求的高耗能高排放项目。</w:t>
                  </w:r>
                </w:p>
                <w:p w14:paraId="54359107" w14:textId="77777777" w:rsidR="00833D62" w:rsidRPr="006C40C4" w:rsidRDefault="00833D62" w:rsidP="00861ED1">
                  <w:pPr>
                    <w:pStyle w:val="afa"/>
                    <w:jc w:val="both"/>
                    <w:rPr>
                      <w:b/>
                      <w:bCs/>
                    </w:rPr>
                  </w:pPr>
                  <w:r w:rsidRPr="006C40C4">
                    <w:rPr>
                      <w:bCs/>
                    </w:rPr>
                    <w:t>20.</w:t>
                  </w:r>
                  <w:r w:rsidRPr="006C40C4">
                    <w:rPr>
                      <w:rFonts w:eastAsia="宋体"/>
                      <w:bCs/>
                    </w:rPr>
                    <w:t>法律法规及相关政策文件有更加严格规定的从其规定。</w:t>
                  </w:r>
                </w:p>
              </w:tc>
              <w:tc>
                <w:tcPr>
                  <w:tcW w:w="1918" w:type="dxa"/>
                </w:tcPr>
                <w:p w14:paraId="2609A298" w14:textId="77777777" w:rsidR="00833D62" w:rsidRPr="006C40C4" w:rsidRDefault="00833D62" w:rsidP="00861ED1">
                  <w:pPr>
                    <w:pStyle w:val="afa"/>
                    <w:jc w:val="both"/>
                    <w:rPr>
                      <w:b/>
                      <w:bCs/>
                    </w:rPr>
                  </w:pPr>
                  <w:r w:rsidRPr="006C40C4">
                    <w:rPr>
                      <w:rStyle w:val="fontstyle01"/>
                      <w:rFonts w:ascii="Times New Roman" w:eastAsia="宋体" w:hAnsi="Times New Roman"/>
                      <w:bCs/>
                      <w:sz w:val="21"/>
                      <w:szCs w:val="21"/>
                    </w:rPr>
                    <w:t>本项目距离长江</w:t>
                  </w:r>
                  <w:r w:rsidRPr="006C40C4">
                    <w:rPr>
                      <w:rStyle w:val="fontstyle21"/>
                      <w:bCs/>
                      <w:sz w:val="21"/>
                      <w:szCs w:val="21"/>
                    </w:rPr>
                    <w:t>11.</w:t>
                  </w:r>
                  <w:r w:rsidRPr="006C40C4">
                    <w:rPr>
                      <w:rStyle w:val="fontstyle21"/>
                      <w:rFonts w:eastAsiaTheme="minorEastAsia"/>
                      <w:bCs/>
                      <w:sz w:val="21"/>
                      <w:szCs w:val="21"/>
                    </w:rPr>
                    <w:t>6</w:t>
                  </w:r>
                  <w:r w:rsidRPr="006C40C4">
                    <w:rPr>
                      <w:rStyle w:val="fontstyle21"/>
                      <w:bCs/>
                      <w:sz w:val="21"/>
                      <w:szCs w:val="21"/>
                    </w:rPr>
                    <w:t>km</w:t>
                  </w:r>
                  <w:r w:rsidRPr="006C40C4">
                    <w:rPr>
                      <w:rStyle w:val="fontstyle01"/>
                      <w:rFonts w:ascii="Times New Roman" w:eastAsia="宋体" w:hAnsi="Times New Roman"/>
                      <w:bCs/>
                      <w:sz w:val="21"/>
                      <w:szCs w:val="21"/>
                    </w:rPr>
                    <w:t>，位于太湖流域三级保护区，与《江苏省太湖水污染防治条例》相符，本项目从事</w:t>
                  </w:r>
                  <w:r w:rsidRPr="006C40C4">
                    <w:rPr>
                      <w:rFonts w:eastAsia="宋体"/>
                      <w:bCs/>
                    </w:rPr>
                    <w:t>工程渣土消纳</w:t>
                  </w:r>
                  <w:r w:rsidRPr="006C40C4">
                    <w:rPr>
                      <w:rStyle w:val="fontstyle01"/>
                      <w:rFonts w:ascii="Times New Roman" w:eastAsia="宋体" w:hAnsi="Times New Roman"/>
                      <w:bCs/>
                      <w:sz w:val="21"/>
                      <w:szCs w:val="21"/>
                    </w:rPr>
                    <w:t>，不属于《省生态环境厅关于报送高耗能、高排放项目清单的通知》（苏环便函</w:t>
                  </w:r>
                  <w:r w:rsidRPr="006C40C4">
                    <w:rPr>
                      <w:rStyle w:val="fontstyle21"/>
                      <w:bCs/>
                      <w:sz w:val="21"/>
                      <w:szCs w:val="21"/>
                    </w:rPr>
                    <w:t>[2021]903</w:t>
                  </w:r>
                  <w:r w:rsidRPr="006C40C4">
                    <w:rPr>
                      <w:rStyle w:val="fontstyle01"/>
                      <w:rFonts w:ascii="Times New Roman" w:eastAsia="宋体" w:hAnsi="Times New Roman"/>
                      <w:bCs/>
                      <w:sz w:val="21"/>
                      <w:szCs w:val="21"/>
                    </w:rPr>
                    <w:t>号）中</w:t>
                  </w:r>
                  <w:r w:rsidRPr="006C40C4">
                    <w:rPr>
                      <w:rStyle w:val="fontstyle21"/>
                      <w:bCs/>
                      <w:sz w:val="21"/>
                      <w:szCs w:val="21"/>
                    </w:rPr>
                    <w:t>“</w:t>
                  </w:r>
                  <w:r w:rsidRPr="006C40C4">
                    <w:rPr>
                      <w:rStyle w:val="fontstyle01"/>
                      <w:rFonts w:ascii="Times New Roman" w:eastAsia="宋体" w:hAnsi="Times New Roman"/>
                      <w:bCs/>
                      <w:sz w:val="21"/>
                      <w:szCs w:val="21"/>
                    </w:rPr>
                    <w:t>两高</w:t>
                  </w:r>
                  <w:r w:rsidRPr="006C40C4">
                    <w:rPr>
                      <w:rStyle w:val="fontstyle21"/>
                      <w:bCs/>
                      <w:sz w:val="21"/>
                      <w:szCs w:val="21"/>
                    </w:rPr>
                    <w:t>”</w:t>
                  </w:r>
                  <w:r w:rsidRPr="006C40C4">
                    <w:rPr>
                      <w:rStyle w:val="fontstyle01"/>
                      <w:rFonts w:ascii="Times New Roman" w:eastAsia="宋体" w:hAnsi="Times New Roman"/>
                      <w:bCs/>
                      <w:sz w:val="21"/>
                      <w:szCs w:val="21"/>
                    </w:rPr>
                    <w:t>项目范围。与该文相符。</w:t>
                  </w:r>
                </w:p>
              </w:tc>
            </w:tr>
            <w:tr w:rsidR="00861ED1" w:rsidRPr="006C40C4" w14:paraId="14286CBE" w14:textId="77777777" w:rsidTr="00861ED1">
              <w:trPr>
                <w:jc w:val="left"/>
              </w:trPr>
              <w:tc>
                <w:tcPr>
                  <w:tcW w:w="1142" w:type="dxa"/>
                </w:tcPr>
                <w:p w14:paraId="171C96A0" w14:textId="77777777" w:rsidR="00833D62" w:rsidRPr="006C40C4" w:rsidRDefault="00833D62" w:rsidP="004245F7">
                  <w:pPr>
                    <w:pStyle w:val="afa"/>
                    <w:jc w:val="both"/>
                    <w:rPr>
                      <w:b/>
                      <w:bCs/>
                    </w:rPr>
                  </w:pPr>
                  <w:r w:rsidRPr="006C40C4">
                    <w:rPr>
                      <w:rStyle w:val="fontstyle01"/>
                      <w:rFonts w:ascii="Times New Roman" w:eastAsia="宋体" w:hAnsi="Times New Roman"/>
                      <w:bCs/>
                      <w:sz w:val="21"/>
                      <w:szCs w:val="21"/>
                    </w:rPr>
                    <w:t>《省生态环境厅关于进一步做好建设项目环评审批工作的通知》（苏环办〔</w:t>
                  </w:r>
                  <w:r w:rsidRPr="006C40C4">
                    <w:rPr>
                      <w:rStyle w:val="fontstyle21"/>
                      <w:bCs/>
                      <w:sz w:val="21"/>
                      <w:szCs w:val="21"/>
                    </w:rPr>
                    <w:t>2019</w:t>
                  </w:r>
                  <w:r w:rsidRPr="006C40C4">
                    <w:rPr>
                      <w:rStyle w:val="fontstyle01"/>
                      <w:rFonts w:ascii="Times New Roman" w:eastAsia="宋体" w:hAnsi="Times New Roman"/>
                      <w:bCs/>
                      <w:sz w:val="21"/>
                      <w:szCs w:val="21"/>
                    </w:rPr>
                    <w:t>〕</w:t>
                  </w:r>
                  <w:r w:rsidRPr="006C40C4">
                    <w:rPr>
                      <w:rStyle w:val="fontstyle21"/>
                      <w:bCs/>
                      <w:sz w:val="21"/>
                      <w:szCs w:val="21"/>
                    </w:rPr>
                    <w:t>36</w:t>
                  </w:r>
                  <w:r w:rsidRPr="006C40C4">
                    <w:rPr>
                      <w:rStyle w:val="fontstyle01"/>
                      <w:rFonts w:ascii="Times New Roman" w:eastAsia="宋体" w:hAnsi="Times New Roman"/>
                      <w:bCs/>
                      <w:sz w:val="21"/>
                      <w:szCs w:val="21"/>
                    </w:rPr>
                    <w:t>号）</w:t>
                  </w:r>
                </w:p>
              </w:tc>
              <w:tc>
                <w:tcPr>
                  <w:tcW w:w="3646" w:type="dxa"/>
                  <w:gridSpan w:val="2"/>
                </w:tcPr>
                <w:p w14:paraId="3ECB45AD" w14:textId="77777777" w:rsidR="00833D62" w:rsidRPr="006C40C4" w:rsidRDefault="00833D62" w:rsidP="00861ED1">
                  <w:pPr>
                    <w:pStyle w:val="afa"/>
                    <w:jc w:val="both"/>
                    <w:rPr>
                      <w:b/>
                      <w:bCs/>
                    </w:rPr>
                  </w:pPr>
                  <w:r w:rsidRPr="006C40C4">
                    <w:rPr>
                      <w:rFonts w:eastAsia="宋体"/>
                      <w:bCs/>
                    </w:rPr>
                    <w:t>二、坚持原则，切实把好生态环境准入关（二）依法依规开展环评审批。严格落实《环境影响评价法》《建设项目环境保护管理条例》《关于以改善环境质量为核心加强环境影响评价管理的通知》，严守审批原则，严格环境准入，落实</w:t>
                  </w:r>
                  <w:r w:rsidRPr="006C40C4">
                    <w:rPr>
                      <w:bCs/>
                    </w:rPr>
                    <w:t>“</w:t>
                  </w:r>
                  <w:r w:rsidRPr="006C40C4">
                    <w:rPr>
                      <w:rFonts w:eastAsia="宋体"/>
                      <w:bCs/>
                    </w:rPr>
                    <w:t>五个不批</w:t>
                  </w:r>
                  <w:r w:rsidRPr="006C40C4">
                    <w:rPr>
                      <w:bCs/>
                    </w:rPr>
                    <w:t>”</w:t>
                  </w:r>
                  <w:r w:rsidRPr="006C40C4">
                    <w:rPr>
                      <w:rFonts w:eastAsia="宋体"/>
                      <w:bCs/>
                    </w:rPr>
                    <w:t>和</w:t>
                  </w:r>
                  <w:r w:rsidRPr="006C40C4">
                    <w:rPr>
                      <w:bCs/>
                    </w:rPr>
                    <w:t>“</w:t>
                  </w:r>
                  <w:r w:rsidRPr="006C40C4">
                    <w:rPr>
                      <w:rFonts w:eastAsia="宋体"/>
                      <w:bCs/>
                    </w:rPr>
                    <w:t>三挂钩</w:t>
                  </w:r>
                  <w:r w:rsidRPr="006C40C4">
                    <w:rPr>
                      <w:bCs/>
                    </w:rPr>
                    <w:t>”</w:t>
                  </w:r>
                  <w:r w:rsidRPr="006C40C4">
                    <w:rPr>
                      <w:rFonts w:eastAsia="宋体"/>
                      <w:bCs/>
                    </w:rPr>
                    <w:t>、国家和省生态红线管控要求、污染防治攻坚战意见等法律法规或相关文件要求。</w:t>
                  </w:r>
                </w:p>
              </w:tc>
              <w:tc>
                <w:tcPr>
                  <w:tcW w:w="1918" w:type="dxa"/>
                </w:tcPr>
                <w:p w14:paraId="173CD79D" w14:textId="77777777" w:rsidR="00833D62" w:rsidRPr="006C40C4" w:rsidRDefault="00833D62" w:rsidP="00861ED1">
                  <w:pPr>
                    <w:pStyle w:val="afa"/>
                    <w:jc w:val="both"/>
                    <w:rPr>
                      <w:b/>
                      <w:bCs/>
                    </w:rPr>
                  </w:pPr>
                  <w:r w:rsidRPr="006C40C4">
                    <w:rPr>
                      <w:rStyle w:val="fontstyle01"/>
                      <w:rFonts w:ascii="Times New Roman" w:eastAsia="宋体" w:hAnsi="Times New Roman"/>
                      <w:bCs/>
                      <w:sz w:val="21"/>
                      <w:szCs w:val="21"/>
                    </w:rPr>
                    <w:t>本项目不属于《建设项目</w:t>
                  </w:r>
                  <w:r w:rsidRPr="006C40C4">
                    <w:rPr>
                      <w:rFonts w:eastAsia="宋体"/>
                      <w:bCs/>
                    </w:rPr>
                    <w:t>环境保护管理条例》中不予批准情形；本项目不在生态保护红线范围内，与生态保护红线相符；本项目不属于《长江经济带发展负面清单指南（试行，</w:t>
                  </w:r>
                  <w:r w:rsidRPr="006C40C4">
                    <w:rPr>
                      <w:bCs/>
                    </w:rPr>
                    <w:t>2022</w:t>
                  </w:r>
                  <w:r w:rsidRPr="006C40C4">
                    <w:rPr>
                      <w:rFonts w:eastAsia="宋体"/>
                      <w:bCs/>
                    </w:rPr>
                    <w:t>年版）》江苏省实施细则中禁止类项目。与该文相符。</w:t>
                  </w:r>
                </w:p>
              </w:tc>
            </w:tr>
            <w:tr w:rsidR="00861ED1" w:rsidRPr="006C40C4" w14:paraId="59B5392C" w14:textId="77777777" w:rsidTr="00861ED1">
              <w:trPr>
                <w:jc w:val="left"/>
              </w:trPr>
              <w:tc>
                <w:tcPr>
                  <w:tcW w:w="1142" w:type="dxa"/>
                </w:tcPr>
                <w:p w14:paraId="6DE06C2B" w14:textId="77777777" w:rsidR="00833D62" w:rsidRPr="006C40C4" w:rsidRDefault="00833D62" w:rsidP="004245F7">
                  <w:pPr>
                    <w:pStyle w:val="afa"/>
                    <w:jc w:val="both"/>
                    <w:rPr>
                      <w:rFonts w:eastAsia="宋体"/>
                      <w:b/>
                      <w:bCs/>
                    </w:rPr>
                  </w:pPr>
                  <w:r w:rsidRPr="006C40C4">
                    <w:rPr>
                      <w:rFonts w:eastAsia="宋体"/>
                      <w:bCs/>
                    </w:rPr>
                    <w:t>《关于深入打好污染防治攻坚战的实施意见》（</w:t>
                  </w:r>
                  <w:proofErr w:type="gramStart"/>
                  <w:r w:rsidRPr="006C40C4">
                    <w:rPr>
                      <w:rFonts w:eastAsia="宋体"/>
                      <w:bCs/>
                    </w:rPr>
                    <w:t>澄委发</w:t>
                  </w:r>
                  <w:proofErr w:type="gramEnd"/>
                  <w:r w:rsidRPr="006C40C4">
                    <w:rPr>
                      <w:rFonts w:eastAsia="宋体"/>
                      <w:bCs/>
                    </w:rPr>
                    <w:t>〔</w:t>
                  </w:r>
                  <w:r w:rsidRPr="006C40C4">
                    <w:rPr>
                      <w:rFonts w:eastAsia="宋体"/>
                      <w:bCs/>
                    </w:rPr>
                    <w:t>2022</w:t>
                  </w:r>
                  <w:r w:rsidRPr="006C40C4">
                    <w:rPr>
                      <w:rFonts w:eastAsia="宋体"/>
                      <w:bCs/>
                    </w:rPr>
                    <w:t>〕</w:t>
                  </w:r>
                  <w:r w:rsidRPr="006C40C4">
                    <w:rPr>
                      <w:rFonts w:eastAsia="宋体"/>
                      <w:bCs/>
                    </w:rPr>
                    <w:t>14</w:t>
                  </w:r>
                  <w:r w:rsidRPr="006C40C4">
                    <w:rPr>
                      <w:rFonts w:eastAsia="宋体"/>
                      <w:bCs/>
                    </w:rPr>
                    <w:t>号）</w:t>
                  </w:r>
                </w:p>
              </w:tc>
              <w:tc>
                <w:tcPr>
                  <w:tcW w:w="3646" w:type="dxa"/>
                  <w:gridSpan w:val="2"/>
                </w:tcPr>
                <w:p w14:paraId="55A2A1D5" w14:textId="77777777" w:rsidR="00833D62" w:rsidRPr="006C40C4" w:rsidRDefault="00833D62" w:rsidP="00861ED1">
                  <w:pPr>
                    <w:pStyle w:val="afa"/>
                    <w:jc w:val="both"/>
                    <w:rPr>
                      <w:rFonts w:eastAsia="宋体"/>
                      <w:b/>
                      <w:bCs/>
                    </w:rPr>
                  </w:pPr>
                  <w:r w:rsidRPr="006C40C4">
                    <w:rPr>
                      <w:rFonts w:eastAsia="宋体"/>
                      <w:bCs/>
                    </w:rPr>
                    <w:t>（六）加快能源绿色低碳转型。深化能</w:t>
                  </w:r>
                </w:p>
                <w:p w14:paraId="5B275E17" w14:textId="77777777" w:rsidR="00833D62" w:rsidRPr="006C40C4" w:rsidRDefault="00833D62" w:rsidP="00861ED1">
                  <w:pPr>
                    <w:pStyle w:val="afa"/>
                    <w:jc w:val="both"/>
                    <w:rPr>
                      <w:rFonts w:eastAsia="宋体"/>
                      <w:b/>
                      <w:bCs/>
                    </w:rPr>
                  </w:pPr>
                  <w:proofErr w:type="gramStart"/>
                  <w:r w:rsidRPr="006C40C4">
                    <w:rPr>
                      <w:rFonts w:eastAsia="宋体"/>
                      <w:bCs/>
                    </w:rPr>
                    <w:t>源消费</w:t>
                  </w:r>
                  <w:proofErr w:type="gramEnd"/>
                  <w:r w:rsidRPr="006C40C4">
                    <w:rPr>
                      <w:rFonts w:eastAsia="宋体"/>
                      <w:bCs/>
                    </w:rPr>
                    <w:t>总量控制，严格煤炭消费等量减</w:t>
                  </w:r>
                </w:p>
                <w:p w14:paraId="10517FE9" w14:textId="77777777" w:rsidR="00833D62" w:rsidRPr="006C40C4" w:rsidRDefault="00833D62" w:rsidP="00861ED1">
                  <w:pPr>
                    <w:pStyle w:val="afa"/>
                    <w:jc w:val="both"/>
                    <w:rPr>
                      <w:rFonts w:eastAsia="宋体"/>
                      <w:b/>
                      <w:bCs/>
                    </w:rPr>
                  </w:pPr>
                  <w:r w:rsidRPr="006C40C4">
                    <w:rPr>
                      <w:rFonts w:eastAsia="宋体"/>
                      <w:bCs/>
                    </w:rPr>
                    <w:t>量替代，持续降低能耗强度。</w:t>
                  </w:r>
                </w:p>
                <w:p w14:paraId="21A4C22C" w14:textId="77777777" w:rsidR="00833D62" w:rsidRPr="006C40C4" w:rsidRDefault="00833D62" w:rsidP="00861ED1">
                  <w:pPr>
                    <w:pStyle w:val="afa"/>
                    <w:jc w:val="both"/>
                    <w:rPr>
                      <w:rFonts w:eastAsia="宋体"/>
                      <w:b/>
                      <w:bCs/>
                    </w:rPr>
                  </w:pPr>
                  <w:r w:rsidRPr="006C40C4">
                    <w:rPr>
                      <w:rFonts w:eastAsia="宋体"/>
                      <w:bCs/>
                    </w:rPr>
                    <w:t>（七）坚决遏制</w:t>
                  </w:r>
                  <w:r w:rsidRPr="006C40C4">
                    <w:rPr>
                      <w:rFonts w:eastAsia="宋体"/>
                      <w:bCs/>
                    </w:rPr>
                    <w:t>“</w:t>
                  </w:r>
                  <w:r w:rsidRPr="006C40C4">
                    <w:rPr>
                      <w:rFonts w:eastAsia="宋体"/>
                      <w:bCs/>
                    </w:rPr>
                    <w:t>两高</w:t>
                  </w:r>
                  <w:r w:rsidRPr="006C40C4">
                    <w:rPr>
                      <w:rFonts w:eastAsia="宋体"/>
                      <w:bCs/>
                    </w:rPr>
                    <w:t>”</w:t>
                  </w:r>
                  <w:r w:rsidRPr="006C40C4">
                    <w:rPr>
                      <w:rFonts w:eastAsia="宋体"/>
                      <w:bCs/>
                    </w:rPr>
                    <w:t>项目盲目发展。</w:t>
                  </w:r>
                </w:p>
                <w:p w14:paraId="48B9D21F" w14:textId="77777777" w:rsidR="00833D62" w:rsidRPr="006C40C4" w:rsidRDefault="00833D62" w:rsidP="00861ED1">
                  <w:pPr>
                    <w:pStyle w:val="afa"/>
                    <w:jc w:val="both"/>
                    <w:rPr>
                      <w:rFonts w:eastAsia="宋体"/>
                      <w:b/>
                      <w:bCs/>
                    </w:rPr>
                  </w:pPr>
                  <w:r w:rsidRPr="006C40C4">
                    <w:rPr>
                      <w:rFonts w:eastAsia="宋体"/>
                      <w:bCs/>
                    </w:rPr>
                    <w:t>优化产业布局，严把高耗能高排放项目准入关口，严格落实污染物排放区域削减要求，对不符合规定的项目坚决停批停建。对水气环境质量未达标地区，实施更加严格的污染物总量控制要求。加快改造环保、能效、安全不达标的火电、钢铁、石化、化工、建材等重点行业企业，依法依规淘汰和化解落后、过剩产能。</w:t>
                  </w:r>
                </w:p>
                <w:p w14:paraId="1BBEDBAF" w14:textId="77777777" w:rsidR="00833D62" w:rsidRPr="006C40C4" w:rsidRDefault="00833D62" w:rsidP="00861ED1">
                  <w:pPr>
                    <w:pStyle w:val="afa"/>
                    <w:jc w:val="both"/>
                    <w:rPr>
                      <w:rFonts w:eastAsia="宋体"/>
                      <w:b/>
                      <w:bCs/>
                    </w:rPr>
                  </w:pPr>
                  <w:r w:rsidRPr="006C40C4">
                    <w:rPr>
                      <w:rFonts w:eastAsia="宋体"/>
                      <w:bCs/>
                    </w:rPr>
                    <w:lastRenderedPageBreak/>
                    <w:t>（二十三）加强重金属污染治理。开展涉重金属重点行业全面排查，建立市域范围涉重金属行业企业清单，实行动态管理。做好重点</w:t>
                  </w:r>
                  <w:proofErr w:type="gramStart"/>
                  <w:r w:rsidRPr="006C40C4">
                    <w:rPr>
                      <w:rFonts w:eastAsia="宋体"/>
                      <w:bCs/>
                    </w:rPr>
                    <w:t>重金属污染物减排</w:t>
                  </w:r>
                  <w:proofErr w:type="gramEnd"/>
                  <w:r w:rsidRPr="006C40C4">
                    <w:rPr>
                      <w:rFonts w:eastAsia="宋体"/>
                      <w:bCs/>
                    </w:rPr>
                    <w:t>工作，推进涉重金属重点行业企业落后产能淘汰，依法取缔不符合国家产业政策的严重污染水环境的生产项目。推动涉重金属企业清洁生产技术改造，对有色金属、电镀行业实施清洁化改造。持续开展钢铁、印染、铅蓄电池以及涉铊、涉锑等行业隐患排查和整治。</w:t>
                  </w:r>
                </w:p>
              </w:tc>
              <w:tc>
                <w:tcPr>
                  <w:tcW w:w="1918" w:type="dxa"/>
                </w:tcPr>
                <w:p w14:paraId="03FE9C0C" w14:textId="77777777" w:rsidR="00833D62" w:rsidRPr="006C40C4" w:rsidRDefault="00833D62" w:rsidP="00861ED1">
                  <w:pPr>
                    <w:pStyle w:val="afa"/>
                    <w:jc w:val="both"/>
                    <w:rPr>
                      <w:rFonts w:eastAsia="宋体"/>
                      <w:b/>
                      <w:bCs/>
                    </w:rPr>
                  </w:pPr>
                  <w:r w:rsidRPr="00861ED1">
                    <w:rPr>
                      <w:rFonts w:eastAsia="宋体"/>
                      <w:bCs/>
                    </w:rPr>
                    <w:lastRenderedPageBreak/>
                    <w:t>本项目不使用</w:t>
                  </w:r>
                  <w:r w:rsidRPr="00861ED1">
                    <w:rPr>
                      <w:rFonts w:eastAsia="宋体"/>
                      <w:bCs/>
                    </w:rPr>
                    <w:t>“Ⅲ</w:t>
                  </w:r>
                  <w:r w:rsidRPr="00861ED1">
                    <w:rPr>
                      <w:rFonts w:eastAsia="宋体"/>
                      <w:bCs/>
                    </w:rPr>
                    <w:t>类</w:t>
                  </w:r>
                  <w:r w:rsidRPr="00861ED1">
                    <w:rPr>
                      <w:rFonts w:eastAsia="宋体"/>
                      <w:bCs/>
                    </w:rPr>
                    <w:t>”</w:t>
                  </w:r>
                  <w:r w:rsidRPr="00861ED1">
                    <w:rPr>
                      <w:rFonts w:eastAsia="宋体"/>
                      <w:bCs/>
                    </w:rPr>
                    <w:t>燃料，从事工程渣土消纳，不属于《省生态环境厅关于报送高耗能、高排放项目清单的通知》（苏环便函</w:t>
                  </w:r>
                  <w:r w:rsidRPr="00861ED1">
                    <w:rPr>
                      <w:rFonts w:eastAsia="宋体"/>
                      <w:bCs/>
                    </w:rPr>
                    <w:t>[2021]903</w:t>
                  </w:r>
                  <w:r w:rsidRPr="00861ED1">
                    <w:rPr>
                      <w:rFonts w:eastAsia="宋体"/>
                      <w:bCs/>
                    </w:rPr>
                    <w:t>号）中</w:t>
                  </w:r>
                  <w:r w:rsidRPr="00861ED1">
                    <w:rPr>
                      <w:rFonts w:eastAsia="宋体"/>
                      <w:bCs/>
                    </w:rPr>
                    <w:t>“</w:t>
                  </w:r>
                  <w:r w:rsidRPr="00861ED1">
                    <w:rPr>
                      <w:rFonts w:eastAsia="宋体"/>
                      <w:bCs/>
                    </w:rPr>
                    <w:t>两高</w:t>
                  </w:r>
                  <w:r w:rsidRPr="00861ED1">
                    <w:rPr>
                      <w:rFonts w:eastAsia="宋体"/>
                      <w:bCs/>
                    </w:rPr>
                    <w:t>”</w:t>
                  </w:r>
                  <w:r w:rsidRPr="00861ED1">
                    <w:rPr>
                      <w:rFonts w:eastAsia="宋体"/>
                      <w:bCs/>
                    </w:rPr>
                    <w:t>项目范围，本项目不属于涉重金属重点行业，无涉重金属废水排放。与该文相符。</w:t>
                  </w:r>
                </w:p>
              </w:tc>
            </w:tr>
            <w:tr w:rsidR="00861ED1" w:rsidRPr="006C40C4" w14:paraId="6ED53777" w14:textId="77777777" w:rsidTr="00861ED1">
              <w:trPr>
                <w:jc w:val="left"/>
              </w:trPr>
              <w:tc>
                <w:tcPr>
                  <w:tcW w:w="1142" w:type="dxa"/>
                  <w:vMerge w:val="restart"/>
                </w:tcPr>
                <w:p w14:paraId="185F2B66" w14:textId="77777777" w:rsidR="00833D62" w:rsidRPr="006C40C4" w:rsidRDefault="00833D62" w:rsidP="004245F7">
                  <w:pPr>
                    <w:pStyle w:val="afa"/>
                    <w:jc w:val="both"/>
                    <w:rPr>
                      <w:b/>
                      <w:bCs/>
                    </w:rPr>
                  </w:pPr>
                  <w:r w:rsidRPr="006C40C4">
                    <w:rPr>
                      <w:rFonts w:eastAsia="宋体"/>
                      <w:bCs/>
                    </w:rPr>
                    <w:t>《省生态环境厅关于印发江苏省重点行业堆场扬尘污染防治指导意见（试行）的通知》（苏环办〔</w:t>
                  </w:r>
                  <w:r w:rsidRPr="006C40C4">
                    <w:rPr>
                      <w:bCs/>
                    </w:rPr>
                    <w:t>2021</w:t>
                  </w:r>
                  <w:r w:rsidRPr="006C40C4">
                    <w:rPr>
                      <w:rFonts w:eastAsia="宋体"/>
                      <w:bCs/>
                    </w:rPr>
                    <w:t>〕</w:t>
                  </w:r>
                  <w:r w:rsidRPr="006C40C4">
                    <w:rPr>
                      <w:bCs/>
                    </w:rPr>
                    <w:t>80</w:t>
                  </w:r>
                  <w:r w:rsidRPr="006C40C4">
                    <w:rPr>
                      <w:rFonts w:eastAsia="宋体"/>
                      <w:bCs/>
                    </w:rPr>
                    <w:t>号）</w:t>
                  </w:r>
                </w:p>
              </w:tc>
              <w:tc>
                <w:tcPr>
                  <w:tcW w:w="3646" w:type="dxa"/>
                  <w:gridSpan w:val="2"/>
                </w:tcPr>
                <w:p w14:paraId="16109670" w14:textId="77777777" w:rsidR="00833D62" w:rsidRPr="006C40C4" w:rsidRDefault="00833D62" w:rsidP="00861ED1">
                  <w:pPr>
                    <w:pStyle w:val="afa"/>
                    <w:jc w:val="both"/>
                    <w:rPr>
                      <w:b/>
                      <w:bCs/>
                    </w:rPr>
                  </w:pPr>
                  <w:r w:rsidRPr="006C40C4">
                    <w:rPr>
                      <w:rFonts w:eastAsia="宋体"/>
                      <w:bCs/>
                    </w:rPr>
                    <w:t>（五）、其他类型堆场</w:t>
                  </w:r>
                </w:p>
                <w:p w14:paraId="15680AE0" w14:textId="77777777" w:rsidR="00833D62" w:rsidRPr="006C40C4" w:rsidRDefault="00833D62" w:rsidP="00861ED1">
                  <w:pPr>
                    <w:pStyle w:val="afa"/>
                    <w:jc w:val="both"/>
                    <w:rPr>
                      <w:b/>
                      <w:bCs/>
                    </w:rPr>
                  </w:pPr>
                  <w:r w:rsidRPr="006C40C4">
                    <w:rPr>
                      <w:bCs/>
                    </w:rPr>
                    <w:t>1</w:t>
                  </w:r>
                  <w:r w:rsidRPr="006C40C4">
                    <w:rPr>
                      <w:rFonts w:eastAsia="宋体"/>
                      <w:bCs/>
                    </w:rPr>
                    <w:t>、物料存储环节：对易起尘物料，应根据实际情况采取入棚或入仓储存，仓（棚）内设有喷淋装置，在物料装卸时洒水降尘；其中，对易起尘的渣土堆、废渣等临时堆场，应采用防尘网</w:t>
                  </w:r>
                  <w:r w:rsidRPr="006C40C4">
                    <w:rPr>
                      <w:bCs/>
                    </w:rPr>
                    <w:t>+</w:t>
                  </w:r>
                  <w:r w:rsidRPr="006C40C4">
                    <w:rPr>
                      <w:rFonts w:eastAsia="宋体"/>
                      <w:bCs/>
                    </w:rPr>
                    <w:t>喷淋装置和防尘布遮盖，必要时进行喷淋、固化处理，设置高于废弃物堆的围挡、防风网、挡风屏等。对无法封闭或半封闭储存的物料，需在堆场周围设置不低于</w:t>
                  </w:r>
                  <w:r w:rsidRPr="006C40C4">
                    <w:rPr>
                      <w:bCs/>
                    </w:rPr>
                    <w:t>2m</w:t>
                  </w:r>
                  <w:r w:rsidRPr="006C40C4">
                    <w:rPr>
                      <w:rFonts w:eastAsia="宋体"/>
                      <w:bCs/>
                    </w:rPr>
                    <w:t>的硬质围挡，并配备除尘设施，严格落实覆盖（防尘网或防尘布）、洒水（喷雾）</w:t>
                  </w:r>
                  <w:proofErr w:type="gramStart"/>
                  <w:r w:rsidRPr="006C40C4">
                    <w:rPr>
                      <w:rFonts w:eastAsia="宋体"/>
                      <w:bCs/>
                    </w:rPr>
                    <w:t>等抑尘</w:t>
                  </w:r>
                  <w:proofErr w:type="gramEnd"/>
                  <w:r w:rsidRPr="006C40C4">
                    <w:rPr>
                      <w:rFonts w:eastAsia="宋体"/>
                      <w:bCs/>
                    </w:rPr>
                    <w:t>措施。</w:t>
                  </w:r>
                </w:p>
              </w:tc>
              <w:tc>
                <w:tcPr>
                  <w:tcW w:w="1918" w:type="dxa"/>
                </w:tcPr>
                <w:p w14:paraId="5375F217" w14:textId="77777777" w:rsidR="00833D62" w:rsidRPr="006C40C4" w:rsidRDefault="00833D62" w:rsidP="00861ED1">
                  <w:pPr>
                    <w:pStyle w:val="afa"/>
                    <w:jc w:val="both"/>
                    <w:rPr>
                      <w:b/>
                      <w:bCs/>
                    </w:rPr>
                  </w:pPr>
                  <w:r w:rsidRPr="006C40C4">
                    <w:rPr>
                      <w:rFonts w:eastAsia="宋体"/>
                      <w:bCs/>
                    </w:rPr>
                    <w:t>本项目对月城镇因采石场废弃后形成的采石</w:t>
                  </w:r>
                  <w:proofErr w:type="gramStart"/>
                  <w:r w:rsidRPr="006C40C4">
                    <w:rPr>
                      <w:rFonts w:eastAsia="宋体"/>
                      <w:bCs/>
                    </w:rPr>
                    <w:t>宕</w:t>
                  </w:r>
                  <w:proofErr w:type="gramEnd"/>
                  <w:r w:rsidRPr="006C40C4">
                    <w:rPr>
                      <w:rFonts w:eastAsia="宋体"/>
                      <w:bCs/>
                    </w:rPr>
                    <w:t>口进行回填，采用移动喷雾的方式抑制卸料和施工扬尘。与该文相符。</w:t>
                  </w:r>
                </w:p>
              </w:tc>
            </w:tr>
            <w:tr w:rsidR="00861ED1" w:rsidRPr="006C40C4" w14:paraId="536862AF" w14:textId="77777777" w:rsidTr="00861ED1">
              <w:trPr>
                <w:jc w:val="left"/>
              </w:trPr>
              <w:tc>
                <w:tcPr>
                  <w:tcW w:w="1142" w:type="dxa"/>
                  <w:vMerge/>
                </w:tcPr>
                <w:p w14:paraId="04BDCBA4" w14:textId="77777777" w:rsidR="00833D62" w:rsidRPr="006C40C4" w:rsidRDefault="00833D62" w:rsidP="004245F7">
                  <w:pPr>
                    <w:pStyle w:val="afa"/>
                    <w:jc w:val="both"/>
                    <w:rPr>
                      <w:b/>
                      <w:bCs/>
                    </w:rPr>
                  </w:pPr>
                </w:p>
              </w:tc>
              <w:tc>
                <w:tcPr>
                  <w:tcW w:w="3646" w:type="dxa"/>
                  <w:gridSpan w:val="2"/>
                </w:tcPr>
                <w:p w14:paraId="003A0C5A" w14:textId="77777777" w:rsidR="00833D62" w:rsidRPr="006C40C4" w:rsidRDefault="00833D62" w:rsidP="00861ED1">
                  <w:pPr>
                    <w:pStyle w:val="afa"/>
                    <w:jc w:val="both"/>
                    <w:rPr>
                      <w:b/>
                      <w:bCs/>
                    </w:rPr>
                  </w:pPr>
                  <w:r w:rsidRPr="006C40C4">
                    <w:rPr>
                      <w:bCs/>
                    </w:rPr>
                    <w:t>2</w:t>
                  </w:r>
                  <w:r w:rsidRPr="006C40C4">
                    <w:rPr>
                      <w:rFonts w:eastAsia="宋体"/>
                      <w:bCs/>
                    </w:rPr>
                    <w:t>、物料装卸、运输、输送环节：加强物料装卸、输送、运输等各个环节的全过程控制，结合现场实际情况，配合各类除尘、</w:t>
                  </w:r>
                  <w:proofErr w:type="gramStart"/>
                  <w:r w:rsidRPr="006C40C4">
                    <w:rPr>
                      <w:rFonts w:eastAsia="宋体"/>
                      <w:bCs/>
                    </w:rPr>
                    <w:t>抑尘措施</w:t>
                  </w:r>
                  <w:proofErr w:type="gramEnd"/>
                  <w:r w:rsidRPr="006C40C4">
                    <w:rPr>
                      <w:rFonts w:eastAsia="宋体"/>
                      <w:bCs/>
                    </w:rPr>
                    <w:t>。粉状物料运输车辆应采用密闭车斗或罐车；块状物料应尽可能封闭或苫盖严密。物料转运时转运设施应采取密闭措施，转运站和落料点配套抽风收尘装置。露天装卸物料应采取洒水、喷淋</w:t>
                  </w:r>
                  <w:proofErr w:type="gramStart"/>
                  <w:r w:rsidRPr="006C40C4">
                    <w:rPr>
                      <w:rFonts w:eastAsia="宋体"/>
                      <w:bCs/>
                    </w:rPr>
                    <w:t>等抑尘</w:t>
                  </w:r>
                  <w:proofErr w:type="gramEnd"/>
                  <w:r w:rsidRPr="006C40C4">
                    <w:rPr>
                      <w:rFonts w:eastAsia="宋体"/>
                      <w:bCs/>
                    </w:rPr>
                    <w:t>措施，密闭输送物料应在装卸处配备吸尘、喷淋等。场地道路应进行硬化，定期清扫、洒水。</w:t>
                  </w:r>
                </w:p>
              </w:tc>
              <w:tc>
                <w:tcPr>
                  <w:tcW w:w="1918" w:type="dxa"/>
                </w:tcPr>
                <w:p w14:paraId="4DF88DE5" w14:textId="77777777" w:rsidR="00833D62" w:rsidRPr="006C40C4" w:rsidRDefault="00833D62" w:rsidP="00861ED1">
                  <w:pPr>
                    <w:pStyle w:val="afa"/>
                    <w:jc w:val="both"/>
                    <w:rPr>
                      <w:b/>
                      <w:bCs/>
                    </w:rPr>
                  </w:pPr>
                  <w:r w:rsidRPr="006C40C4">
                    <w:rPr>
                      <w:rFonts w:eastAsia="宋体"/>
                      <w:bCs/>
                    </w:rPr>
                    <w:t>本项目工程渣土采用封闭遮盖等方式输送。堆填区道路为碎石，定期洒水和清扫抑制道路扬尘。与该文相符。</w:t>
                  </w:r>
                </w:p>
              </w:tc>
            </w:tr>
            <w:tr w:rsidR="00334F65" w:rsidRPr="006C40C4" w14:paraId="676140D7" w14:textId="77777777" w:rsidTr="00861ED1">
              <w:trPr>
                <w:jc w:val="left"/>
              </w:trPr>
              <w:tc>
                <w:tcPr>
                  <w:tcW w:w="1142" w:type="dxa"/>
                  <w:vMerge w:val="restart"/>
                </w:tcPr>
                <w:p w14:paraId="17B58594" w14:textId="58861BA0" w:rsidR="00334F65" w:rsidRPr="006C40C4" w:rsidRDefault="00334F65" w:rsidP="004245F7">
                  <w:pPr>
                    <w:pStyle w:val="afa"/>
                    <w:jc w:val="both"/>
                    <w:rPr>
                      <w:b/>
                      <w:bCs/>
                    </w:rPr>
                  </w:pPr>
                  <w:r w:rsidRPr="00334F65">
                    <w:rPr>
                      <w:rFonts w:ascii="宋体" w:eastAsia="宋体" w:hAnsi="宋体" w:cs="宋体" w:hint="eastAsia"/>
                      <w:bCs/>
                    </w:rPr>
                    <w:t>《江苏省颗粒物无组织排放深度整治实施方案》（苏大气办〔</w:t>
                  </w:r>
                  <w:r w:rsidRPr="00334F65">
                    <w:rPr>
                      <w:rFonts w:hint="eastAsia"/>
                      <w:bCs/>
                    </w:rPr>
                    <w:t>2018</w:t>
                  </w:r>
                  <w:r w:rsidRPr="00334F65">
                    <w:rPr>
                      <w:rFonts w:ascii="宋体" w:eastAsia="宋体" w:hAnsi="宋体" w:cs="宋体" w:hint="eastAsia"/>
                      <w:bCs/>
                    </w:rPr>
                    <w:t>〕</w:t>
                  </w:r>
                  <w:r w:rsidRPr="00334F65">
                    <w:rPr>
                      <w:rFonts w:hint="eastAsia"/>
                      <w:bCs/>
                    </w:rPr>
                    <w:t>4</w:t>
                  </w:r>
                  <w:r w:rsidRPr="00334F65">
                    <w:rPr>
                      <w:rFonts w:ascii="宋体" w:eastAsia="宋体" w:hAnsi="宋体" w:cs="宋体" w:hint="eastAsia"/>
                      <w:bCs/>
                    </w:rPr>
                    <w:t>号）</w:t>
                  </w:r>
                </w:p>
              </w:tc>
              <w:tc>
                <w:tcPr>
                  <w:tcW w:w="484" w:type="dxa"/>
                  <w:vMerge w:val="restart"/>
                </w:tcPr>
                <w:p w14:paraId="3E7D6B68" w14:textId="71D0FA09" w:rsidR="00334F65" w:rsidRPr="006C40C4" w:rsidRDefault="00334F65" w:rsidP="00861ED1">
                  <w:pPr>
                    <w:pStyle w:val="afa"/>
                    <w:jc w:val="both"/>
                    <w:rPr>
                      <w:rFonts w:eastAsia="宋体"/>
                      <w:b/>
                      <w:bCs/>
                    </w:rPr>
                  </w:pPr>
                  <w:r w:rsidRPr="006C40C4">
                    <w:rPr>
                      <w:rFonts w:eastAsia="宋体"/>
                      <w:bCs/>
                    </w:rPr>
                    <w:t>物料运输</w:t>
                  </w:r>
                </w:p>
              </w:tc>
              <w:tc>
                <w:tcPr>
                  <w:tcW w:w="3162" w:type="dxa"/>
                </w:tcPr>
                <w:p w14:paraId="29D2432D" w14:textId="431320B0" w:rsidR="00334F65" w:rsidRPr="00861ED1" w:rsidRDefault="00334F65" w:rsidP="00861ED1">
                  <w:pPr>
                    <w:pStyle w:val="afa"/>
                    <w:jc w:val="both"/>
                    <w:rPr>
                      <w:rFonts w:eastAsia="宋体"/>
                      <w:bCs/>
                    </w:rPr>
                  </w:pPr>
                  <w:r w:rsidRPr="00861ED1">
                    <w:rPr>
                      <w:rFonts w:eastAsia="宋体"/>
                      <w:bCs/>
                    </w:rPr>
                    <w:t>运输散装粉状物料应采用密闭车厢或罐车</w:t>
                  </w:r>
                </w:p>
              </w:tc>
              <w:tc>
                <w:tcPr>
                  <w:tcW w:w="1918" w:type="dxa"/>
                </w:tcPr>
                <w:p w14:paraId="0267E8F9" w14:textId="7FE650C4" w:rsidR="00334F65" w:rsidRPr="006C40C4" w:rsidRDefault="00334F65" w:rsidP="00861ED1">
                  <w:pPr>
                    <w:pStyle w:val="afa"/>
                    <w:jc w:val="both"/>
                    <w:rPr>
                      <w:rFonts w:eastAsia="宋体"/>
                      <w:bCs/>
                    </w:rPr>
                  </w:pPr>
                  <w:r w:rsidRPr="006C40C4">
                    <w:rPr>
                      <w:rFonts w:eastAsia="宋体"/>
                      <w:bCs/>
                    </w:rPr>
                    <w:t>本项目不存在散装粉状物料运输。与该文相符。</w:t>
                  </w:r>
                </w:p>
              </w:tc>
            </w:tr>
            <w:tr w:rsidR="00334F65" w:rsidRPr="006C40C4" w14:paraId="080F95C9" w14:textId="77777777" w:rsidTr="00861ED1">
              <w:trPr>
                <w:jc w:val="left"/>
              </w:trPr>
              <w:tc>
                <w:tcPr>
                  <w:tcW w:w="1142" w:type="dxa"/>
                  <w:vMerge/>
                </w:tcPr>
                <w:p w14:paraId="3610B118" w14:textId="77777777" w:rsidR="00334F65" w:rsidRPr="006C40C4" w:rsidRDefault="00334F65" w:rsidP="004245F7">
                  <w:pPr>
                    <w:pStyle w:val="afa"/>
                    <w:jc w:val="both"/>
                    <w:rPr>
                      <w:b/>
                      <w:bCs/>
                    </w:rPr>
                  </w:pPr>
                </w:p>
              </w:tc>
              <w:tc>
                <w:tcPr>
                  <w:tcW w:w="484" w:type="dxa"/>
                  <w:vMerge/>
                </w:tcPr>
                <w:p w14:paraId="3966A988" w14:textId="77777777" w:rsidR="00334F65" w:rsidRPr="006C40C4" w:rsidRDefault="00334F65" w:rsidP="00861ED1">
                  <w:pPr>
                    <w:pStyle w:val="afa"/>
                    <w:jc w:val="both"/>
                    <w:rPr>
                      <w:rFonts w:eastAsia="宋体"/>
                      <w:b/>
                      <w:bCs/>
                    </w:rPr>
                  </w:pPr>
                </w:p>
              </w:tc>
              <w:tc>
                <w:tcPr>
                  <w:tcW w:w="3162" w:type="dxa"/>
                </w:tcPr>
                <w:p w14:paraId="328288A5" w14:textId="18DDD207" w:rsidR="00334F65" w:rsidRPr="006C40C4" w:rsidRDefault="00334F65" w:rsidP="00861ED1">
                  <w:pPr>
                    <w:pStyle w:val="afa"/>
                    <w:jc w:val="both"/>
                    <w:rPr>
                      <w:rFonts w:eastAsia="宋体"/>
                      <w:bCs/>
                    </w:rPr>
                  </w:pPr>
                  <w:r w:rsidRPr="006C40C4">
                    <w:rPr>
                      <w:rFonts w:eastAsia="宋体"/>
                      <w:bCs/>
                    </w:rPr>
                    <w:t>运输袋装粉状物料，以及粒状、块状等易散发粉尘的物料应采用密闭车厢，或使用防尘布、防尘网覆盖物料，捆扎紧密，不得有物料遗撒</w:t>
                  </w:r>
                </w:p>
              </w:tc>
              <w:tc>
                <w:tcPr>
                  <w:tcW w:w="1918" w:type="dxa"/>
                </w:tcPr>
                <w:p w14:paraId="54C0EB4C" w14:textId="61707CBA" w:rsidR="00334F65" w:rsidRPr="00861ED1" w:rsidRDefault="00334F65" w:rsidP="00861ED1">
                  <w:pPr>
                    <w:pStyle w:val="afa"/>
                    <w:jc w:val="both"/>
                    <w:rPr>
                      <w:rFonts w:eastAsia="宋体"/>
                      <w:bCs/>
                    </w:rPr>
                  </w:pPr>
                  <w:r w:rsidRPr="00861ED1">
                    <w:rPr>
                      <w:rFonts w:eastAsia="宋体"/>
                      <w:bCs/>
                    </w:rPr>
                    <w:t>本项目不存在袋装粉状物料</w:t>
                  </w:r>
                  <w:r w:rsidRPr="006C40C4">
                    <w:rPr>
                      <w:rFonts w:eastAsia="宋体"/>
                      <w:bCs/>
                    </w:rPr>
                    <w:t>。与该文相符。</w:t>
                  </w:r>
                </w:p>
              </w:tc>
            </w:tr>
            <w:tr w:rsidR="00334F65" w:rsidRPr="006C40C4" w14:paraId="1568EA85" w14:textId="77777777" w:rsidTr="00861ED1">
              <w:trPr>
                <w:jc w:val="left"/>
              </w:trPr>
              <w:tc>
                <w:tcPr>
                  <w:tcW w:w="1142" w:type="dxa"/>
                  <w:vMerge/>
                </w:tcPr>
                <w:p w14:paraId="2850FCCC" w14:textId="77777777" w:rsidR="00334F65" w:rsidRPr="006C40C4" w:rsidRDefault="00334F65" w:rsidP="004245F7">
                  <w:pPr>
                    <w:pStyle w:val="afa"/>
                    <w:jc w:val="both"/>
                    <w:rPr>
                      <w:b/>
                      <w:bCs/>
                    </w:rPr>
                  </w:pPr>
                </w:p>
              </w:tc>
              <w:tc>
                <w:tcPr>
                  <w:tcW w:w="484" w:type="dxa"/>
                  <w:vMerge/>
                </w:tcPr>
                <w:p w14:paraId="45FEF1BB" w14:textId="77777777" w:rsidR="00334F65" w:rsidRPr="006C40C4" w:rsidRDefault="00334F65" w:rsidP="00861ED1">
                  <w:pPr>
                    <w:pStyle w:val="afa"/>
                    <w:jc w:val="both"/>
                    <w:rPr>
                      <w:rFonts w:eastAsia="宋体"/>
                      <w:b/>
                      <w:bCs/>
                    </w:rPr>
                  </w:pPr>
                </w:p>
              </w:tc>
              <w:tc>
                <w:tcPr>
                  <w:tcW w:w="3162" w:type="dxa"/>
                </w:tcPr>
                <w:p w14:paraId="608C61AE" w14:textId="40F6B93A" w:rsidR="00334F65" w:rsidRPr="00861ED1" w:rsidRDefault="00334F65" w:rsidP="00861ED1">
                  <w:pPr>
                    <w:pStyle w:val="afa"/>
                    <w:jc w:val="both"/>
                  </w:pPr>
                  <w:r w:rsidRPr="00861ED1">
                    <w:rPr>
                      <w:rFonts w:eastAsia="宋体" w:hint="eastAsia"/>
                    </w:rPr>
                    <w:t>厂区道路应硬化，并定期清扫、洒水保持清洁。车辆在驶离煤场、料场、除库、堆棚前应清洗车轮、清洁车身</w:t>
                  </w:r>
                </w:p>
              </w:tc>
              <w:tc>
                <w:tcPr>
                  <w:tcW w:w="1918" w:type="dxa"/>
                </w:tcPr>
                <w:p w14:paraId="048C4CBF" w14:textId="3C6DCB53" w:rsidR="00334F65" w:rsidRPr="00861ED1" w:rsidRDefault="00334F65" w:rsidP="00861ED1">
                  <w:pPr>
                    <w:pStyle w:val="afa"/>
                    <w:jc w:val="both"/>
                  </w:pPr>
                  <w:r w:rsidRPr="00861ED1">
                    <w:rPr>
                      <w:rFonts w:eastAsia="宋体" w:hint="eastAsia"/>
                    </w:rPr>
                    <w:t>本项目运输地面均硬化或碎石，堆填区出入口建设洗车平台，进出厂车量均清洗车轮及车身。与该</w:t>
                  </w:r>
                  <w:r w:rsidRPr="00861ED1">
                    <w:rPr>
                      <w:rFonts w:eastAsia="宋体" w:hint="eastAsia"/>
                    </w:rPr>
                    <w:lastRenderedPageBreak/>
                    <w:t>文相符。</w:t>
                  </w:r>
                </w:p>
              </w:tc>
            </w:tr>
            <w:tr w:rsidR="00334F65" w:rsidRPr="006C40C4" w14:paraId="69B59B2A" w14:textId="77777777" w:rsidTr="00861ED1">
              <w:trPr>
                <w:jc w:val="left"/>
              </w:trPr>
              <w:tc>
                <w:tcPr>
                  <w:tcW w:w="1142" w:type="dxa"/>
                  <w:vMerge/>
                </w:tcPr>
                <w:p w14:paraId="3D3CA4EB" w14:textId="77777777" w:rsidR="00334F65" w:rsidRPr="006C40C4" w:rsidRDefault="00334F65" w:rsidP="004245F7">
                  <w:pPr>
                    <w:pStyle w:val="afa"/>
                    <w:jc w:val="both"/>
                    <w:rPr>
                      <w:b/>
                      <w:bCs/>
                    </w:rPr>
                  </w:pPr>
                </w:p>
              </w:tc>
              <w:tc>
                <w:tcPr>
                  <w:tcW w:w="484" w:type="dxa"/>
                </w:tcPr>
                <w:p w14:paraId="5A8FB312" w14:textId="1A83E6F1" w:rsidR="00334F65" w:rsidRPr="006C40C4" w:rsidRDefault="00334F65" w:rsidP="00861ED1">
                  <w:pPr>
                    <w:pStyle w:val="afa"/>
                    <w:jc w:val="both"/>
                    <w:rPr>
                      <w:b/>
                      <w:bCs/>
                    </w:rPr>
                  </w:pPr>
                  <w:r w:rsidRPr="006C40C4">
                    <w:rPr>
                      <w:rFonts w:eastAsia="宋体"/>
                      <w:bCs/>
                    </w:rPr>
                    <w:t>物料装卸</w:t>
                  </w:r>
                </w:p>
              </w:tc>
              <w:tc>
                <w:tcPr>
                  <w:tcW w:w="3162" w:type="dxa"/>
                </w:tcPr>
                <w:p w14:paraId="7632C6E9" w14:textId="77777777" w:rsidR="00334F65" w:rsidRPr="00861ED1" w:rsidRDefault="00334F65" w:rsidP="00861ED1">
                  <w:pPr>
                    <w:pStyle w:val="afa"/>
                    <w:jc w:val="both"/>
                    <w:rPr>
                      <w:rFonts w:eastAsia="宋体"/>
                    </w:rPr>
                  </w:pPr>
                  <w:r w:rsidRPr="00861ED1">
                    <w:rPr>
                      <w:rFonts w:eastAsia="宋体" w:hint="eastAsia"/>
                    </w:rPr>
                    <w:t>装卸易散发粉尘的物料应采取以下方式之一：</w:t>
                  </w:r>
                </w:p>
                <w:p w14:paraId="1505C5D1" w14:textId="77777777" w:rsidR="00334F65" w:rsidRPr="00861ED1" w:rsidRDefault="00334F65" w:rsidP="00861ED1">
                  <w:pPr>
                    <w:pStyle w:val="afa"/>
                    <w:jc w:val="both"/>
                    <w:rPr>
                      <w:rFonts w:eastAsia="宋体"/>
                    </w:rPr>
                  </w:pPr>
                  <w:r w:rsidRPr="00861ED1">
                    <w:rPr>
                      <w:rFonts w:eastAsia="宋体" w:hint="eastAsia"/>
                    </w:rPr>
                    <w:t>（</w:t>
                  </w:r>
                  <w:r w:rsidRPr="00861ED1">
                    <w:rPr>
                      <w:rFonts w:eastAsia="宋体" w:hint="eastAsia"/>
                    </w:rPr>
                    <w:t>1</w:t>
                  </w:r>
                  <w:r w:rsidRPr="00861ED1">
                    <w:rPr>
                      <w:rFonts w:eastAsia="宋体" w:hint="eastAsia"/>
                    </w:rPr>
                    <w:t>）密闭操作；</w:t>
                  </w:r>
                </w:p>
                <w:p w14:paraId="1982AF6E" w14:textId="77777777" w:rsidR="00334F65" w:rsidRPr="00861ED1" w:rsidRDefault="00334F65" w:rsidP="00861ED1">
                  <w:pPr>
                    <w:pStyle w:val="afa"/>
                    <w:jc w:val="both"/>
                    <w:rPr>
                      <w:rFonts w:eastAsia="宋体"/>
                    </w:rPr>
                  </w:pPr>
                  <w:r w:rsidRPr="00861ED1">
                    <w:rPr>
                      <w:rFonts w:eastAsia="宋体" w:hint="eastAsia"/>
                    </w:rPr>
                    <w:t>（</w:t>
                  </w:r>
                  <w:r w:rsidRPr="00861ED1">
                    <w:rPr>
                      <w:rFonts w:eastAsia="宋体" w:hint="eastAsia"/>
                    </w:rPr>
                    <w:t>2</w:t>
                  </w:r>
                  <w:r w:rsidRPr="00861ED1">
                    <w:rPr>
                      <w:rFonts w:eastAsia="宋体" w:hint="eastAsia"/>
                    </w:rPr>
                    <w:t>）在封闭式建筑物内进行物料装卸；</w:t>
                  </w:r>
                </w:p>
                <w:p w14:paraId="55D5A25D" w14:textId="4590D3E5" w:rsidR="00334F65" w:rsidRPr="00861ED1" w:rsidRDefault="00334F65" w:rsidP="00861ED1">
                  <w:pPr>
                    <w:pStyle w:val="afa"/>
                    <w:jc w:val="both"/>
                  </w:pPr>
                  <w:r w:rsidRPr="00861ED1">
                    <w:rPr>
                      <w:rFonts w:eastAsia="宋体" w:hint="eastAsia"/>
                    </w:rPr>
                    <w:t>（</w:t>
                  </w:r>
                  <w:r w:rsidRPr="00861ED1">
                    <w:rPr>
                      <w:rFonts w:eastAsia="宋体" w:hint="eastAsia"/>
                    </w:rPr>
                    <w:t>3</w:t>
                  </w:r>
                  <w:r w:rsidRPr="00861ED1">
                    <w:rPr>
                      <w:rFonts w:eastAsia="宋体" w:hint="eastAsia"/>
                    </w:rPr>
                    <w:t>）在装卸位置采取局部气体收集处理、洒水增湿等控制措施</w:t>
                  </w:r>
                </w:p>
              </w:tc>
              <w:tc>
                <w:tcPr>
                  <w:tcW w:w="1918" w:type="dxa"/>
                </w:tcPr>
                <w:p w14:paraId="7FC2A80B" w14:textId="5651C077" w:rsidR="00334F65" w:rsidRPr="00861ED1" w:rsidRDefault="00334F65" w:rsidP="00861ED1">
                  <w:pPr>
                    <w:pStyle w:val="afa"/>
                    <w:jc w:val="both"/>
                  </w:pPr>
                  <w:r w:rsidRPr="00861ED1">
                    <w:rPr>
                      <w:rFonts w:eastAsia="宋体" w:hint="eastAsia"/>
                    </w:rPr>
                    <w:t>本项目工程渣土含水率较高，在装卸位置采取雾炮车洒水抑尘。与该文相符。</w:t>
                  </w:r>
                </w:p>
              </w:tc>
            </w:tr>
            <w:tr w:rsidR="00334F65" w:rsidRPr="006C40C4" w14:paraId="31502381" w14:textId="77777777" w:rsidTr="00861ED1">
              <w:trPr>
                <w:jc w:val="left"/>
              </w:trPr>
              <w:tc>
                <w:tcPr>
                  <w:tcW w:w="1142" w:type="dxa"/>
                  <w:vMerge/>
                </w:tcPr>
                <w:p w14:paraId="770E8D1F" w14:textId="77777777" w:rsidR="00334F65" w:rsidRPr="006C40C4" w:rsidRDefault="00334F65" w:rsidP="004245F7">
                  <w:pPr>
                    <w:pStyle w:val="afa"/>
                    <w:jc w:val="both"/>
                    <w:rPr>
                      <w:b/>
                      <w:bCs/>
                    </w:rPr>
                  </w:pPr>
                </w:p>
              </w:tc>
              <w:tc>
                <w:tcPr>
                  <w:tcW w:w="484" w:type="dxa"/>
                  <w:vMerge w:val="restart"/>
                </w:tcPr>
                <w:p w14:paraId="0448C990" w14:textId="280892D1" w:rsidR="00334F65" w:rsidRPr="006C40C4" w:rsidRDefault="00334F65" w:rsidP="00861ED1">
                  <w:pPr>
                    <w:pStyle w:val="afa"/>
                    <w:jc w:val="both"/>
                    <w:rPr>
                      <w:b/>
                      <w:bCs/>
                    </w:rPr>
                  </w:pPr>
                  <w:r w:rsidRPr="006C40C4">
                    <w:rPr>
                      <w:rFonts w:eastAsia="宋体"/>
                      <w:bCs/>
                    </w:rPr>
                    <w:t>物料储存</w:t>
                  </w:r>
                </w:p>
              </w:tc>
              <w:tc>
                <w:tcPr>
                  <w:tcW w:w="3162" w:type="dxa"/>
                </w:tcPr>
                <w:p w14:paraId="776950FB" w14:textId="1D576E76" w:rsidR="00334F65" w:rsidRPr="00861ED1" w:rsidRDefault="00334F65" w:rsidP="00861ED1">
                  <w:pPr>
                    <w:pStyle w:val="afa"/>
                    <w:jc w:val="both"/>
                  </w:pPr>
                  <w:r w:rsidRPr="00861ED1">
                    <w:rPr>
                      <w:rFonts w:eastAsia="宋体" w:hint="eastAsia"/>
                    </w:rPr>
                    <w:t>粉状物料应储存于</w:t>
                  </w:r>
                  <w:proofErr w:type="gramStart"/>
                  <w:r w:rsidRPr="00861ED1">
                    <w:rPr>
                      <w:rFonts w:eastAsia="宋体" w:hint="eastAsia"/>
                    </w:rPr>
                    <w:t>密闭料仓或</w:t>
                  </w:r>
                  <w:proofErr w:type="gramEnd"/>
                  <w:r w:rsidRPr="00861ED1">
                    <w:rPr>
                      <w:rFonts w:eastAsia="宋体" w:hint="eastAsia"/>
                    </w:rPr>
                    <w:t>封闭式建筑物内。</w:t>
                  </w:r>
                </w:p>
              </w:tc>
              <w:tc>
                <w:tcPr>
                  <w:tcW w:w="1918" w:type="dxa"/>
                </w:tcPr>
                <w:p w14:paraId="1E54ABD1" w14:textId="3E356408" w:rsidR="00334F65" w:rsidRPr="00861ED1" w:rsidRDefault="00334F65" w:rsidP="00861ED1">
                  <w:pPr>
                    <w:pStyle w:val="afa"/>
                    <w:jc w:val="both"/>
                  </w:pPr>
                  <w:r w:rsidRPr="00861ED1">
                    <w:rPr>
                      <w:rFonts w:eastAsia="宋体" w:hint="eastAsia"/>
                    </w:rPr>
                    <w:t>本项目不涉及粉状物料</w:t>
                  </w:r>
                </w:p>
              </w:tc>
            </w:tr>
            <w:tr w:rsidR="00334F65" w:rsidRPr="006C40C4" w14:paraId="5F80297B" w14:textId="77777777" w:rsidTr="00861ED1">
              <w:trPr>
                <w:jc w:val="left"/>
              </w:trPr>
              <w:tc>
                <w:tcPr>
                  <w:tcW w:w="1142" w:type="dxa"/>
                  <w:vMerge/>
                </w:tcPr>
                <w:p w14:paraId="6A6ED6A4" w14:textId="77777777" w:rsidR="00334F65" w:rsidRPr="006C40C4" w:rsidRDefault="00334F65" w:rsidP="004245F7">
                  <w:pPr>
                    <w:pStyle w:val="afa"/>
                    <w:jc w:val="both"/>
                    <w:rPr>
                      <w:b/>
                      <w:bCs/>
                    </w:rPr>
                  </w:pPr>
                </w:p>
              </w:tc>
              <w:tc>
                <w:tcPr>
                  <w:tcW w:w="484" w:type="dxa"/>
                  <w:vMerge/>
                </w:tcPr>
                <w:p w14:paraId="392D360F" w14:textId="77777777" w:rsidR="00334F65" w:rsidRPr="006C40C4" w:rsidRDefault="00334F65" w:rsidP="00861ED1">
                  <w:pPr>
                    <w:pStyle w:val="afa"/>
                    <w:jc w:val="both"/>
                    <w:rPr>
                      <w:b/>
                      <w:bCs/>
                    </w:rPr>
                  </w:pPr>
                </w:p>
              </w:tc>
              <w:tc>
                <w:tcPr>
                  <w:tcW w:w="3162" w:type="dxa"/>
                </w:tcPr>
                <w:p w14:paraId="167FA72E" w14:textId="214B6578" w:rsidR="00334F65" w:rsidRPr="00861ED1" w:rsidRDefault="00334F65" w:rsidP="00861ED1">
                  <w:pPr>
                    <w:pStyle w:val="afa"/>
                    <w:jc w:val="both"/>
                  </w:pPr>
                  <w:r w:rsidRPr="00861ED1">
                    <w:rPr>
                      <w:rFonts w:eastAsia="宋体" w:hint="eastAsia"/>
                    </w:rPr>
                    <w:t>粒状、块状等易散发粉尘的物料储存于储库、堆棚中，或储存于密闭料仓中。储库、</w:t>
                  </w:r>
                  <w:proofErr w:type="gramStart"/>
                  <w:r w:rsidRPr="00861ED1">
                    <w:rPr>
                      <w:rFonts w:eastAsia="宋体" w:hint="eastAsia"/>
                    </w:rPr>
                    <w:t>堆棚应至少</w:t>
                  </w:r>
                  <w:proofErr w:type="gramEnd"/>
                  <w:r w:rsidRPr="00861ED1">
                    <w:rPr>
                      <w:rFonts w:eastAsia="宋体" w:hint="eastAsia"/>
                    </w:rPr>
                    <w:t>三面有围墙</w:t>
                  </w:r>
                  <w:r w:rsidRPr="00861ED1">
                    <w:rPr>
                      <w:rFonts w:eastAsia="宋体" w:hint="eastAsia"/>
                    </w:rPr>
                    <w:t>(</w:t>
                  </w:r>
                  <w:r w:rsidRPr="00861ED1">
                    <w:rPr>
                      <w:rFonts w:eastAsia="宋体" w:hint="eastAsia"/>
                    </w:rPr>
                    <w:t>或围挡</w:t>
                  </w:r>
                  <w:r w:rsidRPr="00861ED1">
                    <w:rPr>
                      <w:rFonts w:eastAsia="宋体" w:hint="eastAsia"/>
                    </w:rPr>
                    <w:t>)</w:t>
                  </w:r>
                  <w:r w:rsidRPr="00861ED1">
                    <w:rPr>
                      <w:rFonts w:eastAsia="宋体" w:hint="eastAsia"/>
                    </w:rPr>
                    <w:t>及屋顶，</w:t>
                  </w:r>
                  <w:proofErr w:type="gramStart"/>
                  <w:r w:rsidRPr="00861ED1">
                    <w:rPr>
                      <w:rFonts w:eastAsia="宋体" w:hint="eastAsia"/>
                    </w:rPr>
                    <w:t>敞开侧应避开</w:t>
                  </w:r>
                  <w:proofErr w:type="gramEnd"/>
                  <w:r w:rsidRPr="00861ED1">
                    <w:rPr>
                      <w:rFonts w:eastAsia="宋体" w:hint="eastAsia"/>
                    </w:rPr>
                    <w:t>常年主导风向的上风方位。</w:t>
                  </w:r>
                </w:p>
              </w:tc>
              <w:tc>
                <w:tcPr>
                  <w:tcW w:w="1918" w:type="dxa"/>
                </w:tcPr>
                <w:p w14:paraId="3A3D5F5C" w14:textId="0C06C09A" w:rsidR="00334F65" w:rsidRPr="00861ED1" w:rsidRDefault="00334F65" w:rsidP="00861ED1">
                  <w:pPr>
                    <w:pStyle w:val="afa"/>
                    <w:jc w:val="both"/>
                  </w:pPr>
                  <w:r w:rsidRPr="00861ED1">
                    <w:rPr>
                      <w:rFonts w:eastAsia="宋体" w:hint="eastAsia"/>
                    </w:rPr>
                    <w:t>本项目工程渣土含水率较高，堆填区定期采取雾炮车洒水抑尘。与该文相符。</w:t>
                  </w:r>
                </w:p>
              </w:tc>
            </w:tr>
            <w:tr w:rsidR="00334F65" w:rsidRPr="006C40C4" w14:paraId="31C1740A" w14:textId="77777777" w:rsidTr="00861ED1">
              <w:trPr>
                <w:jc w:val="left"/>
              </w:trPr>
              <w:tc>
                <w:tcPr>
                  <w:tcW w:w="1142" w:type="dxa"/>
                  <w:vMerge/>
                </w:tcPr>
                <w:p w14:paraId="10CFD203" w14:textId="77777777" w:rsidR="00334F65" w:rsidRPr="006C40C4" w:rsidRDefault="00334F65" w:rsidP="004245F7">
                  <w:pPr>
                    <w:pStyle w:val="afa"/>
                    <w:jc w:val="both"/>
                    <w:rPr>
                      <w:b/>
                      <w:bCs/>
                    </w:rPr>
                  </w:pPr>
                </w:p>
              </w:tc>
              <w:tc>
                <w:tcPr>
                  <w:tcW w:w="484" w:type="dxa"/>
                  <w:vMerge/>
                </w:tcPr>
                <w:p w14:paraId="0FB87B82" w14:textId="77777777" w:rsidR="00334F65" w:rsidRPr="006C40C4" w:rsidRDefault="00334F65" w:rsidP="00861ED1">
                  <w:pPr>
                    <w:pStyle w:val="afa"/>
                    <w:jc w:val="both"/>
                    <w:rPr>
                      <w:b/>
                      <w:bCs/>
                    </w:rPr>
                  </w:pPr>
                </w:p>
              </w:tc>
              <w:tc>
                <w:tcPr>
                  <w:tcW w:w="3162" w:type="dxa"/>
                </w:tcPr>
                <w:p w14:paraId="3366E978" w14:textId="4DB0EBAC" w:rsidR="00334F65" w:rsidRPr="00861ED1" w:rsidRDefault="00334F65" w:rsidP="00861ED1">
                  <w:pPr>
                    <w:pStyle w:val="afa"/>
                    <w:jc w:val="both"/>
                  </w:pPr>
                  <w:r w:rsidRPr="00861ED1">
                    <w:rPr>
                      <w:rFonts w:eastAsia="宋体" w:hint="eastAsia"/>
                    </w:rPr>
                    <w:t>露天储存粒状、块状等易散发粉尘的物料，堆置区四周应以挡风墙、防风</w:t>
                  </w:r>
                  <w:proofErr w:type="gramStart"/>
                  <w:r w:rsidRPr="00861ED1">
                    <w:rPr>
                      <w:rFonts w:eastAsia="宋体" w:hint="eastAsia"/>
                    </w:rPr>
                    <w:t>抑</w:t>
                  </w:r>
                  <w:proofErr w:type="gramEnd"/>
                  <w:r w:rsidRPr="00861ED1">
                    <w:rPr>
                      <w:rFonts w:eastAsia="宋体" w:hint="eastAsia"/>
                    </w:rPr>
                    <w:t>尘网等方式围挡</w:t>
                  </w:r>
                  <w:r w:rsidRPr="00861ED1">
                    <w:rPr>
                      <w:rFonts w:eastAsia="宋体"/>
                    </w:rPr>
                    <w:t>（</w:t>
                  </w:r>
                  <w:r w:rsidRPr="00861ED1">
                    <w:rPr>
                      <w:rFonts w:eastAsia="宋体" w:hint="eastAsia"/>
                    </w:rPr>
                    <w:t>出入口除外</w:t>
                  </w:r>
                  <w:r w:rsidRPr="00861ED1">
                    <w:rPr>
                      <w:rFonts w:eastAsia="宋体"/>
                    </w:rPr>
                    <w:t>）</w:t>
                  </w:r>
                  <w:r w:rsidRPr="00861ED1">
                    <w:rPr>
                      <w:rFonts w:eastAsia="宋体" w:hint="eastAsia"/>
                    </w:rPr>
                    <w:t>，围挡高度应不低于堆存物料高度的</w:t>
                  </w:r>
                  <w:r w:rsidRPr="00861ED1">
                    <w:rPr>
                      <w:rFonts w:eastAsia="宋体" w:hint="eastAsia"/>
                    </w:rPr>
                    <w:t>1.1</w:t>
                  </w:r>
                  <w:r w:rsidRPr="00861ED1">
                    <w:rPr>
                      <w:rFonts w:eastAsia="宋体" w:hint="eastAsia"/>
                    </w:rPr>
                    <w:t>倍，同时采取洒水、覆盖防尘布</w:t>
                  </w:r>
                  <w:r w:rsidRPr="00861ED1">
                    <w:rPr>
                      <w:rFonts w:eastAsia="宋体"/>
                    </w:rPr>
                    <w:t>（</w:t>
                  </w:r>
                  <w:r w:rsidRPr="00861ED1">
                    <w:rPr>
                      <w:rFonts w:eastAsia="宋体" w:hint="eastAsia"/>
                    </w:rPr>
                    <w:t>网</w:t>
                  </w:r>
                  <w:r w:rsidRPr="00861ED1">
                    <w:rPr>
                      <w:rFonts w:eastAsia="宋体"/>
                    </w:rPr>
                    <w:t>）</w:t>
                  </w:r>
                  <w:r w:rsidRPr="00861ED1">
                    <w:rPr>
                      <w:rFonts w:eastAsia="宋体" w:hint="eastAsia"/>
                    </w:rPr>
                    <w:t>或喷洒化学稳定剂等控制措施。</w:t>
                  </w:r>
                </w:p>
              </w:tc>
              <w:tc>
                <w:tcPr>
                  <w:tcW w:w="1918" w:type="dxa"/>
                </w:tcPr>
                <w:p w14:paraId="0E175FC3" w14:textId="0DB35FA7" w:rsidR="00334F65" w:rsidRPr="00861ED1" w:rsidRDefault="00334F65" w:rsidP="00861ED1">
                  <w:pPr>
                    <w:pStyle w:val="afa"/>
                    <w:jc w:val="both"/>
                  </w:pPr>
                  <w:r w:rsidRPr="00861ED1">
                    <w:rPr>
                      <w:rFonts w:eastAsia="宋体" w:hint="eastAsia"/>
                    </w:rPr>
                    <w:t>本项目工程渣土含水率较高，堆填区定期采取雾炮车洒水抑尘。与该文相符。</w:t>
                  </w:r>
                </w:p>
              </w:tc>
            </w:tr>
            <w:tr w:rsidR="00334F65" w:rsidRPr="006C40C4" w14:paraId="066AD5F9" w14:textId="77777777" w:rsidTr="00861ED1">
              <w:trPr>
                <w:jc w:val="left"/>
              </w:trPr>
              <w:tc>
                <w:tcPr>
                  <w:tcW w:w="1142" w:type="dxa"/>
                  <w:vMerge/>
                </w:tcPr>
                <w:p w14:paraId="658D5FF3" w14:textId="77777777" w:rsidR="00334F65" w:rsidRPr="006C40C4" w:rsidRDefault="00334F65" w:rsidP="004245F7">
                  <w:pPr>
                    <w:pStyle w:val="afa"/>
                    <w:jc w:val="both"/>
                    <w:rPr>
                      <w:b/>
                      <w:bCs/>
                    </w:rPr>
                  </w:pPr>
                </w:p>
              </w:tc>
              <w:tc>
                <w:tcPr>
                  <w:tcW w:w="484" w:type="dxa"/>
                  <w:vMerge/>
                </w:tcPr>
                <w:p w14:paraId="7BA6CF94" w14:textId="77777777" w:rsidR="00334F65" w:rsidRPr="006C40C4" w:rsidRDefault="00334F65" w:rsidP="00861ED1">
                  <w:pPr>
                    <w:pStyle w:val="afa"/>
                    <w:jc w:val="both"/>
                    <w:rPr>
                      <w:b/>
                      <w:bCs/>
                    </w:rPr>
                  </w:pPr>
                </w:p>
              </w:tc>
              <w:tc>
                <w:tcPr>
                  <w:tcW w:w="3162" w:type="dxa"/>
                </w:tcPr>
                <w:p w14:paraId="49766CF5" w14:textId="2BF704CB" w:rsidR="00334F65" w:rsidRPr="00861ED1" w:rsidRDefault="00334F65" w:rsidP="00861ED1">
                  <w:pPr>
                    <w:pStyle w:val="afa"/>
                    <w:jc w:val="both"/>
                  </w:pPr>
                  <w:r w:rsidRPr="00861ED1">
                    <w:rPr>
                      <w:rFonts w:eastAsia="宋体" w:hint="eastAsia"/>
                    </w:rPr>
                    <w:t>临时露天堆存粒状、块状等易散发粉尘的物料，应使用防尘布、防尘网覆盖严密。</w:t>
                  </w:r>
                </w:p>
              </w:tc>
              <w:tc>
                <w:tcPr>
                  <w:tcW w:w="1918" w:type="dxa"/>
                </w:tcPr>
                <w:p w14:paraId="5F3EC726" w14:textId="764C6784" w:rsidR="00334F65" w:rsidRPr="00861ED1" w:rsidRDefault="00334F65" w:rsidP="00861ED1">
                  <w:pPr>
                    <w:pStyle w:val="afa"/>
                    <w:jc w:val="both"/>
                  </w:pPr>
                  <w:r w:rsidRPr="00861ED1">
                    <w:rPr>
                      <w:rFonts w:eastAsia="宋体" w:hint="eastAsia"/>
                    </w:rPr>
                    <w:t>本项目工程渣土含水率较高，堆填区定期采取雾炮车洒水抑尘。与该文相符。</w:t>
                  </w:r>
                </w:p>
              </w:tc>
            </w:tr>
            <w:tr w:rsidR="00334F65" w:rsidRPr="006C40C4" w14:paraId="01737DC1" w14:textId="77777777" w:rsidTr="00861ED1">
              <w:trPr>
                <w:jc w:val="left"/>
              </w:trPr>
              <w:tc>
                <w:tcPr>
                  <w:tcW w:w="1142" w:type="dxa"/>
                  <w:vMerge/>
                </w:tcPr>
                <w:p w14:paraId="4B9F6AC7" w14:textId="77777777" w:rsidR="00334F65" w:rsidRPr="006C40C4" w:rsidRDefault="00334F65" w:rsidP="004245F7">
                  <w:pPr>
                    <w:pStyle w:val="afa"/>
                    <w:jc w:val="both"/>
                    <w:rPr>
                      <w:b/>
                      <w:bCs/>
                    </w:rPr>
                  </w:pPr>
                </w:p>
              </w:tc>
              <w:tc>
                <w:tcPr>
                  <w:tcW w:w="484" w:type="dxa"/>
                </w:tcPr>
                <w:p w14:paraId="3DD02C69" w14:textId="004BC416" w:rsidR="00334F65" w:rsidRPr="006C40C4" w:rsidRDefault="00334F65" w:rsidP="00861ED1">
                  <w:pPr>
                    <w:pStyle w:val="afa"/>
                    <w:jc w:val="both"/>
                    <w:rPr>
                      <w:b/>
                      <w:bCs/>
                    </w:rPr>
                  </w:pPr>
                  <w:r w:rsidRPr="00A14DC9">
                    <w:rPr>
                      <w:rFonts w:ascii="宋体" w:eastAsia="宋体" w:hAnsi="宋体" w:cs="宋体" w:hint="eastAsia"/>
                      <w:bCs/>
                    </w:rPr>
                    <w:t>物料转移和输送</w:t>
                  </w:r>
                </w:p>
              </w:tc>
              <w:tc>
                <w:tcPr>
                  <w:tcW w:w="3162" w:type="dxa"/>
                </w:tcPr>
                <w:p w14:paraId="6EA67B4D" w14:textId="77777777" w:rsidR="00334F65" w:rsidRPr="00861ED1" w:rsidRDefault="00334F65" w:rsidP="00861ED1">
                  <w:pPr>
                    <w:pStyle w:val="afa"/>
                    <w:jc w:val="both"/>
                    <w:rPr>
                      <w:rFonts w:eastAsia="宋体"/>
                    </w:rPr>
                  </w:pPr>
                  <w:r w:rsidRPr="00861ED1">
                    <w:rPr>
                      <w:rFonts w:eastAsia="宋体" w:hint="eastAsia"/>
                    </w:rPr>
                    <w:t>厂内转移和输送易散发粉尘的物料采取以下方式之一：</w:t>
                  </w:r>
                </w:p>
                <w:p w14:paraId="03D5253F" w14:textId="77777777" w:rsidR="00334F65" w:rsidRPr="00861ED1" w:rsidRDefault="00334F65" w:rsidP="00861ED1">
                  <w:pPr>
                    <w:pStyle w:val="afa"/>
                    <w:jc w:val="both"/>
                    <w:rPr>
                      <w:rFonts w:eastAsia="宋体"/>
                    </w:rPr>
                  </w:pPr>
                  <w:r w:rsidRPr="00861ED1">
                    <w:rPr>
                      <w:rFonts w:eastAsia="宋体" w:hint="eastAsia"/>
                    </w:rPr>
                    <w:t>（</w:t>
                  </w:r>
                  <w:r w:rsidRPr="00861ED1">
                    <w:rPr>
                      <w:rFonts w:eastAsia="宋体" w:hint="eastAsia"/>
                    </w:rPr>
                    <w:t>1</w:t>
                  </w:r>
                  <w:r w:rsidRPr="00861ED1">
                    <w:rPr>
                      <w:rFonts w:eastAsia="宋体" w:hint="eastAsia"/>
                    </w:rPr>
                    <w:t>）采用密闭输送系统；</w:t>
                  </w:r>
                </w:p>
                <w:p w14:paraId="2302A77F" w14:textId="77777777" w:rsidR="00334F65" w:rsidRPr="00861ED1" w:rsidRDefault="00334F65" w:rsidP="00861ED1">
                  <w:pPr>
                    <w:pStyle w:val="afa"/>
                    <w:jc w:val="both"/>
                    <w:rPr>
                      <w:rFonts w:eastAsia="宋体"/>
                    </w:rPr>
                  </w:pPr>
                  <w:r w:rsidRPr="00861ED1">
                    <w:rPr>
                      <w:rFonts w:eastAsia="宋体" w:hint="eastAsia"/>
                    </w:rPr>
                    <w:t>（</w:t>
                  </w:r>
                  <w:r w:rsidRPr="00861ED1">
                    <w:rPr>
                      <w:rFonts w:eastAsia="宋体" w:hint="eastAsia"/>
                    </w:rPr>
                    <w:t>2</w:t>
                  </w:r>
                  <w:r w:rsidRPr="00861ED1">
                    <w:rPr>
                      <w:rFonts w:eastAsia="宋体" w:hint="eastAsia"/>
                    </w:rPr>
                    <w:t>）在封闭式建筑物内进行物料转移和输送；</w:t>
                  </w:r>
                </w:p>
                <w:p w14:paraId="764482FF" w14:textId="37E08329" w:rsidR="00334F65" w:rsidRPr="00861ED1" w:rsidRDefault="00334F65" w:rsidP="00861ED1">
                  <w:pPr>
                    <w:pStyle w:val="afa"/>
                    <w:jc w:val="both"/>
                  </w:pPr>
                  <w:r w:rsidRPr="00861ED1">
                    <w:rPr>
                      <w:rFonts w:eastAsia="宋体" w:hint="eastAsia"/>
                    </w:rPr>
                    <w:t>（</w:t>
                  </w:r>
                  <w:r w:rsidRPr="00861ED1">
                    <w:rPr>
                      <w:rFonts w:eastAsia="宋体" w:hint="eastAsia"/>
                    </w:rPr>
                    <w:t>3</w:t>
                  </w:r>
                  <w:r w:rsidRPr="00861ED1">
                    <w:rPr>
                      <w:rFonts w:eastAsia="宋体" w:hint="eastAsia"/>
                    </w:rPr>
                    <w:t>）在上料点、落料点、接驳点及其他易散发粉尘位置采取局部气体收集处理、洒水增湿等控制措施。</w:t>
                  </w:r>
                </w:p>
              </w:tc>
              <w:tc>
                <w:tcPr>
                  <w:tcW w:w="1918" w:type="dxa"/>
                </w:tcPr>
                <w:p w14:paraId="3D625C16" w14:textId="395292A3" w:rsidR="00334F65" w:rsidRPr="00861ED1" w:rsidRDefault="00334F65" w:rsidP="00861ED1">
                  <w:pPr>
                    <w:pStyle w:val="afa"/>
                    <w:jc w:val="both"/>
                  </w:pPr>
                  <w:r w:rsidRPr="00861ED1">
                    <w:rPr>
                      <w:rFonts w:eastAsia="宋体" w:hint="eastAsia"/>
                    </w:rPr>
                    <w:t>本项目运输车辆为密闭运输，卸料和</w:t>
                  </w:r>
                  <w:proofErr w:type="gramStart"/>
                  <w:r w:rsidRPr="00861ED1">
                    <w:rPr>
                      <w:rFonts w:eastAsia="宋体" w:hint="eastAsia"/>
                    </w:rPr>
                    <w:t>堆填时采取</w:t>
                  </w:r>
                  <w:proofErr w:type="gramEnd"/>
                  <w:r w:rsidRPr="00861ED1">
                    <w:rPr>
                      <w:rFonts w:eastAsia="宋体" w:hint="eastAsia"/>
                    </w:rPr>
                    <w:t>雾炮车洒水抑尘。与该文相符。</w:t>
                  </w:r>
                </w:p>
              </w:tc>
            </w:tr>
            <w:tr w:rsidR="00334F65" w:rsidRPr="006C40C4" w14:paraId="653FA18A" w14:textId="77777777" w:rsidTr="00861ED1">
              <w:trPr>
                <w:jc w:val="left"/>
              </w:trPr>
              <w:tc>
                <w:tcPr>
                  <w:tcW w:w="1142" w:type="dxa"/>
                  <w:vMerge/>
                </w:tcPr>
                <w:p w14:paraId="46AC0CB6" w14:textId="77777777" w:rsidR="00334F65" w:rsidRPr="006C40C4" w:rsidRDefault="00334F65" w:rsidP="004245F7">
                  <w:pPr>
                    <w:pStyle w:val="afa"/>
                    <w:jc w:val="both"/>
                    <w:rPr>
                      <w:b/>
                      <w:bCs/>
                    </w:rPr>
                  </w:pPr>
                </w:p>
              </w:tc>
              <w:tc>
                <w:tcPr>
                  <w:tcW w:w="484" w:type="dxa"/>
                  <w:vMerge w:val="restart"/>
                </w:tcPr>
                <w:p w14:paraId="5170736A" w14:textId="43E2DDA5" w:rsidR="00334F65" w:rsidRPr="006C40C4" w:rsidRDefault="00334F65" w:rsidP="00861ED1">
                  <w:pPr>
                    <w:pStyle w:val="afa"/>
                    <w:jc w:val="both"/>
                    <w:rPr>
                      <w:b/>
                      <w:bCs/>
                    </w:rPr>
                  </w:pPr>
                  <w:r w:rsidRPr="00CB16BB">
                    <w:rPr>
                      <w:rFonts w:ascii="宋体" w:eastAsia="宋体" w:hAnsi="宋体" w:cs="宋体" w:hint="eastAsia"/>
                      <w:bCs/>
                    </w:rPr>
                    <w:t>物料加工与处理</w:t>
                  </w:r>
                </w:p>
              </w:tc>
              <w:tc>
                <w:tcPr>
                  <w:tcW w:w="3162" w:type="dxa"/>
                </w:tcPr>
                <w:p w14:paraId="620891E2" w14:textId="035E642C" w:rsidR="00334F65" w:rsidRPr="00861ED1" w:rsidRDefault="00334F65" w:rsidP="00861ED1">
                  <w:pPr>
                    <w:pStyle w:val="afa"/>
                    <w:jc w:val="both"/>
                  </w:pPr>
                  <w:r w:rsidRPr="00861ED1">
                    <w:rPr>
                      <w:rFonts w:eastAsia="宋体" w:hint="eastAsia"/>
                    </w:rPr>
                    <w:t>物料加工与处理过程中易散发粉尘的工艺环节</w:t>
                  </w:r>
                  <w:r w:rsidRPr="00861ED1">
                    <w:rPr>
                      <w:rFonts w:eastAsia="宋体" w:hint="eastAsia"/>
                    </w:rPr>
                    <w:t>(</w:t>
                  </w:r>
                  <w:r w:rsidRPr="00861ED1">
                    <w:rPr>
                      <w:rFonts w:eastAsia="宋体" w:hint="eastAsia"/>
                    </w:rPr>
                    <w:t>如破碎、粉磨、筛分、混合、打磨、切割、投料等</w:t>
                  </w:r>
                  <w:r w:rsidRPr="00861ED1">
                    <w:rPr>
                      <w:rFonts w:eastAsia="宋体" w:hint="eastAsia"/>
                    </w:rPr>
                    <w:t>)</w:t>
                  </w:r>
                  <w:r w:rsidRPr="00861ED1">
                    <w:rPr>
                      <w:rFonts w:eastAsia="宋体" w:hint="eastAsia"/>
                    </w:rPr>
                    <w:t>应采用密闭设备，或在密闭空间内进行。不能密闭的，应采取局部气体收集处理、洒水增湿等控制措施。</w:t>
                  </w:r>
                </w:p>
              </w:tc>
              <w:tc>
                <w:tcPr>
                  <w:tcW w:w="1918" w:type="dxa"/>
                  <w:vMerge w:val="restart"/>
                </w:tcPr>
                <w:p w14:paraId="7DD165E9" w14:textId="6070FC92" w:rsidR="00334F65" w:rsidRPr="00861ED1" w:rsidRDefault="00334F65" w:rsidP="00861ED1">
                  <w:pPr>
                    <w:pStyle w:val="afa"/>
                    <w:jc w:val="both"/>
                  </w:pPr>
                  <w:r w:rsidRPr="00861ED1">
                    <w:rPr>
                      <w:rFonts w:eastAsia="宋体" w:hint="eastAsia"/>
                    </w:rPr>
                    <w:t>本项目不涉及物料加工与处理</w:t>
                  </w:r>
                </w:p>
              </w:tc>
            </w:tr>
            <w:tr w:rsidR="00334F65" w:rsidRPr="006C40C4" w14:paraId="5B2D4D28" w14:textId="77777777" w:rsidTr="00861ED1">
              <w:trPr>
                <w:jc w:val="left"/>
              </w:trPr>
              <w:tc>
                <w:tcPr>
                  <w:tcW w:w="1142" w:type="dxa"/>
                  <w:vMerge/>
                </w:tcPr>
                <w:p w14:paraId="55251BC0" w14:textId="77777777" w:rsidR="00334F65" w:rsidRPr="006C40C4" w:rsidRDefault="00334F65" w:rsidP="004245F7">
                  <w:pPr>
                    <w:pStyle w:val="afa"/>
                    <w:jc w:val="both"/>
                    <w:rPr>
                      <w:b/>
                      <w:bCs/>
                    </w:rPr>
                  </w:pPr>
                </w:p>
              </w:tc>
              <w:tc>
                <w:tcPr>
                  <w:tcW w:w="484" w:type="dxa"/>
                  <w:vMerge/>
                </w:tcPr>
                <w:p w14:paraId="0BA66ED1" w14:textId="77777777" w:rsidR="00334F65" w:rsidRPr="006C40C4" w:rsidRDefault="00334F65" w:rsidP="00861ED1">
                  <w:pPr>
                    <w:pStyle w:val="afa"/>
                    <w:jc w:val="both"/>
                    <w:rPr>
                      <w:b/>
                      <w:bCs/>
                    </w:rPr>
                  </w:pPr>
                </w:p>
              </w:tc>
              <w:tc>
                <w:tcPr>
                  <w:tcW w:w="3162" w:type="dxa"/>
                </w:tcPr>
                <w:p w14:paraId="0AF60825" w14:textId="539530EE" w:rsidR="00334F65" w:rsidRPr="00861ED1" w:rsidRDefault="00334F65" w:rsidP="00861ED1">
                  <w:pPr>
                    <w:pStyle w:val="afa"/>
                    <w:jc w:val="both"/>
                  </w:pPr>
                  <w:r w:rsidRPr="00861ED1">
                    <w:rPr>
                      <w:rFonts w:eastAsia="宋体" w:hint="eastAsia"/>
                    </w:rPr>
                    <w:t>密闭式生产工艺设备、废气收集系统、除尘设施等应密封良好，无粉尘外逸。</w:t>
                  </w:r>
                </w:p>
              </w:tc>
              <w:tc>
                <w:tcPr>
                  <w:tcW w:w="1918" w:type="dxa"/>
                  <w:vMerge/>
                </w:tcPr>
                <w:p w14:paraId="1BA31A1B" w14:textId="442614D7" w:rsidR="00334F65" w:rsidRPr="00861ED1" w:rsidRDefault="00334F65" w:rsidP="00861ED1">
                  <w:pPr>
                    <w:pStyle w:val="afa"/>
                    <w:jc w:val="both"/>
                  </w:pPr>
                </w:p>
              </w:tc>
            </w:tr>
            <w:tr w:rsidR="00334F65" w:rsidRPr="006C40C4" w14:paraId="21E1D4AD" w14:textId="77777777" w:rsidTr="00861ED1">
              <w:trPr>
                <w:jc w:val="left"/>
              </w:trPr>
              <w:tc>
                <w:tcPr>
                  <w:tcW w:w="1142" w:type="dxa"/>
                  <w:vMerge/>
                </w:tcPr>
                <w:p w14:paraId="73F5DF14" w14:textId="77777777" w:rsidR="00334F65" w:rsidRPr="006C40C4" w:rsidRDefault="00334F65" w:rsidP="004245F7">
                  <w:pPr>
                    <w:pStyle w:val="afa"/>
                    <w:jc w:val="both"/>
                    <w:rPr>
                      <w:b/>
                      <w:bCs/>
                    </w:rPr>
                  </w:pPr>
                </w:p>
              </w:tc>
              <w:tc>
                <w:tcPr>
                  <w:tcW w:w="484" w:type="dxa"/>
                </w:tcPr>
                <w:p w14:paraId="3A7C0385" w14:textId="6AEEBE53" w:rsidR="00334F65" w:rsidRPr="006C40C4" w:rsidRDefault="00334F65" w:rsidP="00861ED1">
                  <w:pPr>
                    <w:pStyle w:val="afa"/>
                    <w:jc w:val="both"/>
                    <w:rPr>
                      <w:b/>
                      <w:bCs/>
                    </w:rPr>
                  </w:pPr>
                  <w:r w:rsidRPr="00CB16BB">
                    <w:rPr>
                      <w:rFonts w:ascii="宋体" w:eastAsia="宋体" w:hAnsi="宋体" w:cs="宋体" w:hint="eastAsia"/>
                      <w:bCs/>
                    </w:rPr>
                    <w:t>运行与记录</w:t>
                  </w:r>
                </w:p>
              </w:tc>
              <w:tc>
                <w:tcPr>
                  <w:tcW w:w="3162" w:type="dxa"/>
                </w:tcPr>
                <w:p w14:paraId="6D6D4772" w14:textId="77777777" w:rsidR="00334F65" w:rsidRPr="00861ED1" w:rsidRDefault="00334F65" w:rsidP="00861ED1">
                  <w:pPr>
                    <w:pStyle w:val="afa"/>
                    <w:jc w:val="both"/>
                    <w:rPr>
                      <w:rFonts w:eastAsia="宋体"/>
                    </w:rPr>
                  </w:pPr>
                  <w:r w:rsidRPr="00861ED1">
                    <w:rPr>
                      <w:rFonts w:eastAsia="宋体" w:hint="eastAsia"/>
                    </w:rPr>
                    <w:t>（</w:t>
                  </w:r>
                  <w:r w:rsidRPr="00861ED1">
                    <w:rPr>
                      <w:rFonts w:eastAsia="宋体" w:hint="eastAsia"/>
                    </w:rPr>
                    <w:t>1</w:t>
                  </w:r>
                  <w:r w:rsidRPr="00861ED1">
                    <w:rPr>
                      <w:rFonts w:eastAsia="宋体" w:hint="eastAsia"/>
                    </w:rPr>
                    <w:t>）生产工艺设备、废气收集系统以及除尘设施应同步运行。废气收集系统或除尘设施发生故障或检修时，应停止运转对应的生产工艺</w:t>
                  </w:r>
                  <w:r w:rsidRPr="00861ED1">
                    <w:rPr>
                      <w:rFonts w:eastAsia="宋体" w:hint="eastAsia"/>
                    </w:rPr>
                    <w:lastRenderedPageBreak/>
                    <w:t>设备，待检修完毕后共同投入使用。</w:t>
                  </w:r>
                </w:p>
                <w:p w14:paraId="145ACB91" w14:textId="2C0F6916" w:rsidR="00334F65" w:rsidRPr="00861ED1" w:rsidRDefault="00334F65" w:rsidP="00861ED1">
                  <w:pPr>
                    <w:pStyle w:val="afa"/>
                    <w:jc w:val="both"/>
                    <w:rPr>
                      <w:rFonts w:eastAsia="宋体"/>
                    </w:rPr>
                  </w:pPr>
                  <w:r w:rsidRPr="00861ED1">
                    <w:rPr>
                      <w:rFonts w:eastAsia="宋体" w:hint="eastAsia"/>
                    </w:rPr>
                    <w:t>（</w:t>
                  </w:r>
                  <w:r w:rsidRPr="00861ED1">
                    <w:rPr>
                      <w:rFonts w:eastAsia="宋体" w:hint="eastAsia"/>
                    </w:rPr>
                    <w:t>2</w:t>
                  </w:r>
                  <w:r w:rsidRPr="00861ED1">
                    <w:rPr>
                      <w:rFonts w:eastAsia="宋体" w:hint="eastAsia"/>
                    </w:rPr>
                    <w:t>）封闭式建筑物除人员、车辆、设备进出时，以及依法设立的排气筒、通风口外，门窗及其他开口（孔）部位应随时保持关闭状态。</w:t>
                  </w:r>
                </w:p>
                <w:p w14:paraId="429FC588" w14:textId="663F2A63" w:rsidR="00334F65" w:rsidRPr="00861ED1" w:rsidRDefault="00334F65" w:rsidP="00861ED1">
                  <w:pPr>
                    <w:pStyle w:val="afa"/>
                    <w:jc w:val="both"/>
                  </w:pPr>
                  <w:r w:rsidRPr="00861ED1">
                    <w:rPr>
                      <w:rFonts w:eastAsia="宋体" w:hint="eastAsia"/>
                    </w:rPr>
                    <w:t>（</w:t>
                  </w:r>
                  <w:r w:rsidRPr="00861ED1">
                    <w:rPr>
                      <w:rFonts w:eastAsia="宋体" w:hint="eastAsia"/>
                    </w:rPr>
                    <w:t>3</w:t>
                  </w:r>
                  <w:r w:rsidRPr="00861ED1">
                    <w:rPr>
                      <w:rFonts w:eastAsia="宋体" w:hint="eastAsia"/>
                    </w:rPr>
                    <w:t>）应记录废气收集系统、除尘设施及其他无组织排放控制措施的主要运行信息，如运行时间、废气处理量，洒水或喷洒化学稳定剂的作业周期、用量等。</w:t>
                  </w:r>
                </w:p>
              </w:tc>
              <w:tc>
                <w:tcPr>
                  <w:tcW w:w="1918" w:type="dxa"/>
                </w:tcPr>
                <w:p w14:paraId="0669BF70" w14:textId="66AA2DD2" w:rsidR="00334F65" w:rsidRPr="00861ED1" w:rsidRDefault="00334F65" w:rsidP="00861ED1">
                  <w:pPr>
                    <w:pStyle w:val="afa"/>
                    <w:jc w:val="both"/>
                  </w:pPr>
                  <w:r w:rsidRPr="00861ED1">
                    <w:rPr>
                      <w:rFonts w:eastAsia="宋体" w:hint="eastAsia"/>
                    </w:rPr>
                    <w:lastRenderedPageBreak/>
                    <w:t>本项目不涉及物料加工与处理。</w:t>
                  </w:r>
                </w:p>
              </w:tc>
            </w:tr>
            <w:tr w:rsidR="00861ED1" w:rsidRPr="006C40C4" w14:paraId="7FBA33AA" w14:textId="77777777" w:rsidTr="00861ED1">
              <w:trPr>
                <w:jc w:val="left"/>
              </w:trPr>
              <w:tc>
                <w:tcPr>
                  <w:tcW w:w="1142" w:type="dxa"/>
                  <w:vMerge w:val="restart"/>
                </w:tcPr>
                <w:p w14:paraId="669EA94A" w14:textId="5735902C" w:rsidR="00833D62" w:rsidRPr="006C40C4" w:rsidRDefault="00833D62" w:rsidP="004245F7">
                  <w:pPr>
                    <w:pStyle w:val="afa"/>
                    <w:jc w:val="both"/>
                    <w:rPr>
                      <w:b/>
                      <w:bCs/>
                    </w:rPr>
                  </w:pPr>
                  <w:r w:rsidRPr="006C40C4">
                    <w:rPr>
                      <w:rFonts w:eastAsia="宋体"/>
                      <w:bCs/>
                    </w:rPr>
                    <w:t>《建筑垃圾处理技术标准》（</w:t>
                  </w:r>
                  <w:r w:rsidRPr="006C40C4">
                    <w:rPr>
                      <w:bCs/>
                    </w:rPr>
                    <w:t>CJJ/T134-2019</w:t>
                  </w:r>
                  <w:r w:rsidRPr="006C40C4">
                    <w:rPr>
                      <w:rFonts w:eastAsia="宋体"/>
                      <w:bCs/>
                    </w:rPr>
                    <w:t>）</w:t>
                  </w:r>
                </w:p>
              </w:tc>
              <w:tc>
                <w:tcPr>
                  <w:tcW w:w="3646" w:type="dxa"/>
                  <w:gridSpan w:val="2"/>
                </w:tcPr>
                <w:p w14:paraId="6FD1744A" w14:textId="77777777" w:rsidR="00833D62" w:rsidRPr="00861ED1" w:rsidRDefault="00833D62" w:rsidP="00861ED1">
                  <w:pPr>
                    <w:pStyle w:val="afa"/>
                    <w:jc w:val="both"/>
                  </w:pPr>
                  <w:r w:rsidRPr="00861ED1">
                    <w:rPr>
                      <w:rFonts w:eastAsia="宋体" w:hint="eastAsia"/>
                    </w:rPr>
                    <w:t>转运</w:t>
                  </w:r>
                  <w:proofErr w:type="gramStart"/>
                  <w:r w:rsidRPr="00861ED1">
                    <w:rPr>
                      <w:rFonts w:eastAsia="宋体" w:hint="eastAsia"/>
                    </w:rPr>
                    <w:t>调配场</w:t>
                  </w:r>
                  <w:proofErr w:type="gramEnd"/>
                  <w:r w:rsidRPr="00861ED1">
                    <w:rPr>
                      <w:rFonts w:eastAsia="宋体" w:hint="eastAsia"/>
                    </w:rPr>
                    <w:t>可选择临时用地，宜优先选用废弃的采矿坑。</w:t>
                  </w:r>
                </w:p>
              </w:tc>
              <w:tc>
                <w:tcPr>
                  <w:tcW w:w="1918" w:type="dxa"/>
                </w:tcPr>
                <w:p w14:paraId="5167371D" w14:textId="77777777" w:rsidR="00833D62" w:rsidRPr="00861ED1" w:rsidRDefault="00833D62" w:rsidP="00861ED1">
                  <w:pPr>
                    <w:pStyle w:val="afa"/>
                    <w:jc w:val="both"/>
                  </w:pPr>
                  <w:r w:rsidRPr="00861ED1">
                    <w:rPr>
                      <w:rFonts w:eastAsia="宋体" w:hint="eastAsia"/>
                    </w:rPr>
                    <w:t>不涉及转运调配场，相符。</w:t>
                  </w:r>
                </w:p>
              </w:tc>
            </w:tr>
            <w:tr w:rsidR="00861ED1" w:rsidRPr="006C40C4" w14:paraId="34E87900" w14:textId="77777777" w:rsidTr="00861ED1">
              <w:trPr>
                <w:jc w:val="left"/>
              </w:trPr>
              <w:tc>
                <w:tcPr>
                  <w:tcW w:w="1142" w:type="dxa"/>
                  <w:vMerge/>
                </w:tcPr>
                <w:p w14:paraId="255D02AF" w14:textId="77777777" w:rsidR="00833D62" w:rsidRPr="006C40C4" w:rsidRDefault="00833D62" w:rsidP="004245F7">
                  <w:pPr>
                    <w:pStyle w:val="afa"/>
                    <w:jc w:val="both"/>
                    <w:rPr>
                      <w:b/>
                      <w:bCs/>
                    </w:rPr>
                  </w:pPr>
                </w:p>
              </w:tc>
              <w:tc>
                <w:tcPr>
                  <w:tcW w:w="3646" w:type="dxa"/>
                  <w:gridSpan w:val="2"/>
                </w:tcPr>
                <w:p w14:paraId="7C3CCC36" w14:textId="77777777" w:rsidR="00833D62" w:rsidRPr="006C40C4" w:rsidRDefault="00833D62" w:rsidP="00861ED1">
                  <w:pPr>
                    <w:pStyle w:val="afa"/>
                    <w:jc w:val="both"/>
                    <w:rPr>
                      <w:b/>
                      <w:bCs/>
                    </w:rPr>
                  </w:pPr>
                  <w:r w:rsidRPr="006C40C4">
                    <w:rPr>
                      <w:rFonts w:eastAsia="宋体"/>
                      <w:bCs/>
                    </w:rPr>
                    <w:t>堆</w:t>
                  </w:r>
                  <w:proofErr w:type="gramStart"/>
                  <w:r w:rsidRPr="006C40C4">
                    <w:rPr>
                      <w:rFonts w:eastAsia="宋体"/>
                      <w:bCs/>
                    </w:rPr>
                    <w:t>填场宜优先</w:t>
                  </w:r>
                  <w:proofErr w:type="gramEnd"/>
                  <w:r w:rsidRPr="006C40C4">
                    <w:rPr>
                      <w:rFonts w:eastAsia="宋体"/>
                      <w:bCs/>
                    </w:rPr>
                    <w:t>选用废弃的采矿坑、滩涂造地等。</w:t>
                  </w:r>
                </w:p>
              </w:tc>
              <w:tc>
                <w:tcPr>
                  <w:tcW w:w="1918" w:type="dxa"/>
                </w:tcPr>
                <w:p w14:paraId="43732F40" w14:textId="77777777" w:rsidR="00833D62" w:rsidRPr="006C40C4" w:rsidRDefault="00833D62" w:rsidP="00861ED1">
                  <w:pPr>
                    <w:pStyle w:val="afa"/>
                    <w:jc w:val="both"/>
                    <w:rPr>
                      <w:b/>
                      <w:bCs/>
                    </w:rPr>
                  </w:pPr>
                  <w:r w:rsidRPr="006C40C4">
                    <w:rPr>
                      <w:rFonts w:eastAsia="宋体"/>
                      <w:bCs/>
                    </w:rPr>
                    <w:t>利用废弃采石</w:t>
                  </w:r>
                  <w:proofErr w:type="gramStart"/>
                  <w:r w:rsidRPr="006C40C4">
                    <w:rPr>
                      <w:rFonts w:eastAsia="宋体"/>
                      <w:bCs/>
                    </w:rPr>
                    <w:t>宕</w:t>
                  </w:r>
                  <w:proofErr w:type="gramEnd"/>
                  <w:r w:rsidRPr="006C40C4">
                    <w:rPr>
                      <w:rFonts w:eastAsia="宋体"/>
                      <w:bCs/>
                    </w:rPr>
                    <w:t>口设置堆填区，相符</w:t>
                  </w:r>
                </w:p>
              </w:tc>
            </w:tr>
            <w:tr w:rsidR="00861ED1" w:rsidRPr="006C40C4" w14:paraId="40B0E3DD" w14:textId="77777777" w:rsidTr="00861ED1">
              <w:trPr>
                <w:jc w:val="left"/>
              </w:trPr>
              <w:tc>
                <w:tcPr>
                  <w:tcW w:w="1142" w:type="dxa"/>
                  <w:vMerge/>
                </w:tcPr>
                <w:p w14:paraId="5576CB2B" w14:textId="77777777" w:rsidR="00833D62" w:rsidRPr="006C40C4" w:rsidRDefault="00833D62" w:rsidP="004245F7">
                  <w:pPr>
                    <w:pStyle w:val="afa"/>
                    <w:jc w:val="both"/>
                    <w:rPr>
                      <w:b/>
                      <w:bCs/>
                    </w:rPr>
                  </w:pPr>
                </w:p>
              </w:tc>
              <w:tc>
                <w:tcPr>
                  <w:tcW w:w="3646" w:type="dxa"/>
                  <w:gridSpan w:val="2"/>
                </w:tcPr>
                <w:p w14:paraId="495D061D" w14:textId="77777777" w:rsidR="00833D62" w:rsidRPr="006C40C4" w:rsidRDefault="00833D62" w:rsidP="00861ED1">
                  <w:pPr>
                    <w:pStyle w:val="afa"/>
                    <w:jc w:val="both"/>
                    <w:rPr>
                      <w:b/>
                      <w:bCs/>
                    </w:rPr>
                  </w:pPr>
                  <w:r w:rsidRPr="006C40C4">
                    <w:rPr>
                      <w:rFonts w:eastAsia="宋体"/>
                      <w:bCs/>
                    </w:rPr>
                    <w:t>资源化利用和填埋处置工程选址前应收集、分析下列基础资料：</w:t>
                  </w:r>
                  <w:r w:rsidRPr="006C40C4">
                    <w:rPr>
                      <w:bCs/>
                    </w:rPr>
                    <w:t>1.</w:t>
                  </w:r>
                  <w:r w:rsidRPr="006C40C4">
                    <w:rPr>
                      <w:rFonts w:eastAsia="宋体"/>
                      <w:bCs/>
                    </w:rPr>
                    <w:t>城市总体规划、土地利用规划和环境卫生设施专项规划：</w:t>
                  </w:r>
                  <w:r w:rsidRPr="006C40C4">
                    <w:rPr>
                      <w:bCs/>
                    </w:rPr>
                    <w:t>2.</w:t>
                  </w:r>
                  <w:r w:rsidRPr="006C40C4">
                    <w:rPr>
                      <w:rFonts w:eastAsia="宋体"/>
                      <w:bCs/>
                    </w:rPr>
                    <w:t>土地利用价值及征地费用；</w:t>
                  </w:r>
                  <w:r w:rsidRPr="006C40C4">
                    <w:rPr>
                      <w:bCs/>
                    </w:rPr>
                    <w:t>3.</w:t>
                  </w:r>
                  <w:r w:rsidRPr="006C40C4">
                    <w:rPr>
                      <w:rFonts w:eastAsia="宋体"/>
                      <w:bCs/>
                    </w:rPr>
                    <w:t>附近居住情况与公众反映；</w:t>
                  </w:r>
                  <w:r w:rsidRPr="006C40C4">
                    <w:rPr>
                      <w:bCs/>
                    </w:rPr>
                    <w:t>4.</w:t>
                  </w:r>
                  <w:r w:rsidRPr="006C40C4">
                    <w:rPr>
                      <w:rFonts w:eastAsia="宋体"/>
                      <w:bCs/>
                    </w:rPr>
                    <w:t>资源化利用产品的出路；</w:t>
                  </w:r>
                  <w:r w:rsidRPr="006C40C4">
                    <w:rPr>
                      <w:bCs/>
                    </w:rPr>
                    <w:t>5.</w:t>
                  </w:r>
                  <w:r w:rsidRPr="006C40C4">
                    <w:rPr>
                      <w:rFonts w:eastAsia="宋体"/>
                      <w:bCs/>
                    </w:rPr>
                    <w:t>地形、地貌及相关地形图；</w:t>
                  </w:r>
                  <w:r w:rsidRPr="006C40C4">
                    <w:rPr>
                      <w:bCs/>
                    </w:rPr>
                    <w:t>6.</w:t>
                  </w:r>
                  <w:r w:rsidRPr="006C40C4">
                    <w:rPr>
                      <w:rFonts w:eastAsia="宋体"/>
                      <w:bCs/>
                    </w:rPr>
                    <w:t>工程地质与水文地质条件；</w:t>
                  </w:r>
                  <w:r w:rsidRPr="006C40C4">
                    <w:rPr>
                      <w:bCs/>
                    </w:rPr>
                    <w:t>7.</w:t>
                  </w:r>
                  <w:r w:rsidRPr="006C40C4">
                    <w:rPr>
                      <w:rFonts w:eastAsia="宋体"/>
                      <w:bCs/>
                    </w:rPr>
                    <w:t>道路、交通运输、给排水、供电条件；</w:t>
                  </w:r>
                  <w:r w:rsidRPr="006C40C4">
                    <w:rPr>
                      <w:bCs/>
                    </w:rPr>
                    <w:t>8.</w:t>
                  </w:r>
                  <w:r w:rsidRPr="006C40C4">
                    <w:rPr>
                      <w:rFonts w:eastAsia="宋体"/>
                      <w:bCs/>
                    </w:rPr>
                    <w:t>洪水位、降水量、夏季主导风向及风速、基本风压值：</w:t>
                  </w:r>
                  <w:r w:rsidRPr="006C40C4">
                    <w:rPr>
                      <w:bCs/>
                    </w:rPr>
                    <w:t>9.</w:t>
                  </w:r>
                  <w:r w:rsidRPr="006C40C4">
                    <w:rPr>
                      <w:rFonts w:eastAsia="宋体"/>
                      <w:bCs/>
                    </w:rPr>
                    <w:t>服务范围的建筑垃圾量、性质及收集运输情况。</w:t>
                  </w:r>
                </w:p>
              </w:tc>
              <w:tc>
                <w:tcPr>
                  <w:tcW w:w="1918" w:type="dxa"/>
                </w:tcPr>
                <w:p w14:paraId="10C06A0B" w14:textId="77777777" w:rsidR="00833D62" w:rsidRPr="006C40C4" w:rsidRDefault="00833D62" w:rsidP="00861ED1">
                  <w:pPr>
                    <w:pStyle w:val="afa"/>
                    <w:jc w:val="both"/>
                    <w:rPr>
                      <w:b/>
                      <w:bCs/>
                    </w:rPr>
                  </w:pPr>
                  <w:r w:rsidRPr="006C40C4">
                    <w:rPr>
                      <w:rFonts w:eastAsia="宋体"/>
                      <w:bCs/>
                    </w:rPr>
                    <w:t>项目符合城市总体规划、土地利用规划建筑垃圾消纳规划，距离周边居民较远。利用现有公路运输；利用废弃采石</w:t>
                  </w:r>
                  <w:proofErr w:type="gramStart"/>
                  <w:r w:rsidRPr="006C40C4">
                    <w:rPr>
                      <w:rFonts w:eastAsia="宋体"/>
                      <w:bCs/>
                    </w:rPr>
                    <w:t>宕</w:t>
                  </w:r>
                  <w:proofErr w:type="gramEnd"/>
                  <w:r w:rsidRPr="006C40C4">
                    <w:rPr>
                      <w:rFonts w:eastAsia="宋体"/>
                      <w:bCs/>
                    </w:rPr>
                    <w:t>口，符合选址要求；项目所在区域为城市主导风向下风向。</w:t>
                  </w:r>
                </w:p>
              </w:tc>
            </w:tr>
            <w:tr w:rsidR="00861ED1" w:rsidRPr="006C40C4" w14:paraId="343F458C" w14:textId="77777777" w:rsidTr="00861ED1">
              <w:trPr>
                <w:jc w:val="left"/>
              </w:trPr>
              <w:tc>
                <w:tcPr>
                  <w:tcW w:w="1142" w:type="dxa"/>
                  <w:vMerge/>
                </w:tcPr>
                <w:p w14:paraId="5D227425" w14:textId="77777777" w:rsidR="00833D62" w:rsidRPr="006C40C4" w:rsidRDefault="00833D62" w:rsidP="004245F7">
                  <w:pPr>
                    <w:pStyle w:val="afa"/>
                    <w:jc w:val="both"/>
                    <w:rPr>
                      <w:b/>
                      <w:bCs/>
                    </w:rPr>
                  </w:pPr>
                </w:p>
              </w:tc>
              <w:tc>
                <w:tcPr>
                  <w:tcW w:w="3646" w:type="dxa"/>
                  <w:gridSpan w:val="2"/>
                </w:tcPr>
                <w:p w14:paraId="0DCE87A3" w14:textId="346B1CF0" w:rsidR="00833D62" w:rsidRPr="006C40C4" w:rsidRDefault="00833D62" w:rsidP="00861ED1">
                  <w:pPr>
                    <w:pStyle w:val="afa"/>
                    <w:jc w:val="both"/>
                    <w:rPr>
                      <w:b/>
                      <w:bCs/>
                    </w:rPr>
                  </w:pPr>
                  <w:r w:rsidRPr="006C40C4">
                    <w:rPr>
                      <w:rFonts w:eastAsia="宋体"/>
                      <w:bCs/>
                    </w:rPr>
                    <w:t>资源化利用和填埋处置工程选址应符合下列规定：</w:t>
                  </w:r>
                  <w:r w:rsidRPr="006C40C4">
                    <w:rPr>
                      <w:bCs/>
                    </w:rPr>
                    <w:t>1.</w:t>
                  </w:r>
                  <w:r w:rsidRPr="006C40C4">
                    <w:rPr>
                      <w:rFonts w:eastAsia="宋体"/>
                      <w:bCs/>
                    </w:rPr>
                    <w:t>应符合当地城市总体规划、环境卫生设施专项规划以及国家现行有关标准的规定；</w:t>
                  </w:r>
                  <w:r w:rsidRPr="006C40C4">
                    <w:rPr>
                      <w:bCs/>
                    </w:rPr>
                    <w:t>2.</w:t>
                  </w:r>
                  <w:r w:rsidRPr="006C40C4">
                    <w:rPr>
                      <w:rFonts w:eastAsia="宋体"/>
                      <w:bCs/>
                    </w:rPr>
                    <w:t>应与当地的大气防护、水土资源保护、自然保护及生态平衡要求相一致。</w:t>
                  </w:r>
                  <w:r w:rsidRPr="006C40C4">
                    <w:rPr>
                      <w:bCs/>
                    </w:rPr>
                    <w:t>3.</w:t>
                  </w:r>
                  <w:r w:rsidRPr="006C40C4">
                    <w:rPr>
                      <w:rFonts w:eastAsia="宋体"/>
                      <w:bCs/>
                    </w:rPr>
                    <w:t>工程地质与水文地质条件应满足设施建设和运行的要求，</w:t>
                  </w:r>
                  <w:proofErr w:type="gramStart"/>
                  <w:r w:rsidRPr="006C40C4">
                    <w:rPr>
                      <w:rFonts w:eastAsia="宋体"/>
                      <w:bCs/>
                    </w:rPr>
                    <w:t>不</w:t>
                  </w:r>
                  <w:proofErr w:type="gramEnd"/>
                  <w:r w:rsidRPr="006C40C4">
                    <w:rPr>
                      <w:rFonts w:eastAsia="宋体"/>
                      <w:bCs/>
                    </w:rPr>
                    <w:t>应选在地震断层、滑坡、泥石流、沼泽、流沙及采矿陷落区等地区。应交通方便、运距合理，并应综合建筑垃圾处理厂的服。</w:t>
                  </w:r>
                  <w:r w:rsidRPr="006C40C4">
                    <w:rPr>
                      <w:bCs/>
                    </w:rPr>
                    <w:t>4.</w:t>
                  </w:r>
                  <w:r w:rsidRPr="006C40C4">
                    <w:rPr>
                      <w:rFonts w:eastAsia="宋体"/>
                      <w:bCs/>
                      <w:lang w:val="zh-CN"/>
                    </w:rPr>
                    <w:t>应交通方便、运距合理，并应综合建筑垃圾处理厂的服</w:t>
                  </w:r>
                  <w:r w:rsidRPr="006C40C4">
                    <w:rPr>
                      <w:rFonts w:eastAsia="宋体"/>
                      <w:bCs/>
                    </w:rPr>
                    <w:t>务区域、建筑垃圾收集运输能力、产品出路、预留发展等因素。</w:t>
                  </w:r>
                  <w:r w:rsidRPr="006C40C4">
                    <w:rPr>
                      <w:bCs/>
                    </w:rPr>
                    <w:t>5</w:t>
                  </w:r>
                  <w:r w:rsidRPr="006C40C4">
                    <w:rPr>
                      <w:rFonts w:eastAsia="宋体"/>
                      <w:bCs/>
                    </w:rPr>
                    <w:t>应有良好的电力、给水和排水条件。应位于地下水贫乏地区、环境保护目标区域的地下水流向</w:t>
                  </w:r>
                  <w:r w:rsidR="007C539A" w:rsidRPr="006C40C4">
                    <w:rPr>
                      <w:rFonts w:eastAsia="宋体"/>
                      <w:b/>
                      <w:bCs/>
                    </w:rPr>
                    <w:t>的</w:t>
                  </w:r>
                  <w:r w:rsidRPr="006C40C4">
                    <w:rPr>
                      <w:rFonts w:eastAsia="宋体"/>
                      <w:bCs/>
                    </w:rPr>
                    <w:t>下游地区，及夏季主导风向下风向</w:t>
                  </w:r>
                  <w:r w:rsidRPr="006C40C4">
                    <w:rPr>
                      <w:bCs/>
                    </w:rPr>
                    <w:t>7</w:t>
                  </w:r>
                  <w:r w:rsidRPr="006C40C4">
                    <w:rPr>
                      <w:rFonts w:eastAsia="宋体"/>
                      <w:bCs/>
                    </w:rPr>
                    <w:t>厂址不应受洪水、潮水或内涝的威胁。</w:t>
                  </w:r>
                  <w:proofErr w:type="gramStart"/>
                  <w:r w:rsidRPr="006C40C4">
                    <w:rPr>
                      <w:rFonts w:eastAsia="宋体"/>
                      <w:bCs/>
                    </w:rPr>
                    <w:t>当必须</w:t>
                  </w:r>
                  <w:proofErr w:type="gramEnd"/>
                  <w:r w:rsidRPr="006C40C4">
                    <w:rPr>
                      <w:rFonts w:eastAsia="宋体"/>
                      <w:bCs/>
                    </w:rPr>
                    <w:t>建在该类地区时，应有可靠的防洪、排涝措施，其防洪标准应符合现行国家标准《防洪标准》</w:t>
                  </w:r>
                  <w:r w:rsidRPr="006C40C4">
                    <w:rPr>
                      <w:bCs/>
                    </w:rPr>
                    <w:t>GB50201</w:t>
                  </w:r>
                  <w:r w:rsidRPr="006C40C4">
                    <w:rPr>
                      <w:rFonts w:eastAsia="宋体"/>
                      <w:bCs/>
                    </w:rPr>
                    <w:t>的有关规定。</w:t>
                  </w:r>
                </w:p>
              </w:tc>
              <w:tc>
                <w:tcPr>
                  <w:tcW w:w="1918" w:type="dxa"/>
                </w:tcPr>
                <w:p w14:paraId="473623AC" w14:textId="77777777" w:rsidR="00833D62" w:rsidRPr="006C40C4" w:rsidRDefault="00833D62" w:rsidP="00861ED1">
                  <w:pPr>
                    <w:pStyle w:val="afa"/>
                    <w:jc w:val="both"/>
                    <w:rPr>
                      <w:b/>
                      <w:bCs/>
                    </w:rPr>
                  </w:pPr>
                  <w:r w:rsidRPr="006C40C4">
                    <w:rPr>
                      <w:rFonts w:eastAsia="宋体"/>
                      <w:bCs/>
                    </w:rPr>
                    <w:t>项目符合城市总体规划、土地利用规划建筑等规划，与所在地的大气防护、水土资源保护、自然保护及生态平衡要求一致；场地地质条件满足设</w:t>
                  </w:r>
                </w:p>
                <w:p w14:paraId="030364D1" w14:textId="77777777" w:rsidR="00833D62" w:rsidRPr="006C40C4" w:rsidRDefault="00833D62" w:rsidP="00861ED1">
                  <w:pPr>
                    <w:pStyle w:val="afa"/>
                    <w:jc w:val="both"/>
                    <w:rPr>
                      <w:b/>
                      <w:bCs/>
                    </w:rPr>
                  </w:pPr>
                  <w:r w:rsidRPr="006C40C4">
                    <w:rPr>
                      <w:rFonts w:eastAsia="宋体"/>
                      <w:bCs/>
                    </w:rPr>
                    <w:t>施建设和运行的要求。不涉及地震断层、滑坡、泥石流、沼泽、流沙及采矿陷落区等地区；运输交通利用现有公路，运输方便；不涉及洪水、潮水或内涝的威胁。</w:t>
                  </w:r>
                </w:p>
              </w:tc>
            </w:tr>
          </w:tbl>
          <w:p w14:paraId="7A5BD85C" w14:textId="58ED544F" w:rsidR="004245F7" w:rsidRPr="006C40C4" w:rsidRDefault="00833D62" w:rsidP="00C34598">
            <w:pPr>
              <w:pStyle w:val="13"/>
              <w:ind w:firstLine="480"/>
              <w:rPr>
                <w:snapToGrid w:val="0"/>
              </w:rPr>
            </w:pPr>
            <w:r w:rsidRPr="006C40C4">
              <w:rPr>
                <w:snapToGrid w:val="0"/>
              </w:rPr>
              <w:t>由上表可知，本项目符合国家及地方政策中相关要求。</w:t>
            </w:r>
          </w:p>
        </w:tc>
      </w:tr>
    </w:tbl>
    <w:p w14:paraId="1B73E801" w14:textId="77777777" w:rsidR="00A92FFD" w:rsidRPr="006C40C4" w:rsidRDefault="00A92FFD">
      <w:pPr>
        <w:spacing w:line="360" w:lineRule="auto"/>
        <w:outlineLvl w:val="0"/>
        <w:rPr>
          <w:rFonts w:eastAsia="黑体"/>
          <w:sz w:val="30"/>
        </w:rPr>
        <w:sectPr w:rsidR="00A92FFD" w:rsidRPr="006C40C4" w:rsidSect="001A09E8">
          <w:footerReference w:type="default" r:id="rId11"/>
          <w:pgSz w:w="11906" w:h="16838"/>
          <w:pgMar w:top="1701" w:right="1531" w:bottom="1701" w:left="1531" w:header="851" w:footer="1077" w:gutter="0"/>
          <w:pgNumType w:start="1"/>
          <w:cols w:space="720"/>
          <w:docGrid w:linePitch="312"/>
        </w:sectPr>
      </w:pPr>
    </w:p>
    <w:p w14:paraId="48981E9E" w14:textId="77777777" w:rsidR="00A92FFD" w:rsidRPr="006C40C4" w:rsidRDefault="00A92FFD" w:rsidP="005057E0">
      <w:pPr>
        <w:pStyle w:val="af0"/>
        <w:jc w:val="center"/>
        <w:outlineLvl w:val="0"/>
        <w:rPr>
          <w:rFonts w:ascii="Times New Roman" w:eastAsia="黑体" w:hAnsi="Times New Roman"/>
          <w:snapToGrid w:val="0"/>
          <w:sz w:val="30"/>
          <w:szCs w:val="30"/>
        </w:rPr>
      </w:pPr>
      <w:bookmarkStart w:id="7" w:name="_Toc181884132"/>
      <w:r w:rsidRPr="006C40C4">
        <w:rPr>
          <w:rFonts w:ascii="Times New Roman" w:eastAsia="黑体" w:hAnsi="Times New Roman"/>
          <w:snapToGrid w:val="0"/>
          <w:sz w:val="30"/>
          <w:szCs w:val="30"/>
        </w:rPr>
        <w:lastRenderedPageBreak/>
        <w:t>二、建设内容</w:t>
      </w:r>
      <w:bookmarkEnd w:id="7"/>
    </w:p>
    <w:tbl>
      <w:tblPr>
        <w:tblW w:w="909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496"/>
        <w:gridCol w:w="8594"/>
      </w:tblGrid>
      <w:tr w:rsidR="00A92FFD" w:rsidRPr="00334F65" w14:paraId="05F96416" w14:textId="77777777" w:rsidTr="00711834">
        <w:trPr>
          <w:trHeight w:val="20"/>
          <w:jc w:val="center"/>
        </w:trPr>
        <w:tc>
          <w:tcPr>
            <w:tcW w:w="699" w:type="dxa"/>
            <w:vAlign w:val="center"/>
          </w:tcPr>
          <w:p w14:paraId="0EDB6C57" w14:textId="77777777" w:rsidR="00A92FFD" w:rsidRPr="00334F65" w:rsidRDefault="00A92FFD" w:rsidP="006D170E">
            <w:pPr>
              <w:adjustRightInd w:val="0"/>
              <w:snapToGrid w:val="0"/>
              <w:jc w:val="center"/>
              <w:rPr>
                <w:kern w:val="0"/>
              </w:rPr>
            </w:pPr>
            <w:r w:rsidRPr="00334F65">
              <w:rPr>
                <w:kern w:val="0"/>
              </w:rPr>
              <w:t>地理位置</w:t>
            </w:r>
          </w:p>
        </w:tc>
        <w:tc>
          <w:tcPr>
            <w:tcW w:w="8391" w:type="dxa"/>
            <w:vAlign w:val="center"/>
          </w:tcPr>
          <w:p w14:paraId="12D81063" w14:textId="443753E0" w:rsidR="00A92FFD" w:rsidRPr="00334F65" w:rsidRDefault="00334F65" w:rsidP="004245F7">
            <w:pPr>
              <w:pStyle w:val="13"/>
              <w:ind w:firstLine="480"/>
            </w:pPr>
            <w:r w:rsidRPr="00334F65">
              <w:t>本项目位于</w:t>
            </w:r>
            <w:r w:rsidRPr="00334F65">
              <w:rPr>
                <w:rFonts w:hint="eastAsia"/>
              </w:rPr>
              <w:t>江苏省无锡市江阴</w:t>
            </w:r>
            <w:r w:rsidR="003448BF">
              <w:rPr>
                <w:rFonts w:hint="eastAsia"/>
              </w:rPr>
              <w:t>市</w:t>
            </w:r>
            <w:r w:rsidRPr="00334F65">
              <w:rPr>
                <w:rFonts w:hint="eastAsia"/>
              </w:rPr>
              <w:t>月城镇乡海港大道快速路以西，环山路以北</w:t>
            </w:r>
            <w:r>
              <w:rPr>
                <w:rFonts w:hint="eastAsia"/>
              </w:rPr>
              <w:t>，中心坐标东经</w:t>
            </w:r>
            <w:r w:rsidRPr="003448BF">
              <w:t>120</w:t>
            </w:r>
            <w:r w:rsidRPr="00334F65">
              <w:t>度</w:t>
            </w:r>
            <w:r w:rsidRPr="003448BF">
              <w:rPr>
                <w:rFonts w:hint="eastAsia"/>
              </w:rPr>
              <w:t>10</w:t>
            </w:r>
            <w:r w:rsidRPr="00334F65">
              <w:t>分</w:t>
            </w:r>
            <w:r w:rsidRPr="003448BF">
              <w:t>56.039</w:t>
            </w:r>
            <w:r w:rsidRPr="00334F65">
              <w:t>秒，</w:t>
            </w:r>
            <w:r>
              <w:rPr>
                <w:rFonts w:hint="eastAsia"/>
              </w:rPr>
              <w:t>北纬</w:t>
            </w:r>
            <w:r w:rsidRPr="003448BF">
              <w:t>31</w:t>
            </w:r>
            <w:r w:rsidRPr="00334F65">
              <w:t>度</w:t>
            </w:r>
            <w:r w:rsidRPr="003448BF">
              <w:t>49</w:t>
            </w:r>
            <w:r w:rsidRPr="00334F65">
              <w:t>分</w:t>
            </w:r>
            <w:r w:rsidRPr="003448BF">
              <w:t>1.90</w:t>
            </w:r>
            <w:r w:rsidRPr="003448BF">
              <w:rPr>
                <w:rFonts w:hint="eastAsia"/>
              </w:rPr>
              <w:t>6</w:t>
            </w:r>
            <w:r w:rsidRPr="00334F65">
              <w:t>秒</w:t>
            </w:r>
            <w:r>
              <w:rPr>
                <w:rFonts w:hint="eastAsia"/>
              </w:rPr>
              <w:t>。</w:t>
            </w:r>
            <w:r w:rsidRPr="00334F65">
              <w:t>项目地理位置见附图</w:t>
            </w:r>
            <w:r>
              <w:rPr>
                <w:rFonts w:hint="eastAsia"/>
              </w:rPr>
              <w:t>1</w:t>
            </w:r>
            <w:r w:rsidRPr="00334F65">
              <w:t>。</w:t>
            </w:r>
          </w:p>
        </w:tc>
      </w:tr>
      <w:tr w:rsidR="00A92FFD" w:rsidRPr="00334F65" w14:paraId="1A63BF9A" w14:textId="77777777" w:rsidTr="00711834">
        <w:trPr>
          <w:trHeight w:val="20"/>
          <w:jc w:val="center"/>
        </w:trPr>
        <w:tc>
          <w:tcPr>
            <w:tcW w:w="699" w:type="dxa"/>
            <w:vAlign w:val="center"/>
          </w:tcPr>
          <w:p w14:paraId="4B81435C" w14:textId="77777777" w:rsidR="00A92FFD" w:rsidRPr="00334F65" w:rsidRDefault="00A92FFD" w:rsidP="006D170E">
            <w:pPr>
              <w:adjustRightInd w:val="0"/>
              <w:snapToGrid w:val="0"/>
              <w:jc w:val="center"/>
              <w:rPr>
                <w:kern w:val="0"/>
              </w:rPr>
            </w:pPr>
            <w:r w:rsidRPr="00334F65">
              <w:rPr>
                <w:kern w:val="0"/>
              </w:rPr>
              <w:t>项目组成及规模</w:t>
            </w:r>
          </w:p>
        </w:tc>
        <w:tc>
          <w:tcPr>
            <w:tcW w:w="8391" w:type="dxa"/>
            <w:vAlign w:val="center"/>
          </w:tcPr>
          <w:p w14:paraId="3E9EF05B" w14:textId="77777777" w:rsidR="00236F60" w:rsidRPr="004F0534" w:rsidRDefault="00236F60" w:rsidP="004F0534">
            <w:pPr>
              <w:pStyle w:val="15"/>
              <w:rPr>
                <w:b/>
                <w:bCs/>
              </w:rPr>
            </w:pPr>
            <w:r w:rsidRPr="004F0534">
              <w:rPr>
                <w:rFonts w:hint="eastAsia"/>
                <w:b/>
                <w:bCs/>
              </w:rPr>
              <w:t>1</w:t>
            </w:r>
            <w:r w:rsidRPr="004F0534">
              <w:rPr>
                <w:rFonts w:hint="eastAsia"/>
                <w:b/>
                <w:bCs/>
              </w:rPr>
              <w:t>、项目概况</w:t>
            </w:r>
          </w:p>
          <w:p w14:paraId="7277B1FD" w14:textId="235486D5" w:rsidR="00236F60" w:rsidRDefault="00236F60" w:rsidP="004245F7">
            <w:pPr>
              <w:pStyle w:val="13"/>
              <w:ind w:firstLine="480"/>
            </w:pPr>
            <w:r w:rsidRPr="00236F60">
              <w:rPr>
                <w:rFonts w:hint="eastAsia"/>
              </w:rPr>
              <w:t>月城双</w:t>
            </w:r>
            <w:proofErr w:type="gramStart"/>
            <w:r w:rsidRPr="00236F60">
              <w:rPr>
                <w:rFonts w:hint="eastAsia"/>
              </w:rPr>
              <w:t>泾</w:t>
            </w:r>
            <w:proofErr w:type="gramEnd"/>
            <w:r w:rsidRPr="00236F60">
              <w:rPr>
                <w:rFonts w:hint="eastAsia"/>
              </w:rPr>
              <w:t>环境治理项目（渣土消纳）</w:t>
            </w:r>
            <w:r w:rsidRPr="00236F60">
              <w:t>主要利用</w:t>
            </w:r>
            <w:r w:rsidRPr="00236F60">
              <w:rPr>
                <w:rFonts w:hint="eastAsia"/>
              </w:rPr>
              <w:t>江阴市</w:t>
            </w:r>
            <w:r w:rsidR="00C34598">
              <w:rPr>
                <w:rFonts w:hint="eastAsia"/>
              </w:rPr>
              <w:t>及周边区域</w:t>
            </w:r>
            <w:r w:rsidRPr="00236F60">
              <w:rPr>
                <w:rFonts w:hint="eastAsia"/>
              </w:rPr>
              <w:t>建筑工地的工程渣土，</w:t>
            </w:r>
            <w:r w:rsidRPr="00236F60">
              <w:t>对</w:t>
            </w:r>
            <w:r w:rsidRPr="00236F60">
              <w:rPr>
                <w:rFonts w:hint="eastAsia"/>
              </w:rPr>
              <w:t>月城镇</w:t>
            </w:r>
            <w:r w:rsidRPr="00236F60">
              <w:t>因采石场废弃后形成的采石</w:t>
            </w:r>
            <w:proofErr w:type="gramStart"/>
            <w:r w:rsidRPr="00236F60">
              <w:t>宕</w:t>
            </w:r>
            <w:proofErr w:type="gramEnd"/>
            <w:r w:rsidRPr="00236F60">
              <w:t>口</w:t>
            </w:r>
            <w:r w:rsidRPr="00236F60">
              <w:rPr>
                <w:rFonts w:hint="eastAsia"/>
              </w:rPr>
              <w:t>进行</w:t>
            </w:r>
            <w:r w:rsidRPr="00236F60">
              <w:t>回填，为后续景观重塑、修复等提供条件，修复后可实现采石</w:t>
            </w:r>
            <w:proofErr w:type="gramStart"/>
            <w:r w:rsidRPr="00236F60">
              <w:t>宕</w:t>
            </w:r>
            <w:proofErr w:type="gramEnd"/>
            <w:r w:rsidRPr="00236F60">
              <w:t>口的植被重建。采石</w:t>
            </w:r>
            <w:proofErr w:type="gramStart"/>
            <w:r w:rsidRPr="00236F60">
              <w:t>宕</w:t>
            </w:r>
            <w:proofErr w:type="gramEnd"/>
            <w:r w:rsidRPr="00236F60">
              <w:t>口为露天采石形成，位于江阴市月城镇海港大道快速路以西，环山路以北</w:t>
            </w:r>
            <w:r w:rsidRPr="00236F60">
              <w:rPr>
                <w:rFonts w:ascii="TimesNewRomanPSMT" w:hAnsi="TimesNewRomanPSMT"/>
                <w:sz w:val="22"/>
                <w:szCs w:val="22"/>
              </w:rPr>
              <w:t>。</w:t>
            </w:r>
            <w:r w:rsidRPr="00236F60">
              <w:rPr>
                <w:rFonts w:hint="eastAsia"/>
              </w:rPr>
              <w:t>本项目建设单位为江阴市环保集团有限公司。</w:t>
            </w:r>
          </w:p>
          <w:tbl>
            <w:tblPr>
              <w:tblStyle w:val="af4"/>
              <w:tblW w:w="0" w:type="auto"/>
              <w:tblInd w:w="0" w:type="dxa"/>
              <w:tblLook w:val="04A0" w:firstRow="1" w:lastRow="0" w:firstColumn="1" w:lastColumn="0" w:noHBand="0" w:noVBand="1"/>
            </w:tblPr>
            <w:tblGrid>
              <w:gridCol w:w="4184"/>
              <w:gridCol w:w="4184"/>
            </w:tblGrid>
            <w:tr w:rsidR="004245F7" w:rsidRPr="004245F7" w14:paraId="4E98063D" w14:textId="77777777" w:rsidTr="00081C47">
              <w:tc>
                <w:tcPr>
                  <w:tcW w:w="0" w:type="auto"/>
                </w:tcPr>
                <w:p w14:paraId="4F7EC663" w14:textId="77777777" w:rsidR="004245F7" w:rsidRPr="004245F7" w:rsidRDefault="004245F7" w:rsidP="004245F7">
                  <w:pPr>
                    <w:snapToGrid w:val="0"/>
                    <w:jc w:val="center"/>
                    <w:rPr>
                      <w:b/>
                      <w:sz w:val="21"/>
                      <w:szCs w:val="21"/>
                    </w:rPr>
                  </w:pPr>
                  <w:r w:rsidRPr="004245F7">
                    <w:rPr>
                      <w:b/>
                      <w:noProof/>
                      <w:sz w:val="21"/>
                      <w:szCs w:val="21"/>
                    </w:rPr>
                    <w:drawing>
                      <wp:inline distT="0" distB="0" distL="0" distR="0" wp14:anchorId="216EEED7" wp14:editId="37CD5FDC">
                        <wp:extent cx="2520000" cy="1887576"/>
                        <wp:effectExtent l="0" t="0" r="0" b="0"/>
                        <wp:docPr id="1635125043" name="图片 1635125043" descr="D:\Backup\Documents\WeChat Files\wxid_xyqs3m5bjnyk12\FileStorage\Temp\a8acf3611ae5ce42c9029fb69f516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ackup\Documents\WeChat Files\wxid_xyqs3m5bjnyk12\FileStorage\Temp\a8acf3611ae5ce42c9029fb69f516b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520000" cy="1887576"/>
                                </a:xfrm>
                                <a:prstGeom prst="rect">
                                  <a:avLst/>
                                </a:prstGeom>
                                <a:noFill/>
                                <a:ln>
                                  <a:noFill/>
                                </a:ln>
                              </pic:spPr>
                            </pic:pic>
                          </a:graphicData>
                        </a:graphic>
                      </wp:inline>
                    </w:drawing>
                  </w:r>
                </w:p>
              </w:tc>
              <w:tc>
                <w:tcPr>
                  <w:tcW w:w="0" w:type="auto"/>
                </w:tcPr>
                <w:p w14:paraId="4D8DA8F8" w14:textId="77777777" w:rsidR="004245F7" w:rsidRPr="004245F7" w:rsidRDefault="004245F7" w:rsidP="004245F7">
                  <w:pPr>
                    <w:snapToGrid w:val="0"/>
                    <w:jc w:val="center"/>
                    <w:rPr>
                      <w:b/>
                      <w:sz w:val="21"/>
                      <w:szCs w:val="21"/>
                    </w:rPr>
                  </w:pPr>
                  <w:r w:rsidRPr="004245F7">
                    <w:rPr>
                      <w:b/>
                      <w:noProof/>
                      <w:sz w:val="21"/>
                      <w:szCs w:val="21"/>
                    </w:rPr>
                    <w:drawing>
                      <wp:inline distT="0" distB="0" distL="0" distR="0" wp14:anchorId="5CE345C6" wp14:editId="15F8A861">
                        <wp:extent cx="2520000" cy="1887575"/>
                        <wp:effectExtent l="0" t="0" r="0" b="0"/>
                        <wp:docPr id="1706078615" name="图片 1706078615" descr="D:\Backup\Documents\WeChat Files\wxid_xyqs3m5bjnyk12\FileStorage\Temp\a8acf3611ae5ce42c9029fb69f516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ackup\Documents\WeChat Files\wxid_xyqs3m5bjnyk12\FileStorage\Temp\a8acf3611ae5ce42c9029fb69f516b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520000" cy="1887575"/>
                                </a:xfrm>
                                <a:prstGeom prst="rect">
                                  <a:avLst/>
                                </a:prstGeom>
                                <a:noFill/>
                                <a:ln>
                                  <a:noFill/>
                                </a:ln>
                              </pic:spPr>
                            </pic:pic>
                          </a:graphicData>
                        </a:graphic>
                      </wp:inline>
                    </w:drawing>
                  </w:r>
                </w:p>
              </w:tc>
            </w:tr>
          </w:tbl>
          <w:p w14:paraId="39342B53" w14:textId="77777777" w:rsidR="004245F7" w:rsidRPr="004245F7" w:rsidRDefault="004245F7" w:rsidP="004245F7">
            <w:pPr>
              <w:pStyle w:val="31"/>
            </w:pPr>
            <w:r w:rsidRPr="004245F7">
              <w:rPr>
                <w:rFonts w:hint="eastAsia"/>
              </w:rPr>
              <w:t>图</w:t>
            </w:r>
            <w:r w:rsidRPr="004245F7">
              <w:rPr>
                <w:rFonts w:hint="eastAsia"/>
              </w:rPr>
              <w:t xml:space="preserve">2-1  </w:t>
            </w:r>
            <w:r w:rsidRPr="004245F7">
              <w:t>月城双</w:t>
            </w:r>
            <w:proofErr w:type="gramStart"/>
            <w:r w:rsidRPr="004245F7">
              <w:t>泾</w:t>
            </w:r>
            <w:proofErr w:type="gramEnd"/>
            <w:r w:rsidRPr="004245F7">
              <w:t>环境治理项目（渣土消纳）建设地点现状</w:t>
            </w:r>
          </w:p>
          <w:p w14:paraId="34EDC2C4" w14:textId="77777777" w:rsidR="004245F7" w:rsidRDefault="004245F7" w:rsidP="004245F7">
            <w:pPr>
              <w:pStyle w:val="13"/>
              <w:ind w:firstLine="480"/>
            </w:pPr>
            <w:r>
              <w:rPr>
                <w:rFonts w:hint="eastAsia"/>
              </w:rPr>
              <w:t>江阴市环保集团有限公司是一家由原江阴市秦望山产业园投资发展有限公司更名组建的国有企业，隶属于江阴市新国联集团有限公司旗下环保板块。公司注册资本</w:t>
            </w:r>
            <w:r>
              <w:rPr>
                <w:rFonts w:hint="eastAsia"/>
              </w:rPr>
              <w:t>8</w:t>
            </w:r>
            <w:r>
              <w:rPr>
                <w:rFonts w:hint="eastAsia"/>
              </w:rPr>
              <w:t>亿元，致力于牵头落实江阴市的重大生态环保项目。江阴市环保集团有限公司的业务范围包括环保项目投资运营、生态环境治理、全流程环保管家服务、环保装备研发制造、环保产业园开发建设以及环保科技企业孵化等。这些业务旨在推动生态环保产业的高质量发展，实现社会效益、环境效益和经济效益的协同增长。</w:t>
            </w:r>
          </w:p>
          <w:p w14:paraId="2055A58F" w14:textId="77777777" w:rsidR="004245F7" w:rsidRDefault="004245F7" w:rsidP="004245F7">
            <w:pPr>
              <w:pStyle w:val="13"/>
              <w:ind w:firstLine="480"/>
            </w:pPr>
            <w:r>
              <w:rPr>
                <w:rFonts w:hint="eastAsia"/>
              </w:rPr>
              <w:t>根据《中华人民共和国环境保护法》、《中华人民共和国环境影响评价法》、《建设项目环境保护管理条例》，建设过程中或者建成投产后可能对环境产生影响的新建、扩建、改建、迁建、技术改造项目及区域开发建设项目，必须进行环境影响评价。根据《建设项目环境影响评价分类管理名录》（</w:t>
            </w:r>
            <w:r>
              <w:rPr>
                <w:rFonts w:hint="eastAsia"/>
              </w:rPr>
              <w:t>2021</w:t>
            </w:r>
            <w:r>
              <w:rPr>
                <w:rFonts w:hint="eastAsia"/>
              </w:rPr>
              <w:t>年版），本项目为建</w:t>
            </w:r>
            <w:r>
              <w:rPr>
                <w:rFonts w:hint="eastAsia"/>
              </w:rPr>
              <w:lastRenderedPageBreak/>
              <w:t>筑施工废弃物处置及综合利用，属于“四十七、生态保护和环境治理业”中“</w:t>
            </w:r>
            <w:r>
              <w:rPr>
                <w:rFonts w:hint="eastAsia"/>
              </w:rPr>
              <w:t xml:space="preserve">103 </w:t>
            </w:r>
            <w:r>
              <w:rPr>
                <w:rFonts w:hint="eastAsia"/>
              </w:rPr>
              <w:t>一般工业固体废物（含污水处理污泥）、建筑施工废弃物处置及综合利用”的“其他”，应编制环境影响报告表。</w:t>
            </w:r>
          </w:p>
          <w:p w14:paraId="10BD15F3" w14:textId="77777777" w:rsidR="004245F7" w:rsidRDefault="004245F7" w:rsidP="004245F7">
            <w:pPr>
              <w:pStyle w:val="13"/>
              <w:ind w:firstLine="480"/>
            </w:pPr>
            <w:r>
              <w:rPr>
                <w:rFonts w:hint="eastAsia"/>
              </w:rPr>
              <w:t>江阴市环保集团有限公司委托江苏环保产业技术研究院股份公司开展该项目环境影响评价工作。江苏环保产业技术研究院股份公司接受委托后，组织了有关技术人员进行现场勘察、收集资料。依据国家环境保护有关法律、法规文件和环境影响评价技术导则，编制了该项目环境影响报告表，报请环境保护行政主管部门审查、审批，以期为本项目实施和管理提供参考依据。</w:t>
            </w:r>
          </w:p>
          <w:p w14:paraId="67B730D3" w14:textId="40FFCB31" w:rsidR="004100F8" w:rsidRDefault="004245F7" w:rsidP="004245F7">
            <w:pPr>
              <w:pStyle w:val="13"/>
              <w:ind w:firstLine="480"/>
            </w:pPr>
            <w:r>
              <w:rPr>
                <w:rFonts w:hint="eastAsia"/>
              </w:rPr>
              <w:t>本项目所涉及的消防、安全和卫生等问题不属于本次评价范围，请建设单位按照国家有关法律、法规和相关标准执行。</w:t>
            </w:r>
          </w:p>
          <w:p w14:paraId="3338FDEE" w14:textId="6599EFF6" w:rsidR="001C4203" w:rsidRPr="001C4203" w:rsidRDefault="001C4203" w:rsidP="004F0534">
            <w:pPr>
              <w:pStyle w:val="15"/>
              <w:rPr>
                <w:b/>
                <w:bCs/>
              </w:rPr>
            </w:pPr>
            <w:r w:rsidRPr="001C4203">
              <w:rPr>
                <w:rFonts w:hint="eastAsia"/>
                <w:b/>
                <w:bCs/>
              </w:rPr>
              <w:t>2</w:t>
            </w:r>
            <w:r w:rsidRPr="001C4203">
              <w:rPr>
                <w:rFonts w:hint="eastAsia"/>
                <w:b/>
                <w:bCs/>
              </w:rPr>
              <w:t>、项目建设的必要性</w:t>
            </w:r>
          </w:p>
          <w:p w14:paraId="78F1CC5B" w14:textId="77777777" w:rsidR="001C4203" w:rsidRDefault="001C4203" w:rsidP="001C4203">
            <w:pPr>
              <w:pStyle w:val="13"/>
              <w:ind w:firstLine="480"/>
            </w:pPr>
            <w:r>
              <w:rPr>
                <w:rFonts w:hint="eastAsia"/>
              </w:rPr>
              <w:t>江阴市作为快速发展中的城市，伴随着大规模的城市建设与改造，工程渣土的产生量急剧增加。合理处置这些工程渣土，避免其对环境造成污染，同时实现资源化利用，是当前城市管理面临的重大挑战。</w:t>
            </w:r>
          </w:p>
          <w:p w14:paraId="6F39AE53" w14:textId="77777777" w:rsidR="001C4203" w:rsidRDefault="001C4203" w:rsidP="001C4203">
            <w:pPr>
              <w:pStyle w:val="13"/>
              <w:ind w:firstLine="480"/>
            </w:pPr>
            <w:r>
              <w:rPr>
                <w:rFonts w:hint="eastAsia"/>
              </w:rPr>
              <w:t>工程渣土堆填场可以接收和管理来自各个建筑工地的渣土，有助于实现对渣土流向和处置的监控。通过集中管理，可以有效地控制渣土的倾倒和堆放，避免随意倾倒造成的城市环境问题和土地资源浪费，减少对自然的负面影响。合理规划的堆填场也可以作为土地整治的一部分，通过</w:t>
            </w:r>
            <w:proofErr w:type="gramStart"/>
            <w:r>
              <w:rPr>
                <w:rFonts w:hint="eastAsia"/>
              </w:rPr>
              <w:t>堆填和覆土</w:t>
            </w:r>
            <w:proofErr w:type="gramEnd"/>
            <w:r>
              <w:rPr>
                <w:rFonts w:hint="eastAsia"/>
              </w:rPr>
              <w:t>等手段，改善土地条件，为城市发展提供新的土地资源，如用于公园绿地、建设用地等。</w:t>
            </w:r>
          </w:p>
          <w:p w14:paraId="12E19C51" w14:textId="77777777" w:rsidR="001C4203" w:rsidRDefault="001C4203" w:rsidP="001C4203">
            <w:pPr>
              <w:pStyle w:val="13"/>
              <w:ind w:firstLine="480"/>
            </w:pPr>
            <w:r>
              <w:rPr>
                <w:rFonts w:hint="eastAsia"/>
              </w:rPr>
              <w:t>根据环保法规和城市建筑垃圾管理规定，工程渣土的产生、收集、运输和处置都需要符合特定的标准。堆填场作为合法的处置场所，有助于规范工程渣土的整个管理流程。工程渣土堆填场作为</w:t>
            </w:r>
            <w:proofErr w:type="gramStart"/>
            <w:r>
              <w:rPr>
                <w:rFonts w:hint="eastAsia"/>
              </w:rPr>
              <w:t>托底保障</w:t>
            </w:r>
            <w:proofErr w:type="gramEnd"/>
            <w:r>
              <w:rPr>
                <w:rFonts w:hint="eastAsia"/>
              </w:rPr>
              <w:t>设施，对城市过剩工程渣土进行消纳，实现建筑垃圾的无害化，资源化，产业化处理，促进全市市容、空气和水质状态的进一步优化，全面提升建筑垃圾管理水平，为全力推进高水平全面建成小康社会和“强富美高”新江阴建设提供机制保障。</w:t>
            </w:r>
          </w:p>
          <w:p w14:paraId="3DA40B76" w14:textId="74369422" w:rsidR="001C4203" w:rsidRDefault="001C4203" w:rsidP="001C4203">
            <w:pPr>
              <w:pStyle w:val="13"/>
              <w:ind w:firstLine="480"/>
            </w:pPr>
            <w:r>
              <w:rPr>
                <w:rFonts w:hint="eastAsia"/>
              </w:rPr>
              <w:t>因此，工程渣土堆填及月城双</w:t>
            </w:r>
            <w:proofErr w:type="gramStart"/>
            <w:r>
              <w:rPr>
                <w:rFonts w:hint="eastAsia"/>
              </w:rPr>
              <w:t>泾</w:t>
            </w:r>
            <w:proofErr w:type="gramEnd"/>
            <w:r>
              <w:rPr>
                <w:rFonts w:hint="eastAsia"/>
              </w:rPr>
              <w:t>的环境整治是必要的，且迫在眉睫。</w:t>
            </w:r>
          </w:p>
          <w:p w14:paraId="3F8A3482" w14:textId="1E877C63" w:rsidR="004245F7" w:rsidRPr="004245F7" w:rsidRDefault="001C4203" w:rsidP="004245F7">
            <w:pPr>
              <w:pStyle w:val="15"/>
              <w:rPr>
                <w:b/>
                <w:bCs/>
              </w:rPr>
            </w:pPr>
            <w:r>
              <w:rPr>
                <w:rFonts w:hint="eastAsia"/>
                <w:b/>
                <w:bCs/>
              </w:rPr>
              <w:t>3</w:t>
            </w:r>
            <w:r w:rsidR="004245F7" w:rsidRPr="004245F7">
              <w:rPr>
                <w:rFonts w:hint="eastAsia"/>
                <w:b/>
                <w:bCs/>
              </w:rPr>
              <w:t>、</w:t>
            </w:r>
            <w:r w:rsidR="004245F7" w:rsidRPr="004245F7">
              <w:rPr>
                <w:b/>
                <w:bCs/>
              </w:rPr>
              <w:t>工程内容</w:t>
            </w:r>
            <w:r w:rsidR="004245F7" w:rsidRPr="004245F7">
              <w:rPr>
                <w:rFonts w:hint="eastAsia"/>
                <w:b/>
                <w:bCs/>
              </w:rPr>
              <w:t>及建设规模</w:t>
            </w:r>
          </w:p>
          <w:p w14:paraId="340D39E4" w14:textId="2FA016C5" w:rsidR="004245F7" w:rsidRPr="004245F7" w:rsidRDefault="004245F7" w:rsidP="004245F7">
            <w:pPr>
              <w:pStyle w:val="13"/>
              <w:ind w:firstLine="480"/>
            </w:pPr>
            <w:r w:rsidRPr="004245F7">
              <w:rPr>
                <w:rFonts w:hint="eastAsia"/>
              </w:rPr>
              <w:t>本项目</w:t>
            </w:r>
            <w:r w:rsidRPr="004245F7">
              <w:t>主要用于江阴市</w:t>
            </w:r>
            <w:r w:rsidR="004A0C1F">
              <w:rPr>
                <w:rFonts w:hint="eastAsia"/>
              </w:rPr>
              <w:t>及周边区域</w:t>
            </w:r>
            <w:r w:rsidRPr="004245F7">
              <w:t>急剧增加的工程渣土合法合</w:t>
            </w:r>
            <w:proofErr w:type="gramStart"/>
            <w:r w:rsidRPr="004245F7">
              <w:t>规</w:t>
            </w:r>
            <w:proofErr w:type="gramEnd"/>
            <w:r w:rsidRPr="004245F7">
              <w:t>处置</w:t>
            </w:r>
            <w:r w:rsidRPr="004245F7">
              <w:rPr>
                <w:rFonts w:hint="eastAsia"/>
              </w:rPr>
              <w:t>，接收各建筑工地的工程渣土，建设规模为</w:t>
            </w:r>
            <w:r w:rsidRPr="004245F7">
              <w:rPr>
                <w:rFonts w:hint="eastAsia"/>
              </w:rPr>
              <w:t>86</w:t>
            </w:r>
            <w:r w:rsidRPr="004245F7">
              <w:rPr>
                <w:rFonts w:hint="eastAsia"/>
              </w:rPr>
              <w:t>万</w:t>
            </w:r>
            <w:r w:rsidRPr="004245F7">
              <w:rPr>
                <w:rFonts w:hint="eastAsia"/>
              </w:rPr>
              <w:t>m</w:t>
            </w:r>
            <w:r w:rsidRPr="004245F7">
              <w:rPr>
                <w:rFonts w:hint="eastAsia"/>
                <w:vertAlign w:val="superscript"/>
              </w:rPr>
              <w:t>3</w:t>
            </w:r>
            <w:r w:rsidRPr="004245F7">
              <w:rPr>
                <w:rFonts w:hint="eastAsia"/>
              </w:rPr>
              <w:t>，运营为期</w:t>
            </w:r>
            <w:r w:rsidRPr="004245F7">
              <w:rPr>
                <w:rFonts w:hint="eastAsia"/>
              </w:rPr>
              <w:t>3</w:t>
            </w:r>
            <w:r w:rsidRPr="004245F7">
              <w:rPr>
                <w:rFonts w:hint="eastAsia"/>
              </w:rPr>
              <w:t>年。主要建设内容为</w:t>
            </w:r>
            <w:r w:rsidRPr="004245F7">
              <w:rPr>
                <w:rFonts w:hint="eastAsia"/>
              </w:rPr>
              <w:lastRenderedPageBreak/>
              <w:t>工程渣土的堆填及封场后的生态修复工程，具体实施内容如下：</w:t>
            </w:r>
          </w:p>
          <w:p w14:paraId="46A50566" w14:textId="77777777" w:rsidR="0056752D" w:rsidRDefault="0056752D" w:rsidP="0056752D">
            <w:pPr>
              <w:pStyle w:val="13"/>
              <w:ind w:firstLine="480"/>
            </w:pPr>
            <w:r>
              <w:rPr>
                <w:rFonts w:hint="eastAsia"/>
              </w:rPr>
              <w:t>（</w:t>
            </w:r>
            <w:r>
              <w:rPr>
                <w:rFonts w:hint="eastAsia"/>
              </w:rPr>
              <w:t>1</w:t>
            </w:r>
            <w:r>
              <w:rPr>
                <w:rFonts w:hint="eastAsia"/>
              </w:rPr>
              <w:t>）库区清表</w:t>
            </w:r>
          </w:p>
          <w:p w14:paraId="43CCF970" w14:textId="592A625D" w:rsidR="0056752D" w:rsidRDefault="0056752D" w:rsidP="0056752D">
            <w:pPr>
              <w:pStyle w:val="13"/>
              <w:ind w:firstLine="480"/>
            </w:pPr>
            <w:r w:rsidRPr="0056752D">
              <w:rPr>
                <w:rFonts w:hint="eastAsia"/>
              </w:rPr>
              <w:t>将</w:t>
            </w:r>
            <w:r w:rsidRPr="0056752D">
              <w:t>采石</w:t>
            </w:r>
            <w:proofErr w:type="gramStart"/>
            <w:r w:rsidRPr="0056752D">
              <w:t>宕</w:t>
            </w:r>
            <w:proofErr w:type="gramEnd"/>
            <w:r w:rsidRPr="0056752D">
              <w:t>口</w:t>
            </w:r>
            <w:r w:rsidRPr="0056752D">
              <w:rPr>
                <w:rFonts w:hint="eastAsia"/>
              </w:rPr>
              <w:t>（库区）内现有积水排至附近河道</w:t>
            </w:r>
            <w:r>
              <w:rPr>
                <w:rFonts w:hint="eastAsia"/>
              </w:rPr>
              <w:t>，利用推土机进行平整，压路机进行碾压。</w:t>
            </w:r>
          </w:p>
          <w:p w14:paraId="298A204B" w14:textId="77777777" w:rsidR="0056752D" w:rsidRDefault="0056752D" w:rsidP="0056752D">
            <w:pPr>
              <w:pStyle w:val="13"/>
              <w:ind w:firstLine="480"/>
            </w:pPr>
            <w:r>
              <w:rPr>
                <w:rFonts w:hint="eastAsia"/>
              </w:rPr>
              <w:t>（</w:t>
            </w:r>
            <w:r>
              <w:rPr>
                <w:rFonts w:hint="eastAsia"/>
              </w:rPr>
              <w:t>2</w:t>
            </w:r>
            <w:r>
              <w:rPr>
                <w:rFonts w:hint="eastAsia"/>
              </w:rPr>
              <w:t>）工程渣土堆填</w:t>
            </w:r>
          </w:p>
          <w:p w14:paraId="3305B896" w14:textId="77777777" w:rsidR="0056752D" w:rsidRDefault="0056752D" w:rsidP="0056752D">
            <w:pPr>
              <w:pStyle w:val="13"/>
              <w:ind w:firstLine="480"/>
            </w:pPr>
            <w:r>
              <w:rPr>
                <w:rFonts w:hint="eastAsia"/>
              </w:rPr>
              <w:t>按照设计规范进行渣土的堆放，采用分层堆放、逐层压实的方式，开挖、倒运、碾压机械相应配套对垃圾堆体进行整形。</w:t>
            </w:r>
          </w:p>
          <w:p w14:paraId="7D871613" w14:textId="77777777" w:rsidR="0056752D" w:rsidRDefault="0056752D" w:rsidP="0056752D">
            <w:pPr>
              <w:pStyle w:val="13"/>
              <w:ind w:firstLine="480"/>
            </w:pPr>
            <w:r>
              <w:rPr>
                <w:rFonts w:hint="eastAsia"/>
              </w:rPr>
              <w:t>（</w:t>
            </w:r>
            <w:r>
              <w:rPr>
                <w:rFonts w:hint="eastAsia"/>
              </w:rPr>
              <w:t>3</w:t>
            </w:r>
            <w:r>
              <w:rPr>
                <w:rFonts w:hint="eastAsia"/>
              </w:rPr>
              <w:t>）封场覆盖</w:t>
            </w:r>
          </w:p>
          <w:p w14:paraId="4266D0F6" w14:textId="77777777" w:rsidR="0056752D" w:rsidRDefault="0056752D" w:rsidP="0056752D">
            <w:pPr>
              <w:pStyle w:val="13"/>
              <w:ind w:firstLine="480"/>
            </w:pPr>
            <w:r>
              <w:rPr>
                <w:rFonts w:hint="eastAsia"/>
              </w:rPr>
              <w:t>封场覆盖系统包括防渗层、排水层及土壤覆盖层，在覆盖层上播撒草籽、种植乔木，促进生态恢复和水土保持。</w:t>
            </w:r>
          </w:p>
          <w:p w14:paraId="7D6B4328" w14:textId="439F00B8" w:rsidR="0056752D" w:rsidRDefault="0056752D" w:rsidP="0056752D">
            <w:pPr>
              <w:pStyle w:val="13"/>
              <w:ind w:firstLine="480"/>
            </w:pPr>
            <w:r>
              <w:rPr>
                <w:rFonts w:hint="eastAsia"/>
              </w:rPr>
              <w:t>（</w:t>
            </w:r>
            <w:r>
              <w:rPr>
                <w:rFonts w:hint="eastAsia"/>
              </w:rPr>
              <w:t>4</w:t>
            </w:r>
            <w:r>
              <w:rPr>
                <w:rFonts w:hint="eastAsia"/>
              </w:rPr>
              <w:t>）</w:t>
            </w:r>
            <w:r w:rsidR="003C52C3">
              <w:rPr>
                <w:rFonts w:hint="eastAsia"/>
              </w:rPr>
              <w:t>地下水</w:t>
            </w:r>
            <w:r>
              <w:rPr>
                <w:rFonts w:hint="eastAsia"/>
              </w:rPr>
              <w:t>及地表水收集导排系统</w:t>
            </w:r>
          </w:p>
          <w:p w14:paraId="16FC54EA" w14:textId="0D82AD4E" w:rsidR="0056752D" w:rsidRDefault="0056752D" w:rsidP="0056752D">
            <w:pPr>
              <w:pStyle w:val="13"/>
              <w:ind w:firstLine="480"/>
            </w:pPr>
            <w:r>
              <w:rPr>
                <w:rFonts w:hint="eastAsia"/>
              </w:rPr>
              <w:t>地下水</w:t>
            </w:r>
            <w:r w:rsidR="003C52C3">
              <w:rPr>
                <w:rFonts w:hint="eastAsia"/>
              </w:rPr>
              <w:t>（来源于降水）</w:t>
            </w:r>
            <w:r>
              <w:rPr>
                <w:rFonts w:hint="eastAsia"/>
              </w:rPr>
              <w:t>通过地下盲沟和碎石导排层进行收集导排，而后通过地下水提升井提升至地表排水管道。坡面雨水以排水沟形式进行收集导排。</w:t>
            </w:r>
          </w:p>
          <w:p w14:paraId="69524064" w14:textId="318C26F4" w:rsidR="0056752D" w:rsidRDefault="0056752D" w:rsidP="0056752D">
            <w:pPr>
              <w:pStyle w:val="13"/>
              <w:ind w:firstLine="480"/>
            </w:pPr>
            <w:r>
              <w:rPr>
                <w:rFonts w:hint="eastAsia"/>
              </w:rPr>
              <w:t>（</w:t>
            </w:r>
            <w:r>
              <w:rPr>
                <w:rFonts w:hint="eastAsia"/>
              </w:rPr>
              <w:t>5</w:t>
            </w:r>
            <w:r>
              <w:rPr>
                <w:rFonts w:hint="eastAsia"/>
              </w:rPr>
              <w:t>）</w:t>
            </w:r>
            <w:r w:rsidR="003C52C3">
              <w:rPr>
                <w:rFonts w:hint="eastAsia"/>
              </w:rPr>
              <w:t>堆填区</w:t>
            </w:r>
            <w:r>
              <w:rPr>
                <w:rFonts w:hint="eastAsia"/>
              </w:rPr>
              <w:t>外道路桥梁修复</w:t>
            </w:r>
          </w:p>
          <w:p w14:paraId="10E2EA79" w14:textId="137D1CB0" w:rsidR="0056752D" w:rsidRDefault="0056752D" w:rsidP="0056752D">
            <w:pPr>
              <w:pStyle w:val="13"/>
              <w:ind w:firstLine="480"/>
            </w:pPr>
            <w:r>
              <w:rPr>
                <w:rFonts w:hint="eastAsia"/>
              </w:rPr>
              <w:t>对进场道路及沿线所涉三座桥梁按库区作业车辆进出需求进行改造，并对路灯及</w:t>
            </w:r>
            <w:proofErr w:type="gramStart"/>
            <w:r>
              <w:rPr>
                <w:rFonts w:hint="eastAsia"/>
              </w:rPr>
              <w:t>监控按</w:t>
            </w:r>
            <w:proofErr w:type="gramEnd"/>
            <w:r>
              <w:rPr>
                <w:rFonts w:hint="eastAsia"/>
              </w:rPr>
              <w:t>要现状条件进行完善补充。</w:t>
            </w:r>
          </w:p>
          <w:p w14:paraId="51A4E2D7" w14:textId="77777777" w:rsidR="008B2317" w:rsidRPr="008B2317" w:rsidRDefault="008B2317" w:rsidP="008B2317">
            <w:pPr>
              <w:pStyle w:val="31"/>
            </w:pPr>
            <w:r w:rsidRPr="008B2317">
              <w:rPr>
                <w:rFonts w:hint="eastAsia"/>
              </w:rPr>
              <w:t>表</w:t>
            </w:r>
            <w:r w:rsidRPr="008B2317">
              <w:rPr>
                <w:rFonts w:hint="eastAsia"/>
              </w:rPr>
              <w:t>2-</w:t>
            </w:r>
            <w:r w:rsidRPr="008B2317">
              <w:rPr>
                <w:rFonts w:hint="eastAsia"/>
                <w:szCs w:val="21"/>
              </w:rPr>
              <w:t xml:space="preserve">1 </w:t>
            </w:r>
            <w:r w:rsidRPr="008B2317">
              <w:rPr>
                <w:rFonts w:hint="eastAsia"/>
              </w:rPr>
              <w:t xml:space="preserve"> </w:t>
            </w:r>
            <w:r w:rsidRPr="008B2317">
              <w:t>本项目</w:t>
            </w:r>
            <w:r w:rsidRPr="008B2317">
              <w:rPr>
                <w:rFonts w:hint="eastAsia"/>
              </w:rPr>
              <w:t>主体工程及公</w:t>
            </w:r>
            <w:proofErr w:type="gramStart"/>
            <w:r w:rsidRPr="008B2317">
              <w:rPr>
                <w:rFonts w:hint="eastAsia"/>
              </w:rPr>
              <w:t>辅工程</w:t>
            </w:r>
            <w:proofErr w:type="gramEnd"/>
            <w:r w:rsidRPr="008B2317">
              <w:rPr>
                <w:rFonts w:hint="eastAsia"/>
              </w:rPr>
              <w:t>组成一览表</w:t>
            </w:r>
          </w:p>
          <w:tbl>
            <w:tblPr>
              <w:tblStyle w:val="BG1"/>
              <w:tblW w:w="0" w:type="auto"/>
              <w:tblLook w:val="04A0" w:firstRow="1" w:lastRow="0" w:firstColumn="1" w:lastColumn="0" w:noHBand="0" w:noVBand="1"/>
            </w:tblPr>
            <w:tblGrid>
              <w:gridCol w:w="943"/>
              <w:gridCol w:w="634"/>
              <w:gridCol w:w="896"/>
              <w:gridCol w:w="3895"/>
              <w:gridCol w:w="1796"/>
            </w:tblGrid>
            <w:tr w:rsidR="008B2317" w:rsidRPr="008B2317" w14:paraId="571DDF06" w14:textId="77777777" w:rsidTr="004F0534">
              <w:trPr>
                <w:cnfStyle w:val="100000000000" w:firstRow="1" w:lastRow="0" w:firstColumn="0" w:lastColumn="0" w:oddVBand="0" w:evenVBand="0" w:oddHBand="0" w:evenHBand="0" w:firstRowFirstColumn="0" w:firstRowLastColumn="0" w:lastRowFirstColumn="0" w:lastRowLastColumn="0"/>
              </w:trPr>
              <w:tc>
                <w:tcPr>
                  <w:tcW w:w="943" w:type="dxa"/>
                </w:tcPr>
                <w:p w14:paraId="3D9F353C" w14:textId="77777777" w:rsidR="008B2317" w:rsidRPr="008B2317" w:rsidRDefault="008B2317" w:rsidP="00460F52">
                  <w:pPr>
                    <w:pStyle w:val="31"/>
                    <w:wordWrap w:val="0"/>
                  </w:pPr>
                  <w:r w:rsidRPr="008B2317">
                    <w:rPr>
                      <w:rFonts w:eastAsia="宋体" w:hint="eastAsia"/>
                    </w:rPr>
                    <w:t>工程类别</w:t>
                  </w:r>
                </w:p>
              </w:tc>
              <w:tc>
                <w:tcPr>
                  <w:tcW w:w="1530" w:type="dxa"/>
                  <w:gridSpan w:val="2"/>
                </w:tcPr>
                <w:p w14:paraId="1FCA248D" w14:textId="77777777" w:rsidR="008B2317" w:rsidRPr="008B2317" w:rsidRDefault="008B2317" w:rsidP="00460F52">
                  <w:pPr>
                    <w:pStyle w:val="31"/>
                    <w:wordWrap w:val="0"/>
                  </w:pPr>
                  <w:r w:rsidRPr="008B2317">
                    <w:rPr>
                      <w:rFonts w:eastAsia="宋体" w:hint="eastAsia"/>
                    </w:rPr>
                    <w:t>建设名称</w:t>
                  </w:r>
                </w:p>
              </w:tc>
              <w:tc>
                <w:tcPr>
                  <w:tcW w:w="3895" w:type="dxa"/>
                </w:tcPr>
                <w:p w14:paraId="28E90253" w14:textId="77777777" w:rsidR="008B2317" w:rsidRPr="008B2317" w:rsidRDefault="008B2317" w:rsidP="00460F52">
                  <w:pPr>
                    <w:pStyle w:val="31"/>
                    <w:wordWrap w:val="0"/>
                  </w:pPr>
                  <w:r w:rsidRPr="008B2317">
                    <w:rPr>
                      <w:rFonts w:eastAsia="宋体" w:hint="eastAsia"/>
                    </w:rPr>
                    <w:t>建设内容</w:t>
                  </w:r>
                </w:p>
              </w:tc>
              <w:tc>
                <w:tcPr>
                  <w:tcW w:w="1796" w:type="dxa"/>
                </w:tcPr>
                <w:p w14:paraId="0E0B0079" w14:textId="77777777" w:rsidR="008B2317" w:rsidRPr="008B2317" w:rsidRDefault="008B2317" w:rsidP="00460F52">
                  <w:pPr>
                    <w:pStyle w:val="31"/>
                    <w:wordWrap w:val="0"/>
                  </w:pPr>
                  <w:r w:rsidRPr="008B2317">
                    <w:rPr>
                      <w:rFonts w:eastAsia="宋体" w:hint="eastAsia"/>
                    </w:rPr>
                    <w:t>备注</w:t>
                  </w:r>
                </w:p>
              </w:tc>
            </w:tr>
            <w:tr w:rsidR="00637143" w:rsidRPr="008B2317" w14:paraId="604B84CA" w14:textId="77777777" w:rsidTr="004F0534">
              <w:tc>
                <w:tcPr>
                  <w:tcW w:w="943" w:type="dxa"/>
                  <w:vMerge w:val="restart"/>
                </w:tcPr>
                <w:p w14:paraId="3001C472" w14:textId="77777777" w:rsidR="00637143" w:rsidRPr="008B2317" w:rsidRDefault="00637143" w:rsidP="00460F52">
                  <w:pPr>
                    <w:pStyle w:val="afa"/>
                    <w:wordWrap w:val="0"/>
                    <w:rPr>
                      <w:bCs/>
                    </w:rPr>
                  </w:pPr>
                  <w:r w:rsidRPr="008B2317">
                    <w:rPr>
                      <w:rFonts w:eastAsia="宋体" w:hint="eastAsia"/>
                      <w:bCs/>
                    </w:rPr>
                    <w:t>主体工程</w:t>
                  </w:r>
                </w:p>
              </w:tc>
              <w:tc>
                <w:tcPr>
                  <w:tcW w:w="1530" w:type="dxa"/>
                  <w:gridSpan w:val="2"/>
                </w:tcPr>
                <w:p w14:paraId="4EDA0608" w14:textId="73CD5FA8" w:rsidR="00637143" w:rsidRPr="008B2317" w:rsidRDefault="000517F4" w:rsidP="00460F52">
                  <w:pPr>
                    <w:pStyle w:val="afa"/>
                    <w:wordWrap w:val="0"/>
                    <w:rPr>
                      <w:bCs/>
                    </w:rPr>
                  </w:pPr>
                  <w:r w:rsidRPr="000517F4">
                    <w:rPr>
                      <w:rFonts w:hint="eastAsia"/>
                      <w:bCs/>
                    </w:rPr>
                    <w:t>库区清表</w:t>
                  </w:r>
                </w:p>
              </w:tc>
              <w:tc>
                <w:tcPr>
                  <w:tcW w:w="3895" w:type="dxa"/>
                </w:tcPr>
                <w:p w14:paraId="1D2638BA" w14:textId="1A0B7E86" w:rsidR="00637143" w:rsidRPr="00787592" w:rsidRDefault="008B2317" w:rsidP="00460F52">
                  <w:pPr>
                    <w:pStyle w:val="afa"/>
                    <w:wordWrap w:val="0"/>
                    <w:jc w:val="both"/>
                  </w:pPr>
                  <w:r w:rsidRPr="008B2317">
                    <w:rPr>
                      <w:rFonts w:eastAsia="宋体" w:hint="eastAsia"/>
                    </w:rPr>
                    <w:t>采石</w:t>
                  </w:r>
                  <w:proofErr w:type="gramStart"/>
                  <w:r w:rsidRPr="008B2317">
                    <w:rPr>
                      <w:rFonts w:eastAsia="宋体" w:hint="eastAsia"/>
                    </w:rPr>
                    <w:t>宕</w:t>
                  </w:r>
                  <w:proofErr w:type="gramEnd"/>
                  <w:r w:rsidRPr="008B2317">
                    <w:rPr>
                      <w:rFonts w:eastAsia="宋体" w:hint="eastAsia"/>
                    </w:rPr>
                    <w:t>口</w:t>
                  </w:r>
                  <w:r w:rsidR="00787592" w:rsidRPr="00787592">
                    <w:rPr>
                      <w:rFonts w:eastAsia="宋体" w:hint="eastAsia"/>
                    </w:rPr>
                    <w:t>底部积水塘</w:t>
                  </w:r>
                  <w:r w:rsidR="00787592" w:rsidRPr="00787592">
                    <w:rPr>
                      <w:rFonts w:ascii="宋体" w:eastAsia="宋体" w:hAnsi="宋体" w:cs="宋体" w:hint="eastAsia"/>
                    </w:rPr>
                    <w:t>面积约</w:t>
                  </w:r>
                  <w:r w:rsidR="00787592" w:rsidRPr="00787592">
                    <w:t>3</w:t>
                  </w:r>
                  <w:r w:rsidR="00787592" w:rsidRPr="00787592">
                    <w:rPr>
                      <w:rFonts w:ascii="宋体" w:eastAsia="宋体" w:hAnsi="宋体" w:cs="宋体" w:hint="eastAsia"/>
                    </w:rPr>
                    <w:t>万余平方米，水深约</w:t>
                  </w:r>
                  <w:r w:rsidR="00787592" w:rsidRPr="00787592">
                    <w:t>5m</w:t>
                  </w:r>
                  <w:r w:rsidR="00787592" w:rsidRPr="00787592">
                    <w:rPr>
                      <w:rFonts w:eastAsia="宋体"/>
                    </w:rPr>
                    <w:t>，水量约</w:t>
                  </w:r>
                  <w:r w:rsidR="00787592" w:rsidRPr="00787592">
                    <w:rPr>
                      <w:rFonts w:eastAsia="宋体"/>
                    </w:rPr>
                    <w:t>15</w:t>
                  </w:r>
                  <w:r w:rsidR="00787592" w:rsidRPr="00787592">
                    <w:rPr>
                      <w:rFonts w:eastAsia="宋体"/>
                    </w:rPr>
                    <w:t>万立方米</w:t>
                  </w:r>
                  <w:r w:rsidR="00787592">
                    <w:rPr>
                      <w:rFonts w:eastAsia="宋体" w:hint="eastAsia"/>
                    </w:rPr>
                    <w:t>，</w:t>
                  </w:r>
                  <w:r w:rsidR="00787592" w:rsidRPr="00787592">
                    <w:rPr>
                      <w:rFonts w:eastAsia="宋体" w:hint="eastAsia"/>
                    </w:rPr>
                    <w:t>水质满足《地表水环境质量标准》（</w:t>
                  </w:r>
                  <w:r w:rsidR="00787592" w:rsidRPr="00787592">
                    <w:rPr>
                      <w:rFonts w:eastAsia="宋体" w:hint="eastAsia"/>
                    </w:rPr>
                    <w:t>GB 3838-2002</w:t>
                  </w:r>
                  <w:r w:rsidR="00787592" w:rsidRPr="00787592">
                    <w:rPr>
                      <w:rFonts w:eastAsia="宋体" w:hint="eastAsia"/>
                    </w:rPr>
                    <w:t>）</w:t>
                  </w:r>
                  <w:r w:rsidR="00787592" w:rsidRPr="00787592">
                    <w:rPr>
                      <w:rFonts w:eastAsia="宋体" w:hint="eastAsia"/>
                    </w:rPr>
                    <w:t>III</w:t>
                  </w:r>
                  <w:r w:rsidR="00787592" w:rsidRPr="00787592">
                    <w:rPr>
                      <w:rFonts w:eastAsia="宋体" w:hint="eastAsia"/>
                    </w:rPr>
                    <w:t>类水标准，直接排入周边河道环山河</w:t>
                  </w:r>
                  <w:r w:rsidR="00234712">
                    <w:rPr>
                      <w:rFonts w:eastAsia="宋体" w:hint="eastAsia"/>
                    </w:rPr>
                    <w:t>。</w:t>
                  </w:r>
                </w:p>
              </w:tc>
              <w:tc>
                <w:tcPr>
                  <w:tcW w:w="1796" w:type="dxa"/>
                </w:tcPr>
                <w:p w14:paraId="5E5AE68D" w14:textId="281DDB41" w:rsidR="00637143" w:rsidRPr="008B2317" w:rsidRDefault="00564DAD" w:rsidP="00F436B7">
                  <w:pPr>
                    <w:pStyle w:val="afa"/>
                    <w:jc w:val="both"/>
                    <w:rPr>
                      <w:bCs/>
                    </w:rPr>
                  </w:pPr>
                  <w:r>
                    <w:rPr>
                      <w:rFonts w:eastAsia="宋体" w:hint="eastAsia"/>
                      <w:bCs/>
                    </w:rPr>
                    <w:t>新建，</w:t>
                  </w:r>
                  <w:r w:rsidR="002151B9">
                    <w:rPr>
                      <w:rFonts w:eastAsia="宋体" w:hint="eastAsia"/>
                      <w:bCs/>
                    </w:rPr>
                    <w:t>积水经</w:t>
                  </w:r>
                  <w:r w:rsidR="00E66086" w:rsidRPr="00E66086">
                    <w:rPr>
                      <w:rFonts w:eastAsia="宋体" w:hint="eastAsia"/>
                      <w:bCs/>
                    </w:rPr>
                    <w:t>浮筒式潜水泵</w:t>
                  </w:r>
                  <w:r w:rsidR="000C2394">
                    <w:rPr>
                      <w:rFonts w:eastAsia="宋体" w:hint="eastAsia"/>
                      <w:bCs/>
                    </w:rPr>
                    <w:t>提升至</w:t>
                  </w:r>
                  <w:r w:rsidR="000C2394" w:rsidRPr="000C2394">
                    <w:rPr>
                      <w:rFonts w:eastAsia="宋体" w:hint="eastAsia"/>
                      <w:bCs/>
                    </w:rPr>
                    <w:t>环山河</w:t>
                  </w:r>
                </w:p>
              </w:tc>
            </w:tr>
            <w:tr w:rsidR="000517F4" w:rsidRPr="008B2317" w14:paraId="16BBDBF4" w14:textId="77777777" w:rsidTr="004F0534">
              <w:tc>
                <w:tcPr>
                  <w:tcW w:w="943" w:type="dxa"/>
                  <w:vMerge/>
                </w:tcPr>
                <w:p w14:paraId="0964DA57" w14:textId="77777777" w:rsidR="000517F4" w:rsidRPr="008B2317" w:rsidRDefault="000517F4" w:rsidP="00460F52">
                  <w:pPr>
                    <w:pStyle w:val="afa"/>
                    <w:wordWrap w:val="0"/>
                    <w:rPr>
                      <w:bCs/>
                    </w:rPr>
                  </w:pPr>
                </w:p>
              </w:tc>
              <w:tc>
                <w:tcPr>
                  <w:tcW w:w="1530" w:type="dxa"/>
                  <w:gridSpan w:val="2"/>
                </w:tcPr>
                <w:p w14:paraId="7D18E809" w14:textId="72B4F9C4" w:rsidR="000517F4" w:rsidRPr="008B2317" w:rsidRDefault="00F04E27" w:rsidP="00460F52">
                  <w:pPr>
                    <w:pStyle w:val="afa"/>
                    <w:wordWrap w:val="0"/>
                    <w:rPr>
                      <w:bCs/>
                    </w:rPr>
                  </w:pPr>
                  <w:r w:rsidRPr="00F04E27">
                    <w:rPr>
                      <w:rFonts w:eastAsia="宋体" w:hint="eastAsia"/>
                      <w:bCs/>
                    </w:rPr>
                    <w:t>工程渣土堆填</w:t>
                  </w:r>
                </w:p>
              </w:tc>
              <w:tc>
                <w:tcPr>
                  <w:tcW w:w="3895" w:type="dxa"/>
                </w:tcPr>
                <w:p w14:paraId="3F8A9675" w14:textId="18BCF01E" w:rsidR="000517F4" w:rsidRPr="008B2317" w:rsidRDefault="00F04E27" w:rsidP="00460F52">
                  <w:pPr>
                    <w:pStyle w:val="afa"/>
                    <w:wordWrap w:val="0"/>
                    <w:jc w:val="both"/>
                    <w:rPr>
                      <w:bCs/>
                    </w:rPr>
                  </w:pPr>
                  <w:r>
                    <w:rPr>
                      <w:rFonts w:eastAsia="宋体" w:hint="eastAsia"/>
                      <w:bCs/>
                    </w:rPr>
                    <w:t>依托现有</w:t>
                  </w:r>
                  <w:r w:rsidR="008B2317" w:rsidRPr="008B2317">
                    <w:rPr>
                      <w:rFonts w:eastAsia="宋体" w:hint="eastAsia"/>
                      <w:bCs/>
                    </w:rPr>
                    <w:t>采石</w:t>
                  </w:r>
                  <w:proofErr w:type="gramStart"/>
                  <w:r w:rsidR="008B2317" w:rsidRPr="008B2317">
                    <w:rPr>
                      <w:rFonts w:eastAsia="宋体" w:hint="eastAsia"/>
                      <w:bCs/>
                    </w:rPr>
                    <w:t>宕</w:t>
                  </w:r>
                  <w:proofErr w:type="gramEnd"/>
                  <w:r w:rsidR="008B2317" w:rsidRPr="008B2317">
                    <w:rPr>
                      <w:rFonts w:eastAsia="宋体" w:hint="eastAsia"/>
                      <w:bCs/>
                    </w:rPr>
                    <w:t>口作为工程渣土的堆填场所，接收</w:t>
                  </w:r>
                  <w:r w:rsidR="008B2317" w:rsidRPr="008B2317">
                    <w:rPr>
                      <w:rFonts w:eastAsia="宋体" w:hint="eastAsia"/>
                      <w:bCs/>
                    </w:rPr>
                    <w:t>86</w:t>
                  </w:r>
                  <w:r w:rsidR="008B2317" w:rsidRPr="008B2317">
                    <w:rPr>
                      <w:rFonts w:eastAsia="宋体" w:hint="eastAsia"/>
                      <w:bCs/>
                    </w:rPr>
                    <w:t>万</w:t>
                  </w:r>
                  <w:r w:rsidR="008B2317" w:rsidRPr="008B2317">
                    <w:rPr>
                      <w:rFonts w:eastAsia="宋体" w:hint="eastAsia"/>
                      <w:bCs/>
                    </w:rPr>
                    <w:t>m</w:t>
                  </w:r>
                  <w:r w:rsidR="008B2317" w:rsidRPr="008B2317">
                    <w:rPr>
                      <w:rFonts w:eastAsia="宋体" w:hint="eastAsia"/>
                      <w:bCs/>
                      <w:vertAlign w:val="superscript"/>
                    </w:rPr>
                    <w:t>3</w:t>
                  </w:r>
                  <w:r w:rsidR="008B2317" w:rsidRPr="008B2317">
                    <w:rPr>
                      <w:rFonts w:eastAsia="宋体" w:hint="eastAsia"/>
                      <w:bCs/>
                    </w:rPr>
                    <w:t>工程渣土</w:t>
                  </w:r>
                  <w:r>
                    <w:rPr>
                      <w:rFonts w:eastAsia="宋体" w:hint="eastAsia"/>
                      <w:bCs/>
                    </w:rPr>
                    <w:t>，</w:t>
                  </w:r>
                  <w:r w:rsidR="008B2317" w:rsidRPr="008B2317">
                    <w:rPr>
                      <w:rFonts w:eastAsia="宋体" w:hint="eastAsia"/>
                      <w:bCs/>
                    </w:rPr>
                    <w:t>无需建设</w:t>
                  </w:r>
                </w:p>
              </w:tc>
              <w:tc>
                <w:tcPr>
                  <w:tcW w:w="1796" w:type="dxa"/>
                </w:tcPr>
                <w:p w14:paraId="42BAE3A4" w14:textId="5154D74D" w:rsidR="000517F4" w:rsidRDefault="00F04E27" w:rsidP="00460F52">
                  <w:pPr>
                    <w:pStyle w:val="afa"/>
                    <w:wordWrap w:val="0"/>
                    <w:rPr>
                      <w:bCs/>
                    </w:rPr>
                  </w:pPr>
                  <w:r w:rsidRPr="00F04E27">
                    <w:rPr>
                      <w:rFonts w:ascii="宋体" w:eastAsia="宋体" w:hAnsi="宋体" w:cs="宋体" w:hint="eastAsia"/>
                      <w:bCs/>
                    </w:rPr>
                    <w:t>依托现有</w:t>
                  </w:r>
                </w:p>
              </w:tc>
            </w:tr>
            <w:tr w:rsidR="000517F4" w:rsidRPr="008B2317" w14:paraId="457FD422" w14:textId="77777777" w:rsidTr="004F0534">
              <w:tc>
                <w:tcPr>
                  <w:tcW w:w="943" w:type="dxa"/>
                  <w:vMerge/>
                </w:tcPr>
                <w:p w14:paraId="14C46397" w14:textId="77777777" w:rsidR="000517F4" w:rsidRPr="008B2317" w:rsidRDefault="000517F4" w:rsidP="00460F52">
                  <w:pPr>
                    <w:pStyle w:val="afa"/>
                    <w:wordWrap w:val="0"/>
                    <w:rPr>
                      <w:bCs/>
                    </w:rPr>
                  </w:pPr>
                </w:p>
              </w:tc>
              <w:tc>
                <w:tcPr>
                  <w:tcW w:w="1530" w:type="dxa"/>
                  <w:gridSpan w:val="2"/>
                </w:tcPr>
                <w:p w14:paraId="4D2D426A" w14:textId="11E92DC5" w:rsidR="000517F4" w:rsidRPr="008B2317" w:rsidRDefault="00637143" w:rsidP="00460F52">
                  <w:pPr>
                    <w:pStyle w:val="afa"/>
                    <w:wordWrap w:val="0"/>
                    <w:rPr>
                      <w:bCs/>
                    </w:rPr>
                  </w:pPr>
                  <w:r w:rsidRPr="00637143">
                    <w:rPr>
                      <w:rFonts w:ascii="宋体" w:eastAsia="宋体" w:hAnsi="宋体" w:cs="宋体" w:hint="eastAsia"/>
                      <w:bCs/>
                    </w:rPr>
                    <w:t>封场</w:t>
                  </w:r>
                </w:p>
              </w:tc>
              <w:tc>
                <w:tcPr>
                  <w:tcW w:w="3895" w:type="dxa"/>
                </w:tcPr>
                <w:p w14:paraId="5C59BCF0" w14:textId="3315F64B" w:rsidR="000517F4" w:rsidRPr="008B2317" w:rsidRDefault="008E435E" w:rsidP="00460F52">
                  <w:pPr>
                    <w:pStyle w:val="afa"/>
                    <w:wordWrap w:val="0"/>
                    <w:rPr>
                      <w:bCs/>
                    </w:rPr>
                  </w:pPr>
                  <w:proofErr w:type="gramStart"/>
                  <w:r w:rsidRPr="008E435E">
                    <w:rPr>
                      <w:bCs/>
                    </w:rPr>
                    <w:t>堆填体整形</w:t>
                  </w:r>
                  <w:proofErr w:type="gramEnd"/>
                  <w:r w:rsidR="00D7277C">
                    <w:rPr>
                      <w:rFonts w:ascii="宋体" w:eastAsia="宋体" w:hAnsi="宋体" w:cs="宋体" w:hint="eastAsia"/>
                      <w:bCs/>
                    </w:rPr>
                    <w:t>，</w:t>
                  </w:r>
                  <w:proofErr w:type="gramStart"/>
                  <w:r w:rsidR="00D7277C">
                    <w:rPr>
                      <w:rFonts w:ascii="宋体" w:eastAsia="宋体" w:hAnsi="宋体" w:cs="宋体" w:hint="eastAsia"/>
                      <w:bCs/>
                    </w:rPr>
                    <w:t>复绿</w:t>
                  </w:r>
                  <w:proofErr w:type="gramEnd"/>
                </w:p>
              </w:tc>
              <w:tc>
                <w:tcPr>
                  <w:tcW w:w="1796" w:type="dxa"/>
                </w:tcPr>
                <w:p w14:paraId="79B23A9F" w14:textId="609A6824" w:rsidR="000517F4" w:rsidRDefault="00564DAD" w:rsidP="00460F52">
                  <w:pPr>
                    <w:pStyle w:val="afa"/>
                    <w:wordWrap w:val="0"/>
                    <w:rPr>
                      <w:bCs/>
                    </w:rPr>
                  </w:pPr>
                  <w:r>
                    <w:rPr>
                      <w:rFonts w:ascii="宋体" w:eastAsia="宋体" w:hAnsi="宋体" w:cs="宋体" w:hint="eastAsia"/>
                      <w:bCs/>
                    </w:rPr>
                    <w:t>新建</w:t>
                  </w:r>
                </w:p>
              </w:tc>
            </w:tr>
            <w:tr w:rsidR="000517F4" w:rsidRPr="008B2317" w14:paraId="160CB327" w14:textId="77777777" w:rsidTr="004F0534">
              <w:tc>
                <w:tcPr>
                  <w:tcW w:w="943" w:type="dxa"/>
                  <w:vMerge w:val="restart"/>
                </w:tcPr>
                <w:p w14:paraId="4C3223DB" w14:textId="77777777" w:rsidR="000517F4" w:rsidRPr="008B2317" w:rsidRDefault="000517F4" w:rsidP="00460F52">
                  <w:pPr>
                    <w:pStyle w:val="afa"/>
                    <w:wordWrap w:val="0"/>
                    <w:rPr>
                      <w:bCs/>
                    </w:rPr>
                  </w:pPr>
                  <w:r w:rsidRPr="008B2317">
                    <w:rPr>
                      <w:rFonts w:eastAsia="宋体" w:hint="eastAsia"/>
                      <w:bCs/>
                    </w:rPr>
                    <w:t>辅助工程</w:t>
                  </w:r>
                </w:p>
              </w:tc>
              <w:tc>
                <w:tcPr>
                  <w:tcW w:w="1530" w:type="dxa"/>
                  <w:gridSpan w:val="2"/>
                </w:tcPr>
                <w:p w14:paraId="3A9666AB" w14:textId="77777777" w:rsidR="000517F4" w:rsidRPr="008B2317" w:rsidRDefault="000517F4" w:rsidP="00460F52">
                  <w:pPr>
                    <w:pStyle w:val="afa"/>
                    <w:wordWrap w:val="0"/>
                    <w:rPr>
                      <w:rFonts w:eastAsia="宋体"/>
                      <w:bCs/>
                    </w:rPr>
                  </w:pPr>
                  <w:r w:rsidRPr="008B2317">
                    <w:rPr>
                      <w:rFonts w:eastAsia="宋体" w:hint="eastAsia"/>
                      <w:bCs/>
                    </w:rPr>
                    <w:t>卸料平台</w:t>
                  </w:r>
                </w:p>
              </w:tc>
              <w:tc>
                <w:tcPr>
                  <w:tcW w:w="3895" w:type="dxa"/>
                </w:tcPr>
                <w:p w14:paraId="36ED8D5B" w14:textId="3C7007F0" w:rsidR="000517F4" w:rsidRPr="008B2317" w:rsidRDefault="000517F4" w:rsidP="00460F52">
                  <w:pPr>
                    <w:pStyle w:val="afa"/>
                    <w:wordWrap w:val="0"/>
                    <w:rPr>
                      <w:rFonts w:eastAsia="宋体"/>
                      <w:bCs/>
                    </w:rPr>
                  </w:pPr>
                  <w:r w:rsidRPr="008B2317">
                    <w:rPr>
                      <w:rFonts w:eastAsia="宋体" w:hint="eastAsia"/>
                      <w:bCs/>
                    </w:rPr>
                    <w:t>碎石结构</w:t>
                  </w:r>
                </w:p>
              </w:tc>
              <w:tc>
                <w:tcPr>
                  <w:tcW w:w="1796" w:type="dxa"/>
                </w:tcPr>
                <w:p w14:paraId="5254B0BA" w14:textId="77777777" w:rsidR="000517F4" w:rsidRPr="008B2317" w:rsidRDefault="000517F4" w:rsidP="00460F52">
                  <w:pPr>
                    <w:pStyle w:val="afa"/>
                    <w:wordWrap w:val="0"/>
                    <w:rPr>
                      <w:bCs/>
                    </w:rPr>
                  </w:pPr>
                  <w:r w:rsidRPr="008B2317">
                    <w:rPr>
                      <w:rFonts w:eastAsia="宋体"/>
                      <w:bCs/>
                    </w:rPr>
                    <w:t>采石</w:t>
                  </w:r>
                  <w:proofErr w:type="gramStart"/>
                  <w:r w:rsidRPr="008B2317">
                    <w:rPr>
                      <w:rFonts w:eastAsia="宋体"/>
                      <w:bCs/>
                    </w:rPr>
                    <w:t>宕</w:t>
                  </w:r>
                  <w:proofErr w:type="gramEnd"/>
                  <w:r w:rsidRPr="008B2317">
                    <w:rPr>
                      <w:rFonts w:eastAsia="宋体"/>
                      <w:bCs/>
                    </w:rPr>
                    <w:t>口</w:t>
                  </w:r>
                  <w:r w:rsidRPr="008B2317">
                    <w:rPr>
                      <w:rFonts w:eastAsia="宋体" w:hint="eastAsia"/>
                      <w:bCs/>
                    </w:rPr>
                    <w:t>内，工程渣土自卸车进入卸料平台进入</w:t>
                  </w:r>
                  <w:r w:rsidRPr="008B2317">
                    <w:rPr>
                      <w:rFonts w:eastAsia="宋体"/>
                      <w:bCs/>
                    </w:rPr>
                    <w:t>采石</w:t>
                  </w:r>
                  <w:proofErr w:type="gramStart"/>
                  <w:r w:rsidRPr="008B2317">
                    <w:rPr>
                      <w:rFonts w:eastAsia="宋体"/>
                      <w:bCs/>
                    </w:rPr>
                    <w:t>宕</w:t>
                  </w:r>
                  <w:proofErr w:type="gramEnd"/>
                  <w:r w:rsidRPr="008B2317">
                    <w:rPr>
                      <w:rFonts w:eastAsia="宋体"/>
                      <w:bCs/>
                    </w:rPr>
                    <w:t>口</w:t>
                  </w:r>
                  <w:r w:rsidRPr="008B2317">
                    <w:rPr>
                      <w:rFonts w:eastAsia="宋体" w:hint="eastAsia"/>
                      <w:bCs/>
                    </w:rPr>
                    <w:t>内，直接卸料</w:t>
                  </w:r>
                </w:p>
              </w:tc>
            </w:tr>
            <w:tr w:rsidR="00EB700D" w:rsidRPr="008B2317" w14:paraId="4CC02EB6" w14:textId="77777777" w:rsidTr="004F0534">
              <w:tc>
                <w:tcPr>
                  <w:tcW w:w="943" w:type="dxa"/>
                  <w:vMerge/>
                </w:tcPr>
                <w:p w14:paraId="27C2796F" w14:textId="77777777" w:rsidR="00EB700D" w:rsidRPr="008B2317" w:rsidRDefault="00EB700D" w:rsidP="00460F52">
                  <w:pPr>
                    <w:pStyle w:val="afa"/>
                    <w:wordWrap w:val="0"/>
                    <w:rPr>
                      <w:bCs/>
                    </w:rPr>
                  </w:pPr>
                </w:p>
              </w:tc>
              <w:tc>
                <w:tcPr>
                  <w:tcW w:w="1530" w:type="dxa"/>
                  <w:gridSpan w:val="2"/>
                </w:tcPr>
                <w:p w14:paraId="6AB95882" w14:textId="20AAAD92" w:rsidR="00EB700D" w:rsidRPr="008B2317" w:rsidRDefault="00EB700D" w:rsidP="00460F52">
                  <w:pPr>
                    <w:pStyle w:val="afa"/>
                    <w:wordWrap w:val="0"/>
                    <w:rPr>
                      <w:bCs/>
                    </w:rPr>
                  </w:pPr>
                  <w:r>
                    <w:rPr>
                      <w:rFonts w:ascii="宋体" w:eastAsia="宋体" w:hAnsi="宋体" w:cs="宋体" w:hint="eastAsia"/>
                      <w:bCs/>
                    </w:rPr>
                    <w:t>洗车平台</w:t>
                  </w:r>
                </w:p>
              </w:tc>
              <w:tc>
                <w:tcPr>
                  <w:tcW w:w="3895" w:type="dxa"/>
                </w:tcPr>
                <w:p w14:paraId="6385747A" w14:textId="6F877D7F" w:rsidR="00EB700D" w:rsidRPr="008B2317" w:rsidRDefault="00EB700D" w:rsidP="00EB700D">
                  <w:pPr>
                    <w:pStyle w:val="afa"/>
                    <w:wordWrap w:val="0"/>
                    <w:rPr>
                      <w:bCs/>
                    </w:rPr>
                  </w:pPr>
                  <w:r>
                    <w:rPr>
                      <w:rFonts w:ascii="宋体" w:eastAsia="宋体" w:hAnsi="宋体" w:cs="宋体" w:hint="eastAsia"/>
                      <w:bCs/>
                    </w:rPr>
                    <w:t>工程</w:t>
                  </w:r>
                  <w:r w:rsidRPr="00EB700D">
                    <w:rPr>
                      <w:rFonts w:ascii="宋体" w:eastAsia="宋体" w:hAnsi="宋体" w:cs="宋体" w:hint="eastAsia"/>
                      <w:bCs/>
                    </w:rPr>
                    <w:t>渣土主要呈粘质结构，洗车平台主要用于清洗渣土</w:t>
                  </w:r>
                  <w:r w:rsidR="00AA04F0">
                    <w:rPr>
                      <w:rFonts w:ascii="宋体" w:eastAsia="宋体" w:hAnsi="宋体" w:cs="宋体" w:hint="eastAsia"/>
                      <w:bCs/>
                    </w:rPr>
                    <w:t>卸料</w:t>
                  </w:r>
                  <w:r w:rsidRPr="00EB700D">
                    <w:rPr>
                      <w:rFonts w:ascii="宋体" w:eastAsia="宋体" w:hAnsi="宋体" w:cs="宋体" w:hint="eastAsia"/>
                      <w:bCs/>
                    </w:rPr>
                    <w:t>后的车辆</w:t>
                  </w:r>
                  <w:r w:rsidR="00AA04F0">
                    <w:rPr>
                      <w:rFonts w:ascii="宋体" w:eastAsia="宋体" w:hAnsi="宋体" w:cs="宋体" w:hint="eastAsia"/>
                      <w:bCs/>
                    </w:rPr>
                    <w:t>轮胎</w:t>
                  </w:r>
                  <w:r w:rsidRPr="00EB700D">
                    <w:rPr>
                      <w:rFonts w:ascii="宋体" w:eastAsia="宋体" w:hAnsi="宋体" w:cs="宋体" w:hint="eastAsia"/>
                      <w:bCs/>
                    </w:rPr>
                    <w:t>底部以及侧边，防止污染地面</w:t>
                  </w:r>
                </w:p>
              </w:tc>
              <w:tc>
                <w:tcPr>
                  <w:tcW w:w="1796" w:type="dxa"/>
                </w:tcPr>
                <w:p w14:paraId="11D252D3" w14:textId="32908FA0" w:rsidR="00EB700D" w:rsidRPr="00AA04F0" w:rsidRDefault="00AA04F0" w:rsidP="00460F52">
                  <w:pPr>
                    <w:pStyle w:val="afa"/>
                    <w:wordWrap w:val="0"/>
                    <w:rPr>
                      <w:bCs/>
                    </w:rPr>
                  </w:pPr>
                  <w:r w:rsidRPr="00AA04F0">
                    <w:rPr>
                      <w:rFonts w:hint="eastAsia"/>
                      <w:bCs/>
                    </w:rPr>
                    <w:t>位于场地门口处</w:t>
                  </w:r>
                </w:p>
              </w:tc>
            </w:tr>
            <w:tr w:rsidR="000517F4" w:rsidRPr="008B2317" w14:paraId="27F1C838" w14:textId="77777777" w:rsidTr="004F0534">
              <w:tc>
                <w:tcPr>
                  <w:tcW w:w="943" w:type="dxa"/>
                  <w:vMerge/>
                </w:tcPr>
                <w:p w14:paraId="0041A202" w14:textId="77777777" w:rsidR="000517F4" w:rsidRPr="008B2317" w:rsidRDefault="000517F4" w:rsidP="00460F52">
                  <w:pPr>
                    <w:pStyle w:val="afa"/>
                    <w:wordWrap w:val="0"/>
                    <w:rPr>
                      <w:bCs/>
                    </w:rPr>
                  </w:pPr>
                </w:p>
              </w:tc>
              <w:tc>
                <w:tcPr>
                  <w:tcW w:w="1530" w:type="dxa"/>
                  <w:gridSpan w:val="2"/>
                </w:tcPr>
                <w:p w14:paraId="70F0DB19" w14:textId="77777777" w:rsidR="000517F4" w:rsidRPr="008B2317" w:rsidRDefault="000517F4" w:rsidP="00460F52">
                  <w:pPr>
                    <w:pStyle w:val="afa"/>
                    <w:wordWrap w:val="0"/>
                    <w:rPr>
                      <w:rFonts w:eastAsia="宋体"/>
                      <w:bCs/>
                    </w:rPr>
                  </w:pPr>
                  <w:r w:rsidRPr="008B2317">
                    <w:rPr>
                      <w:rFonts w:eastAsia="宋体" w:hint="eastAsia"/>
                      <w:bCs/>
                    </w:rPr>
                    <w:t>计量设施</w:t>
                  </w:r>
                </w:p>
              </w:tc>
              <w:tc>
                <w:tcPr>
                  <w:tcW w:w="3895" w:type="dxa"/>
                </w:tcPr>
                <w:p w14:paraId="63124D03" w14:textId="77777777" w:rsidR="000517F4" w:rsidRPr="008B2317" w:rsidRDefault="000517F4" w:rsidP="00460F52">
                  <w:pPr>
                    <w:pStyle w:val="afa"/>
                    <w:wordWrap w:val="0"/>
                    <w:rPr>
                      <w:rFonts w:eastAsia="宋体"/>
                      <w:bCs/>
                    </w:rPr>
                  </w:pPr>
                  <w:r w:rsidRPr="008B2317">
                    <w:rPr>
                      <w:rFonts w:eastAsia="宋体" w:hint="eastAsia"/>
                      <w:bCs/>
                    </w:rPr>
                    <w:t>渣土计量检测</w:t>
                  </w:r>
                </w:p>
              </w:tc>
              <w:tc>
                <w:tcPr>
                  <w:tcW w:w="1796" w:type="dxa"/>
                </w:tcPr>
                <w:p w14:paraId="502148C7" w14:textId="77777777" w:rsidR="000517F4" w:rsidRPr="008B2317" w:rsidRDefault="000517F4" w:rsidP="00460F52">
                  <w:pPr>
                    <w:pStyle w:val="afa"/>
                    <w:wordWrap w:val="0"/>
                    <w:rPr>
                      <w:bCs/>
                    </w:rPr>
                  </w:pPr>
                  <w:r w:rsidRPr="008B2317">
                    <w:rPr>
                      <w:rFonts w:eastAsia="宋体"/>
                      <w:bCs/>
                    </w:rPr>
                    <w:t>采石</w:t>
                  </w:r>
                  <w:proofErr w:type="gramStart"/>
                  <w:r w:rsidRPr="008B2317">
                    <w:rPr>
                      <w:rFonts w:eastAsia="宋体"/>
                      <w:bCs/>
                    </w:rPr>
                    <w:t>宕</w:t>
                  </w:r>
                  <w:proofErr w:type="gramEnd"/>
                  <w:r w:rsidRPr="008B2317">
                    <w:rPr>
                      <w:rFonts w:eastAsia="宋体"/>
                      <w:bCs/>
                    </w:rPr>
                    <w:t>口</w:t>
                  </w:r>
                  <w:r w:rsidRPr="008B2317">
                    <w:rPr>
                      <w:rFonts w:eastAsia="宋体" w:hint="eastAsia"/>
                      <w:bCs/>
                    </w:rPr>
                    <w:t>出、入口，渣土计量检测</w:t>
                  </w:r>
                </w:p>
              </w:tc>
            </w:tr>
            <w:tr w:rsidR="000517F4" w:rsidRPr="008B2317" w14:paraId="4B57FE8B" w14:textId="77777777" w:rsidTr="004F0534">
              <w:tc>
                <w:tcPr>
                  <w:tcW w:w="943" w:type="dxa"/>
                  <w:vMerge w:val="restart"/>
                </w:tcPr>
                <w:p w14:paraId="019AE297" w14:textId="77777777" w:rsidR="000517F4" w:rsidRPr="008B2317" w:rsidRDefault="000517F4" w:rsidP="00460F52">
                  <w:pPr>
                    <w:pStyle w:val="afa"/>
                    <w:wordWrap w:val="0"/>
                    <w:rPr>
                      <w:rFonts w:eastAsia="宋体"/>
                      <w:bCs/>
                    </w:rPr>
                  </w:pPr>
                  <w:r w:rsidRPr="008B2317">
                    <w:rPr>
                      <w:rFonts w:eastAsia="宋体" w:hint="eastAsia"/>
                      <w:bCs/>
                    </w:rPr>
                    <w:t>公用工程</w:t>
                  </w:r>
                </w:p>
              </w:tc>
              <w:tc>
                <w:tcPr>
                  <w:tcW w:w="1530" w:type="dxa"/>
                  <w:gridSpan w:val="2"/>
                </w:tcPr>
                <w:p w14:paraId="2DF370F5" w14:textId="77777777" w:rsidR="000517F4" w:rsidRPr="008B2317" w:rsidRDefault="000517F4" w:rsidP="00460F52">
                  <w:pPr>
                    <w:pStyle w:val="afa"/>
                    <w:wordWrap w:val="0"/>
                    <w:rPr>
                      <w:rFonts w:eastAsia="宋体"/>
                      <w:bCs/>
                    </w:rPr>
                  </w:pPr>
                  <w:r w:rsidRPr="008B2317">
                    <w:rPr>
                      <w:rFonts w:eastAsia="宋体"/>
                      <w:bCs/>
                    </w:rPr>
                    <w:t>供水</w:t>
                  </w:r>
                </w:p>
              </w:tc>
              <w:tc>
                <w:tcPr>
                  <w:tcW w:w="3895" w:type="dxa"/>
                </w:tcPr>
                <w:p w14:paraId="6F412006" w14:textId="77777777" w:rsidR="000517F4" w:rsidRPr="008B2317" w:rsidRDefault="000517F4" w:rsidP="00460F52">
                  <w:pPr>
                    <w:pStyle w:val="afa"/>
                    <w:wordWrap w:val="0"/>
                    <w:rPr>
                      <w:rFonts w:eastAsia="等线"/>
                      <w:bCs/>
                    </w:rPr>
                  </w:pPr>
                  <w:r w:rsidRPr="008B2317">
                    <w:rPr>
                      <w:rFonts w:eastAsia="等线" w:hint="eastAsia"/>
                      <w:bCs/>
                    </w:rPr>
                    <w:t>4680 t/a</w:t>
                  </w:r>
                </w:p>
              </w:tc>
              <w:tc>
                <w:tcPr>
                  <w:tcW w:w="1796" w:type="dxa"/>
                </w:tcPr>
                <w:p w14:paraId="3076744A" w14:textId="77777777" w:rsidR="000517F4" w:rsidRPr="008B2317" w:rsidRDefault="000517F4" w:rsidP="00460F52">
                  <w:pPr>
                    <w:pStyle w:val="afa"/>
                    <w:wordWrap w:val="0"/>
                    <w:rPr>
                      <w:bCs/>
                    </w:rPr>
                  </w:pPr>
                  <w:r w:rsidRPr="008B2317">
                    <w:rPr>
                      <w:rFonts w:eastAsia="宋体" w:hint="eastAsia"/>
                      <w:bCs/>
                    </w:rPr>
                    <w:t>市政供水，依托征用民房现有的自来水管网</w:t>
                  </w:r>
                </w:p>
              </w:tc>
            </w:tr>
            <w:tr w:rsidR="000517F4" w:rsidRPr="008B2317" w14:paraId="259FA3F8" w14:textId="77777777" w:rsidTr="004F0534">
              <w:tc>
                <w:tcPr>
                  <w:tcW w:w="943" w:type="dxa"/>
                  <w:vMerge/>
                </w:tcPr>
                <w:p w14:paraId="09CCF52A" w14:textId="77777777" w:rsidR="000517F4" w:rsidRPr="008B2317" w:rsidRDefault="000517F4" w:rsidP="00460F52">
                  <w:pPr>
                    <w:pStyle w:val="afa"/>
                    <w:wordWrap w:val="0"/>
                    <w:rPr>
                      <w:rFonts w:eastAsia="宋体"/>
                      <w:bCs/>
                    </w:rPr>
                  </w:pPr>
                </w:p>
              </w:tc>
              <w:tc>
                <w:tcPr>
                  <w:tcW w:w="1530" w:type="dxa"/>
                  <w:gridSpan w:val="2"/>
                </w:tcPr>
                <w:p w14:paraId="16E5F77F" w14:textId="77777777" w:rsidR="000517F4" w:rsidRPr="008B2317" w:rsidRDefault="000517F4" w:rsidP="00460F52">
                  <w:pPr>
                    <w:pStyle w:val="afa"/>
                    <w:wordWrap w:val="0"/>
                    <w:rPr>
                      <w:rFonts w:eastAsia="宋体"/>
                      <w:bCs/>
                    </w:rPr>
                  </w:pPr>
                  <w:r w:rsidRPr="008B2317">
                    <w:rPr>
                      <w:rFonts w:eastAsia="宋体" w:hint="eastAsia"/>
                      <w:bCs/>
                    </w:rPr>
                    <w:t>排水</w:t>
                  </w:r>
                </w:p>
              </w:tc>
              <w:tc>
                <w:tcPr>
                  <w:tcW w:w="3895" w:type="dxa"/>
                </w:tcPr>
                <w:p w14:paraId="0F546F33" w14:textId="1F4D71B7" w:rsidR="000517F4" w:rsidRPr="008B2317" w:rsidRDefault="000517F4" w:rsidP="00460F52">
                  <w:pPr>
                    <w:pStyle w:val="afa"/>
                    <w:wordWrap w:val="0"/>
                    <w:rPr>
                      <w:bCs/>
                    </w:rPr>
                  </w:pPr>
                  <w:r w:rsidRPr="008B2317">
                    <w:rPr>
                      <w:rFonts w:eastAsia="等线" w:hint="eastAsia"/>
                      <w:bCs/>
                    </w:rPr>
                    <w:t>120</w:t>
                  </w:r>
                  <w:r w:rsidRPr="008B2317">
                    <w:rPr>
                      <w:rFonts w:hint="eastAsia"/>
                      <w:bCs/>
                    </w:rPr>
                    <w:t xml:space="preserve"> </w:t>
                  </w:r>
                  <w:r w:rsidRPr="008B2317">
                    <w:rPr>
                      <w:bCs/>
                    </w:rPr>
                    <w:t>t</w:t>
                  </w:r>
                  <w:r w:rsidRPr="008B2317">
                    <w:rPr>
                      <w:rFonts w:hint="eastAsia"/>
                      <w:bCs/>
                    </w:rPr>
                    <w:t>/a</w:t>
                  </w:r>
                </w:p>
              </w:tc>
              <w:tc>
                <w:tcPr>
                  <w:tcW w:w="1796" w:type="dxa"/>
                </w:tcPr>
                <w:p w14:paraId="353AA383" w14:textId="77777777" w:rsidR="000517F4" w:rsidRPr="008B2317" w:rsidRDefault="000517F4" w:rsidP="00460F52">
                  <w:pPr>
                    <w:pStyle w:val="afa"/>
                    <w:wordWrap w:val="0"/>
                    <w:rPr>
                      <w:rFonts w:eastAsia="等线"/>
                      <w:bCs/>
                    </w:rPr>
                  </w:pPr>
                  <w:r w:rsidRPr="008B2317">
                    <w:rPr>
                      <w:rFonts w:eastAsia="宋体" w:hint="eastAsia"/>
                      <w:bCs/>
                    </w:rPr>
                    <w:t>排入污水管网，依托征用民房现有的</w:t>
                  </w:r>
                  <w:r w:rsidRPr="008B2317">
                    <w:rPr>
                      <w:rFonts w:eastAsia="宋体" w:hint="eastAsia"/>
                      <w:bCs/>
                    </w:rPr>
                    <w:lastRenderedPageBreak/>
                    <w:t>污水管网</w:t>
                  </w:r>
                </w:p>
              </w:tc>
            </w:tr>
            <w:tr w:rsidR="000517F4" w:rsidRPr="008B2317" w14:paraId="18E87BE6" w14:textId="77777777" w:rsidTr="004F0534">
              <w:tc>
                <w:tcPr>
                  <w:tcW w:w="943" w:type="dxa"/>
                  <w:vMerge/>
                </w:tcPr>
                <w:p w14:paraId="78623097" w14:textId="77777777" w:rsidR="000517F4" w:rsidRPr="008B2317" w:rsidRDefault="000517F4" w:rsidP="00460F52">
                  <w:pPr>
                    <w:pStyle w:val="afa"/>
                    <w:wordWrap w:val="0"/>
                    <w:rPr>
                      <w:rFonts w:eastAsia="宋体"/>
                      <w:bCs/>
                    </w:rPr>
                  </w:pPr>
                </w:p>
              </w:tc>
              <w:tc>
                <w:tcPr>
                  <w:tcW w:w="1530" w:type="dxa"/>
                  <w:gridSpan w:val="2"/>
                </w:tcPr>
                <w:p w14:paraId="69EF0657" w14:textId="77777777" w:rsidR="000517F4" w:rsidRPr="008B2317" w:rsidRDefault="000517F4" w:rsidP="00460F52">
                  <w:pPr>
                    <w:pStyle w:val="afa"/>
                    <w:wordWrap w:val="0"/>
                    <w:rPr>
                      <w:rFonts w:eastAsia="宋体"/>
                      <w:bCs/>
                    </w:rPr>
                  </w:pPr>
                  <w:bookmarkStart w:id="8" w:name="_Toc370216614"/>
                  <w:r w:rsidRPr="008B2317">
                    <w:rPr>
                      <w:rFonts w:eastAsia="宋体" w:hint="eastAsia"/>
                      <w:bCs/>
                    </w:rPr>
                    <w:t>供电电源</w:t>
                  </w:r>
                  <w:bookmarkEnd w:id="8"/>
                </w:p>
              </w:tc>
              <w:tc>
                <w:tcPr>
                  <w:tcW w:w="3895" w:type="dxa"/>
                </w:tcPr>
                <w:p w14:paraId="11D3309E" w14:textId="77777777" w:rsidR="000517F4" w:rsidRPr="008B2317" w:rsidRDefault="000517F4" w:rsidP="00460F52">
                  <w:pPr>
                    <w:pStyle w:val="afa"/>
                    <w:wordWrap w:val="0"/>
                    <w:rPr>
                      <w:bCs/>
                    </w:rPr>
                  </w:pPr>
                  <w:r w:rsidRPr="008B2317">
                    <w:rPr>
                      <w:rFonts w:eastAsia="宋体" w:hint="eastAsia"/>
                      <w:bCs/>
                    </w:rPr>
                    <w:t>装机容量约</w:t>
                  </w:r>
                  <w:r w:rsidRPr="008B2317">
                    <w:rPr>
                      <w:bCs/>
                    </w:rPr>
                    <w:t>75</w:t>
                  </w:r>
                  <w:r w:rsidRPr="008B2317">
                    <w:rPr>
                      <w:rFonts w:hint="eastAsia"/>
                      <w:bCs/>
                    </w:rPr>
                    <w:t>k</w:t>
                  </w:r>
                  <w:r w:rsidRPr="008B2317">
                    <w:rPr>
                      <w:bCs/>
                    </w:rPr>
                    <w:t>W·h</w:t>
                  </w:r>
                </w:p>
              </w:tc>
              <w:tc>
                <w:tcPr>
                  <w:tcW w:w="1796" w:type="dxa"/>
                </w:tcPr>
                <w:p w14:paraId="6DFCDE49" w14:textId="77777777" w:rsidR="000517F4" w:rsidRPr="008B2317" w:rsidRDefault="000517F4" w:rsidP="00460F52">
                  <w:pPr>
                    <w:pStyle w:val="afa"/>
                    <w:wordWrap w:val="0"/>
                    <w:rPr>
                      <w:bCs/>
                    </w:rPr>
                  </w:pPr>
                  <w:r w:rsidRPr="008B2317">
                    <w:rPr>
                      <w:rFonts w:eastAsia="宋体" w:hint="eastAsia"/>
                      <w:bCs/>
                    </w:rPr>
                    <w:t>征用民房</w:t>
                  </w:r>
                  <w:r w:rsidRPr="008B2317">
                    <w:rPr>
                      <w:rFonts w:eastAsia="宋体"/>
                      <w:bCs/>
                    </w:rPr>
                    <w:t>外区域设置</w:t>
                  </w:r>
                  <w:r w:rsidRPr="008B2317">
                    <w:rPr>
                      <w:rFonts w:eastAsia="宋体"/>
                      <w:bCs/>
                    </w:rPr>
                    <w:t>1</w:t>
                  </w:r>
                  <w:r w:rsidRPr="008B2317">
                    <w:rPr>
                      <w:rFonts w:eastAsia="宋体"/>
                      <w:bCs/>
                    </w:rPr>
                    <w:t>台箱式变电站</w:t>
                  </w:r>
                  <w:r w:rsidRPr="008B2317">
                    <w:rPr>
                      <w:rFonts w:eastAsia="宋体" w:hint="eastAsia"/>
                      <w:bCs/>
                    </w:rPr>
                    <w:t>，电源容量</w:t>
                  </w:r>
                  <w:r w:rsidRPr="008B2317">
                    <w:rPr>
                      <w:bCs/>
                    </w:rPr>
                    <w:t>160kVA</w:t>
                  </w:r>
                </w:p>
              </w:tc>
            </w:tr>
            <w:tr w:rsidR="00870FAA" w:rsidRPr="008B2317" w14:paraId="74DF8571" w14:textId="77777777" w:rsidTr="004F0534">
              <w:tc>
                <w:tcPr>
                  <w:tcW w:w="943" w:type="dxa"/>
                  <w:vMerge w:val="restart"/>
                </w:tcPr>
                <w:p w14:paraId="53A63975" w14:textId="1F552A8B" w:rsidR="00870FAA" w:rsidRPr="008B2317" w:rsidRDefault="00870FAA" w:rsidP="00460F52">
                  <w:pPr>
                    <w:pStyle w:val="afa"/>
                    <w:wordWrap w:val="0"/>
                    <w:rPr>
                      <w:bCs/>
                    </w:rPr>
                  </w:pPr>
                  <w:r w:rsidRPr="008E435E">
                    <w:rPr>
                      <w:bCs/>
                    </w:rPr>
                    <w:t>环保工程</w:t>
                  </w:r>
                </w:p>
              </w:tc>
              <w:tc>
                <w:tcPr>
                  <w:tcW w:w="634" w:type="dxa"/>
                  <w:vMerge w:val="restart"/>
                </w:tcPr>
                <w:p w14:paraId="1FB25394" w14:textId="67B6994C" w:rsidR="00870FAA" w:rsidRPr="008B2317" w:rsidRDefault="00870FAA" w:rsidP="00460F52">
                  <w:pPr>
                    <w:pStyle w:val="afa"/>
                    <w:wordWrap w:val="0"/>
                    <w:rPr>
                      <w:bCs/>
                    </w:rPr>
                  </w:pPr>
                  <w:r w:rsidRPr="008E435E">
                    <w:rPr>
                      <w:rFonts w:ascii="宋体" w:eastAsia="宋体" w:hAnsi="宋体" w:cs="宋体" w:hint="eastAsia"/>
                      <w:bCs/>
                    </w:rPr>
                    <w:t>废水</w:t>
                  </w:r>
                </w:p>
              </w:tc>
              <w:tc>
                <w:tcPr>
                  <w:tcW w:w="896" w:type="dxa"/>
                </w:tcPr>
                <w:p w14:paraId="2AF72AFA" w14:textId="7B02B620" w:rsidR="00870FAA" w:rsidRPr="008B2317" w:rsidRDefault="00870FAA" w:rsidP="00460F52">
                  <w:pPr>
                    <w:pStyle w:val="afa"/>
                    <w:wordWrap w:val="0"/>
                    <w:rPr>
                      <w:bCs/>
                    </w:rPr>
                  </w:pPr>
                  <w:r>
                    <w:rPr>
                      <w:rFonts w:ascii="宋体" w:eastAsia="宋体" w:hAnsi="宋体" w:cs="宋体" w:hint="eastAsia"/>
                    </w:rPr>
                    <w:t>生活污水</w:t>
                  </w:r>
                </w:p>
              </w:tc>
              <w:tc>
                <w:tcPr>
                  <w:tcW w:w="3895" w:type="dxa"/>
                </w:tcPr>
                <w:p w14:paraId="67387AC1" w14:textId="7DE13C2D" w:rsidR="00870FAA" w:rsidRPr="008B2317" w:rsidRDefault="00870FAA" w:rsidP="00460F52">
                  <w:pPr>
                    <w:pStyle w:val="afa"/>
                    <w:wordWrap w:val="0"/>
                    <w:rPr>
                      <w:bCs/>
                    </w:rPr>
                  </w:pPr>
                  <w:r>
                    <w:rPr>
                      <w:rFonts w:ascii="宋体" w:eastAsia="宋体" w:hAnsi="宋体" w:cs="宋体" w:hint="eastAsia"/>
                      <w:bCs/>
                    </w:rPr>
                    <w:t>化粪池</w:t>
                  </w:r>
                </w:p>
              </w:tc>
              <w:tc>
                <w:tcPr>
                  <w:tcW w:w="1796" w:type="dxa"/>
                </w:tcPr>
                <w:p w14:paraId="7CCA3851" w14:textId="0140AEC8" w:rsidR="00870FAA" w:rsidRPr="008B2317" w:rsidRDefault="00870FAA" w:rsidP="00460F52">
                  <w:pPr>
                    <w:pStyle w:val="afa"/>
                    <w:wordWrap w:val="0"/>
                    <w:rPr>
                      <w:bCs/>
                    </w:rPr>
                  </w:pPr>
                  <w:r w:rsidRPr="00B778CB">
                    <w:rPr>
                      <w:bCs/>
                    </w:rPr>
                    <w:t>依托现有</w:t>
                  </w:r>
                </w:p>
              </w:tc>
            </w:tr>
            <w:tr w:rsidR="00870FAA" w:rsidRPr="008B2317" w14:paraId="50407D11" w14:textId="77777777" w:rsidTr="004F0534">
              <w:tc>
                <w:tcPr>
                  <w:tcW w:w="943" w:type="dxa"/>
                  <w:vMerge/>
                </w:tcPr>
                <w:p w14:paraId="498C45A6" w14:textId="77777777" w:rsidR="00870FAA" w:rsidRPr="008E435E" w:rsidRDefault="00870FAA" w:rsidP="00460F52">
                  <w:pPr>
                    <w:pStyle w:val="afa"/>
                    <w:wordWrap w:val="0"/>
                    <w:rPr>
                      <w:bCs/>
                    </w:rPr>
                  </w:pPr>
                </w:p>
              </w:tc>
              <w:tc>
                <w:tcPr>
                  <w:tcW w:w="634" w:type="dxa"/>
                  <w:vMerge/>
                </w:tcPr>
                <w:p w14:paraId="2558D27D" w14:textId="77777777" w:rsidR="00870FAA" w:rsidRPr="008B2317" w:rsidRDefault="00870FAA" w:rsidP="00460F52">
                  <w:pPr>
                    <w:pStyle w:val="afa"/>
                    <w:wordWrap w:val="0"/>
                    <w:rPr>
                      <w:bCs/>
                    </w:rPr>
                  </w:pPr>
                </w:p>
              </w:tc>
              <w:tc>
                <w:tcPr>
                  <w:tcW w:w="896" w:type="dxa"/>
                </w:tcPr>
                <w:p w14:paraId="50497496" w14:textId="77777777" w:rsidR="00870FAA" w:rsidRDefault="00870FAA" w:rsidP="00460F52">
                  <w:pPr>
                    <w:pStyle w:val="afa"/>
                    <w:wordWrap w:val="0"/>
                    <w:rPr>
                      <w:rFonts w:eastAsiaTheme="minorEastAsia"/>
                      <w:bCs/>
                    </w:rPr>
                  </w:pPr>
                  <w:r w:rsidRPr="00B778CB">
                    <w:rPr>
                      <w:bCs/>
                    </w:rPr>
                    <w:t>车辆清洗</w:t>
                  </w:r>
                </w:p>
                <w:p w14:paraId="5B8FCF70" w14:textId="1856AD77" w:rsidR="00870FAA" w:rsidRPr="008B2317" w:rsidRDefault="00870FAA" w:rsidP="00460F52">
                  <w:pPr>
                    <w:pStyle w:val="afa"/>
                    <w:wordWrap w:val="0"/>
                    <w:rPr>
                      <w:bCs/>
                    </w:rPr>
                  </w:pPr>
                  <w:r w:rsidRPr="00B778CB">
                    <w:rPr>
                      <w:bCs/>
                    </w:rPr>
                    <w:t>废水</w:t>
                  </w:r>
                </w:p>
              </w:tc>
              <w:tc>
                <w:tcPr>
                  <w:tcW w:w="3895" w:type="dxa"/>
                </w:tcPr>
                <w:p w14:paraId="3715E736" w14:textId="3E4B6158" w:rsidR="00870FAA" w:rsidRPr="008B2317" w:rsidRDefault="00870FAA" w:rsidP="00460F52">
                  <w:pPr>
                    <w:pStyle w:val="afa"/>
                    <w:wordWrap w:val="0"/>
                    <w:rPr>
                      <w:bCs/>
                    </w:rPr>
                  </w:pPr>
                  <w:r w:rsidRPr="002D13B1">
                    <w:rPr>
                      <w:bCs/>
                    </w:rPr>
                    <w:t>沉淀池1</w:t>
                  </w:r>
                  <w:r w:rsidRPr="002D13B1">
                    <w:rPr>
                      <w:rFonts w:ascii="宋体" w:eastAsia="宋体" w:hAnsi="宋体" w:cs="宋体" w:hint="eastAsia"/>
                      <w:bCs/>
                    </w:rPr>
                    <w:t>个，沉淀池规格</w:t>
                  </w:r>
                  <w:r w:rsidRPr="002D13B1">
                    <w:rPr>
                      <w:bCs/>
                    </w:rPr>
                    <w:t>4×4×2m</w:t>
                  </w:r>
                  <w:r w:rsidRPr="002D13B1">
                    <w:rPr>
                      <w:rFonts w:ascii="宋体" w:eastAsia="宋体" w:hAnsi="宋体" w:cs="宋体" w:hint="eastAsia"/>
                      <w:bCs/>
                    </w:rPr>
                    <w:t>，容积</w:t>
                  </w:r>
                  <w:r w:rsidRPr="002D13B1">
                    <w:rPr>
                      <w:bCs/>
                    </w:rPr>
                    <w:t>32m</w:t>
                  </w:r>
                  <w:r w:rsidRPr="002D13B1">
                    <w:rPr>
                      <w:bCs/>
                      <w:vertAlign w:val="superscript"/>
                    </w:rPr>
                    <w:t>3</w:t>
                  </w:r>
                </w:p>
              </w:tc>
              <w:tc>
                <w:tcPr>
                  <w:tcW w:w="1796" w:type="dxa"/>
                </w:tcPr>
                <w:p w14:paraId="5E53CF31" w14:textId="7D57315C" w:rsidR="00870FAA" w:rsidRPr="008B2317" w:rsidRDefault="00870FAA" w:rsidP="00460F52">
                  <w:pPr>
                    <w:pStyle w:val="afa"/>
                    <w:wordWrap w:val="0"/>
                    <w:rPr>
                      <w:bCs/>
                    </w:rPr>
                  </w:pPr>
                  <w:r>
                    <w:rPr>
                      <w:rFonts w:ascii="宋体" w:eastAsia="宋体" w:hAnsi="宋体" w:cs="宋体" w:hint="eastAsia"/>
                      <w:bCs/>
                    </w:rPr>
                    <w:t>新建</w:t>
                  </w:r>
                </w:p>
              </w:tc>
            </w:tr>
            <w:tr w:rsidR="00870FAA" w:rsidRPr="008B2317" w14:paraId="5C6CC25F" w14:textId="77777777" w:rsidTr="004F0534">
              <w:tc>
                <w:tcPr>
                  <w:tcW w:w="943" w:type="dxa"/>
                  <w:vMerge/>
                </w:tcPr>
                <w:p w14:paraId="0982CE9E" w14:textId="77777777" w:rsidR="00870FAA" w:rsidRPr="008E435E" w:rsidRDefault="00870FAA" w:rsidP="00460F52">
                  <w:pPr>
                    <w:pStyle w:val="afa"/>
                    <w:wordWrap w:val="0"/>
                    <w:rPr>
                      <w:bCs/>
                    </w:rPr>
                  </w:pPr>
                </w:p>
              </w:tc>
              <w:tc>
                <w:tcPr>
                  <w:tcW w:w="634" w:type="dxa"/>
                  <w:vMerge w:val="restart"/>
                </w:tcPr>
                <w:p w14:paraId="7A3D3FCA" w14:textId="233C5EB4" w:rsidR="00870FAA" w:rsidRPr="008B2317" w:rsidRDefault="00870FAA" w:rsidP="00460F52">
                  <w:pPr>
                    <w:pStyle w:val="afa"/>
                    <w:wordWrap w:val="0"/>
                    <w:rPr>
                      <w:bCs/>
                    </w:rPr>
                  </w:pPr>
                  <w:r>
                    <w:rPr>
                      <w:rFonts w:ascii="宋体" w:eastAsia="宋体" w:hAnsi="宋体" w:cs="宋体" w:hint="eastAsia"/>
                    </w:rPr>
                    <w:t>废气</w:t>
                  </w:r>
                </w:p>
              </w:tc>
              <w:tc>
                <w:tcPr>
                  <w:tcW w:w="896" w:type="dxa"/>
                </w:tcPr>
                <w:p w14:paraId="1AC511A9" w14:textId="7526B84B" w:rsidR="00870FAA" w:rsidRPr="008B2317" w:rsidRDefault="00870FAA" w:rsidP="00460F52">
                  <w:pPr>
                    <w:pStyle w:val="afa"/>
                    <w:wordWrap w:val="0"/>
                    <w:rPr>
                      <w:bCs/>
                    </w:rPr>
                  </w:pPr>
                  <w:r w:rsidRPr="00794BEE">
                    <w:rPr>
                      <w:rFonts w:ascii="宋体" w:eastAsia="宋体" w:hAnsi="宋体" w:cs="宋体" w:hint="eastAsia"/>
                      <w:bCs/>
                    </w:rPr>
                    <w:t>道路</w:t>
                  </w:r>
                  <w:r>
                    <w:rPr>
                      <w:rFonts w:ascii="宋体" w:eastAsia="宋体" w:hAnsi="宋体" w:cs="宋体" w:hint="eastAsia"/>
                      <w:bCs/>
                    </w:rPr>
                    <w:t>扬尘</w:t>
                  </w:r>
                </w:p>
              </w:tc>
              <w:tc>
                <w:tcPr>
                  <w:tcW w:w="3895" w:type="dxa"/>
                </w:tcPr>
                <w:p w14:paraId="15433BD1" w14:textId="173205C5" w:rsidR="00870FAA" w:rsidRPr="008B2317" w:rsidRDefault="00870FAA" w:rsidP="00460F52">
                  <w:pPr>
                    <w:pStyle w:val="afa"/>
                    <w:wordWrap w:val="0"/>
                    <w:rPr>
                      <w:bCs/>
                    </w:rPr>
                  </w:pPr>
                  <w:r w:rsidRPr="00C22B51">
                    <w:rPr>
                      <w:bCs/>
                    </w:rPr>
                    <w:t>配备1</w:t>
                  </w:r>
                  <w:r w:rsidRPr="00C22B51">
                    <w:rPr>
                      <w:rFonts w:ascii="宋体" w:eastAsia="宋体" w:hAnsi="宋体" w:cs="宋体" w:hint="eastAsia"/>
                      <w:bCs/>
                    </w:rPr>
                    <w:t>台道路洒水车，定期清扫扬尘，对进出车辆进行清洗，洒水降</w:t>
                  </w:r>
                  <w:r w:rsidRPr="00C22B51">
                    <w:rPr>
                      <w:bCs/>
                    </w:rPr>
                    <w:t>尘</w:t>
                  </w:r>
                </w:p>
              </w:tc>
              <w:tc>
                <w:tcPr>
                  <w:tcW w:w="1796" w:type="dxa"/>
                </w:tcPr>
                <w:p w14:paraId="4F5A75F9" w14:textId="421C5294" w:rsidR="00870FAA" w:rsidRPr="008B2317" w:rsidRDefault="00870FAA" w:rsidP="00460F52">
                  <w:pPr>
                    <w:pStyle w:val="afa"/>
                    <w:wordWrap w:val="0"/>
                    <w:rPr>
                      <w:bCs/>
                    </w:rPr>
                  </w:pPr>
                  <w:r w:rsidRPr="00C22B51">
                    <w:rPr>
                      <w:bCs/>
                    </w:rPr>
                    <w:t>新建</w:t>
                  </w:r>
                </w:p>
              </w:tc>
            </w:tr>
            <w:tr w:rsidR="00870FAA" w:rsidRPr="008B2317" w14:paraId="4F68D4DE" w14:textId="77777777" w:rsidTr="004F0534">
              <w:tc>
                <w:tcPr>
                  <w:tcW w:w="943" w:type="dxa"/>
                  <w:vMerge/>
                </w:tcPr>
                <w:p w14:paraId="2110B264" w14:textId="77777777" w:rsidR="00870FAA" w:rsidRPr="008E435E" w:rsidRDefault="00870FAA" w:rsidP="00460F52">
                  <w:pPr>
                    <w:pStyle w:val="afa"/>
                    <w:wordWrap w:val="0"/>
                    <w:rPr>
                      <w:bCs/>
                    </w:rPr>
                  </w:pPr>
                </w:p>
              </w:tc>
              <w:tc>
                <w:tcPr>
                  <w:tcW w:w="634" w:type="dxa"/>
                  <w:vMerge/>
                </w:tcPr>
                <w:p w14:paraId="18987AB3" w14:textId="77777777" w:rsidR="00870FAA" w:rsidRPr="008B2317" w:rsidRDefault="00870FAA" w:rsidP="00460F52">
                  <w:pPr>
                    <w:pStyle w:val="afa"/>
                    <w:wordWrap w:val="0"/>
                    <w:rPr>
                      <w:bCs/>
                    </w:rPr>
                  </w:pPr>
                </w:p>
              </w:tc>
              <w:tc>
                <w:tcPr>
                  <w:tcW w:w="896" w:type="dxa"/>
                </w:tcPr>
                <w:p w14:paraId="2CA7ECBC" w14:textId="62979216" w:rsidR="00870FAA" w:rsidRPr="008B2317" w:rsidRDefault="00870FAA" w:rsidP="00460F52">
                  <w:pPr>
                    <w:pStyle w:val="afa"/>
                    <w:wordWrap w:val="0"/>
                    <w:rPr>
                      <w:bCs/>
                    </w:rPr>
                  </w:pPr>
                  <w:r>
                    <w:rPr>
                      <w:rFonts w:ascii="宋体" w:eastAsia="宋体" w:hAnsi="宋体" w:cs="宋体" w:hint="eastAsia"/>
                      <w:bCs/>
                    </w:rPr>
                    <w:t>卸料扬尘</w:t>
                  </w:r>
                </w:p>
              </w:tc>
              <w:tc>
                <w:tcPr>
                  <w:tcW w:w="3895" w:type="dxa"/>
                </w:tcPr>
                <w:p w14:paraId="4131BB9E" w14:textId="19B77F09" w:rsidR="00870FAA" w:rsidRPr="008B2317" w:rsidRDefault="00870FAA" w:rsidP="00460F52">
                  <w:pPr>
                    <w:pStyle w:val="afa"/>
                    <w:wordWrap w:val="0"/>
                    <w:rPr>
                      <w:bCs/>
                    </w:rPr>
                  </w:pPr>
                  <w:r w:rsidRPr="00794BEE">
                    <w:rPr>
                      <w:bCs/>
                    </w:rPr>
                    <w:t>设置</w:t>
                  </w:r>
                  <w:r>
                    <w:rPr>
                      <w:rFonts w:ascii="宋体" w:eastAsia="宋体" w:hAnsi="宋体" w:cs="宋体" w:hint="eastAsia"/>
                      <w:bCs/>
                    </w:rPr>
                    <w:t>移动</w:t>
                  </w:r>
                  <w:proofErr w:type="gramStart"/>
                  <w:r w:rsidRPr="00794BEE">
                    <w:rPr>
                      <w:rFonts w:ascii="宋体" w:eastAsia="宋体" w:hAnsi="宋体" w:cs="宋体" w:hint="eastAsia"/>
                      <w:bCs/>
                    </w:rPr>
                    <w:t>雾炮机喷雾</w:t>
                  </w:r>
                  <w:proofErr w:type="gramEnd"/>
                  <w:r w:rsidRPr="00794BEE">
                    <w:rPr>
                      <w:rFonts w:ascii="宋体" w:eastAsia="宋体" w:hAnsi="宋体" w:cs="宋体" w:hint="eastAsia"/>
                      <w:bCs/>
                    </w:rPr>
                    <w:t>降</w:t>
                  </w:r>
                  <w:r w:rsidRPr="00794BEE">
                    <w:rPr>
                      <w:bCs/>
                    </w:rPr>
                    <w:t>尘</w:t>
                  </w:r>
                </w:p>
              </w:tc>
              <w:tc>
                <w:tcPr>
                  <w:tcW w:w="1796" w:type="dxa"/>
                </w:tcPr>
                <w:p w14:paraId="2BF775A4" w14:textId="79FFDD51" w:rsidR="00870FAA" w:rsidRPr="008B2317" w:rsidRDefault="00870FAA" w:rsidP="00460F52">
                  <w:pPr>
                    <w:pStyle w:val="afa"/>
                    <w:wordWrap w:val="0"/>
                    <w:rPr>
                      <w:bCs/>
                    </w:rPr>
                  </w:pPr>
                  <w:r w:rsidRPr="00794BEE">
                    <w:rPr>
                      <w:bCs/>
                    </w:rPr>
                    <w:t>新建</w:t>
                  </w:r>
                </w:p>
              </w:tc>
            </w:tr>
            <w:tr w:rsidR="00870FAA" w:rsidRPr="008B2317" w14:paraId="2C8AF8B3" w14:textId="77777777" w:rsidTr="004F0534">
              <w:tc>
                <w:tcPr>
                  <w:tcW w:w="943" w:type="dxa"/>
                  <w:vMerge/>
                </w:tcPr>
                <w:p w14:paraId="001496B6" w14:textId="77777777" w:rsidR="00870FAA" w:rsidRPr="008E435E" w:rsidRDefault="00870FAA" w:rsidP="00460F52">
                  <w:pPr>
                    <w:pStyle w:val="afa"/>
                    <w:wordWrap w:val="0"/>
                    <w:rPr>
                      <w:bCs/>
                    </w:rPr>
                  </w:pPr>
                </w:p>
              </w:tc>
              <w:tc>
                <w:tcPr>
                  <w:tcW w:w="634" w:type="dxa"/>
                  <w:vMerge/>
                </w:tcPr>
                <w:p w14:paraId="30E68049" w14:textId="77777777" w:rsidR="00870FAA" w:rsidRPr="008B2317" w:rsidRDefault="00870FAA" w:rsidP="00460F52">
                  <w:pPr>
                    <w:pStyle w:val="afa"/>
                    <w:wordWrap w:val="0"/>
                    <w:rPr>
                      <w:bCs/>
                    </w:rPr>
                  </w:pPr>
                </w:p>
              </w:tc>
              <w:tc>
                <w:tcPr>
                  <w:tcW w:w="896" w:type="dxa"/>
                </w:tcPr>
                <w:p w14:paraId="15D444E5" w14:textId="0484CAA9" w:rsidR="00870FAA" w:rsidRDefault="00870FAA" w:rsidP="00460F52">
                  <w:pPr>
                    <w:pStyle w:val="afa"/>
                    <w:wordWrap w:val="0"/>
                    <w:rPr>
                      <w:rFonts w:ascii="宋体" w:hAnsi="宋体" w:cs="宋体"/>
                      <w:bCs/>
                    </w:rPr>
                  </w:pPr>
                  <w:r>
                    <w:rPr>
                      <w:rFonts w:ascii="宋体" w:eastAsia="宋体" w:hAnsi="宋体" w:cs="宋体" w:hint="eastAsia"/>
                      <w:bCs/>
                    </w:rPr>
                    <w:t>施工扬尘</w:t>
                  </w:r>
                </w:p>
              </w:tc>
              <w:tc>
                <w:tcPr>
                  <w:tcW w:w="3895" w:type="dxa"/>
                </w:tcPr>
                <w:p w14:paraId="0B63B42D" w14:textId="7E603831" w:rsidR="00870FAA" w:rsidRPr="008B2317" w:rsidRDefault="00870FAA" w:rsidP="00460F52">
                  <w:pPr>
                    <w:pStyle w:val="afa"/>
                    <w:wordWrap w:val="0"/>
                    <w:rPr>
                      <w:bCs/>
                    </w:rPr>
                  </w:pPr>
                  <w:r w:rsidRPr="00794BEE">
                    <w:rPr>
                      <w:bCs/>
                    </w:rPr>
                    <w:t>设置</w:t>
                  </w:r>
                  <w:r w:rsidRPr="00794BEE">
                    <w:rPr>
                      <w:rFonts w:ascii="宋体" w:eastAsia="宋体" w:hAnsi="宋体" w:cs="宋体" w:hint="eastAsia"/>
                      <w:bCs/>
                    </w:rPr>
                    <w:t>移动</w:t>
                  </w:r>
                  <w:proofErr w:type="gramStart"/>
                  <w:r w:rsidRPr="00794BEE">
                    <w:rPr>
                      <w:rFonts w:ascii="宋体" w:eastAsia="宋体" w:hAnsi="宋体" w:cs="宋体" w:hint="eastAsia"/>
                      <w:bCs/>
                    </w:rPr>
                    <w:t>雾炮机喷雾</w:t>
                  </w:r>
                  <w:proofErr w:type="gramEnd"/>
                  <w:r w:rsidRPr="00794BEE">
                    <w:rPr>
                      <w:rFonts w:ascii="宋体" w:eastAsia="宋体" w:hAnsi="宋体" w:cs="宋体" w:hint="eastAsia"/>
                      <w:bCs/>
                    </w:rPr>
                    <w:t>降</w:t>
                  </w:r>
                  <w:r w:rsidRPr="00794BEE">
                    <w:rPr>
                      <w:bCs/>
                    </w:rPr>
                    <w:t>尘</w:t>
                  </w:r>
                </w:p>
              </w:tc>
              <w:tc>
                <w:tcPr>
                  <w:tcW w:w="1796" w:type="dxa"/>
                </w:tcPr>
                <w:p w14:paraId="0B03D18E" w14:textId="4C74D6CD" w:rsidR="00870FAA" w:rsidRPr="008A6288" w:rsidRDefault="008A6288" w:rsidP="00460F52">
                  <w:pPr>
                    <w:pStyle w:val="afa"/>
                    <w:wordWrap w:val="0"/>
                    <w:rPr>
                      <w:rFonts w:eastAsiaTheme="minorEastAsia"/>
                      <w:bCs/>
                    </w:rPr>
                  </w:pPr>
                  <w:r>
                    <w:rPr>
                      <w:rFonts w:eastAsiaTheme="minorEastAsia" w:hint="eastAsia"/>
                      <w:bCs/>
                    </w:rPr>
                    <w:t>/</w:t>
                  </w:r>
                </w:p>
              </w:tc>
            </w:tr>
            <w:tr w:rsidR="00870FAA" w:rsidRPr="008B2317" w14:paraId="75F5B53B" w14:textId="77777777" w:rsidTr="004F0534">
              <w:tc>
                <w:tcPr>
                  <w:tcW w:w="943" w:type="dxa"/>
                  <w:vMerge/>
                </w:tcPr>
                <w:p w14:paraId="6B096DA0" w14:textId="77777777" w:rsidR="00870FAA" w:rsidRPr="008E435E" w:rsidRDefault="00870FAA" w:rsidP="00683D82">
                  <w:pPr>
                    <w:pStyle w:val="afa"/>
                    <w:wordWrap w:val="0"/>
                    <w:rPr>
                      <w:bCs/>
                    </w:rPr>
                  </w:pPr>
                </w:p>
              </w:tc>
              <w:tc>
                <w:tcPr>
                  <w:tcW w:w="634" w:type="dxa"/>
                  <w:vMerge/>
                </w:tcPr>
                <w:p w14:paraId="63BF7A4D" w14:textId="77777777" w:rsidR="00870FAA" w:rsidRPr="008B2317" w:rsidRDefault="00870FAA" w:rsidP="00683D82">
                  <w:pPr>
                    <w:pStyle w:val="afa"/>
                    <w:wordWrap w:val="0"/>
                    <w:rPr>
                      <w:bCs/>
                    </w:rPr>
                  </w:pPr>
                </w:p>
              </w:tc>
              <w:tc>
                <w:tcPr>
                  <w:tcW w:w="896" w:type="dxa"/>
                </w:tcPr>
                <w:p w14:paraId="43C3BA75" w14:textId="4A320CB8" w:rsidR="00870FAA" w:rsidRDefault="00870FAA" w:rsidP="00683D82">
                  <w:pPr>
                    <w:pStyle w:val="afa"/>
                    <w:wordWrap w:val="0"/>
                    <w:rPr>
                      <w:rFonts w:ascii="宋体" w:hAnsi="宋体" w:cs="宋体"/>
                      <w:bCs/>
                    </w:rPr>
                  </w:pPr>
                  <w:r>
                    <w:rPr>
                      <w:rFonts w:ascii="宋体" w:eastAsia="宋体" w:hAnsi="宋体" w:cs="宋体" w:hint="eastAsia"/>
                      <w:bCs/>
                    </w:rPr>
                    <w:t>交通尾气</w:t>
                  </w:r>
                </w:p>
              </w:tc>
              <w:tc>
                <w:tcPr>
                  <w:tcW w:w="3895" w:type="dxa"/>
                  <w:vAlign w:val="top"/>
                </w:tcPr>
                <w:p w14:paraId="46D4F637" w14:textId="3E943AD0" w:rsidR="00870FAA" w:rsidRPr="008B2317" w:rsidRDefault="006B5C7F" w:rsidP="006B5C7F">
                  <w:pPr>
                    <w:pStyle w:val="afa"/>
                    <w:wordWrap w:val="0"/>
                    <w:rPr>
                      <w:bCs/>
                    </w:rPr>
                  </w:pPr>
                  <w:r w:rsidRPr="006B5C7F">
                    <w:rPr>
                      <w:rFonts w:ascii="宋体" w:eastAsia="宋体" w:hAnsi="宋体" w:cs="宋体" w:hint="eastAsia"/>
                      <w:bCs/>
                    </w:rPr>
                    <w:t>选用尾气达标的</w:t>
                  </w:r>
                  <w:r>
                    <w:rPr>
                      <w:rFonts w:ascii="宋体" w:eastAsia="宋体" w:hAnsi="宋体" w:cs="宋体" w:hint="eastAsia"/>
                      <w:bCs/>
                    </w:rPr>
                    <w:t>运输车辆和工程机械设备</w:t>
                  </w:r>
                </w:p>
              </w:tc>
              <w:tc>
                <w:tcPr>
                  <w:tcW w:w="1796" w:type="dxa"/>
                </w:tcPr>
                <w:p w14:paraId="72F68268" w14:textId="6CD9DECA" w:rsidR="00870FAA" w:rsidRPr="00794BEE" w:rsidRDefault="004F0534" w:rsidP="00683D82">
                  <w:pPr>
                    <w:pStyle w:val="afa"/>
                    <w:wordWrap w:val="0"/>
                    <w:rPr>
                      <w:bCs/>
                    </w:rPr>
                  </w:pPr>
                  <w:r w:rsidRPr="004F0534">
                    <w:rPr>
                      <w:rFonts w:ascii="宋体" w:eastAsia="宋体" w:hAnsi="宋体" w:cs="宋体"/>
                      <w:bCs/>
                    </w:rPr>
                    <w:t>新建</w:t>
                  </w:r>
                </w:p>
              </w:tc>
            </w:tr>
            <w:tr w:rsidR="00870FAA" w:rsidRPr="008B2317" w14:paraId="27936517" w14:textId="77777777" w:rsidTr="004F0534">
              <w:tc>
                <w:tcPr>
                  <w:tcW w:w="943" w:type="dxa"/>
                  <w:vMerge/>
                </w:tcPr>
                <w:p w14:paraId="345BE0BE" w14:textId="77777777" w:rsidR="00870FAA" w:rsidRPr="008B2317" w:rsidRDefault="00870FAA" w:rsidP="00683D82">
                  <w:pPr>
                    <w:pStyle w:val="afa"/>
                    <w:wordWrap w:val="0"/>
                    <w:rPr>
                      <w:bCs/>
                    </w:rPr>
                  </w:pPr>
                </w:p>
              </w:tc>
              <w:tc>
                <w:tcPr>
                  <w:tcW w:w="1530" w:type="dxa"/>
                  <w:gridSpan w:val="2"/>
                </w:tcPr>
                <w:p w14:paraId="43C99C62" w14:textId="701B4400" w:rsidR="00870FAA" w:rsidRPr="008B2317" w:rsidRDefault="00870FAA" w:rsidP="00683D82">
                  <w:pPr>
                    <w:pStyle w:val="afa"/>
                    <w:wordWrap w:val="0"/>
                    <w:rPr>
                      <w:bCs/>
                    </w:rPr>
                  </w:pPr>
                  <w:r w:rsidRPr="00460F52">
                    <w:rPr>
                      <w:rFonts w:ascii="宋体" w:eastAsia="宋体" w:hAnsi="宋体" w:cs="宋体" w:hint="eastAsia"/>
                      <w:bCs/>
                    </w:rPr>
                    <w:t>噪声</w:t>
                  </w:r>
                </w:p>
              </w:tc>
              <w:tc>
                <w:tcPr>
                  <w:tcW w:w="3895" w:type="dxa"/>
                </w:tcPr>
                <w:p w14:paraId="288140C2" w14:textId="6500E9C7" w:rsidR="00870FAA" w:rsidRPr="00460F52" w:rsidRDefault="00870FAA" w:rsidP="00683D82">
                  <w:pPr>
                    <w:pStyle w:val="afa"/>
                    <w:wordWrap w:val="0"/>
                    <w:jc w:val="both"/>
                    <w:rPr>
                      <w:rFonts w:eastAsiaTheme="minorEastAsia"/>
                      <w:bCs/>
                    </w:rPr>
                  </w:pPr>
                  <w:r>
                    <w:rPr>
                      <w:rFonts w:ascii="宋体" w:eastAsia="宋体" w:hAnsi="宋体" w:cs="宋体" w:hint="eastAsia"/>
                      <w:bCs/>
                    </w:rPr>
                    <w:t>运输车辆</w:t>
                  </w:r>
                  <w:r w:rsidRPr="00460F52">
                    <w:rPr>
                      <w:rFonts w:ascii="宋体" w:eastAsia="宋体" w:hAnsi="宋体" w:cs="宋体" w:hint="eastAsia"/>
                      <w:bCs/>
                    </w:rPr>
                    <w:t>途径道路有居民敏感点时，降低车速，严禁鸣笛；</w:t>
                  </w:r>
                  <w:r>
                    <w:rPr>
                      <w:rFonts w:ascii="宋体" w:eastAsia="宋体" w:hAnsi="宋体" w:cs="宋体" w:hint="eastAsia"/>
                      <w:bCs/>
                    </w:rPr>
                    <w:t>堆填区施工</w:t>
                  </w:r>
                  <w:r w:rsidRPr="00460F52">
                    <w:rPr>
                      <w:rFonts w:ascii="宋体" w:eastAsia="宋体" w:hAnsi="宋体" w:cs="宋体"/>
                      <w:bCs/>
                    </w:rPr>
                    <w:t>选用低噪声</w:t>
                  </w:r>
                  <w:r>
                    <w:rPr>
                      <w:rFonts w:ascii="宋体" w:eastAsia="宋体" w:hAnsi="宋体" w:cs="宋体" w:hint="eastAsia"/>
                      <w:bCs/>
                    </w:rPr>
                    <w:t>工程</w:t>
                  </w:r>
                  <w:r w:rsidRPr="00460F52">
                    <w:rPr>
                      <w:rFonts w:ascii="宋体" w:eastAsia="宋体" w:hAnsi="宋体" w:cs="宋体" w:hint="eastAsia"/>
                      <w:bCs/>
                    </w:rPr>
                    <w:t>机械</w:t>
                  </w:r>
                  <w:r>
                    <w:rPr>
                      <w:rFonts w:ascii="宋体" w:eastAsia="宋体" w:hAnsi="宋体" w:cs="宋体" w:hint="eastAsia"/>
                      <w:bCs/>
                    </w:rPr>
                    <w:t>设备；</w:t>
                  </w:r>
                  <w:r w:rsidRPr="00460F52">
                    <w:rPr>
                      <w:rFonts w:ascii="宋体" w:eastAsia="宋体" w:hAnsi="宋体" w:cs="宋体" w:hint="eastAsia"/>
                      <w:bCs/>
                    </w:rPr>
                    <w:t>夜间严禁</w:t>
                  </w:r>
                  <w:r>
                    <w:rPr>
                      <w:rFonts w:ascii="宋体" w:eastAsia="宋体" w:hAnsi="宋体" w:cs="宋体" w:hint="eastAsia"/>
                      <w:bCs/>
                    </w:rPr>
                    <w:t>施工</w:t>
                  </w:r>
                  <w:r w:rsidRPr="00460F52">
                    <w:rPr>
                      <w:rFonts w:ascii="宋体" w:eastAsia="宋体" w:hAnsi="宋体" w:cs="宋体" w:hint="eastAsia"/>
                      <w:bCs/>
                    </w:rPr>
                    <w:t>作业</w:t>
                  </w:r>
                  <w:r>
                    <w:rPr>
                      <w:rFonts w:ascii="宋体" w:eastAsia="宋体" w:hAnsi="宋体" w:cs="宋体" w:hint="eastAsia"/>
                      <w:bCs/>
                    </w:rPr>
                    <w:t>。</w:t>
                  </w:r>
                </w:p>
              </w:tc>
              <w:tc>
                <w:tcPr>
                  <w:tcW w:w="1796" w:type="dxa"/>
                </w:tcPr>
                <w:p w14:paraId="019E0E33" w14:textId="02C7FF07" w:rsidR="00870FAA" w:rsidRPr="008B2317" w:rsidRDefault="00870FAA" w:rsidP="00683D82">
                  <w:pPr>
                    <w:pStyle w:val="afa"/>
                    <w:wordWrap w:val="0"/>
                    <w:rPr>
                      <w:bCs/>
                    </w:rPr>
                  </w:pPr>
                  <w:r w:rsidRPr="00677E58">
                    <w:rPr>
                      <w:rFonts w:ascii="宋体" w:eastAsia="宋体" w:hAnsi="宋体" w:cs="宋体" w:hint="eastAsia"/>
                      <w:bCs/>
                    </w:rPr>
                    <w:t>新建</w:t>
                  </w:r>
                </w:p>
              </w:tc>
            </w:tr>
          </w:tbl>
          <w:p w14:paraId="6227357C" w14:textId="5A2F80AA" w:rsidR="006B5C7F" w:rsidRPr="006B5C7F" w:rsidRDefault="006B5C7F" w:rsidP="004F0534">
            <w:pPr>
              <w:pStyle w:val="15"/>
              <w:rPr>
                <w:b/>
                <w:bCs/>
              </w:rPr>
            </w:pPr>
            <w:r w:rsidRPr="004F0534">
              <w:rPr>
                <w:rFonts w:hint="eastAsia"/>
                <w:b/>
                <w:bCs/>
              </w:rPr>
              <w:t>4</w:t>
            </w:r>
            <w:r w:rsidRPr="006B5C7F">
              <w:rPr>
                <w:rFonts w:hint="eastAsia"/>
                <w:b/>
                <w:bCs/>
              </w:rPr>
              <w:t>、</w:t>
            </w:r>
            <w:r w:rsidRPr="006B5C7F">
              <w:rPr>
                <w:b/>
                <w:bCs/>
              </w:rPr>
              <w:t>工程</w:t>
            </w:r>
            <w:r w:rsidRPr="006B5C7F">
              <w:rPr>
                <w:rFonts w:hint="eastAsia"/>
                <w:b/>
                <w:bCs/>
              </w:rPr>
              <w:t>渣土要求</w:t>
            </w:r>
          </w:p>
          <w:p w14:paraId="153BB9B4" w14:textId="77777777" w:rsidR="006B5C7F" w:rsidRPr="006B5C7F" w:rsidRDefault="006B5C7F" w:rsidP="004F0534">
            <w:pPr>
              <w:pStyle w:val="13"/>
              <w:ind w:firstLine="480"/>
            </w:pPr>
            <w:r w:rsidRPr="006B5C7F">
              <w:rPr>
                <w:rFonts w:hint="eastAsia"/>
              </w:rPr>
              <w:t>本项目消纳</w:t>
            </w:r>
            <w:r w:rsidRPr="006B5C7F">
              <w:t>的</w:t>
            </w:r>
            <w:r w:rsidRPr="006B5C7F">
              <w:rPr>
                <w:rFonts w:hint="eastAsia"/>
              </w:rPr>
              <w:t>工程渣土是指各类建筑物、构筑物、管网等等各类建设活动产生的外运土方</w:t>
            </w:r>
            <w:r w:rsidRPr="006B5C7F">
              <w:t>，不涉及受污染土壤及</w:t>
            </w:r>
            <w:r w:rsidRPr="006B5C7F">
              <w:rPr>
                <w:rFonts w:hint="eastAsia"/>
              </w:rPr>
              <w:t>其他</w:t>
            </w:r>
            <w:r w:rsidRPr="006B5C7F">
              <w:t>固体废物，且应满足以下要求：</w:t>
            </w:r>
          </w:p>
          <w:p w14:paraId="2F4FF832" w14:textId="77777777" w:rsidR="006B5C7F" w:rsidRPr="006B5C7F" w:rsidRDefault="006B5C7F" w:rsidP="004F0534">
            <w:pPr>
              <w:pStyle w:val="13"/>
              <w:ind w:firstLine="480"/>
            </w:pPr>
            <w:r w:rsidRPr="006B5C7F">
              <w:t>1</w:t>
            </w:r>
            <w:r w:rsidRPr="006B5C7F">
              <w:t>、工程渣土类别要求：符合《土壤环境质量</w:t>
            </w:r>
            <w:r w:rsidRPr="006B5C7F">
              <w:rPr>
                <w:rFonts w:hint="eastAsia"/>
              </w:rPr>
              <w:t xml:space="preserve"> </w:t>
            </w:r>
            <w:r w:rsidRPr="006B5C7F">
              <w:t>农用地土壤污染风险管控标准（试行）》（</w:t>
            </w:r>
            <w:r w:rsidRPr="006B5C7F">
              <w:t>GB 15618-2018</w:t>
            </w:r>
            <w:r w:rsidRPr="006B5C7F">
              <w:t>）和《土壤环境质量</w:t>
            </w:r>
            <w:r w:rsidRPr="006B5C7F">
              <w:rPr>
                <w:rFonts w:hint="eastAsia"/>
              </w:rPr>
              <w:t xml:space="preserve"> </w:t>
            </w:r>
            <w:r w:rsidRPr="006B5C7F">
              <w:t>建设用地土壤污染风险管控标准（试行）》（</w:t>
            </w:r>
            <w:r w:rsidRPr="006B5C7F">
              <w:t>GB</w:t>
            </w:r>
            <w:r w:rsidRPr="006B5C7F">
              <w:rPr>
                <w:rFonts w:hint="eastAsia"/>
              </w:rPr>
              <w:t xml:space="preserve"> </w:t>
            </w:r>
            <w:r w:rsidRPr="006B5C7F">
              <w:t>36600-2018</w:t>
            </w:r>
            <w:r w:rsidRPr="006B5C7F">
              <w:t>）中</w:t>
            </w:r>
            <w:r w:rsidRPr="006B5C7F">
              <w:rPr>
                <w:rFonts w:hint="eastAsia"/>
              </w:rPr>
              <w:t>相关</w:t>
            </w:r>
            <w:r w:rsidRPr="006B5C7F">
              <w:t>筛选值标准。</w:t>
            </w:r>
          </w:p>
          <w:p w14:paraId="29F16CC8" w14:textId="3C66D766" w:rsidR="006B5C7F" w:rsidRPr="006B5C7F" w:rsidRDefault="006B5C7F" w:rsidP="004F0534">
            <w:pPr>
              <w:pStyle w:val="13"/>
              <w:ind w:firstLine="480"/>
            </w:pPr>
            <w:r w:rsidRPr="006B5C7F">
              <w:t>2</w:t>
            </w:r>
            <w:r w:rsidRPr="006B5C7F">
              <w:t>、工程渣土产地、产生单位要求：仅限于</w:t>
            </w:r>
            <w:r w:rsidRPr="006B5C7F">
              <w:rPr>
                <w:rFonts w:hint="eastAsia"/>
              </w:rPr>
              <w:t>消纳江阴市</w:t>
            </w:r>
            <w:r w:rsidR="004A0C1F">
              <w:rPr>
                <w:rFonts w:hint="eastAsia"/>
              </w:rPr>
              <w:t>及周边区域</w:t>
            </w:r>
            <w:r w:rsidRPr="006B5C7F">
              <w:rPr>
                <w:rFonts w:hint="eastAsia"/>
              </w:rPr>
              <w:t>建筑工地的工程渣土</w:t>
            </w:r>
            <w:r w:rsidRPr="006B5C7F">
              <w:t>，不得</w:t>
            </w:r>
            <w:r w:rsidRPr="006B5C7F">
              <w:rPr>
                <w:rFonts w:hint="eastAsia"/>
              </w:rPr>
              <w:t>消</w:t>
            </w:r>
            <w:proofErr w:type="gramStart"/>
            <w:r w:rsidRPr="006B5C7F">
              <w:rPr>
                <w:rFonts w:hint="eastAsia"/>
              </w:rPr>
              <w:t>纳</w:t>
            </w:r>
            <w:r w:rsidRPr="006B5C7F">
              <w:t>产生</w:t>
            </w:r>
            <w:proofErr w:type="gramEnd"/>
            <w:r w:rsidRPr="006B5C7F">
              <w:t>单位为个人的</w:t>
            </w:r>
            <w:r w:rsidRPr="006B5C7F">
              <w:rPr>
                <w:rFonts w:hint="eastAsia"/>
              </w:rPr>
              <w:t>工程渣土。</w:t>
            </w:r>
          </w:p>
          <w:p w14:paraId="2DE70D99" w14:textId="77777777" w:rsidR="006B5C7F" w:rsidRPr="006B5C7F" w:rsidRDefault="006B5C7F" w:rsidP="004F0534">
            <w:pPr>
              <w:pStyle w:val="13"/>
              <w:ind w:firstLine="480"/>
            </w:pPr>
            <w:r w:rsidRPr="006B5C7F">
              <w:rPr>
                <w:rFonts w:hint="eastAsia"/>
              </w:rPr>
              <w:t>此外，本项目仅可用于工程渣土堆填，严禁堆</w:t>
            </w:r>
            <w:proofErr w:type="gramStart"/>
            <w:r w:rsidRPr="006B5C7F">
              <w:rPr>
                <w:rFonts w:hint="eastAsia"/>
              </w:rPr>
              <w:t>填</w:t>
            </w:r>
            <w:r w:rsidRPr="006B5C7F">
              <w:t>工业</w:t>
            </w:r>
            <w:proofErr w:type="gramEnd"/>
            <w:r w:rsidRPr="006B5C7F">
              <w:t>固体废物</w:t>
            </w:r>
            <w:r w:rsidRPr="006B5C7F">
              <w:rPr>
                <w:rFonts w:hint="eastAsia"/>
              </w:rPr>
              <w:t>、</w:t>
            </w:r>
            <w:r w:rsidRPr="006B5C7F">
              <w:t>生活垃圾</w:t>
            </w:r>
            <w:r w:rsidRPr="006B5C7F">
              <w:rPr>
                <w:rFonts w:hint="eastAsia"/>
              </w:rPr>
              <w:t>、农业固体废物、危险废物以及除工程渣土外的其他建筑垃圾等。</w:t>
            </w:r>
          </w:p>
          <w:p w14:paraId="64DC9704" w14:textId="77777777" w:rsidR="004F0534" w:rsidRPr="004F0534" w:rsidRDefault="004F0534" w:rsidP="004F0534">
            <w:pPr>
              <w:pStyle w:val="15"/>
              <w:rPr>
                <w:b/>
                <w:bCs/>
              </w:rPr>
            </w:pPr>
            <w:r w:rsidRPr="004F0534">
              <w:rPr>
                <w:rFonts w:hint="eastAsia"/>
                <w:b/>
                <w:bCs/>
              </w:rPr>
              <w:t>5</w:t>
            </w:r>
            <w:r w:rsidRPr="004F0534">
              <w:rPr>
                <w:rFonts w:hint="eastAsia"/>
                <w:b/>
                <w:bCs/>
              </w:rPr>
              <w:t>、人员配备及工作时数</w:t>
            </w:r>
          </w:p>
          <w:p w14:paraId="7D9A4FCA" w14:textId="77777777" w:rsidR="004F0534" w:rsidRPr="004F0534" w:rsidRDefault="004F0534" w:rsidP="004F0534">
            <w:pPr>
              <w:pStyle w:val="13"/>
              <w:ind w:firstLine="480"/>
            </w:pPr>
            <w:r w:rsidRPr="004F0534">
              <w:rPr>
                <w:rFonts w:hint="eastAsia"/>
              </w:rPr>
              <w:t>工作制度：本项目实行一班</w:t>
            </w:r>
            <w:r w:rsidRPr="004F0534">
              <w:rPr>
                <w:rFonts w:hint="eastAsia"/>
              </w:rPr>
              <w:t>8</w:t>
            </w:r>
            <w:r w:rsidRPr="004F0534">
              <w:rPr>
                <w:rFonts w:hint="eastAsia"/>
              </w:rPr>
              <w:t>小时工作制，工作时间</w:t>
            </w:r>
            <w:r w:rsidRPr="004F0534">
              <w:rPr>
                <w:rFonts w:hint="eastAsia"/>
              </w:rPr>
              <w:t>8:00-17:00</w:t>
            </w:r>
            <w:r w:rsidRPr="004F0534">
              <w:rPr>
                <w:rFonts w:hint="eastAsia"/>
              </w:rPr>
              <w:t>，年有效工作日为</w:t>
            </w:r>
            <w:r w:rsidRPr="004F0534">
              <w:rPr>
                <w:rFonts w:hint="eastAsia"/>
              </w:rPr>
              <w:t>300</w:t>
            </w:r>
            <w:r w:rsidRPr="004F0534">
              <w:rPr>
                <w:rFonts w:hint="eastAsia"/>
              </w:rPr>
              <w:t>天。</w:t>
            </w:r>
          </w:p>
          <w:p w14:paraId="23F3E255" w14:textId="77777777" w:rsidR="004F0534" w:rsidRPr="004F0534" w:rsidRDefault="004F0534" w:rsidP="004F0534">
            <w:pPr>
              <w:pStyle w:val="13"/>
              <w:ind w:firstLine="480"/>
            </w:pPr>
            <w:r w:rsidRPr="004F0534">
              <w:rPr>
                <w:rFonts w:hint="eastAsia"/>
              </w:rPr>
              <w:t>劳动定员：本项目劳动员工</w:t>
            </w:r>
            <w:r w:rsidRPr="004F0534">
              <w:rPr>
                <w:rFonts w:hint="eastAsia"/>
              </w:rPr>
              <w:t>10</w:t>
            </w:r>
            <w:r w:rsidRPr="004F0534">
              <w:rPr>
                <w:rFonts w:hint="eastAsia"/>
              </w:rPr>
              <w:t>人。</w:t>
            </w:r>
          </w:p>
          <w:p w14:paraId="3357E746" w14:textId="378FEDDD" w:rsidR="004F0534" w:rsidRPr="004F0534" w:rsidRDefault="004F0534" w:rsidP="004F0534">
            <w:pPr>
              <w:pStyle w:val="15"/>
              <w:rPr>
                <w:b/>
                <w:bCs/>
              </w:rPr>
            </w:pPr>
            <w:r w:rsidRPr="004F0534">
              <w:rPr>
                <w:rFonts w:hint="eastAsia"/>
                <w:b/>
                <w:bCs/>
              </w:rPr>
              <w:t>6</w:t>
            </w:r>
            <w:r w:rsidRPr="004F0534">
              <w:rPr>
                <w:rFonts w:hint="eastAsia"/>
                <w:b/>
                <w:bCs/>
              </w:rPr>
              <w:t>、</w:t>
            </w:r>
            <w:r w:rsidRPr="004F0534">
              <w:rPr>
                <w:b/>
                <w:bCs/>
              </w:rPr>
              <w:t>水平衡</w:t>
            </w:r>
          </w:p>
          <w:p w14:paraId="4E50269F" w14:textId="21CDFE8F" w:rsidR="004F0534" w:rsidRPr="004F0534" w:rsidRDefault="004F0534" w:rsidP="004F0534">
            <w:pPr>
              <w:adjustRightInd w:val="0"/>
              <w:snapToGrid w:val="0"/>
              <w:spacing w:line="360" w:lineRule="auto"/>
              <w:ind w:leftChars="50" w:left="120" w:rightChars="50" w:right="120" w:firstLineChars="200" w:firstLine="480"/>
              <w:rPr>
                <w:color w:val="000000"/>
              </w:rPr>
            </w:pPr>
            <w:r w:rsidRPr="004F0534">
              <w:rPr>
                <w:color w:val="000000"/>
              </w:rPr>
              <w:t>本项目用水主要为职工生活用水</w:t>
            </w:r>
            <w:r w:rsidRPr="004F0534">
              <w:rPr>
                <w:rFonts w:hint="eastAsia"/>
                <w:color w:val="000000"/>
              </w:rPr>
              <w:t>、</w:t>
            </w:r>
            <w:r>
              <w:rPr>
                <w:rFonts w:hint="eastAsia"/>
                <w:color w:val="000000"/>
              </w:rPr>
              <w:t>车辆</w:t>
            </w:r>
            <w:r w:rsidR="00EB3CF5">
              <w:rPr>
                <w:rFonts w:hint="eastAsia"/>
                <w:color w:val="000000"/>
              </w:rPr>
              <w:t>清洗</w:t>
            </w:r>
            <w:r>
              <w:rPr>
                <w:rFonts w:hint="eastAsia"/>
                <w:color w:val="000000"/>
              </w:rPr>
              <w:t>用水、</w:t>
            </w:r>
            <w:r w:rsidRPr="004F0534">
              <w:rPr>
                <w:rFonts w:hint="eastAsia"/>
                <w:color w:val="000000"/>
              </w:rPr>
              <w:t>道路洒水和堆填区喷雾</w:t>
            </w:r>
            <w:r w:rsidRPr="004F0534">
              <w:rPr>
                <w:rFonts w:hint="eastAsia"/>
                <w:bCs/>
                <w:color w:val="000000"/>
              </w:rPr>
              <w:t>用水</w:t>
            </w:r>
            <w:r w:rsidRPr="004F0534">
              <w:rPr>
                <w:color w:val="000000"/>
              </w:rPr>
              <w:t>，</w:t>
            </w:r>
            <w:r w:rsidRPr="004F0534">
              <w:rPr>
                <w:rFonts w:hint="eastAsia"/>
                <w:color w:val="000000"/>
              </w:rPr>
              <w:t>均</w:t>
            </w:r>
            <w:r w:rsidRPr="004F0534">
              <w:rPr>
                <w:color w:val="000000"/>
              </w:rPr>
              <w:t>采用</w:t>
            </w:r>
            <w:r w:rsidR="002D5815">
              <w:rPr>
                <w:rFonts w:hint="eastAsia"/>
                <w:color w:val="000000"/>
              </w:rPr>
              <w:t>市政</w:t>
            </w:r>
            <w:r w:rsidRPr="004F0534">
              <w:rPr>
                <w:color w:val="000000"/>
              </w:rPr>
              <w:t>自来水。</w:t>
            </w:r>
          </w:p>
          <w:p w14:paraId="6D5F7005" w14:textId="77777777" w:rsidR="007E0C9A" w:rsidRDefault="004F0534" w:rsidP="004F0534">
            <w:pPr>
              <w:adjustRightInd w:val="0"/>
              <w:snapToGrid w:val="0"/>
              <w:spacing w:line="360" w:lineRule="auto"/>
              <w:ind w:leftChars="50" w:left="120" w:rightChars="50" w:right="120" w:firstLineChars="200" w:firstLine="480"/>
              <w:rPr>
                <w:color w:val="000000"/>
              </w:rPr>
            </w:pPr>
            <w:r w:rsidRPr="004F0534">
              <w:rPr>
                <w:color w:val="000000"/>
              </w:rPr>
              <w:t>（</w:t>
            </w:r>
            <w:r w:rsidRPr="004F0534">
              <w:rPr>
                <w:color w:val="000000"/>
              </w:rPr>
              <w:t>1</w:t>
            </w:r>
            <w:r w:rsidRPr="004F0534">
              <w:rPr>
                <w:color w:val="000000"/>
              </w:rPr>
              <w:t>）生活</w:t>
            </w:r>
            <w:r w:rsidRPr="004F0534">
              <w:rPr>
                <w:rFonts w:hint="eastAsia"/>
                <w:color w:val="000000"/>
              </w:rPr>
              <w:t>用水</w:t>
            </w:r>
          </w:p>
          <w:p w14:paraId="73E67275" w14:textId="5C922342" w:rsidR="004F0534" w:rsidRDefault="004F0534" w:rsidP="004F0534">
            <w:pPr>
              <w:adjustRightInd w:val="0"/>
              <w:snapToGrid w:val="0"/>
              <w:spacing w:line="360" w:lineRule="auto"/>
              <w:ind w:leftChars="50" w:left="120" w:rightChars="50" w:right="120" w:firstLineChars="200" w:firstLine="480"/>
              <w:rPr>
                <w:color w:val="000000"/>
              </w:rPr>
            </w:pPr>
            <w:r w:rsidRPr="004F0534">
              <w:rPr>
                <w:rFonts w:hint="eastAsia"/>
                <w:color w:val="000000"/>
              </w:rPr>
              <w:t>根据《建筑给水排水设计标准》（</w:t>
            </w:r>
            <w:r w:rsidRPr="004F0534">
              <w:rPr>
                <w:rFonts w:hint="eastAsia"/>
                <w:color w:val="000000"/>
              </w:rPr>
              <w:t>GB 50015-2019</w:t>
            </w:r>
            <w:r w:rsidRPr="004F0534">
              <w:rPr>
                <w:rFonts w:hint="eastAsia"/>
                <w:color w:val="000000"/>
              </w:rPr>
              <w:t>），生活用水定额采用</w:t>
            </w:r>
            <w:r w:rsidRPr="004F0534">
              <w:rPr>
                <w:rFonts w:hint="eastAsia"/>
                <w:color w:val="000000"/>
              </w:rPr>
              <w:t>50L/</w:t>
            </w:r>
            <w:r w:rsidRPr="004F0534">
              <w:rPr>
                <w:rFonts w:hint="eastAsia"/>
                <w:color w:val="000000"/>
              </w:rPr>
              <w:t>（人·班），本项目新增劳动定员</w:t>
            </w:r>
            <w:r w:rsidRPr="004F0534">
              <w:rPr>
                <w:rFonts w:hint="eastAsia"/>
                <w:color w:val="000000"/>
              </w:rPr>
              <w:t>10</w:t>
            </w:r>
            <w:r w:rsidRPr="004F0534">
              <w:rPr>
                <w:rFonts w:hint="eastAsia"/>
                <w:color w:val="000000"/>
              </w:rPr>
              <w:t>人，年有效工作日</w:t>
            </w:r>
            <w:r w:rsidRPr="004F0534">
              <w:rPr>
                <w:rFonts w:hint="eastAsia"/>
                <w:color w:val="000000"/>
              </w:rPr>
              <w:t>300</w:t>
            </w:r>
            <w:r w:rsidRPr="004F0534">
              <w:rPr>
                <w:rFonts w:hint="eastAsia"/>
                <w:color w:val="000000"/>
              </w:rPr>
              <w:t>天计，则用水量为</w:t>
            </w:r>
            <w:r w:rsidRPr="004F0534">
              <w:rPr>
                <w:rFonts w:hint="eastAsia"/>
                <w:color w:val="000000"/>
              </w:rPr>
              <w:lastRenderedPageBreak/>
              <w:t>150t/a</w:t>
            </w:r>
            <w:r w:rsidRPr="004F0534">
              <w:rPr>
                <w:rFonts w:hint="eastAsia"/>
                <w:color w:val="000000"/>
              </w:rPr>
              <w:t>，损耗以</w:t>
            </w:r>
            <w:r w:rsidRPr="004F0534">
              <w:rPr>
                <w:rFonts w:hint="eastAsia"/>
                <w:color w:val="000000"/>
              </w:rPr>
              <w:t>20%</w:t>
            </w:r>
            <w:r w:rsidRPr="004F0534">
              <w:rPr>
                <w:rFonts w:hint="eastAsia"/>
                <w:color w:val="000000"/>
              </w:rPr>
              <w:t>计，则生活污水排放量为</w:t>
            </w:r>
            <w:r w:rsidRPr="004F0534">
              <w:rPr>
                <w:rFonts w:hint="eastAsia"/>
                <w:color w:val="000000"/>
              </w:rPr>
              <w:t>120t/a</w:t>
            </w:r>
            <w:r w:rsidRPr="004F0534">
              <w:rPr>
                <w:rFonts w:hint="eastAsia"/>
                <w:color w:val="000000"/>
              </w:rPr>
              <w:t>。</w:t>
            </w:r>
          </w:p>
          <w:p w14:paraId="18ABD123" w14:textId="2D79DAEB" w:rsidR="005E4189" w:rsidRDefault="005E4189" w:rsidP="004F0534">
            <w:pPr>
              <w:adjustRightInd w:val="0"/>
              <w:snapToGrid w:val="0"/>
              <w:spacing w:line="360" w:lineRule="auto"/>
              <w:ind w:leftChars="50" w:left="120" w:rightChars="50" w:right="120" w:firstLineChars="200" w:firstLine="480"/>
              <w:rPr>
                <w:color w:val="000000"/>
              </w:rPr>
            </w:pPr>
            <w:r>
              <w:rPr>
                <w:rFonts w:hint="eastAsia"/>
                <w:color w:val="000000"/>
              </w:rPr>
              <w:t>（</w:t>
            </w:r>
            <w:r>
              <w:rPr>
                <w:rFonts w:hint="eastAsia"/>
                <w:color w:val="000000"/>
              </w:rPr>
              <w:t>2</w:t>
            </w:r>
            <w:r>
              <w:rPr>
                <w:rFonts w:hint="eastAsia"/>
                <w:color w:val="000000"/>
              </w:rPr>
              <w:t>）车辆</w:t>
            </w:r>
            <w:r w:rsidR="00EB3CF5">
              <w:rPr>
                <w:rFonts w:hint="eastAsia"/>
                <w:color w:val="000000"/>
              </w:rPr>
              <w:t>清洗</w:t>
            </w:r>
            <w:r>
              <w:rPr>
                <w:rFonts w:hint="eastAsia"/>
                <w:color w:val="000000"/>
              </w:rPr>
              <w:t>用水</w:t>
            </w:r>
          </w:p>
          <w:p w14:paraId="39523428" w14:textId="51656971" w:rsidR="003C337E" w:rsidRDefault="003C337E" w:rsidP="004F0534">
            <w:pPr>
              <w:adjustRightInd w:val="0"/>
              <w:snapToGrid w:val="0"/>
              <w:spacing w:line="360" w:lineRule="auto"/>
              <w:ind w:leftChars="50" w:left="120" w:rightChars="50" w:right="120" w:firstLineChars="200" w:firstLine="480"/>
              <w:rPr>
                <w:color w:val="000000"/>
              </w:rPr>
            </w:pPr>
            <w:r w:rsidRPr="003C337E">
              <w:rPr>
                <w:bCs/>
                <w:color w:val="000000"/>
              </w:rPr>
              <w:t>本项目工程渣土</w:t>
            </w:r>
            <w:proofErr w:type="gramStart"/>
            <w:r w:rsidRPr="003C337E">
              <w:rPr>
                <w:bCs/>
                <w:color w:val="000000"/>
              </w:rPr>
              <w:t>堆填量约</w:t>
            </w:r>
            <w:proofErr w:type="gramEnd"/>
            <w:r w:rsidRPr="003C337E">
              <w:rPr>
                <w:bCs/>
                <w:color w:val="000000"/>
              </w:rPr>
              <w:t>为</w:t>
            </w:r>
            <w:r w:rsidRPr="003C337E">
              <w:rPr>
                <w:rFonts w:hint="eastAsia"/>
                <w:bCs/>
                <w:color w:val="000000"/>
              </w:rPr>
              <w:t>43</w:t>
            </w:r>
            <w:r w:rsidRPr="003C337E">
              <w:rPr>
                <w:bCs/>
                <w:color w:val="000000"/>
              </w:rPr>
              <w:t>万</w:t>
            </w:r>
            <w:r w:rsidRPr="003C337E">
              <w:rPr>
                <w:bCs/>
                <w:color w:val="000000"/>
              </w:rPr>
              <w:t>t/a</w:t>
            </w:r>
            <w:r>
              <w:rPr>
                <w:rFonts w:hint="eastAsia"/>
                <w:bCs/>
                <w:color w:val="000000"/>
              </w:rPr>
              <w:t>，</w:t>
            </w:r>
            <w:r w:rsidRPr="003C337E">
              <w:rPr>
                <w:bCs/>
                <w:color w:val="000000"/>
              </w:rPr>
              <w:t>选用</w:t>
            </w:r>
            <w:r w:rsidRPr="003C337E">
              <w:rPr>
                <w:bCs/>
                <w:color w:val="000000"/>
              </w:rPr>
              <w:t>30t</w:t>
            </w:r>
            <w:r w:rsidRPr="003C337E">
              <w:rPr>
                <w:bCs/>
                <w:color w:val="000000"/>
              </w:rPr>
              <w:t>自卸式卡车，</w:t>
            </w:r>
            <w:r w:rsidRPr="003C337E">
              <w:rPr>
                <w:rFonts w:hint="eastAsia"/>
                <w:bCs/>
                <w:color w:val="000000"/>
              </w:rPr>
              <w:t>则</w:t>
            </w:r>
            <w:r w:rsidRPr="003C337E">
              <w:rPr>
                <w:bCs/>
                <w:color w:val="000000"/>
              </w:rPr>
              <w:t>年运输</w:t>
            </w:r>
            <w:r w:rsidRPr="003C337E">
              <w:rPr>
                <w:rFonts w:hint="eastAsia"/>
                <w:bCs/>
                <w:color w:val="000000"/>
              </w:rPr>
              <w:t>车</w:t>
            </w:r>
            <w:r w:rsidRPr="003C337E">
              <w:rPr>
                <w:bCs/>
                <w:color w:val="000000"/>
              </w:rPr>
              <w:t>次</w:t>
            </w:r>
            <w:r w:rsidRPr="003C337E">
              <w:rPr>
                <w:rFonts w:hint="eastAsia"/>
                <w:bCs/>
                <w:color w:val="000000"/>
              </w:rPr>
              <w:t>为</w:t>
            </w:r>
            <w:r w:rsidRPr="003C337E">
              <w:rPr>
                <w:rFonts w:hint="eastAsia"/>
                <w:bCs/>
                <w:color w:val="000000"/>
              </w:rPr>
              <w:t>14333</w:t>
            </w:r>
            <w:r w:rsidRPr="003C337E">
              <w:rPr>
                <w:bCs/>
                <w:color w:val="000000"/>
              </w:rPr>
              <w:t>辆</w:t>
            </w:r>
            <w:r>
              <w:rPr>
                <w:rFonts w:hint="eastAsia"/>
                <w:bCs/>
                <w:color w:val="000000"/>
              </w:rPr>
              <w:t>。运输</w:t>
            </w:r>
            <w:r w:rsidRPr="003C337E">
              <w:rPr>
                <w:bCs/>
                <w:color w:val="000000"/>
              </w:rPr>
              <w:t>车辆</w:t>
            </w:r>
            <w:r w:rsidR="00EB3CF5">
              <w:rPr>
                <w:bCs/>
                <w:color w:val="000000"/>
              </w:rPr>
              <w:t>清洗</w:t>
            </w:r>
            <w:r w:rsidRPr="003C337E">
              <w:rPr>
                <w:bCs/>
                <w:color w:val="000000"/>
              </w:rPr>
              <w:t>水量大致为</w:t>
            </w:r>
            <w:r w:rsidRPr="003C337E">
              <w:rPr>
                <w:bCs/>
                <w:color w:val="000000"/>
              </w:rPr>
              <w:t>0.5m</w:t>
            </w:r>
            <w:r w:rsidRPr="003C337E">
              <w:rPr>
                <w:bCs/>
                <w:color w:val="000000"/>
                <w:vertAlign w:val="superscript"/>
              </w:rPr>
              <w:t>3</w:t>
            </w:r>
            <w:r w:rsidRPr="003C337E">
              <w:rPr>
                <w:bCs/>
                <w:color w:val="000000"/>
              </w:rPr>
              <w:t>/</w:t>
            </w:r>
            <w:r w:rsidRPr="003C337E">
              <w:rPr>
                <w:bCs/>
                <w:color w:val="000000"/>
              </w:rPr>
              <w:t>辆，</w:t>
            </w:r>
            <w:r>
              <w:rPr>
                <w:rFonts w:hint="eastAsia"/>
                <w:bCs/>
                <w:color w:val="000000"/>
              </w:rPr>
              <w:t>则年用水量为</w:t>
            </w:r>
            <w:r>
              <w:rPr>
                <w:rFonts w:hint="eastAsia"/>
                <w:bCs/>
                <w:color w:val="000000"/>
              </w:rPr>
              <w:t>7166.5</w:t>
            </w:r>
            <w:r w:rsidRPr="003C337E">
              <w:t xml:space="preserve"> </w:t>
            </w:r>
            <w:r w:rsidRPr="003C337E">
              <w:rPr>
                <w:bCs/>
                <w:color w:val="000000"/>
              </w:rPr>
              <w:t>m</w:t>
            </w:r>
            <w:r w:rsidRPr="003C337E">
              <w:rPr>
                <w:bCs/>
                <w:color w:val="000000"/>
                <w:vertAlign w:val="superscript"/>
              </w:rPr>
              <w:t>3</w:t>
            </w:r>
            <w:r w:rsidRPr="003C337E">
              <w:rPr>
                <w:bCs/>
                <w:color w:val="000000"/>
              </w:rPr>
              <w:t>/a</w:t>
            </w:r>
            <w:r w:rsidRPr="003C337E">
              <w:rPr>
                <w:bCs/>
                <w:color w:val="000000"/>
              </w:rPr>
              <w:t>，</w:t>
            </w:r>
            <w:r w:rsidR="00EB3CF5">
              <w:rPr>
                <w:rFonts w:hint="eastAsia"/>
                <w:bCs/>
                <w:color w:val="000000"/>
              </w:rPr>
              <w:t>清洗</w:t>
            </w:r>
            <w:r w:rsidRPr="003C337E">
              <w:rPr>
                <w:rFonts w:hint="eastAsia"/>
                <w:bCs/>
                <w:color w:val="000000"/>
              </w:rPr>
              <w:t>废水经沉淀池处理后循环使用</w:t>
            </w:r>
            <w:r>
              <w:rPr>
                <w:rFonts w:hint="eastAsia"/>
                <w:bCs/>
                <w:color w:val="000000"/>
              </w:rPr>
              <w:t>。</w:t>
            </w:r>
            <w:r w:rsidR="00EB3CF5" w:rsidRPr="00EB3CF5">
              <w:rPr>
                <w:bCs/>
                <w:color w:val="000000"/>
              </w:rPr>
              <w:t>考虑到洗车过程中水的耗损，损耗量约为</w:t>
            </w:r>
            <w:r w:rsidR="00EB3CF5">
              <w:rPr>
                <w:rFonts w:hint="eastAsia"/>
                <w:bCs/>
                <w:color w:val="000000"/>
              </w:rPr>
              <w:t>3</w:t>
            </w:r>
            <w:r w:rsidR="00EB3CF5" w:rsidRPr="00EB3CF5">
              <w:rPr>
                <w:bCs/>
                <w:color w:val="000000"/>
              </w:rPr>
              <w:t>0%</w:t>
            </w:r>
            <w:r w:rsidR="00EB3CF5" w:rsidRPr="00EB3CF5">
              <w:rPr>
                <w:bCs/>
                <w:color w:val="000000"/>
              </w:rPr>
              <w:t>，</w:t>
            </w:r>
            <w:proofErr w:type="gramStart"/>
            <w:r w:rsidR="00EB3CF5" w:rsidRPr="00EB3CF5">
              <w:rPr>
                <w:bCs/>
                <w:color w:val="000000"/>
              </w:rPr>
              <w:t>则</w:t>
            </w:r>
            <w:r w:rsidR="00EB3CF5" w:rsidRPr="00EB3CF5">
              <w:rPr>
                <w:rFonts w:hint="eastAsia"/>
                <w:bCs/>
                <w:color w:val="000000"/>
              </w:rPr>
              <w:t>车辆</w:t>
            </w:r>
            <w:proofErr w:type="gramEnd"/>
            <w:r w:rsidR="00EB3CF5">
              <w:rPr>
                <w:rFonts w:hint="eastAsia"/>
                <w:bCs/>
                <w:color w:val="000000"/>
              </w:rPr>
              <w:t>清洗</w:t>
            </w:r>
            <w:r w:rsidR="00EB3CF5" w:rsidRPr="00EB3CF5">
              <w:rPr>
                <w:bCs/>
                <w:color w:val="000000"/>
              </w:rPr>
              <w:t>需补充水</w:t>
            </w:r>
            <w:r w:rsidR="00917433">
              <w:rPr>
                <w:rFonts w:hint="eastAsia"/>
                <w:bCs/>
                <w:color w:val="000000"/>
              </w:rPr>
              <w:t xml:space="preserve">2150 </w:t>
            </w:r>
            <w:r w:rsidR="00EB3CF5" w:rsidRPr="00EB3CF5">
              <w:rPr>
                <w:bCs/>
                <w:color w:val="000000"/>
              </w:rPr>
              <w:t>m</w:t>
            </w:r>
            <w:r w:rsidR="00EB3CF5" w:rsidRPr="00EB3CF5">
              <w:rPr>
                <w:bCs/>
                <w:color w:val="000000"/>
                <w:vertAlign w:val="superscript"/>
              </w:rPr>
              <w:t>3</w:t>
            </w:r>
            <w:r w:rsidR="00EB3CF5" w:rsidRPr="00EB3CF5">
              <w:rPr>
                <w:bCs/>
                <w:color w:val="000000"/>
              </w:rPr>
              <w:t>/a</w:t>
            </w:r>
            <w:r w:rsidR="00EB3CF5" w:rsidRPr="00EB3CF5">
              <w:rPr>
                <w:bCs/>
                <w:color w:val="000000"/>
              </w:rPr>
              <w:t>，补充水来源于</w:t>
            </w:r>
            <w:r w:rsidR="00917433">
              <w:rPr>
                <w:rFonts w:hint="eastAsia"/>
                <w:bCs/>
                <w:color w:val="000000"/>
              </w:rPr>
              <w:t>市政自来水</w:t>
            </w:r>
            <w:r w:rsidR="00EB3CF5" w:rsidRPr="00EB3CF5">
              <w:rPr>
                <w:bCs/>
                <w:color w:val="000000"/>
              </w:rPr>
              <w:t>。</w:t>
            </w:r>
          </w:p>
          <w:p w14:paraId="1E52491A" w14:textId="55CB2EC7" w:rsidR="007E0C9A" w:rsidRDefault="004F0534" w:rsidP="004F0534">
            <w:pPr>
              <w:adjustRightInd w:val="0"/>
              <w:snapToGrid w:val="0"/>
              <w:spacing w:line="360" w:lineRule="auto"/>
              <w:ind w:leftChars="50" w:left="120" w:rightChars="50" w:right="120" w:firstLineChars="200" w:firstLine="480"/>
              <w:rPr>
                <w:color w:val="000000"/>
              </w:rPr>
            </w:pPr>
            <w:r w:rsidRPr="004F0534">
              <w:rPr>
                <w:color w:val="000000"/>
              </w:rPr>
              <w:t>（</w:t>
            </w:r>
            <w:r w:rsidR="002D5815">
              <w:rPr>
                <w:rFonts w:hint="eastAsia"/>
                <w:color w:val="000000"/>
              </w:rPr>
              <w:t>3</w:t>
            </w:r>
            <w:r w:rsidRPr="004F0534">
              <w:rPr>
                <w:color w:val="000000"/>
              </w:rPr>
              <w:t>）</w:t>
            </w:r>
            <w:r w:rsidRPr="004F0534">
              <w:rPr>
                <w:rFonts w:hint="eastAsia"/>
                <w:color w:val="000000"/>
              </w:rPr>
              <w:t>道路洒水</w:t>
            </w:r>
          </w:p>
          <w:p w14:paraId="6AC1E465" w14:textId="6DF7D9DA" w:rsidR="004F0534" w:rsidRPr="004F0534" w:rsidRDefault="004F0534" w:rsidP="004F0534">
            <w:pPr>
              <w:adjustRightInd w:val="0"/>
              <w:snapToGrid w:val="0"/>
              <w:spacing w:line="360" w:lineRule="auto"/>
              <w:ind w:leftChars="50" w:left="120" w:rightChars="50" w:right="120" w:firstLineChars="200" w:firstLine="480"/>
              <w:rPr>
                <w:color w:val="000000"/>
              </w:rPr>
            </w:pPr>
            <w:r w:rsidRPr="004F0534">
              <w:rPr>
                <w:color w:val="000000"/>
              </w:rPr>
              <w:t>道路洒水</w:t>
            </w:r>
            <w:r w:rsidR="007E0C9A">
              <w:rPr>
                <w:rFonts w:hint="eastAsia"/>
                <w:color w:val="000000"/>
              </w:rPr>
              <w:t>主要抑制车辆运输扬尘，</w:t>
            </w:r>
            <w:r w:rsidRPr="004F0534">
              <w:rPr>
                <w:color w:val="000000"/>
              </w:rPr>
              <w:t>用水量按</w:t>
            </w:r>
            <w:r w:rsidRPr="004F0534">
              <w:rPr>
                <w:color w:val="000000"/>
              </w:rPr>
              <w:t>0.5L/m</w:t>
            </w:r>
            <w:r w:rsidRPr="004F0534">
              <w:rPr>
                <w:color w:val="000000"/>
                <w:vertAlign w:val="superscript"/>
              </w:rPr>
              <w:t>2</w:t>
            </w:r>
            <w:r w:rsidRPr="004F0534">
              <w:rPr>
                <w:color w:val="000000"/>
              </w:rPr>
              <w:t>次计，每日</w:t>
            </w:r>
            <w:r w:rsidR="007E0C9A">
              <w:rPr>
                <w:rFonts w:hint="eastAsia"/>
                <w:color w:val="000000"/>
              </w:rPr>
              <w:t>2</w:t>
            </w:r>
            <w:r w:rsidRPr="004F0534">
              <w:rPr>
                <w:color w:val="000000"/>
              </w:rPr>
              <w:t>次。项目进场道路占地约</w:t>
            </w:r>
            <w:r w:rsidRPr="004F0534">
              <w:rPr>
                <w:rFonts w:hint="eastAsia"/>
                <w:color w:val="000000"/>
              </w:rPr>
              <w:t>52</w:t>
            </w:r>
            <w:r w:rsidRPr="004F0534">
              <w:rPr>
                <w:color w:val="000000"/>
              </w:rPr>
              <w:t>00m</w:t>
            </w:r>
            <w:r w:rsidRPr="004F0534">
              <w:rPr>
                <w:color w:val="000000"/>
                <w:vertAlign w:val="superscript"/>
              </w:rPr>
              <w:t>2</w:t>
            </w:r>
            <w:r w:rsidRPr="004F0534">
              <w:rPr>
                <w:color w:val="000000"/>
              </w:rPr>
              <w:t>。项目道路冬季</w:t>
            </w:r>
            <w:proofErr w:type="gramStart"/>
            <w:r w:rsidRPr="004F0534">
              <w:rPr>
                <w:color w:val="000000"/>
              </w:rPr>
              <w:t>不</w:t>
            </w:r>
            <w:proofErr w:type="gramEnd"/>
            <w:r w:rsidRPr="004F0534">
              <w:rPr>
                <w:color w:val="000000"/>
              </w:rPr>
              <w:t>洒水，年洒水天数为</w:t>
            </w:r>
            <w:r w:rsidRPr="004F0534">
              <w:rPr>
                <w:color w:val="000000"/>
              </w:rPr>
              <w:t>210</w:t>
            </w:r>
            <w:r w:rsidRPr="004F0534">
              <w:rPr>
                <w:color w:val="000000"/>
              </w:rPr>
              <w:t>天，</w:t>
            </w:r>
            <w:proofErr w:type="gramStart"/>
            <w:r w:rsidRPr="004F0534">
              <w:rPr>
                <w:color w:val="000000"/>
              </w:rPr>
              <w:t>故项目</w:t>
            </w:r>
            <w:proofErr w:type="gramEnd"/>
            <w:r w:rsidRPr="004F0534">
              <w:rPr>
                <w:color w:val="000000"/>
              </w:rPr>
              <w:t>场区</w:t>
            </w:r>
            <w:proofErr w:type="gramStart"/>
            <w:r w:rsidRPr="004F0534">
              <w:rPr>
                <w:color w:val="000000"/>
              </w:rPr>
              <w:t>洒水抑尘用水量</w:t>
            </w:r>
            <w:proofErr w:type="gramEnd"/>
            <w:r w:rsidRPr="004F0534">
              <w:rPr>
                <w:color w:val="000000"/>
              </w:rPr>
              <w:t>为</w:t>
            </w:r>
            <w:r w:rsidRPr="004F0534">
              <w:rPr>
                <w:rFonts w:hint="eastAsia"/>
                <w:color w:val="000000"/>
              </w:rPr>
              <w:t xml:space="preserve">1092 </w:t>
            </w:r>
            <w:r w:rsidRPr="004F0534">
              <w:rPr>
                <w:color w:val="000000"/>
              </w:rPr>
              <w:t>t/a</w:t>
            </w:r>
            <w:r w:rsidRPr="004F0534">
              <w:rPr>
                <w:color w:val="000000"/>
              </w:rPr>
              <w:t>。</w:t>
            </w:r>
          </w:p>
          <w:p w14:paraId="2B63D421" w14:textId="7A6E3CE3" w:rsidR="004F0534" w:rsidRPr="004F0534" w:rsidRDefault="004F0534" w:rsidP="004F0534">
            <w:pPr>
              <w:adjustRightInd w:val="0"/>
              <w:snapToGrid w:val="0"/>
              <w:spacing w:line="360" w:lineRule="auto"/>
              <w:ind w:leftChars="50" w:left="120" w:rightChars="50" w:right="120" w:firstLineChars="200" w:firstLine="480"/>
              <w:rPr>
                <w:color w:val="000000"/>
              </w:rPr>
            </w:pPr>
            <w:r w:rsidRPr="004F0534">
              <w:rPr>
                <w:rFonts w:hint="eastAsia"/>
                <w:color w:val="000000"/>
              </w:rPr>
              <w:t>（</w:t>
            </w:r>
            <w:r w:rsidR="002D5815">
              <w:rPr>
                <w:rFonts w:hint="eastAsia"/>
                <w:color w:val="000000"/>
              </w:rPr>
              <w:t>4</w:t>
            </w:r>
            <w:r w:rsidRPr="004F0534">
              <w:rPr>
                <w:rFonts w:hint="eastAsia"/>
                <w:color w:val="000000"/>
              </w:rPr>
              <w:t>）堆填区喷雾</w:t>
            </w:r>
            <w:r w:rsidRPr="004F0534">
              <w:rPr>
                <w:rFonts w:hint="eastAsia"/>
                <w:bCs/>
                <w:color w:val="000000"/>
              </w:rPr>
              <w:t>用水</w:t>
            </w:r>
          </w:p>
          <w:p w14:paraId="2FCDBCDF" w14:textId="3D066CC7" w:rsidR="004F0534" w:rsidRPr="004F0534" w:rsidRDefault="004F0534" w:rsidP="004F0534">
            <w:pPr>
              <w:adjustRightInd w:val="0"/>
              <w:snapToGrid w:val="0"/>
              <w:spacing w:line="360" w:lineRule="auto"/>
              <w:ind w:leftChars="50" w:left="120" w:rightChars="50" w:right="120" w:firstLineChars="200" w:firstLine="480"/>
              <w:rPr>
                <w:color w:val="000000"/>
              </w:rPr>
            </w:pPr>
            <w:r w:rsidRPr="004F0534">
              <w:rPr>
                <w:color w:val="000000"/>
              </w:rPr>
              <w:t>根据常规气象资料可知，项目所在区域年大风天数约为</w:t>
            </w:r>
            <w:r w:rsidRPr="004F0534">
              <w:rPr>
                <w:color w:val="000000"/>
              </w:rPr>
              <w:t>6</w:t>
            </w:r>
            <w:r w:rsidRPr="004F0534">
              <w:rPr>
                <w:rFonts w:hint="eastAsia"/>
                <w:color w:val="000000"/>
              </w:rPr>
              <w:t xml:space="preserve">1 </w:t>
            </w:r>
            <w:r w:rsidRPr="004F0534">
              <w:rPr>
                <w:color w:val="000000"/>
              </w:rPr>
              <w:t>d/a</w:t>
            </w:r>
            <w:r w:rsidRPr="004F0534">
              <w:rPr>
                <w:color w:val="000000"/>
              </w:rPr>
              <w:t>，故本项目填埋区</w:t>
            </w:r>
            <w:proofErr w:type="gramStart"/>
            <w:r w:rsidR="002D5815">
              <w:rPr>
                <w:rFonts w:hint="eastAsia"/>
                <w:color w:val="000000"/>
              </w:rPr>
              <w:t>喷雾</w:t>
            </w:r>
            <w:r w:rsidRPr="004F0534">
              <w:rPr>
                <w:color w:val="000000"/>
              </w:rPr>
              <w:t>抑尘用水量</w:t>
            </w:r>
            <w:proofErr w:type="gramEnd"/>
            <w:r w:rsidRPr="004F0534">
              <w:rPr>
                <w:color w:val="000000"/>
              </w:rPr>
              <w:t>为</w:t>
            </w:r>
            <w:r w:rsidRPr="004F0534">
              <w:rPr>
                <w:rFonts w:hint="eastAsia"/>
                <w:color w:val="000000"/>
              </w:rPr>
              <w:t>1</w:t>
            </w:r>
            <w:r w:rsidRPr="004F0534">
              <w:rPr>
                <w:color w:val="000000"/>
              </w:rPr>
              <w:t>L/m</w:t>
            </w:r>
            <w:r w:rsidRPr="004F0534">
              <w:rPr>
                <w:color w:val="000000"/>
                <w:vertAlign w:val="superscript"/>
              </w:rPr>
              <w:t>2</w:t>
            </w:r>
            <w:r w:rsidRPr="004F0534">
              <w:rPr>
                <w:color w:val="000000"/>
              </w:rPr>
              <w:t>次</w:t>
            </w:r>
            <w:r w:rsidRPr="004F0534">
              <w:rPr>
                <w:rFonts w:hint="eastAsia"/>
                <w:color w:val="000000"/>
              </w:rPr>
              <w:t>，</w:t>
            </w:r>
            <w:r w:rsidRPr="004F0534">
              <w:rPr>
                <w:color w:val="000000"/>
              </w:rPr>
              <w:t>作业面积</w:t>
            </w:r>
            <w:r w:rsidRPr="004F0534">
              <w:rPr>
                <w:rFonts w:hint="eastAsia"/>
                <w:color w:val="000000"/>
              </w:rPr>
              <w:t>约</w:t>
            </w:r>
            <w:r w:rsidRPr="004F0534">
              <w:rPr>
                <w:rFonts w:hint="eastAsia"/>
                <w:color w:val="000000"/>
              </w:rPr>
              <w:t>58000</w:t>
            </w:r>
            <w:r w:rsidRPr="004F0534">
              <w:rPr>
                <w:color w:val="000000"/>
              </w:rPr>
              <w:t>m</w:t>
            </w:r>
            <w:r w:rsidRPr="004F0534">
              <w:rPr>
                <w:color w:val="000000"/>
                <w:vertAlign w:val="superscript"/>
              </w:rPr>
              <w:t>2</w:t>
            </w:r>
            <w:r w:rsidRPr="004F0534">
              <w:rPr>
                <w:rFonts w:hint="eastAsia"/>
                <w:color w:val="000000"/>
              </w:rPr>
              <w:t>，</w:t>
            </w:r>
            <w:r w:rsidRPr="004F0534">
              <w:rPr>
                <w:color w:val="000000"/>
              </w:rPr>
              <w:t>每日作业</w:t>
            </w:r>
            <w:r w:rsidRPr="004F0534">
              <w:rPr>
                <w:rFonts w:hint="eastAsia"/>
                <w:color w:val="000000"/>
              </w:rPr>
              <w:t>2</w:t>
            </w:r>
            <w:r w:rsidRPr="004F0534">
              <w:rPr>
                <w:color w:val="000000"/>
              </w:rPr>
              <w:t>次</w:t>
            </w:r>
            <w:r w:rsidRPr="004F0534">
              <w:rPr>
                <w:rFonts w:hint="eastAsia"/>
                <w:color w:val="000000"/>
              </w:rPr>
              <w:t>。</w:t>
            </w:r>
            <w:r w:rsidRPr="004F0534">
              <w:rPr>
                <w:color w:val="000000"/>
              </w:rPr>
              <w:t>由此，</w:t>
            </w:r>
            <w:r w:rsidRPr="004F0534">
              <w:rPr>
                <w:rFonts w:hint="eastAsia"/>
                <w:color w:val="000000"/>
              </w:rPr>
              <w:t>堆填区喷雾</w:t>
            </w:r>
            <w:r w:rsidRPr="004F0534">
              <w:rPr>
                <w:rFonts w:hint="eastAsia"/>
                <w:bCs/>
                <w:color w:val="000000"/>
              </w:rPr>
              <w:t>用水量为</w:t>
            </w:r>
            <w:r w:rsidRPr="004F0534">
              <w:rPr>
                <w:rFonts w:hint="eastAsia"/>
                <w:bCs/>
                <w:color w:val="000000"/>
              </w:rPr>
              <w:t>3538</w:t>
            </w:r>
            <w:r w:rsidRPr="004F0534">
              <w:rPr>
                <w:color w:val="000000"/>
              </w:rPr>
              <w:t>t/a</w:t>
            </w:r>
            <w:r w:rsidRPr="004F0534">
              <w:rPr>
                <w:color w:val="000000"/>
              </w:rPr>
              <w:t>。</w:t>
            </w:r>
          </w:p>
          <w:p w14:paraId="02D38A69" w14:textId="52FBCD33" w:rsidR="004F0534" w:rsidRPr="004F0534" w:rsidRDefault="00147B27" w:rsidP="004F0534">
            <w:pPr>
              <w:snapToGrid w:val="0"/>
              <w:jc w:val="center"/>
              <w:rPr>
                <w:b/>
                <w:sz w:val="21"/>
                <w:szCs w:val="21"/>
              </w:rPr>
            </w:pPr>
            <w:r>
              <w:rPr>
                <w:rFonts w:hint="eastAsia"/>
              </w:rPr>
              <w:object w:dxaOrig="9751" w:dyaOrig="4681" w14:anchorId="1E2431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184.5pt" o:ole="">
                  <v:imagedata r:id="rId13" o:title=""/>
                </v:shape>
                <o:OLEObject Type="Embed" ProgID="Visio.Drawing.15" ShapeID="_x0000_i1025" DrawAspect="Content" ObjectID="_1792496956" r:id="rId14"/>
              </w:object>
            </w:r>
          </w:p>
          <w:p w14:paraId="3901F012" w14:textId="6ACE6A28" w:rsidR="00A92FFD" w:rsidRPr="00334F65" w:rsidRDefault="004F0534" w:rsidP="006E3F1A">
            <w:pPr>
              <w:pStyle w:val="31"/>
            </w:pPr>
            <w:r w:rsidRPr="004F0534">
              <w:rPr>
                <w:rFonts w:hint="eastAsia"/>
                <w:bCs/>
              </w:rPr>
              <w:t>图</w:t>
            </w:r>
            <w:r w:rsidRPr="004F0534">
              <w:rPr>
                <w:rFonts w:hint="eastAsia"/>
                <w:bCs/>
              </w:rPr>
              <w:t>2-</w:t>
            </w:r>
            <w:r w:rsidR="008644C8">
              <w:rPr>
                <w:rFonts w:hint="eastAsia"/>
                <w:bCs/>
              </w:rPr>
              <w:t>2</w:t>
            </w:r>
            <w:r w:rsidRPr="004F0534">
              <w:rPr>
                <w:rFonts w:hint="eastAsia"/>
                <w:bCs/>
              </w:rPr>
              <w:t xml:space="preserve">  </w:t>
            </w:r>
            <w:r w:rsidRPr="004F0534">
              <w:rPr>
                <w:rFonts w:hint="eastAsia"/>
                <w:bCs/>
              </w:rPr>
              <w:t>本项目</w:t>
            </w:r>
            <w:r w:rsidRPr="004F0534">
              <w:t>水量平衡图</w:t>
            </w:r>
            <w:r w:rsidRPr="004F0534">
              <w:rPr>
                <w:rFonts w:hint="eastAsia"/>
              </w:rPr>
              <w:t>（单位：</w:t>
            </w:r>
            <w:r w:rsidRPr="004F0534">
              <w:rPr>
                <w:rFonts w:hint="eastAsia"/>
              </w:rPr>
              <w:t>t/a</w:t>
            </w:r>
            <w:r w:rsidRPr="004F0534">
              <w:rPr>
                <w:rFonts w:hint="eastAsia"/>
              </w:rPr>
              <w:t>）</w:t>
            </w:r>
          </w:p>
        </w:tc>
      </w:tr>
      <w:tr w:rsidR="00A92FFD" w:rsidRPr="00334F65" w14:paraId="23102A37" w14:textId="77777777" w:rsidTr="00711834">
        <w:trPr>
          <w:trHeight w:val="20"/>
          <w:jc w:val="center"/>
        </w:trPr>
        <w:tc>
          <w:tcPr>
            <w:tcW w:w="699" w:type="dxa"/>
            <w:vAlign w:val="center"/>
          </w:tcPr>
          <w:p w14:paraId="7FBA4158" w14:textId="77777777" w:rsidR="00A92FFD" w:rsidRPr="00334F65" w:rsidRDefault="00A92FFD" w:rsidP="006D170E">
            <w:pPr>
              <w:adjustRightInd w:val="0"/>
              <w:snapToGrid w:val="0"/>
              <w:jc w:val="center"/>
              <w:rPr>
                <w:kern w:val="0"/>
              </w:rPr>
            </w:pPr>
            <w:r w:rsidRPr="00334F65">
              <w:rPr>
                <w:kern w:val="0"/>
              </w:rPr>
              <w:lastRenderedPageBreak/>
              <w:t>总平面及现场布置</w:t>
            </w:r>
          </w:p>
        </w:tc>
        <w:tc>
          <w:tcPr>
            <w:tcW w:w="8391" w:type="dxa"/>
            <w:vAlign w:val="center"/>
          </w:tcPr>
          <w:p w14:paraId="33CA869C" w14:textId="77777777" w:rsidR="00A92FFD" w:rsidRDefault="009E16E1" w:rsidP="009E16E1">
            <w:pPr>
              <w:pStyle w:val="13"/>
              <w:ind w:firstLine="480"/>
            </w:pPr>
            <w:r w:rsidRPr="009E16E1">
              <w:rPr>
                <w:rFonts w:hint="eastAsia"/>
              </w:rPr>
              <w:t>月城双</w:t>
            </w:r>
            <w:proofErr w:type="gramStart"/>
            <w:r w:rsidRPr="009E16E1">
              <w:rPr>
                <w:rFonts w:hint="eastAsia"/>
              </w:rPr>
              <w:t>泾</w:t>
            </w:r>
            <w:proofErr w:type="gramEnd"/>
            <w:r w:rsidRPr="009E16E1">
              <w:rPr>
                <w:rFonts w:hint="eastAsia"/>
              </w:rPr>
              <w:t>环境治理项目（渣土消纳）呈东西长南北短的不规则椭圆形状。利用现状地形进行堆填，</w:t>
            </w:r>
            <w:proofErr w:type="gramStart"/>
            <w:r w:rsidRPr="009E16E1">
              <w:rPr>
                <w:rFonts w:hint="eastAsia"/>
              </w:rPr>
              <w:t>堆体呈</w:t>
            </w:r>
            <w:proofErr w:type="gramEnd"/>
            <w:r w:rsidRPr="009E16E1">
              <w:rPr>
                <w:rFonts w:hint="eastAsia"/>
              </w:rPr>
              <w:t>中间高四周低的形态。堆</w:t>
            </w:r>
            <w:proofErr w:type="gramStart"/>
            <w:r w:rsidRPr="009E16E1">
              <w:rPr>
                <w:rFonts w:hint="eastAsia"/>
              </w:rPr>
              <w:t>填区域</w:t>
            </w:r>
            <w:proofErr w:type="gramEnd"/>
            <w:r w:rsidRPr="009E16E1">
              <w:rPr>
                <w:rFonts w:hint="eastAsia"/>
              </w:rPr>
              <w:t>占地面积约为</w:t>
            </w:r>
            <w:r w:rsidRPr="009E16E1">
              <w:rPr>
                <w:rFonts w:hint="eastAsia"/>
              </w:rPr>
              <w:t>47730m</w:t>
            </w:r>
            <w:r w:rsidRPr="009E16E1">
              <w:rPr>
                <w:rFonts w:hint="eastAsia"/>
                <w:vertAlign w:val="superscript"/>
              </w:rPr>
              <w:t>2</w:t>
            </w:r>
            <w:r w:rsidRPr="009E16E1">
              <w:rPr>
                <w:rFonts w:hint="eastAsia"/>
              </w:rPr>
              <w:t>。进库设置临时道路和卸料平台，采用</w:t>
            </w:r>
            <w:r w:rsidR="000314A1" w:rsidRPr="000314A1">
              <w:rPr>
                <w:rFonts w:hint="eastAsia"/>
              </w:rPr>
              <w:t>泥结碎石路面</w:t>
            </w:r>
            <w:r w:rsidRPr="009E16E1">
              <w:rPr>
                <w:rFonts w:hint="eastAsia"/>
              </w:rPr>
              <w:t>结构。厂区北侧为陡崖，根据现场踏勘结果，该区域有落石，拟对该区域采用防落石网进行防护。设备区位于场区东南侧进场处，用于存放</w:t>
            </w:r>
            <w:r w:rsidR="000314A1">
              <w:rPr>
                <w:rFonts w:hint="eastAsia"/>
              </w:rPr>
              <w:t>工程</w:t>
            </w:r>
            <w:r w:rsidRPr="009E16E1">
              <w:rPr>
                <w:rFonts w:hint="eastAsia"/>
              </w:rPr>
              <w:t>机械设备，占地面积约</w:t>
            </w:r>
            <w:r w:rsidRPr="009E16E1">
              <w:rPr>
                <w:rFonts w:hint="eastAsia"/>
              </w:rPr>
              <w:t>800 m</w:t>
            </w:r>
            <w:r w:rsidRPr="000314A1">
              <w:rPr>
                <w:rFonts w:hint="eastAsia"/>
                <w:vertAlign w:val="superscript"/>
              </w:rPr>
              <w:t>2</w:t>
            </w:r>
            <w:r w:rsidRPr="009E16E1">
              <w:rPr>
                <w:rFonts w:hint="eastAsia"/>
              </w:rPr>
              <w:t>。</w:t>
            </w:r>
            <w:r w:rsidR="000314A1" w:rsidRPr="000314A1">
              <w:t>在从环保角度分析，项目平面布局合理。</w:t>
            </w:r>
          </w:p>
          <w:p w14:paraId="22B049DA" w14:textId="77777777" w:rsidR="005F756D" w:rsidRDefault="005F756D" w:rsidP="005F756D">
            <w:pPr>
              <w:pStyle w:val="13"/>
              <w:ind w:firstLine="480"/>
            </w:pPr>
            <w:r>
              <w:rPr>
                <w:rFonts w:hint="eastAsia"/>
              </w:rPr>
              <w:t>（</w:t>
            </w:r>
            <w:r>
              <w:rPr>
                <w:rFonts w:hint="eastAsia"/>
              </w:rPr>
              <w:t>1</w:t>
            </w:r>
            <w:r>
              <w:rPr>
                <w:rFonts w:hint="eastAsia"/>
              </w:rPr>
              <w:t>）道路竖向设计</w:t>
            </w:r>
          </w:p>
          <w:p w14:paraId="600DEC83" w14:textId="5540E175" w:rsidR="005F756D" w:rsidRDefault="005F756D" w:rsidP="005F756D">
            <w:pPr>
              <w:pStyle w:val="13"/>
              <w:ind w:firstLine="480"/>
            </w:pPr>
            <w:r w:rsidRPr="005F756D">
              <w:rPr>
                <w:rFonts w:hint="eastAsia"/>
              </w:rPr>
              <w:lastRenderedPageBreak/>
              <w:t>卸料</w:t>
            </w:r>
            <w:proofErr w:type="gramStart"/>
            <w:r w:rsidRPr="005F756D">
              <w:rPr>
                <w:rFonts w:hint="eastAsia"/>
              </w:rPr>
              <w:t>平</w:t>
            </w:r>
            <w:r>
              <w:rPr>
                <w:rFonts w:hint="eastAsia"/>
              </w:rPr>
              <w:t>与堆填</w:t>
            </w:r>
            <w:proofErr w:type="gramEnd"/>
            <w:r>
              <w:rPr>
                <w:rFonts w:hint="eastAsia"/>
              </w:rPr>
              <w:t>区外道路系统衔接，入口处道路设计标高为</w:t>
            </w:r>
            <w:r>
              <w:rPr>
                <w:rFonts w:hint="eastAsia"/>
              </w:rPr>
              <w:t>8.00m</w:t>
            </w:r>
            <w:r>
              <w:rPr>
                <w:rFonts w:hint="eastAsia"/>
              </w:rPr>
              <w:t>，临时道路</w:t>
            </w:r>
            <w:proofErr w:type="gramStart"/>
            <w:r>
              <w:rPr>
                <w:rFonts w:hint="eastAsia"/>
              </w:rPr>
              <w:t>放坡至</w:t>
            </w:r>
            <w:proofErr w:type="gramEnd"/>
            <w:r>
              <w:rPr>
                <w:rFonts w:hint="eastAsia"/>
              </w:rPr>
              <w:t>0.50m</w:t>
            </w:r>
            <w:r>
              <w:rPr>
                <w:rFonts w:hint="eastAsia"/>
              </w:rPr>
              <w:t>。</w:t>
            </w:r>
          </w:p>
          <w:p w14:paraId="11373FE6" w14:textId="77777777" w:rsidR="005F756D" w:rsidRDefault="005F756D" w:rsidP="005F756D">
            <w:pPr>
              <w:pStyle w:val="13"/>
              <w:ind w:firstLine="480"/>
            </w:pPr>
            <w:r>
              <w:rPr>
                <w:rFonts w:hint="eastAsia"/>
              </w:rPr>
              <w:t>（</w:t>
            </w:r>
            <w:r>
              <w:rPr>
                <w:rFonts w:hint="eastAsia"/>
              </w:rPr>
              <w:t>2</w:t>
            </w:r>
            <w:r>
              <w:rPr>
                <w:rFonts w:hint="eastAsia"/>
              </w:rPr>
              <w:t>）</w:t>
            </w:r>
            <w:proofErr w:type="gramStart"/>
            <w:r>
              <w:rPr>
                <w:rFonts w:hint="eastAsia"/>
              </w:rPr>
              <w:t>堆体竖向设计</w:t>
            </w:r>
            <w:proofErr w:type="gramEnd"/>
          </w:p>
          <w:p w14:paraId="6A169644" w14:textId="77777777" w:rsidR="005F756D" w:rsidRDefault="005F756D" w:rsidP="005F756D">
            <w:pPr>
              <w:pStyle w:val="13"/>
              <w:ind w:firstLine="480"/>
            </w:pPr>
            <w:r>
              <w:rPr>
                <w:rFonts w:hint="eastAsia"/>
              </w:rPr>
              <w:t>下部堆</w:t>
            </w:r>
            <w:proofErr w:type="gramStart"/>
            <w:r>
              <w:rPr>
                <w:rFonts w:hint="eastAsia"/>
              </w:rPr>
              <w:t>填区域堆</w:t>
            </w:r>
            <w:proofErr w:type="gramEnd"/>
            <w:r>
              <w:rPr>
                <w:rFonts w:hint="eastAsia"/>
              </w:rPr>
              <w:t>填至设计标高</w:t>
            </w:r>
            <w:r>
              <w:rPr>
                <w:rFonts w:hint="eastAsia"/>
              </w:rPr>
              <w:t>5.00m</w:t>
            </w:r>
            <w:r>
              <w:rPr>
                <w:rFonts w:hint="eastAsia"/>
              </w:rPr>
              <w:t>，</w:t>
            </w:r>
            <w:proofErr w:type="gramStart"/>
            <w:r>
              <w:rPr>
                <w:rFonts w:hint="eastAsia"/>
              </w:rPr>
              <w:t>上部堆体边坡</w:t>
            </w:r>
            <w:proofErr w:type="gramEnd"/>
            <w:r>
              <w:rPr>
                <w:rFonts w:hint="eastAsia"/>
              </w:rPr>
              <w:t>设计坡度为</w:t>
            </w:r>
            <w:r>
              <w:rPr>
                <w:rFonts w:hint="eastAsia"/>
              </w:rPr>
              <w:t>1</w:t>
            </w:r>
            <w:r>
              <w:rPr>
                <w:rFonts w:hint="eastAsia"/>
              </w:rPr>
              <w:t>：</w:t>
            </w:r>
            <w:r>
              <w:rPr>
                <w:rFonts w:hint="eastAsia"/>
              </w:rPr>
              <w:t>3</w:t>
            </w:r>
            <w:r>
              <w:rPr>
                <w:rFonts w:hint="eastAsia"/>
              </w:rPr>
              <w:t>，竖向每</w:t>
            </w:r>
            <w:r>
              <w:rPr>
                <w:rFonts w:hint="eastAsia"/>
              </w:rPr>
              <w:t>5m</w:t>
            </w:r>
            <w:r>
              <w:rPr>
                <w:rFonts w:hint="eastAsia"/>
              </w:rPr>
              <w:t>设置</w:t>
            </w:r>
            <w:r>
              <w:rPr>
                <w:rFonts w:hint="eastAsia"/>
              </w:rPr>
              <w:t>2m</w:t>
            </w:r>
            <w:r>
              <w:rPr>
                <w:rFonts w:hint="eastAsia"/>
              </w:rPr>
              <w:t>宽缓坡平台，</w:t>
            </w:r>
            <w:proofErr w:type="gramStart"/>
            <w:r>
              <w:rPr>
                <w:rFonts w:hint="eastAsia"/>
              </w:rPr>
              <w:t>堆体顶标</w:t>
            </w:r>
            <w:proofErr w:type="gramEnd"/>
            <w:r>
              <w:rPr>
                <w:rFonts w:hint="eastAsia"/>
              </w:rPr>
              <w:t>高为</w:t>
            </w:r>
            <w:r>
              <w:rPr>
                <w:rFonts w:hint="eastAsia"/>
              </w:rPr>
              <w:t xml:space="preserve"> 28.0m</w:t>
            </w:r>
            <w:r>
              <w:rPr>
                <w:rFonts w:hint="eastAsia"/>
              </w:rPr>
              <w:t>，</w:t>
            </w:r>
            <w:proofErr w:type="gramStart"/>
            <w:r>
              <w:rPr>
                <w:rFonts w:hint="eastAsia"/>
              </w:rPr>
              <w:t>堆体顶部</w:t>
            </w:r>
            <w:proofErr w:type="gramEnd"/>
            <w:r>
              <w:rPr>
                <w:rFonts w:hint="eastAsia"/>
              </w:rPr>
              <w:t>设置</w:t>
            </w:r>
            <w:r>
              <w:rPr>
                <w:rFonts w:hint="eastAsia"/>
              </w:rPr>
              <w:t>10%</w:t>
            </w:r>
            <w:r>
              <w:rPr>
                <w:rFonts w:hint="eastAsia"/>
              </w:rPr>
              <w:t>的排水坡度。</w:t>
            </w:r>
          </w:p>
          <w:p w14:paraId="2769DB56" w14:textId="35163479" w:rsidR="005F756D" w:rsidRPr="00334F65" w:rsidRDefault="005F756D" w:rsidP="005F756D">
            <w:pPr>
              <w:pStyle w:val="13"/>
              <w:ind w:firstLine="480"/>
            </w:pPr>
            <w:r>
              <w:rPr>
                <w:rFonts w:hint="eastAsia"/>
              </w:rPr>
              <w:t>设备区位于场地西南侧，该区域地坪设计标高为</w:t>
            </w:r>
            <w:r>
              <w:rPr>
                <w:rFonts w:hint="eastAsia"/>
              </w:rPr>
              <w:t>9.00m</w:t>
            </w:r>
            <w:r>
              <w:rPr>
                <w:rFonts w:hint="eastAsia"/>
              </w:rPr>
              <w:t>。</w:t>
            </w:r>
          </w:p>
        </w:tc>
      </w:tr>
      <w:tr w:rsidR="00A92FFD" w:rsidRPr="00334F65" w14:paraId="1F80845D" w14:textId="77777777" w:rsidTr="00711834">
        <w:trPr>
          <w:trHeight w:val="20"/>
          <w:jc w:val="center"/>
        </w:trPr>
        <w:tc>
          <w:tcPr>
            <w:tcW w:w="699" w:type="dxa"/>
            <w:vAlign w:val="center"/>
          </w:tcPr>
          <w:p w14:paraId="3E304DC2" w14:textId="77777777" w:rsidR="00A92FFD" w:rsidRPr="00334F65" w:rsidRDefault="00A92FFD" w:rsidP="006D170E">
            <w:pPr>
              <w:adjustRightInd w:val="0"/>
              <w:snapToGrid w:val="0"/>
              <w:jc w:val="center"/>
              <w:rPr>
                <w:kern w:val="0"/>
              </w:rPr>
            </w:pPr>
            <w:r w:rsidRPr="00334F65">
              <w:rPr>
                <w:kern w:val="0"/>
              </w:rPr>
              <w:t>施工方案</w:t>
            </w:r>
          </w:p>
        </w:tc>
        <w:tc>
          <w:tcPr>
            <w:tcW w:w="8391" w:type="dxa"/>
            <w:vAlign w:val="center"/>
          </w:tcPr>
          <w:p w14:paraId="19C53C17" w14:textId="0B8CE2D2" w:rsidR="006427AB" w:rsidRDefault="006427AB" w:rsidP="006427AB">
            <w:r>
              <w:rPr>
                <w:rFonts w:hint="eastAsia"/>
                <w:b/>
                <w:bCs/>
              </w:rPr>
              <w:t>1</w:t>
            </w:r>
            <w:r w:rsidRPr="006427AB">
              <w:rPr>
                <w:rFonts w:hint="eastAsia"/>
                <w:b/>
                <w:bCs/>
              </w:rPr>
              <w:t>、</w:t>
            </w:r>
            <w:r>
              <w:rPr>
                <w:rFonts w:hint="eastAsia"/>
                <w:b/>
                <w:bCs/>
              </w:rPr>
              <w:t>施工方案</w:t>
            </w:r>
            <w:r w:rsidRPr="006427AB">
              <w:rPr>
                <w:rFonts w:hint="eastAsia"/>
                <w:b/>
                <w:bCs/>
              </w:rPr>
              <w:t>简述</w:t>
            </w:r>
          </w:p>
          <w:p w14:paraId="23947989" w14:textId="11C6FC2E" w:rsidR="00870FAA" w:rsidRDefault="00230D2D" w:rsidP="00B255FB">
            <w:pPr>
              <w:pStyle w:val="31"/>
            </w:pPr>
            <w:r>
              <w:rPr>
                <w:rFonts w:hint="eastAsia"/>
              </w:rPr>
              <w:object w:dxaOrig="5835" w:dyaOrig="4516" w14:anchorId="5542F69B">
                <v:shape id="_x0000_i1026" type="#_x0000_t75" style="width:220.5pt;height:172pt" o:ole="">
                  <v:imagedata r:id="rId15" o:title=""/>
                </v:shape>
                <o:OLEObject Type="Embed" ProgID="Visio.Drawing.15" ShapeID="_x0000_i1026" DrawAspect="Content" ObjectID="_1792496957" r:id="rId16"/>
              </w:object>
            </w:r>
          </w:p>
          <w:p w14:paraId="556767C0" w14:textId="6AB414C4" w:rsidR="00230D2D" w:rsidRDefault="008644C8" w:rsidP="00B255FB">
            <w:pPr>
              <w:pStyle w:val="31"/>
            </w:pPr>
            <w:r>
              <w:rPr>
                <w:rFonts w:hint="eastAsia"/>
              </w:rPr>
              <w:t>图</w:t>
            </w:r>
            <w:r>
              <w:rPr>
                <w:rFonts w:hint="eastAsia"/>
              </w:rPr>
              <w:t xml:space="preserve">2-3 </w:t>
            </w:r>
            <w:r w:rsidR="00230D2D">
              <w:rPr>
                <w:rFonts w:hint="eastAsia"/>
              </w:rPr>
              <w:t>施工作业流程图</w:t>
            </w:r>
          </w:p>
          <w:p w14:paraId="4136C7FB" w14:textId="62BA63D3" w:rsidR="0090551D" w:rsidRPr="0090551D" w:rsidRDefault="00C7008D" w:rsidP="0090551D">
            <w:pPr>
              <w:adjustRightInd w:val="0"/>
              <w:snapToGrid w:val="0"/>
              <w:spacing w:line="360" w:lineRule="auto"/>
              <w:ind w:leftChars="50" w:left="120" w:rightChars="50" w:right="120" w:firstLineChars="200" w:firstLine="482"/>
              <w:rPr>
                <w:b/>
                <w:bCs/>
                <w:color w:val="000000"/>
              </w:rPr>
            </w:pPr>
            <w:r>
              <w:rPr>
                <w:rFonts w:hint="eastAsia"/>
                <w:b/>
                <w:bCs/>
                <w:color w:val="000000"/>
              </w:rPr>
              <w:t>（一）</w:t>
            </w:r>
            <w:r w:rsidR="0090551D" w:rsidRPr="0090551D">
              <w:rPr>
                <w:rFonts w:hint="eastAsia"/>
                <w:b/>
                <w:bCs/>
                <w:color w:val="000000"/>
              </w:rPr>
              <w:t>清库工程</w:t>
            </w:r>
          </w:p>
          <w:p w14:paraId="6DA2B86E" w14:textId="6CF0DFF3" w:rsidR="0090551D" w:rsidRPr="0090551D" w:rsidRDefault="0090551D" w:rsidP="00005D53">
            <w:pPr>
              <w:pStyle w:val="13"/>
              <w:ind w:firstLine="480"/>
            </w:pPr>
            <w:r w:rsidRPr="0090551D">
              <w:t>采石</w:t>
            </w:r>
            <w:proofErr w:type="gramStart"/>
            <w:r w:rsidRPr="0090551D">
              <w:t>宕</w:t>
            </w:r>
            <w:proofErr w:type="gramEnd"/>
            <w:r w:rsidRPr="0090551D">
              <w:t>口</w:t>
            </w:r>
            <w:r w:rsidRPr="0090551D">
              <w:rPr>
                <w:rFonts w:hint="eastAsia"/>
              </w:rPr>
              <w:t>现状为积水塘，面积约</w:t>
            </w:r>
            <w:r w:rsidRPr="0090551D">
              <w:rPr>
                <w:rFonts w:hint="eastAsia"/>
              </w:rPr>
              <w:t>3</w:t>
            </w:r>
            <w:r w:rsidRPr="0090551D">
              <w:rPr>
                <w:rFonts w:hint="eastAsia"/>
              </w:rPr>
              <w:t>万余平方米，水深约</w:t>
            </w:r>
            <w:r w:rsidRPr="0090551D">
              <w:rPr>
                <w:rFonts w:hint="eastAsia"/>
              </w:rPr>
              <w:t>5m</w:t>
            </w:r>
            <w:r w:rsidRPr="0090551D">
              <w:rPr>
                <w:rFonts w:hint="eastAsia"/>
              </w:rPr>
              <w:t>，</w:t>
            </w:r>
            <w:r w:rsidR="00D34CB0" w:rsidRPr="00D34CB0">
              <w:t>水量约</w:t>
            </w:r>
            <w:r w:rsidR="00D34CB0" w:rsidRPr="00D34CB0">
              <w:t>15</w:t>
            </w:r>
            <w:r w:rsidR="00D34CB0" w:rsidRPr="00D34CB0">
              <w:t>万立方米</w:t>
            </w:r>
            <w:r w:rsidRPr="0090551D">
              <w:rPr>
                <w:rFonts w:hint="eastAsia"/>
              </w:rPr>
              <w:t>。根据江阴秋毫检测有限公司出具的检测报告（报告编号：</w:t>
            </w:r>
            <w:r w:rsidRPr="0090551D">
              <w:rPr>
                <w:rFonts w:hint="eastAsia"/>
              </w:rPr>
              <w:t>(2024)JYQHT-BG-01(</w:t>
            </w:r>
            <w:r w:rsidRPr="0090551D">
              <w:rPr>
                <w:rFonts w:hint="eastAsia"/>
              </w:rPr>
              <w:t>水</w:t>
            </w:r>
            <w:r w:rsidRPr="0090551D">
              <w:rPr>
                <w:rFonts w:hint="eastAsia"/>
              </w:rPr>
              <w:t>)</w:t>
            </w:r>
            <w:r w:rsidRPr="0090551D">
              <w:rPr>
                <w:rFonts w:hint="eastAsia"/>
              </w:rPr>
              <w:t>字第</w:t>
            </w:r>
            <w:r w:rsidRPr="0090551D">
              <w:rPr>
                <w:rFonts w:hint="eastAsia"/>
              </w:rPr>
              <w:t>(2649)</w:t>
            </w:r>
            <w:r w:rsidRPr="0090551D">
              <w:rPr>
                <w:rFonts w:hint="eastAsia"/>
              </w:rPr>
              <w:t>号，具体见附件材料），积水塘内水质满足《地表水环境质量标准》（</w:t>
            </w:r>
            <w:r w:rsidRPr="0090551D">
              <w:rPr>
                <w:rFonts w:hint="eastAsia"/>
              </w:rPr>
              <w:t>GB 3838-2002</w:t>
            </w:r>
            <w:r w:rsidRPr="0090551D">
              <w:rPr>
                <w:rFonts w:hint="eastAsia"/>
              </w:rPr>
              <w:t>）</w:t>
            </w:r>
            <w:r w:rsidRPr="0090551D">
              <w:rPr>
                <w:rFonts w:hint="eastAsia"/>
              </w:rPr>
              <w:t>III</w:t>
            </w:r>
            <w:r w:rsidRPr="0090551D">
              <w:rPr>
                <w:rFonts w:hint="eastAsia"/>
              </w:rPr>
              <w:t>类水标准，直接排入周边河道环山河。环山</w:t>
            </w:r>
            <w:proofErr w:type="gramStart"/>
            <w:r w:rsidRPr="0090551D">
              <w:rPr>
                <w:rFonts w:hint="eastAsia"/>
              </w:rPr>
              <w:t>河执行</w:t>
            </w:r>
            <w:proofErr w:type="gramEnd"/>
            <w:r w:rsidRPr="0090551D">
              <w:rPr>
                <w:rFonts w:hint="eastAsia"/>
              </w:rPr>
              <w:t>《地表水环境质量标准》（</w:t>
            </w:r>
            <w:r w:rsidRPr="0090551D">
              <w:rPr>
                <w:rFonts w:hint="eastAsia"/>
              </w:rPr>
              <w:t>GB 3838-2002</w:t>
            </w:r>
            <w:r w:rsidRPr="0090551D">
              <w:rPr>
                <w:rFonts w:hint="eastAsia"/>
              </w:rPr>
              <w:t>）</w:t>
            </w:r>
            <w:r w:rsidRPr="0090551D">
              <w:rPr>
                <w:rFonts w:hint="eastAsia"/>
              </w:rPr>
              <w:t>IV</w:t>
            </w:r>
            <w:r w:rsidRPr="0090551D">
              <w:rPr>
                <w:rFonts w:hint="eastAsia"/>
              </w:rPr>
              <w:t>类水标准。</w:t>
            </w:r>
            <w:r w:rsidR="0056752D">
              <w:rPr>
                <w:rFonts w:hint="eastAsia"/>
              </w:rPr>
              <w:t>同时</w:t>
            </w:r>
            <w:r w:rsidR="0056752D" w:rsidRPr="0056752D">
              <w:t>对积水塘中杂物加以清除，横坡整平以主盲沟为主控制线进行整平。</w:t>
            </w:r>
          </w:p>
          <w:p w14:paraId="168A4268" w14:textId="77777777" w:rsidR="0090551D" w:rsidRPr="0090551D" w:rsidRDefault="0090551D" w:rsidP="00C021C1">
            <w:pPr>
              <w:pStyle w:val="31"/>
            </w:pPr>
            <w:r w:rsidRPr="0090551D">
              <w:rPr>
                <w:rFonts w:hint="eastAsia"/>
              </w:rPr>
              <w:t>表</w:t>
            </w:r>
            <w:r w:rsidRPr="0090551D">
              <w:rPr>
                <w:rFonts w:hint="eastAsia"/>
              </w:rPr>
              <w:t xml:space="preserve">2-3  </w:t>
            </w:r>
            <w:r w:rsidRPr="0090551D">
              <w:rPr>
                <w:rFonts w:hint="eastAsia"/>
              </w:rPr>
              <w:t>水质检测结果表（单位：</w:t>
            </w:r>
            <w:r w:rsidRPr="0090551D">
              <w:rPr>
                <w:rFonts w:hint="eastAsia"/>
              </w:rPr>
              <w:t>mg/L</w:t>
            </w:r>
            <w:r w:rsidRPr="0090551D">
              <w:rPr>
                <w:rFonts w:hint="eastAsia"/>
              </w:rPr>
              <w:t>，</w:t>
            </w:r>
            <w:r w:rsidRPr="0090551D">
              <w:rPr>
                <w:rFonts w:hint="eastAsia"/>
              </w:rPr>
              <w:t>pH</w:t>
            </w:r>
            <w:r w:rsidRPr="0090551D">
              <w:rPr>
                <w:rFonts w:hint="eastAsia"/>
              </w:rPr>
              <w:t>值无量纲）</w:t>
            </w:r>
          </w:p>
          <w:tbl>
            <w:tblPr>
              <w:tblStyle w:val="BG1"/>
              <w:tblW w:w="5000" w:type="pct"/>
              <w:tblLook w:val="04A0" w:firstRow="1" w:lastRow="0" w:firstColumn="1" w:lastColumn="0" w:noHBand="0" w:noVBand="1"/>
            </w:tblPr>
            <w:tblGrid>
              <w:gridCol w:w="2149"/>
              <w:gridCol w:w="902"/>
              <w:gridCol w:w="729"/>
              <w:gridCol w:w="2014"/>
              <w:gridCol w:w="729"/>
              <w:gridCol w:w="806"/>
              <w:gridCol w:w="1049"/>
            </w:tblGrid>
            <w:tr w:rsidR="00081C47" w:rsidRPr="0090551D" w14:paraId="32C5BE9A" w14:textId="77777777" w:rsidTr="00081C47">
              <w:trPr>
                <w:cnfStyle w:val="100000000000" w:firstRow="1" w:lastRow="0" w:firstColumn="0" w:lastColumn="0" w:oddVBand="0" w:evenVBand="0" w:oddHBand="0" w:evenHBand="0" w:firstRowFirstColumn="0" w:firstRowLastColumn="0" w:lastRowFirstColumn="0" w:lastRowLastColumn="0"/>
              </w:trPr>
              <w:tc>
                <w:tcPr>
                  <w:tcW w:w="1282" w:type="pct"/>
                </w:tcPr>
                <w:p w14:paraId="51225FBB" w14:textId="77777777" w:rsidR="0090551D" w:rsidRPr="004152F2" w:rsidRDefault="0090551D" w:rsidP="004152F2">
                  <w:pPr>
                    <w:pStyle w:val="31"/>
                  </w:pPr>
                  <w:r w:rsidRPr="0090551D">
                    <w:rPr>
                      <w:rFonts w:eastAsia="宋体" w:hint="eastAsia"/>
                    </w:rPr>
                    <w:t>点位名称</w:t>
                  </w:r>
                </w:p>
              </w:tc>
              <w:tc>
                <w:tcPr>
                  <w:tcW w:w="538" w:type="pct"/>
                </w:tcPr>
                <w:p w14:paraId="2EBF5B82" w14:textId="77777777" w:rsidR="0090551D" w:rsidRPr="0090551D" w:rsidRDefault="0090551D" w:rsidP="004152F2">
                  <w:pPr>
                    <w:pStyle w:val="31"/>
                  </w:pPr>
                  <w:r w:rsidRPr="0090551D">
                    <w:t>pH</w:t>
                  </w:r>
                  <w:r w:rsidRPr="0090551D">
                    <w:rPr>
                      <w:rFonts w:eastAsia="宋体" w:hint="eastAsia"/>
                    </w:rPr>
                    <w:t>值</w:t>
                  </w:r>
                </w:p>
              </w:tc>
              <w:tc>
                <w:tcPr>
                  <w:tcW w:w="435" w:type="pct"/>
                </w:tcPr>
                <w:p w14:paraId="7E264425" w14:textId="77777777" w:rsidR="0090551D" w:rsidRPr="0090551D" w:rsidRDefault="0090551D" w:rsidP="004152F2">
                  <w:pPr>
                    <w:pStyle w:val="31"/>
                  </w:pPr>
                  <w:r w:rsidRPr="0090551D">
                    <w:rPr>
                      <w:rFonts w:eastAsia="宋体" w:hint="eastAsia"/>
                    </w:rPr>
                    <w:t>总氮</w:t>
                  </w:r>
                </w:p>
              </w:tc>
              <w:tc>
                <w:tcPr>
                  <w:tcW w:w="1202" w:type="pct"/>
                </w:tcPr>
                <w:p w14:paraId="1D1128F1" w14:textId="77777777" w:rsidR="0090551D" w:rsidRPr="0090551D" w:rsidRDefault="0090551D" w:rsidP="004152F2">
                  <w:pPr>
                    <w:pStyle w:val="31"/>
                  </w:pPr>
                  <w:r w:rsidRPr="0090551D">
                    <w:rPr>
                      <w:rFonts w:eastAsia="宋体" w:hint="eastAsia"/>
                    </w:rPr>
                    <w:t>高锰酸盐指数</w:t>
                  </w:r>
                </w:p>
              </w:tc>
              <w:tc>
                <w:tcPr>
                  <w:tcW w:w="435" w:type="pct"/>
                </w:tcPr>
                <w:p w14:paraId="365C75CD" w14:textId="77777777" w:rsidR="0090551D" w:rsidRPr="0090551D" w:rsidRDefault="0090551D" w:rsidP="004152F2">
                  <w:pPr>
                    <w:pStyle w:val="31"/>
                  </w:pPr>
                  <w:r w:rsidRPr="0090551D">
                    <w:rPr>
                      <w:rFonts w:eastAsia="宋体" w:hint="eastAsia"/>
                    </w:rPr>
                    <w:t>总磷</w:t>
                  </w:r>
                </w:p>
              </w:tc>
              <w:tc>
                <w:tcPr>
                  <w:tcW w:w="481" w:type="pct"/>
                </w:tcPr>
                <w:p w14:paraId="1420018F" w14:textId="77777777" w:rsidR="0090551D" w:rsidRPr="0090551D" w:rsidRDefault="0090551D" w:rsidP="004152F2">
                  <w:pPr>
                    <w:pStyle w:val="31"/>
                  </w:pPr>
                  <w:r w:rsidRPr="0090551D">
                    <w:rPr>
                      <w:rFonts w:eastAsia="宋体" w:hint="eastAsia"/>
                    </w:rPr>
                    <w:t>氨氮</w:t>
                  </w:r>
                </w:p>
              </w:tc>
              <w:tc>
                <w:tcPr>
                  <w:tcW w:w="626" w:type="pct"/>
                </w:tcPr>
                <w:p w14:paraId="2AE87463" w14:textId="77777777" w:rsidR="0090551D" w:rsidRPr="0090551D" w:rsidRDefault="0090551D" w:rsidP="004152F2">
                  <w:pPr>
                    <w:pStyle w:val="31"/>
                  </w:pPr>
                  <w:r w:rsidRPr="0090551D">
                    <w:rPr>
                      <w:rFonts w:eastAsia="宋体" w:hint="eastAsia"/>
                    </w:rPr>
                    <w:t>悬浮物</w:t>
                  </w:r>
                </w:p>
              </w:tc>
            </w:tr>
            <w:tr w:rsidR="00081C47" w:rsidRPr="0090551D" w14:paraId="6D16C044" w14:textId="77777777" w:rsidTr="00081C47">
              <w:tc>
                <w:tcPr>
                  <w:tcW w:w="1282" w:type="pct"/>
                </w:tcPr>
                <w:p w14:paraId="672DDC1B" w14:textId="77777777" w:rsidR="0090551D" w:rsidRPr="0090551D" w:rsidRDefault="0090551D" w:rsidP="004152F2">
                  <w:pPr>
                    <w:pStyle w:val="afa"/>
                    <w:rPr>
                      <w:bCs/>
                    </w:rPr>
                  </w:pPr>
                  <w:r w:rsidRPr="0090551D">
                    <w:rPr>
                      <w:rFonts w:hint="eastAsia"/>
                      <w:bCs/>
                    </w:rPr>
                    <w:t>W1</w:t>
                  </w:r>
                  <w:r w:rsidRPr="0090551D">
                    <w:rPr>
                      <w:rFonts w:eastAsia="宋体" w:hint="eastAsia"/>
                      <w:bCs/>
                    </w:rPr>
                    <w:t>（塘西测）</w:t>
                  </w:r>
                </w:p>
              </w:tc>
              <w:tc>
                <w:tcPr>
                  <w:tcW w:w="538" w:type="pct"/>
                </w:tcPr>
                <w:p w14:paraId="6561E08E" w14:textId="77777777" w:rsidR="0090551D" w:rsidRPr="0090551D" w:rsidRDefault="0090551D" w:rsidP="004152F2">
                  <w:pPr>
                    <w:pStyle w:val="afa"/>
                    <w:rPr>
                      <w:bCs/>
                    </w:rPr>
                  </w:pPr>
                  <w:r w:rsidRPr="0090551D">
                    <w:rPr>
                      <w:rFonts w:hint="eastAsia"/>
                      <w:bCs/>
                    </w:rPr>
                    <w:t>8.4</w:t>
                  </w:r>
                </w:p>
              </w:tc>
              <w:tc>
                <w:tcPr>
                  <w:tcW w:w="435" w:type="pct"/>
                </w:tcPr>
                <w:p w14:paraId="76F0A53D" w14:textId="77777777" w:rsidR="0090551D" w:rsidRPr="0090551D" w:rsidRDefault="0090551D" w:rsidP="004152F2">
                  <w:pPr>
                    <w:pStyle w:val="afa"/>
                    <w:rPr>
                      <w:bCs/>
                    </w:rPr>
                  </w:pPr>
                  <w:r w:rsidRPr="0090551D">
                    <w:rPr>
                      <w:bCs/>
                    </w:rPr>
                    <w:t>0.84</w:t>
                  </w:r>
                </w:p>
              </w:tc>
              <w:tc>
                <w:tcPr>
                  <w:tcW w:w="1202" w:type="pct"/>
                </w:tcPr>
                <w:p w14:paraId="09000675" w14:textId="77777777" w:rsidR="0090551D" w:rsidRPr="0090551D" w:rsidRDefault="0090551D" w:rsidP="004152F2">
                  <w:pPr>
                    <w:pStyle w:val="afa"/>
                    <w:rPr>
                      <w:bCs/>
                    </w:rPr>
                  </w:pPr>
                  <w:r w:rsidRPr="0090551D">
                    <w:rPr>
                      <w:bCs/>
                    </w:rPr>
                    <w:t>4.6</w:t>
                  </w:r>
                </w:p>
              </w:tc>
              <w:tc>
                <w:tcPr>
                  <w:tcW w:w="435" w:type="pct"/>
                </w:tcPr>
                <w:p w14:paraId="61045C31" w14:textId="77777777" w:rsidR="0090551D" w:rsidRPr="0090551D" w:rsidRDefault="0090551D" w:rsidP="004152F2">
                  <w:pPr>
                    <w:pStyle w:val="afa"/>
                    <w:rPr>
                      <w:bCs/>
                    </w:rPr>
                  </w:pPr>
                  <w:r w:rsidRPr="0090551D">
                    <w:rPr>
                      <w:bCs/>
                    </w:rPr>
                    <w:t>0.05</w:t>
                  </w:r>
                </w:p>
              </w:tc>
              <w:tc>
                <w:tcPr>
                  <w:tcW w:w="481" w:type="pct"/>
                </w:tcPr>
                <w:p w14:paraId="7F51ABA6" w14:textId="77777777" w:rsidR="0090551D" w:rsidRPr="0090551D" w:rsidRDefault="0090551D" w:rsidP="004152F2">
                  <w:pPr>
                    <w:pStyle w:val="afa"/>
                    <w:rPr>
                      <w:bCs/>
                    </w:rPr>
                  </w:pPr>
                  <w:r w:rsidRPr="0090551D">
                    <w:rPr>
                      <w:bCs/>
                    </w:rPr>
                    <w:t>0.126</w:t>
                  </w:r>
                </w:p>
              </w:tc>
              <w:tc>
                <w:tcPr>
                  <w:tcW w:w="626" w:type="pct"/>
                </w:tcPr>
                <w:p w14:paraId="7B32F610" w14:textId="77777777" w:rsidR="0090551D" w:rsidRPr="0090551D" w:rsidRDefault="0090551D" w:rsidP="004152F2">
                  <w:pPr>
                    <w:pStyle w:val="afa"/>
                    <w:rPr>
                      <w:bCs/>
                    </w:rPr>
                  </w:pPr>
                  <w:r w:rsidRPr="0090551D">
                    <w:rPr>
                      <w:rFonts w:hint="eastAsia"/>
                      <w:bCs/>
                    </w:rPr>
                    <w:t>4</w:t>
                  </w:r>
                </w:p>
              </w:tc>
            </w:tr>
            <w:tr w:rsidR="00081C47" w:rsidRPr="0090551D" w14:paraId="6422F620" w14:textId="77777777" w:rsidTr="00081C47">
              <w:trPr>
                <w:trHeight w:val="205"/>
              </w:trPr>
              <w:tc>
                <w:tcPr>
                  <w:tcW w:w="1282" w:type="pct"/>
                </w:tcPr>
                <w:p w14:paraId="1CDAE5AB" w14:textId="77777777" w:rsidR="0090551D" w:rsidRPr="0090551D" w:rsidRDefault="0090551D" w:rsidP="004152F2">
                  <w:pPr>
                    <w:pStyle w:val="afa"/>
                    <w:rPr>
                      <w:bCs/>
                    </w:rPr>
                  </w:pPr>
                  <w:r w:rsidRPr="0090551D">
                    <w:rPr>
                      <w:rFonts w:hint="eastAsia"/>
                      <w:bCs/>
                    </w:rPr>
                    <w:t>W2</w:t>
                  </w:r>
                  <w:r w:rsidRPr="0090551D">
                    <w:rPr>
                      <w:rFonts w:eastAsia="宋体" w:hint="eastAsia"/>
                      <w:bCs/>
                    </w:rPr>
                    <w:t>（塘西测）</w:t>
                  </w:r>
                </w:p>
              </w:tc>
              <w:tc>
                <w:tcPr>
                  <w:tcW w:w="538" w:type="pct"/>
                </w:tcPr>
                <w:p w14:paraId="14A9996E" w14:textId="77777777" w:rsidR="0090551D" w:rsidRPr="0090551D" w:rsidRDefault="0090551D" w:rsidP="004152F2">
                  <w:pPr>
                    <w:pStyle w:val="afa"/>
                    <w:rPr>
                      <w:bCs/>
                    </w:rPr>
                  </w:pPr>
                  <w:r w:rsidRPr="0090551D">
                    <w:rPr>
                      <w:bCs/>
                    </w:rPr>
                    <w:t>8.3</w:t>
                  </w:r>
                </w:p>
              </w:tc>
              <w:tc>
                <w:tcPr>
                  <w:tcW w:w="435" w:type="pct"/>
                </w:tcPr>
                <w:p w14:paraId="496FCF4D" w14:textId="77777777" w:rsidR="0090551D" w:rsidRPr="0090551D" w:rsidRDefault="0090551D" w:rsidP="004152F2">
                  <w:pPr>
                    <w:pStyle w:val="afa"/>
                    <w:rPr>
                      <w:bCs/>
                    </w:rPr>
                  </w:pPr>
                  <w:r w:rsidRPr="0090551D">
                    <w:rPr>
                      <w:rFonts w:hint="eastAsia"/>
                      <w:bCs/>
                    </w:rPr>
                    <w:t>0.</w:t>
                  </w:r>
                  <w:r w:rsidRPr="0090551D">
                    <w:rPr>
                      <w:bCs/>
                    </w:rPr>
                    <w:t>62</w:t>
                  </w:r>
                </w:p>
              </w:tc>
              <w:tc>
                <w:tcPr>
                  <w:tcW w:w="1202" w:type="pct"/>
                </w:tcPr>
                <w:p w14:paraId="61709B9B" w14:textId="77777777" w:rsidR="0090551D" w:rsidRPr="0090551D" w:rsidRDefault="0090551D" w:rsidP="004152F2">
                  <w:pPr>
                    <w:pStyle w:val="afa"/>
                    <w:rPr>
                      <w:bCs/>
                    </w:rPr>
                  </w:pPr>
                  <w:r w:rsidRPr="0090551D">
                    <w:rPr>
                      <w:rFonts w:hint="eastAsia"/>
                      <w:bCs/>
                    </w:rPr>
                    <w:t>4.1</w:t>
                  </w:r>
                </w:p>
              </w:tc>
              <w:tc>
                <w:tcPr>
                  <w:tcW w:w="435" w:type="pct"/>
                </w:tcPr>
                <w:p w14:paraId="380E72F5" w14:textId="77777777" w:rsidR="0090551D" w:rsidRPr="0090551D" w:rsidRDefault="0090551D" w:rsidP="004152F2">
                  <w:pPr>
                    <w:pStyle w:val="afa"/>
                    <w:rPr>
                      <w:bCs/>
                    </w:rPr>
                  </w:pPr>
                  <w:r w:rsidRPr="0090551D">
                    <w:rPr>
                      <w:rFonts w:hint="eastAsia"/>
                      <w:bCs/>
                    </w:rPr>
                    <w:t>0.05</w:t>
                  </w:r>
                </w:p>
              </w:tc>
              <w:tc>
                <w:tcPr>
                  <w:tcW w:w="481" w:type="pct"/>
                </w:tcPr>
                <w:p w14:paraId="1D5CFF31" w14:textId="77777777" w:rsidR="0090551D" w:rsidRPr="0090551D" w:rsidRDefault="0090551D" w:rsidP="004152F2">
                  <w:pPr>
                    <w:pStyle w:val="afa"/>
                    <w:rPr>
                      <w:bCs/>
                    </w:rPr>
                  </w:pPr>
                  <w:r w:rsidRPr="0090551D">
                    <w:rPr>
                      <w:rFonts w:hint="eastAsia"/>
                      <w:bCs/>
                    </w:rPr>
                    <w:t>0.106</w:t>
                  </w:r>
                </w:p>
              </w:tc>
              <w:tc>
                <w:tcPr>
                  <w:tcW w:w="626" w:type="pct"/>
                </w:tcPr>
                <w:p w14:paraId="13B6BAA5" w14:textId="77777777" w:rsidR="0090551D" w:rsidRPr="0090551D" w:rsidRDefault="0090551D" w:rsidP="004152F2">
                  <w:pPr>
                    <w:pStyle w:val="afa"/>
                    <w:rPr>
                      <w:bCs/>
                    </w:rPr>
                  </w:pPr>
                  <w:r w:rsidRPr="0090551D">
                    <w:rPr>
                      <w:rFonts w:hint="eastAsia"/>
                      <w:bCs/>
                    </w:rPr>
                    <w:t>4</w:t>
                  </w:r>
                </w:p>
              </w:tc>
            </w:tr>
            <w:tr w:rsidR="00081C47" w:rsidRPr="0090551D" w14:paraId="63C63FA8" w14:textId="77777777" w:rsidTr="00081C47">
              <w:tc>
                <w:tcPr>
                  <w:tcW w:w="1282" w:type="pct"/>
                </w:tcPr>
                <w:p w14:paraId="2C490D95" w14:textId="77777777" w:rsidR="0090551D" w:rsidRPr="0090551D" w:rsidRDefault="0090551D" w:rsidP="004152F2">
                  <w:pPr>
                    <w:pStyle w:val="afa"/>
                    <w:rPr>
                      <w:bCs/>
                    </w:rPr>
                  </w:pPr>
                  <w:r w:rsidRPr="0090551D">
                    <w:rPr>
                      <w:rFonts w:hint="eastAsia"/>
                      <w:bCs/>
                    </w:rPr>
                    <w:t>W2</w:t>
                  </w:r>
                  <w:r w:rsidRPr="0090551D">
                    <w:rPr>
                      <w:rFonts w:eastAsia="宋体" w:hint="eastAsia"/>
                      <w:bCs/>
                    </w:rPr>
                    <w:t>（塘东测）</w:t>
                  </w:r>
                </w:p>
              </w:tc>
              <w:tc>
                <w:tcPr>
                  <w:tcW w:w="538" w:type="pct"/>
                </w:tcPr>
                <w:p w14:paraId="099ACC72" w14:textId="77777777" w:rsidR="0090551D" w:rsidRPr="0090551D" w:rsidRDefault="0090551D" w:rsidP="004152F2">
                  <w:pPr>
                    <w:pStyle w:val="afa"/>
                    <w:rPr>
                      <w:bCs/>
                    </w:rPr>
                  </w:pPr>
                  <w:r w:rsidRPr="0090551D">
                    <w:rPr>
                      <w:rFonts w:hint="eastAsia"/>
                      <w:bCs/>
                    </w:rPr>
                    <w:t>8.2</w:t>
                  </w:r>
                </w:p>
              </w:tc>
              <w:tc>
                <w:tcPr>
                  <w:tcW w:w="435" w:type="pct"/>
                </w:tcPr>
                <w:p w14:paraId="12A1F78D" w14:textId="77777777" w:rsidR="0090551D" w:rsidRPr="0090551D" w:rsidRDefault="0090551D" w:rsidP="004152F2">
                  <w:pPr>
                    <w:pStyle w:val="afa"/>
                    <w:rPr>
                      <w:bCs/>
                    </w:rPr>
                  </w:pPr>
                  <w:r w:rsidRPr="0090551D">
                    <w:rPr>
                      <w:rFonts w:hint="eastAsia"/>
                      <w:bCs/>
                    </w:rPr>
                    <w:t>0.50</w:t>
                  </w:r>
                </w:p>
              </w:tc>
              <w:tc>
                <w:tcPr>
                  <w:tcW w:w="1202" w:type="pct"/>
                </w:tcPr>
                <w:p w14:paraId="6AA2904C" w14:textId="77777777" w:rsidR="0090551D" w:rsidRPr="0090551D" w:rsidRDefault="0090551D" w:rsidP="004152F2">
                  <w:pPr>
                    <w:pStyle w:val="afa"/>
                    <w:rPr>
                      <w:bCs/>
                    </w:rPr>
                  </w:pPr>
                  <w:r w:rsidRPr="0090551D">
                    <w:rPr>
                      <w:rFonts w:hint="eastAsia"/>
                      <w:bCs/>
                    </w:rPr>
                    <w:t>3.9</w:t>
                  </w:r>
                </w:p>
              </w:tc>
              <w:tc>
                <w:tcPr>
                  <w:tcW w:w="435" w:type="pct"/>
                </w:tcPr>
                <w:p w14:paraId="798696A9" w14:textId="77777777" w:rsidR="0090551D" w:rsidRPr="0090551D" w:rsidRDefault="0090551D" w:rsidP="004152F2">
                  <w:pPr>
                    <w:pStyle w:val="afa"/>
                    <w:rPr>
                      <w:bCs/>
                    </w:rPr>
                  </w:pPr>
                  <w:r w:rsidRPr="0090551D">
                    <w:rPr>
                      <w:rFonts w:hint="eastAsia"/>
                      <w:bCs/>
                    </w:rPr>
                    <w:t>0.08</w:t>
                  </w:r>
                </w:p>
              </w:tc>
              <w:tc>
                <w:tcPr>
                  <w:tcW w:w="481" w:type="pct"/>
                </w:tcPr>
                <w:p w14:paraId="3B4ED68B" w14:textId="77777777" w:rsidR="0090551D" w:rsidRPr="0090551D" w:rsidRDefault="0090551D" w:rsidP="004152F2">
                  <w:pPr>
                    <w:pStyle w:val="afa"/>
                    <w:rPr>
                      <w:bCs/>
                    </w:rPr>
                  </w:pPr>
                  <w:r w:rsidRPr="0090551D">
                    <w:rPr>
                      <w:rFonts w:hint="eastAsia"/>
                      <w:bCs/>
                    </w:rPr>
                    <w:t>0.096</w:t>
                  </w:r>
                </w:p>
              </w:tc>
              <w:tc>
                <w:tcPr>
                  <w:tcW w:w="626" w:type="pct"/>
                </w:tcPr>
                <w:p w14:paraId="5A8963CB" w14:textId="77777777" w:rsidR="0090551D" w:rsidRPr="0090551D" w:rsidRDefault="0090551D" w:rsidP="004152F2">
                  <w:pPr>
                    <w:pStyle w:val="afa"/>
                    <w:rPr>
                      <w:bCs/>
                    </w:rPr>
                  </w:pPr>
                  <w:r w:rsidRPr="0090551D">
                    <w:rPr>
                      <w:rFonts w:hint="eastAsia"/>
                      <w:bCs/>
                    </w:rPr>
                    <w:t>4</w:t>
                  </w:r>
                </w:p>
              </w:tc>
            </w:tr>
            <w:tr w:rsidR="00081C47" w:rsidRPr="0090551D" w14:paraId="11DC3C79" w14:textId="77777777" w:rsidTr="00081C47">
              <w:tc>
                <w:tcPr>
                  <w:tcW w:w="1282" w:type="pct"/>
                </w:tcPr>
                <w:p w14:paraId="4784F2DD" w14:textId="77777777" w:rsidR="0090551D" w:rsidRPr="0090551D" w:rsidRDefault="0090551D" w:rsidP="004152F2">
                  <w:pPr>
                    <w:pStyle w:val="afa"/>
                    <w:rPr>
                      <w:bCs/>
                    </w:rPr>
                  </w:pPr>
                  <w:r w:rsidRPr="0090551D">
                    <w:rPr>
                      <w:rFonts w:hint="eastAsia"/>
                      <w:bCs/>
                    </w:rPr>
                    <w:t>III</w:t>
                  </w:r>
                  <w:r w:rsidRPr="0090551D">
                    <w:rPr>
                      <w:rFonts w:eastAsia="宋体" w:hint="eastAsia"/>
                      <w:bCs/>
                    </w:rPr>
                    <w:t>类水限值</w:t>
                  </w:r>
                </w:p>
              </w:tc>
              <w:tc>
                <w:tcPr>
                  <w:tcW w:w="538" w:type="pct"/>
                </w:tcPr>
                <w:p w14:paraId="5265D22A" w14:textId="77777777" w:rsidR="0090551D" w:rsidRPr="0090551D" w:rsidRDefault="0090551D" w:rsidP="004152F2">
                  <w:pPr>
                    <w:pStyle w:val="afa"/>
                    <w:rPr>
                      <w:bCs/>
                    </w:rPr>
                  </w:pPr>
                  <w:r w:rsidRPr="0090551D">
                    <w:rPr>
                      <w:rFonts w:hint="eastAsia"/>
                      <w:bCs/>
                    </w:rPr>
                    <w:t>6~9</w:t>
                  </w:r>
                </w:p>
              </w:tc>
              <w:tc>
                <w:tcPr>
                  <w:tcW w:w="435" w:type="pct"/>
                </w:tcPr>
                <w:p w14:paraId="273C72D8" w14:textId="77777777" w:rsidR="0090551D" w:rsidRPr="0090551D" w:rsidRDefault="0090551D" w:rsidP="004152F2">
                  <w:pPr>
                    <w:pStyle w:val="afa"/>
                    <w:rPr>
                      <w:bCs/>
                    </w:rPr>
                  </w:pPr>
                  <w:r w:rsidRPr="0090551D">
                    <w:rPr>
                      <w:rFonts w:hint="eastAsia"/>
                      <w:bCs/>
                    </w:rPr>
                    <w:t>/</w:t>
                  </w:r>
                </w:p>
              </w:tc>
              <w:tc>
                <w:tcPr>
                  <w:tcW w:w="1202" w:type="pct"/>
                </w:tcPr>
                <w:p w14:paraId="550E9D49" w14:textId="77777777" w:rsidR="0090551D" w:rsidRPr="0090551D" w:rsidRDefault="0090551D" w:rsidP="004152F2">
                  <w:pPr>
                    <w:pStyle w:val="afa"/>
                    <w:rPr>
                      <w:bCs/>
                    </w:rPr>
                  </w:pPr>
                  <w:r w:rsidRPr="0090551D">
                    <w:rPr>
                      <w:rFonts w:hint="eastAsia"/>
                      <w:bCs/>
                    </w:rPr>
                    <w:t>6</w:t>
                  </w:r>
                </w:p>
              </w:tc>
              <w:tc>
                <w:tcPr>
                  <w:tcW w:w="435" w:type="pct"/>
                </w:tcPr>
                <w:p w14:paraId="2CB4EB0A" w14:textId="77777777" w:rsidR="0090551D" w:rsidRPr="0090551D" w:rsidRDefault="0090551D" w:rsidP="004152F2">
                  <w:pPr>
                    <w:pStyle w:val="afa"/>
                    <w:rPr>
                      <w:bCs/>
                    </w:rPr>
                  </w:pPr>
                  <w:r w:rsidRPr="0090551D">
                    <w:rPr>
                      <w:rFonts w:hint="eastAsia"/>
                      <w:bCs/>
                    </w:rPr>
                    <w:t>0.2</w:t>
                  </w:r>
                </w:p>
              </w:tc>
              <w:tc>
                <w:tcPr>
                  <w:tcW w:w="481" w:type="pct"/>
                </w:tcPr>
                <w:p w14:paraId="33A9993A" w14:textId="77777777" w:rsidR="0090551D" w:rsidRPr="0090551D" w:rsidRDefault="0090551D" w:rsidP="004152F2">
                  <w:pPr>
                    <w:pStyle w:val="afa"/>
                    <w:rPr>
                      <w:bCs/>
                    </w:rPr>
                  </w:pPr>
                  <w:r w:rsidRPr="0090551D">
                    <w:rPr>
                      <w:rFonts w:hint="eastAsia"/>
                      <w:bCs/>
                    </w:rPr>
                    <w:t>1.0</w:t>
                  </w:r>
                </w:p>
              </w:tc>
              <w:tc>
                <w:tcPr>
                  <w:tcW w:w="626" w:type="pct"/>
                </w:tcPr>
                <w:p w14:paraId="0C682190" w14:textId="77777777" w:rsidR="0090551D" w:rsidRPr="0090551D" w:rsidRDefault="0090551D" w:rsidP="004152F2">
                  <w:pPr>
                    <w:pStyle w:val="afa"/>
                    <w:rPr>
                      <w:bCs/>
                    </w:rPr>
                  </w:pPr>
                  <w:r w:rsidRPr="0090551D">
                    <w:rPr>
                      <w:rFonts w:hint="eastAsia"/>
                      <w:bCs/>
                    </w:rPr>
                    <w:t>/</w:t>
                  </w:r>
                </w:p>
              </w:tc>
            </w:tr>
          </w:tbl>
          <w:p w14:paraId="4908B969" w14:textId="7F24F755" w:rsidR="0090551D" w:rsidRPr="0090551D" w:rsidRDefault="0090551D" w:rsidP="0090551D">
            <w:pPr>
              <w:adjustRightInd w:val="0"/>
              <w:snapToGrid w:val="0"/>
              <w:spacing w:line="360" w:lineRule="auto"/>
              <w:ind w:leftChars="50" w:left="120" w:rightChars="50" w:right="120" w:firstLineChars="200" w:firstLine="482"/>
              <w:rPr>
                <w:b/>
                <w:bCs/>
                <w:color w:val="000000"/>
              </w:rPr>
            </w:pPr>
            <w:r w:rsidRPr="0090551D">
              <w:rPr>
                <w:rFonts w:hint="eastAsia"/>
                <w:b/>
                <w:bCs/>
                <w:color w:val="000000"/>
              </w:rPr>
              <w:t>（</w:t>
            </w:r>
            <w:r w:rsidR="00C7008D">
              <w:rPr>
                <w:rFonts w:hint="eastAsia"/>
                <w:b/>
                <w:bCs/>
                <w:color w:val="000000"/>
              </w:rPr>
              <w:t>二</w:t>
            </w:r>
            <w:r w:rsidRPr="0090551D">
              <w:rPr>
                <w:rFonts w:hint="eastAsia"/>
                <w:b/>
                <w:bCs/>
                <w:color w:val="000000"/>
              </w:rPr>
              <w:t>）堆填工程</w:t>
            </w:r>
          </w:p>
          <w:p w14:paraId="6EBDC79C" w14:textId="77777777" w:rsidR="0090551D" w:rsidRPr="0090551D" w:rsidRDefault="0090551D" w:rsidP="00005D53">
            <w:pPr>
              <w:pStyle w:val="13"/>
              <w:ind w:firstLine="480"/>
            </w:pPr>
            <w:r w:rsidRPr="0090551D">
              <w:rPr>
                <w:rFonts w:hint="eastAsia"/>
              </w:rPr>
              <w:t>待</w:t>
            </w:r>
            <w:r w:rsidRPr="0090551D">
              <w:t>采石</w:t>
            </w:r>
            <w:proofErr w:type="gramStart"/>
            <w:r w:rsidRPr="0090551D">
              <w:t>宕</w:t>
            </w:r>
            <w:proofErr w:type="gramEnd"/>
            <w:r w:rsidRPr="0090551D">
              <w:t>口</w:t>
            </w:r>
            <w:r w:rsidRPr="0090551D">
              <w:rPr>
                <w:rFonts w:hint="eastAsia"/>
              </w:rPr>
              <w:t>清库工程结束后，则实施堆填工程，具体分为：下部堆填、上部</w:t>
            </w:r>
            <w:proofErr w:type="gramStart"/>
            <w:r w:rsidRPr="0090551D">
              <w:rPr>
                <w:rFonts w:hint="eastAsia"/>
              </w:rPr>
              <w:t>堆填和摊铺</w:t>
            </w:r>
            <w:proofErr w:type="gramEnd"/>
            <w:r w:rsidRPr="0090551D">
              <w:rPr>
                <w:rFonts w:hint="eastAsia"/>
              </w:rPr>
              <w:t>、压实。</w:t>
            </w:r>
          </w:p>
          <w:p w14:paraId="019F9D0B" w14:textId="21B967D9" w:rsidR="0090551D" w:rsidRPr="0090551D" w:rsidRDefault="00C7008D" w:rsidP="00005D53">
            <w:pPr>
              <w:pStyle w:val="13"/>
              <w:ind w:firstLine="480"/>
            </w:pPr>
            <w:r>
              <w:rPr>
                <w:rFonts w:hint="eastAsia"/>
              </w:rPr>
              <w:lastRenderedPageBreak/>
              <w:t>（</w:t>
            </w:r>
            <w:r w:rsidR="0090551D" w:rsidRPr="0090551D">
              <w:rPr>
                <w:rFonts w:hint="eastAsia"/>
              </w:rPr>
              <w:t>1</w:t>
            </w:r>
            <w:r w:rsidR="0090551D" w:rsidRPr="0090551D">
              <w:rPr>
                <w:rFonts w:hint="eastAsia"/>
              </w:rPr>
              <w:t>）下部堆填</w:t>
            </w:r>
          </w:p>
          <w:p w14:paraId="63585BBA" w14:textId="77777777" w:rsidR="0090551D" w:rsidRPr="0090551D" w:rsidRDefault="0090551D" w:rsidP="00005D53">
            <w:pPr>
              <w:pStyle w:val="13"/>
              <w:ind w:firstLine="480"/>
            </w:pPr>
            <w:r w:rsidRPr="0090551D">
              <w:rPr>
                <w:rFonts w:hint="eastAsia"/>
              </w:rPr>
              <w:t>下部堆</w:t>
            </w:r>
            <w:proofErr w:type="gramStart"/>
            <w:r w:rsidRPr="0090551D">
              <w:rPr>
                <w:rFonts w:hint="eastAsia"/>
              </w:rPr>
              <w:t>填采用</w:t>
            </w:r>
            <w:proofErr w:type="gramEnd"/>
            <w:r w:rsidRPr="0090551D">
              <w:rPr>
                <w:rFonts w:hint="eastAsia"/>
              </w:rPr>
              <w:t>填坑法作业，即运输车由临时道路进入作业库区，驶上卸料平台，在管理人员指挥下卸料后，由推土机将卸下的工程渣土</w:t>
            </w:r>
            <w:proofErr w:type="gramStart"/>
            <w:r w:rsidRPr="0090551D">
              <w:rPr>
                <w:rFonts w:hint="eastAsia"/>
              </w:rPr>
              <w:t>沿着场底坡角</w:t>
            </w:r>
            <w:proofErr w:type="gramEnd"/>
            <w:r w:rsidRPr="0090551D">
              <w:rPr>
                <w:rFonts w:hint="eastAsia"/>
              </w:rPr>
              <w:t>线方向自上而下将工程渣土向纵深方向推进。工程渣土的压实由推车机摊铺成薄层，来回碾压，如此反复，直至下部库区的顶部（标高</w:t>
            </w:r>
            <w:r w:rsidRPr="0090551D">
              <w:rPr>
                <w:rFonts w:hint="eastAsia"/>
              </w:rPr>
              <w:t>5.00m</w:t>
            </w:r>
            <w:r w:rsidRPr="0090551D">
              <w:rPr>
                <w:rFonts w:hint="eastAsia"/>
              </w:rPr>
              <w:t>）。</w:t>
            </w:r>
          </w:p>
          <w:p w14:paraId="4FC3D945" w14:textId="60D1B165" w:rsidR="0090551D" w:rsidRPr="0090551D" w:rsidRDefault="00C7008D" w:rsidP="00005D53">
            <w:pPr>
              <w:pStyle w:val="13"/>
              <w:ind w:firstLine="480"/>
            </w:pPr>
            <w:r>
              <w:rPr>
                <w:rFonts w:hint="eastAsia"/>
              </w:rPr>
              <w:t>（</w:t>
            </w:r>
            <w:r w:rsidR="0090551D" w:rsidRPr="0090551D">
              <w:rPr>
                <w:rFonts w:hint="eastAsia"/>
              </w:rPr>
              <w:t>2</w:t>
            </w:r>
            <w:r w:rsidR="0090551D" w:rsidRPr="0090551D">
              <w:rPr>
                <w:rFonts w:hint="eastAsia"/>
              </w:rPr>
              <w:t>）上部堆填</w:t>
            </w:r>
          </w:p>
          <w:p w14:paraId="2773042F" w14:textId="77777777" w:rsidR="0090551D" w:rsidRPr="0090551D" w:rsidRDefault="0090551D" w:rsidP="00005D53">
            <w:pPr>
              <w:pStyle w:val="13"/>
              <w:ind w:firstLine="480"/>
            </w:pPr>
            <w:proofErr w:type="gramStart"/>
            <w:r w:rsidRPr="0090551D">
              <w:rPr>
                <w:rFonts w:hint="eastAsia"/>
              </w:rPr>
              <w:t>堆体边坡</w:t>
            </w:r>
            <w:proofErr w:type="gramEnd"/>
            <w:r w:rsidRPr="0090551D">
              <w:rPr>
                <w:rFonts w:hint="eastAsia"/>
              </w:rPr>
              <w:t>设计坡度为</w:t>
            </w:r>
            <w:r w:rsidRPr="0090551D">
              <w:rPr>
                <w:rFonts w:hint="eastAsia"/>
              </w:rPr>
              <w:t>1</w:t>
            </w:r>
            <w:r w:rsidRPr="0090551D">
              <w:rPr>
                <w:rFonts w:hint="eastAsia"/>
              </w:rPr>
              <w:t>：</w:t>
            </w:r>
            <w:r w:rsidRPr="0090551D">
              <w:rPr>
                <w:rFonts w:hint="eastAsia"/>
              </w:rPr>
              <w:t>3</w:t>
            </w:r>
            <w:r w:rsidRPr="0090551D">
              <w:rPr>
                <w:rFonts w:hint="eastAsia"/>
              </w:rPr>
              <w:t>，竖向每</w:t>
            </w:r>
            <w:r w:rsidRPr="0090551D">
              <w:rPr>
                <w:rFonts w:hint="eastAsia"/>
              </w:rPr>
              <w:t>5m</w:t>
            </w:r>
            <w:r w:rsidRPr="0090551D">
              <w:rPr>
                <w:rFonts w:hint="eastAsia"/>
              </w:rPr>
              <w:t>设置</w:t>
            </w:r>
            <w:r w:rsidRPr="0090551D">
              <w:rPr>
                <w:rFonts w:hint="eastAsia"/>
              </w:rPr>
              <w:t>2m</w:t>
            </w:r>
            <w:r w:rsidRPr="0090551D">
              <w:rPr>
                <w:rFonts w:hint="eastAsia"/>
              </w:rPr>
              <w:t>宽缓坡平台，</w:t>
            </w:r>
            <w:proofErr w:type="gramStart"/>
            <w:r w:rsidRPr="0090551D">
              <w:rPr>
                <w:rFonts w:hint="eastAsia"/>
              </w:rPr>
              <w:t>堆体顶坡设计</w:t>
            </w:r>
            <w:proofErr w:type="gramEnd"/>
            <w:r w:rsidRPr="0090551D">
              <w:rPr>
                <w:rFonts w:hint="eastAsia"/>
              </w:rPr>
              <w:t>坡度为</w:t>
            </w:r>
            <w:r w:rsidRPr="0090551D">
              <w:rPr>
                <w:rFonts w:hint="eastAsia"/>
              </w:rPr>
              <w:t>10%</w:t>
            </w:r>
            <w:r w:rsidRPr="0090551D">
              <w:rPr>
                <w:rFonts w:hint="eastAsia"/>
              </w:rPr>
              <w:t>，顶标高为</w:t>
            </w:r>
            <w:r w:rsidRPr="0090551D">
              <w:rPr>
                <w:rFonts w:hint="eastAsia"/>
              </w:rPr>
              <w:t>28.0m</w:t>
            </w:r>
            <w:r w:rsidRPr="0090551D">
              <w:rPr>
                <w:rFonts w:hint="eastAsia"/>
              </w:rPr>
              <w:t>。</w:t>
            </w:r>
          </w:p>
          <w:p w14:paraId="027449EF" w14:textId="77777777" w:rsidR="0090551D" w:rsidRPr="0090551D" w:rsidRDefault="0090551D" w:rsidP="00005D53">
            <w:pPr>
              <w:pStyle w:val="13"/>
              <w:ind w:firstLine="480"/>
            </w:pPr>
            <w:proofErr w:type="gramStart"/>
            <w:r w:rsidRPr="0090551D">
              <w:rPr>
                <w:rFonts w:hint="eastAsia"/>
              </w:rPr>
              <w:t>堆体整形</w:t>
            </w:r>
            <w:proofErr w:type="gramEnd"/>
            <w:r w:rsidRPr="0090551D">
              <w:rPr>
                <w:rFonts w:hint="eastAsia"/>
              </w:rPr>
              <w:t>中应按一定高度分层平整坡面，坡面控制坡度</w:t>
            </w:r>
            <w:r w:rsidRPr="0090551D">
              <w:rPr>
                <w:rFonts w:hint="eastAsia"/>
              </w:rPr>
              <w:t>1</w:t>
            </w:r>
            <w:r w:rsidRPr="0090551D">
              <w:rPr>
                <w:rFonts w:hint="eastAsia"/>
              </w:rPr>
              <w:t>：</w:t>
            </w:r>
            <w:r w:rsidRPr="0090551D">
              <w:rPr>
                <w:rFonts w:hint="eastAsia"/>
              </w:rPr>
              <w:t>3</w:t>
            </w:r>
            <w:r w:rsidRPr="0090551D">
              <w:rPr>
                <w:rFonts w:hint="eastAsia"/>
              </w:rPr>
              <w:t>，分层高度结合坡面道路，坡面平台。每分层工程渣土坡面削、填后应连续数遍碾压。整形后坡面不得形成凹面，坡面平整度宜控制在</w:t>
            </w:r>
            <w:r w:rsidRPr="0090551D">
              <w:rPr>
                <w:rFonts w:hint="eastAsia"/>
              </w:rPr>
              <w:t>60mm</w:t>
            </w:r>
            <w:r w:rsidRPr="0090551D">
              <w:rPr>
                <w:rFonts w:hint="eastAsia"/>
              </w:rPr>
              <w:t>以内；坡面不得建封闭或半封闭建（构）物，设置封闭或半封闭空间。</w:t>
            </w:r>
          </w:p>
          <w:p w14:paraId="4244F48C" w14:textId="77777777" w:rsidR="0090551D" w:rsidRPr="0090551D" w:rsidRDefault="0090551D" w:rsidP="00005D53">
            <w:pPr>
              <w:pStyle w:val="13"/>
              <w:ind w:firstLine="480"/>
            </w:pPr>
            <w:r w:rsidRPr="0090551D">
              <w:rPr>
                <w:rFonts w:hint="eastAsia"/>
              </w:rPr>
              <w:t>分层对工程渣土体进行挖削，尽量避免推移修坡。</w:t>
            </w:r>
            <w:proofErr w:type="gramStart"/>
            <w:r w:rsidRPr="0090551D">
              <w:rPr>
                <w:rFonts w:hint="eastAsia"/>
              </w:rPr>
              <w:t>挖削应从</w:t>
            </w:r>
            <w:proofErr w:type="gramEnd"/>
            <w:r w:rsidRPr="0090551D">
              <w:rPr>
                <w:rFonts w:hint="eastAsia"/>
              </w:rPr>
              <w:t>上往下、从里到外，并逐层进行，</w:t>
            </w:r>
            <w:proofErr w:type="gramStart"/>
            <w:r w:rsidRPr="0090551D">
              <w:rPr>
                <w:rFonts w:hint="eastAsia"/>
              </w:rPr>
              <w:t>每次挖削厚度</w:t>
            </w:r>
            <w:proofErr w:type="gramEnd"/>
            <w:r w:rsidRPr="0090551D">
              <w:rPr>
                <w:rFonts w:hint="eastAsia"/>
              </w:rPr>
              <w:t>不大于</w:t>
            </w:r>
            <w:r w:rsidRPr="0090551D">
              <w:rPr>
                <w:rFonts w:hint="eastAsia"/>
              </w:rPr>
              <w:t>0.8m</w:t>
            </w:r>
            <w:r w:rsidRPr="0090551D">
              <w:rPr>
                <w:rFonts w:hint="eastAsia"/>
              </w:rPr>
              <w:t>，</w:t>
            </w:r>
            <w:proofErr w:type="gramStart"/>
            <w:r w:rsidRPr="0090551D">
              <w:rPr>
                <w:rFonts w:hint="eastAsia"/>
              </w:rPr>
              <w:t>抛削工程</w:t>
            </w:r>
            <w:proofErr w:type="gramEnd"/>
            <w:r w:rsidRPr="0090551D">
              <w:rPr>
                <w:rFonts w:hint="eastAsia"/>
              </w:rPr>
              <w:t>渣土应及时</w:t>
            </w:r>
            <w:proofErr w:type="gramStart"/>
            <w:r w:rsidRPr="0090551D">
              <w:rPr>
                <w:rFonts w:hint="eastAsia"/>
              </w:rPr>
              <w:t>运往场</w:t>
            </w:r>
            <w:proofErr w:type="gramEnd"/>
            <w:r w:rsidRPr="0090551D">
              <w:rPr>
                <w:rFonts w:hint="eastAsia"/>
              </w:rPr>
              <w:t>顶部区域或坡脚分层堆填。堆</w:t>
            </w:r>
            <w:proofErr w:type="gramStart"/>
            <w:r w:rsidRPr="0090551D">
              <w:rPr>
                <w:rFonts w:hint="eastAsia"/>
              </w:rPr>
              <w:t>填工程</w:t>
            </w:r>
            <w:proofErr w:type="gramEnd"/>
            <w:r w:rsidRPr="0090551D">
              <w:rPr>
                <w:rFonts w:hint="eastAsia"/>
              </w:rPr>
              <w:t>渣土必须控制</w:t>
            </w:r>
            <w:proofErr w:type="gramStart"/>
            <w:r w:rsidRPr="0090551D">
              <w:rPr>
                <w:rFonts w:hint="eastAsia"/>
              </w:rPr>
              <w:t>不</w:t>
            </w:r>
            <w:proofErr w:type="gramEnd"/>
            <w:r w:rsidRPr="0090551D">
              <w:rPr>
                <w:rFonts w:hint="eastAsia"/>
              </w:rPr>
              <w:t>散落在库区周边，并及时</w:t>
            </w:r>
            <w:proofErr w:type="gramStart"/>
            <w:r w:rsidRPr="0090551D">
              <w:rPr>
                <w:rFonts w:hint="eastAsia"/>
              </w:rPr>
              <w:t>结合堆体坡面</w:t>
            </w:r>
            <w:proofErr w:type="gramEnd"/>
            <w:r w:rsidRPr="0090551D">
              <w:rPr>
                <w:rFonts w:hint="eastAsia"/>
              </w:rPr>
              <w:t>整体压实平整。</w:t>
            </w:r>
          </w:p>
          <w:p w14:paraId="6A666478" w14:textId="678F470E" w:rsidR="0090551D" w:rsidRPr="0090551D" w:rsidRDefault="00C7008D" w:rsidP="00005D53">
            <w:pPr>
              <w:pStyle w:val="13"/>
              <w:ind w:firstLine="480"/>
            </w:pPr>
            <w:r>
              <w:rPr>
                <w:rFonts w:hint="eastAsia"/>
              </w:rPr>
              <w:t>（</w:t>
            </w:r>
            <w:r w:rsidR="0090551D" w:rsidRPr="0090551D">
              <w:rPr>
                <w:rFonts w:hint="eastAsia"/>
              </w:rPr>
              <w:t>3</w:t>
            </w:r>
            <w:r w:rsidR="0090551D" w:rsidRPr="0090551D">
              <w:rPr>
                <w:rFonts w:hint="eastAsia"/>
              </w:rPr>
              <w:t>）摊铺、压实</w:t>
            </w:r>
          </w:p>
          <w:p w14:paraId="7529369E" w14:textId="77777777" w:rsidR="0090551D" w:rsidRDefault="0090551D" w:rsidP="00005D53">
            <w:pPr>
              <w:pStyle w:val="13"/>
              <w:ind w:firstLine="480"/>
            </w:pPr>
            <w:r w:rsidRPr="0090551D">
              <w:rPr>
                <w:rFonts w:hint="eastAsia"/>
              </w:rPr>
              <w:t>“摊铺、压实”是堆填作业过程中的一道重要工序，可以提高堆</w:t>
            </w:r>
            <w:proofErr w:type="gramStart"/>
            <w:r w:rsidRPr="0090551D">
              <w:rPr>
                <w:rFonts w:hint="eastAsia"/>
              </w:rPr>
              <w:t>填工程</w:t>
            </w:r>
            <w:proofErr w:type="gramEnd"/>
            <w:r w:rsidRPr="0090551D">
              <w:rPr>
                <w:rFonts w:hint="eastAsia"/>
              </w:rPr>
              <w:t>渣土的压实密度，增加堆</w:t>
            </w:r>
            <w:proofErr w:type="gramStart"/>
            <w:r w:rsidRPr="0090551D">
              <w:rPr>
                <w:rFonts w:hint="eastAsia"/>
              </w:rPr>
              <w:t>填工程</w:t>
            </w:r>
            <w:proofErr w:type="gramEnd"/>
            <w:r w:rsidRPr="0090551D">
              <w:rPr>
                <w:rFonts w:hint="eastAsia"/>
              </w:rPr>
              <w:t>渣土量，延长作业单元和整个堆填场的使用年限；减少堆填物孔隙率；有利于运输车辆进入作业区和土地资源的开发利用。</w:t>
            </w:r>
          </w:p>
          <w:p w14:paraId="14865DED" w14:textId="77777777" w:rsidR="00CB12BE" w:rsidRDefault="00CB12BE" w:rsidP="00CB12BE">
            <w:pPr>
              <w:pStyle w:val="13"/>
              <w:ind w:firstLine="480"/>
            </w:pPr>
            <w:r>
              <w:rPr>
                <w:rFonts w:hint="eastAsia"/>
              </w:rPr>
              <w:t>堆填作业前应开展现场碾压试验，确定压实机械型号、铺土厚度和压实遍数，并应符合下列规定：</w:t>
            </w:r>
          </w:p>
          <w:p w14:paraId="01CE11D0" w14:textId="77777777" w:rsidR="00CB12BE" w:rsidRDefault="00CB12BE" w:rsidP="00CB12BE">
            <w:pPr>
              <w:pStyle w:val="13"/>
              <w:ind w:firstLine="480"/>
            </w:pPr>
            <w:r>
              <w:rPr>
                <w:rFonts w:hint="eastAsia"/>
              </w:rPr>
              <w:t xml:space="preserve">a. </w:t>
            </w:r>
            <w:r>
              <w:rPr>
                <w:rFonts w:hint="eastAsia"/>
              </w:rPr>
              <w:t>粗粒土宜采用振动式或夯击式机械，细粒土宜采用碾压式或振动式机械；</w:t>
            </w:r>
          </w:p>
          <w:p w14:paraId="598DFB54" w14:textId="77777777" w:rsidR="00CB12BE" w:rsidRDefault="00CB12BE" w:rsidP="00CB12BE">
            <w:pPr>
              <w:pStyle w:val="13"/>
              <w:ind w:firstLine="480"/>
            </w:pPr>
            <w:r>
              <w:rPr>
                <w:rFonts w:hint="eastAsia"/>
              </w:rPr>
              <w:t xml:space="preserve">b. </w:t>
            </w:r>
            <w:r>
              <w:rPr>
                <w:rFonts w:hint="eastAsia"/>
              </w:rPr>
              <w:t>施工时分层厚度为</w:t>
            </w:r>
            <w:r>
              <w:rPr>
                <w:rFonts w:hint="eastAsia"/>
              </w:rPr>
              <w:t>200mm~300mm</w:t>
            </w:r>
            <w:r>
              <w:rPr>
                <w:rFonts w:hint="eastAsia"/>
              </w:rPr>
              <w:t>，填料铺土厚度按压实机械确定，当采用轻型、中型和重型机械时，铺土厚度宜分别为</w:t>
            </w:r>
            <w:r>
              <w:rPr>
                <w:rFonts w:hint="eastAsia"/>
              </w:rPr>
              <w:t>0.3m~0.5m</w:t>
            </w:r>
            <w:r>
              <w:rPr>
                <w:rFonts w:hint="eastAsia"/>
              </w:rPr>
              <w:t>、</w:t>
            </w:r>
            <w:r>
              <w:rPr>
                <w:rFonts w:hint="eastAsia"/>
              </w:rPr>
              <w:t>0.6m~1m</w:t>
            </w:r>
            <w:r>
              <w:rPr>
                <w:rFonts w:hint="eastAsia"/>
              </w:rPr>
              <w:t>和</w:t>
            </w:r>
            <w:r>
              <w:rPr>
                <w:rFonts w:hint="eastAsia"/>
              </w:rPr>
              <w:t>1m~1.5m</w:t>
            </w:r>
            <w:r>
              <w:rPr>
                <w:rFonts w:hint="eastAsia"/>
              </w:rPr>
              <w:t>。</w:t>
            </w:r>
          </w:p>
          <w:p w14:paraId="36EFAA26" w14:textId="77777777" w:rsidR="00CB12BE" w:rsidRDefault="00CB12BE" w:rsidP="00CB12BE">
            <w:pPr>
              <w:pStyle w:val="13"/>
              <w:ind w:firstLine="480"/>
            </w:pPr>
            <w:r>
              <w:rPr>
                <w:rFonts w:hint="eastAsia"/>
              </w:rPr>
              <w:t xml:space="preserve">c. </w:t>
            </w:r>
            <w:r>
              <w:rPr>
                <w:rFonts w:hint="eastAsia"/>
              </w:rPr>
              <w:t>每层压实遍数宜为</w:t>
            </w:r>
            <w:r>
              <w:rPr>
                <w:rFonts w:hint="eastAsia"/>
              </w:rPr>
              <w:t>6</w:t>
            </w:r>
            <w:r>
              <w:rPr>
                <w:rFonts w:hint="eastAsia"/>
              </w:rPr>
              <w:t>遍</w:t>
            </w:r>
            <w:r>
              <w:rPr>
                <w:rFonts w:hint="eastAsia"/>
              </w:rPr>
              <w:t>~8</w:t>
            </w:r>
            <w:r>
              <w:rPr>
                <w:rFonts w:hint="eastAsia"/>
              </w:rPr>
              <w:t>遍。</w:t>
            </w:r>
          </w:p>
          <w:p w14:paraId="235F3C1D" w14:textId="77777777" w:rsidR="00CB12BE" w:rsidRDefault="00CB12BE" w:rsidP="00CB12BE">
            <w:pPr>
              <w:pStyle w:val="13"/>
              <w:ind w:firstLine="480"/>
            </w:pPr>
            <w:r>
              <w:rPr>
                <w:rFonts w:hint="eastAsia"/>
              </w:rPr>
              <w:t xml:space="preserve">d. </w:t>
            </w:r>
            <w:r>
              <w:rPr>
                <w:rFonts w:hint="eastAsia"/>
              </w:rPr>
              <w:t>基础压实程度不应小于</w:t>
            </w:r>
            <w:r>
              <w:rPr>
                <w:rFonts w:hint="eastAsia"/>
              </w:rPr>
              <w:t>93%</w:t>
            </w:r>
            <w:r>
              <w:rPr>
                <w:rFonts w:hint="eastAsia"/>
              </w:rPr>
              <w:t>，堆填体压实程度不小于</w:t>
            </w:r>
            <w:r>
              <w:rPr>
                <w:rFonts w:hint="eastAsia"/>
              </w:rPr>
              <w:t>85%</w:t>
            </w:r>
            <w:r>
              <w:rPr>
                <w:rFonts w:hint="eastAsia"/>
              </w:rPr>
              <w:t>。</w:t>
            </w:r>
          </w:p>
          <w:p w14:paraId="1791E2E1" w14:textId="77777777" w:rsidR="00CB12BE" w:rsidRDefault="00CB12BE" w:rsidP="00CB12BE">
            <w:pPr>
              <w:pStyle w:val="13"/>
              <w:ind w:firstLine="480"/>
            </w:pPr>
            <w:r>
              <w:rPr>
                <w:rFonts w:hint="eastAsia"/>
              </w:rPr>
              <w:t xml:space="preserve">e. </w:t>
            </w:r>
            <w:r>
              <w:rPr>
                <w:rFonts w:hint="eastAsia"/>
              </w:rPr>
              <w:t>当服务区域内工程渣土类别或含水率差异较大时，宜按类别或含水率设置不同的堆填分区，宜将含水率相对较低且透水性较好的工程渣土堆填于边坡前部</w:t>
            </w:r>
            <w:r>
              <w:rPr>
                <w:rFonts w:hint="eastAsia"/>
              </w:rPr>
              <w:lastRenderedPageBreak/>
              <w:t>形成支挡体。</w:t>
            </w:r>
          </w:p>
          <w:p w14:paraId="52B98A02" w14:textId="77777777" w:rsidR="00CB12BE" w:rsidRDefault="00CB12BE" w:rsidP="00CB12BE">
            <w:pPr>
              <w:pStyle w:val="13"/>
              <w:ind w:firstLine="480"/>
            </w:pPr>
            <w:r>
              <w:rPr>
                <w:rFonts w:hint="eastAsia"/>
              </w:rPr>
              <w:t>堆填作业过程中应控制堆高速率，并应符合下列规定：</w:t>
            </w:r>
          </w:p>
          <w:p w14:paraId="32F05860" w14:textId="4CE366EF" w:rsidR="00CB12BE" w:rsidRDefault="00CB12BE" w:rsidP="00CB12BE">
            <w:pPr>
              <w:pStyle w:val="13"/>
              <w:ind w:firstLine="480"/>
            </w:pPr>
            <w:r>
              <w:rPr>
                <w:rFonts w:hint="eastAsia"/>
              </w:rPr>
              <w:t xml:space="preserve">a. </w:t>
            </w:r>
            <w:r>
              <w:rPr>
                <w:rFonts w:hint="eastAsia"/>
              </w:rPr>
              <w:t>含水率大于或等于塑限的工程渣土，当平均堆高速率超过</w:t>
            </w:r>
            <w:r>
              <w:rPr>
                <w:rFonts w:hint="eastAsia"/>
              </w:rPr>
              <w:t>1m/</w:t>
            </w:r>
            <w:r>
              <w:rPr>
                <w:rFonts w:hint="eastAsia"/>
              </w:rPr>
              <w:t>月时，应对堆填体边坡稳定性进行监测；</w:t>
            </w:r>
          </w:p>
          <w:p w14:paraId="3021EF68" w14:textId="497B390F" w:rsidR="00CB12BE" w:rsidRPr="0090551D" w:rsidRDefault="00CB12BE" w:rsidP="00CB12BE">
            <w:pPr>
              <w:pStyle w:val="13"/>
              <w:ind w:firstLine="480"/>
            </w:pPr>
            <w:r>
              <w:rPr>
                <w:rFonts w:hint="eastAsia"/>
              </w:rPr>
              <w:t xml:space="preserve">b. </w:t>
            </w:r>
            <w:r>
              <w:rPr>
                <w:rFonts w:hint="eastAsia"/>
              </w:rPr>
              <w:t>含水率小于塑限的工程渣土，当平均堆高速率超过</w:t>
            </w:r>
            <w:r>
              <w:rPr>
                <w:rFonts w:hint="eastAsia"/>
              </w:rPr>
              <w:t>3m/</w:t>
            </w:r>
            <w:r>
              <w:rPr>
                <w:rFonts w:hint="eastAsia"/>
              </w:rPr>
              <w:t>月时，应对堆填体边坡稳定性进行监测。</w:t>
            </w:r>
          </w:p>
          <w:p w14:paraId="4921423C" w14:textId="598123A0" w:rsidR="0090551D" w:rsidRPr="0090551D" w:rsidRDefault="0090551D" w:rsidP="0090551D">
            <w:pPr>
              <w:adjustRightInd w:val="0"/>
              <w:snapToGrid w:val="0"/>
              <w:spacing w:line="360" w:lineRule="auto"/>
              <w:ind w:leftChars="50" w:left="120" w:rightChars="50" w:right="120" w:firstLineChars="200" w:firstLine="482"/>
              <w:rPr>
                <w:b/>
                <w:bCs/>
                <w:color w:val="000000"/>
              </w:rPr>
            </w:pPr>
            <w:r w:rsidRPr="0090551D">
              <w:rPr>
                <w:rFonts w:hint="eastAsia"/>
                <w:b/>
                <w:bCs/>
                <w:color w:val="000000"/>
              </w:rPr>
              <w:t>（</w:t>
            </w:r>
            <w:r w:rsidR="00C7008D">
              <w:rPr>
                <w:rFonts w:hint="eastAsia"/>
                <w:b/>
                <w:bCs/>
                <w:color w:val="000000"/>
              </w:rPr>
              <w:t>三</w:t>
            </w:r>
            <w:r w:rsidRPr="0090551D">
              <w:rPr>
                <w:rFonts w:hint="eastAsia"/>
                <w:b/>
                <w:bCs/>
                <w:color w:val="000000"/>
              </w:rPr>
              <w:t>）封场</w:t>
            </w:r>
          </w:p>
          <w:p w14:paraId="1BF6D4EF" w14:textId="4A40A08B" w:rsidR="0090551D" w:rsidRPr="0090551D" w:rsidRDefault="00C7008D" w:rsidP="00005D53">
            <w:pPr>
              <w:pStyle w:val="13"/>
              <w:ind w:firstLine="480"/>
            </w:pPr>
            <w:r>
              <w:rPr>
                <w:rFonts w:hint="eastAsia"/>
              </w:rPr>
              <w:t>（</w:t>
            </w:r>
            <w:r w:rsidR="0090551D" w:rsidRPr="0090551D">
              <w:rPr>
                <w:rFonts w:hint="eastAsia"/>
              </w:rPr>
              <w:t>1</w:t>
            </w:r>
            <w:r w:rsidR="0090551D" w:rsidRPr="0090551D">
              <w:rPr>
                <w:rFonts w:hint="eastAsia"/>
              </w:rPr>
              <w:t>）</w:t>
            </w:r>
            <w:proofErr w:type="gramStart"/>
            <w:r w:rsidR="0090551D" w:rsidRPr="0090551D">
              <w:rPr>
                <w:rFonts w:hint="eastAsia"/>
              </w:rPr>
              <w:t>堆填体整形</w:t>
            </w:r>
            <w:proofErr w:type="gramEnd"/>
          </w:p>
          <w:p w14:paraId="6753A632" w14:textId="77777777" w:rsidR="0090551D" w:rsidRPr="0090551D" w:rsidRDefault="0090551D" w:rsidP="00005D53">
            <w:pPr>
              <w:pStyle w:val="13"/>
              <w:ind w:firstLine="480"/>
            </w:pPr>
            <w:r w:rsidRPr="0090551D">
              <w:rPr>
                <w:rFonts w:hint="eastAsia"/>
              </w:rPr>
              <w:t>封场前应对</w:t>
            </w:r>
            <w:proofErr w:type="gramStart"/>
            <w:r w:rsidRPr="0090551D">
              <w:rPr>
                <w:rFonts w:hint="eastAsia"/>
              </w:rPr>
              <w:t>堆填体整形</w:t>
            </w:r>
            <w:proofErr w:type="gramEnd"/>
            <w:r w:rsidRPr="0090551D">
              <w:rPr>
                <w:rFonts w:hint="eastAsia"/>
              </w:rPr>
              <w:t>，整形应有利于增加边坡稳定性，边坡坡度大于</w:t>
            </w:r>
            <w:r w:rsidRPr="0090551D">
              <w:rPr>
                <w:rFonts w:hint="eastAsia"/>
              </w:rPr>
              <w:t>10%</w:t>
            </w:r>
            <w:r w:rsidRPr="0090551D">
              <w:rPr>
                <w:rFonts w:hint="eastAsia"/>
              </w:rPr>
              <w:t>时宜采用多级台阶，台阶处</w:t>
            </w:r>
            <w:proofErr w:type="gramStart"/>
            <w:r w:rsidRPr="0090551D">
              <w:rPr>
                <w:rFonts w:hint="eastAsia"/>
              </w:rPr>
              <w:t>宜设置</w:t>
            </w:r>
            <w:proofErr w:type="gramEnd"/>
            <w:r w:rsidRPr="0090551D">
              <w:rPr>
                <w:rFonts w:hint="eastAsia"/>
              </w:rPr>
              <w:t>2m</w:t>
            </w:r>
            <w:r w:rsidRPr="0090551D">
              <w:rPr>
                <w:rFonts w:hint="eastAsia"/>
              </w:rPr>
              <w:t>宽的马道，坡顶纵坡坡度不应小于</w:t>
            </w:r>
            <w:r w:rsidRPr="0090551D">
              <w:rPr>
                <w:rFonts w:hint="eastAsia"/>
              </w:rPr>
              <w:t>5%</w:t>
            </w:r>
            <w:r w:rsidRPr="0090551D">
              <w:rPr>
                <w:rFonts w:hint="eastAsia"/>
              </w:rPr>
              <w:t>。</w:t>
            </w:r>
          </w:p>
          <w:p w14:paraId="0F1BB00C" w14:textId="2C5BD228" w:rsidR="0090551D" w:rsidRPr="0090551D" w:rsidRDefault="00C7008D" w:rsidP="00005D53">
            <w:pPr>
              <w:pStyle w:val="13"/>
              <w:ind w:firstLine="480"/>
            </w:pPr>
            <w:r>
              <w:rPr>
                <w:rFonts w:hint="eastAsia"/>
              </w:rPr>
              <w:t>（</w:t>
            </w:r>
            <w:r w:rsidR="0090551D" w:rsidRPr="0090551D">
              <w:rPr>
                <w:rFonts w:hint="eastAsia"/>
              </w:rPr>
              <w:t>2</w:t>
            </w:r>
            <w:r w:rsidR="0090551D" w:rsidRPr="0090551D">
              <w:rPr>
                <w:rFonts w:hint="eastAsia"/>
              </w:rPr>
              <w:t>）覆盖工艺</w:t>
            </w:r>
          </w:p>
          <w:p w14:paraId="343D74B5" w14:textId="77777777" w:rsidR="0090551D" w:rsidRDefault="0090551D" w:rsidP="00005D53">
            <w:pPr>
              <w:pStyle w:val="13"/>
              <w:ind w:firstLine="480"/>
            </w:pPr>
            <w:r w:rsidRPr="0090551D">
              <w:rPr>
                <w:rFonts w:hint="eastAsia"/>
              </w:rPr>
              <w:t>封场覆盖结构应具有防渗和</w:t>
            </w:r>
            <w:proofErr w:type="gramStart"/>
            <w:r w:rsidRPr="0090551D">
              <w:rPr>
                <w:rFonts w:hint="eastAsia"/>
              </w:rPr>
              <w:t>植生</w:t>
            </w:r>
            <w:proofErr w:type="gramEnd"/>
            <w:r w:rsidRPr="0090551D">
              <w:rPr>
                <w:rFonts w:hint="eastAsia"/>
              </w:rPr>
              <w:t>功能，</w:t>
            </w:r>
            <w:proofErr w:type="gramStart"/>
            <w:r w:rsidRPr="0090551D">
              <w:rPr>
                <w:rFonts w:hint="eastAsia"/>
              </w:rPr>
              <w:t>宜对堆填</w:t>
            </w:r>
            <w:proofErr w:type="gramEnd"/>
            <w:r w:rsidRPr="0090551D">
              <w:rPr>
                <w:rFonts w:hint="eastAsia"/>
              </w:rPr>
              <w:t>体表层填土进行改良，实现防渗和</w:t>
            </w:r>
            <w:proofErr w:type="gramStart"/>
            <w:r w:rsidRPr="0090551D">
              <w:rPr>
                <w:rFonts w:hint="eastAsia"/>
              </w:rPr>
              <w:t>植生</w:t>
            </w:r>
            <w:proofErr w:type="gramEnd"/>
            <w:r w:rsidRPr="0090551D">
              <w:rPr>
                <w:rFonts w:hint="eastAsia"/>
              </w:rPr>
              <w:t>功能。封场覆盖系统从下到上组成为：堆填体、低渗透性层、排水层、无纺土工布、储水层、绿化土层。</w:t>
            </w:r>
          </w:p>
          <w:p w14:paraId="008D0F3D" w14:textId="617C6F20" w:rsidR="00CB12BE" w:rsidRDefault="00CB12BE" w:rsidP="00CB12BE">
            <w:pPr>
              <w:pStyle w:val="13"/>
              <w:ind w:firstLine="480"/>
            </w:pPr>
            <w:r>
              <w:rPr>
                <w:rFonts w:hint="eastAsia"/>
              </w:rPr>
              <w:t xml:space="preserve">a. </w:t>
            </w:r>
            <w:r>
              <w:rPr>
                <w:rFonts w:hint="eastAsia"/>
              </w:rPr>
              <w:t>低渗透性层</w:t>
            </w:r>
          </w:p>
          <w:p w14:paraId="3E8E4145" w14:textId="77777777" w:rsidR="00CB12BE" w:rsidRDefault="00CB12BE" w:rsidP="00CB12BE">
            <w:pPr>
              <w:pStyle w:val="13"/>
              <w:ind w:firstLine="480"/>
            </w:pPr>
            <w:r>
              <w:rPr>
                <w:rFonts w:hint="eastAsia"/>
              </w:rPr>
              <w:t>低渗透性层可以采用针刺</w:t>
            </w:r>
            <w:proofErr w:type="gramStart"/>
            <w:r>
              <w:rPr>
                <w:rFonts w:hint="eastAsia"/>
              </w:rPr>
              <w:t>型钠基</w:t>
            </w:r>
            <w:proofErr w:type="gramEnd"/>
            <w:r>
              <w:rPr>
                <w:rFonts w:hint="eastAsia"/>
              </w:rPr>
              <w:t>膨润土防水</w:t>
            </w:r>
            <w:proofErr w:type="gramStart"/>
            <w:r>
              <w:rPr>
                <w:rFonts w:hint="eastAsia"/>
              </w:rPr>
              <w:t>毯</w:t>
            </w:r>
            <w:proofErr w:type="gramEnd"/>
            <w:r>
              <w:rPr>
                <w:rFonts w:hint="eastAsia"/>
              </w:rPr>
              <w:t>，厚度为</w:t>
            </w:r>
            <w:r>
              <w:rPr>
                <w:rFonts w:hint="eastAsia"/>
              </w:rPr>
              <w:t>6mm</w:t>
            </w:r>
            <w:r>
              <w:rPr>
                <w:rFonts w:hint="eastAsia"/>
              </w:rPr>
              <w:t>。</w:t>
            </w:r>
          </w:p>
          <w:p w14:paraId="726AD10D" w14:textId="57935F95" w:rsidR="00CB12BE" w:rsidRDefault="00CB12BE" w:rsidP="00CB12BE">
            <w:pPr>
              <w:pStyle w:val="13"/>
              <w:ind w:firstLine="480"/>
            </w:pPr>
            <w:r>
              <w:rPr>
                <w:rFonts w:hint="eastAsia"/>
              </w:rPr>
              <w:t xml:space="preserve">b. </w:t>
            </w:r>
            <w:r>
              <w:rPr>
                <w:rFonts w:hint="eastAsia"/>
              </w:rPr>
              <w:t>排水层</w:t>
            </w:r>
          </w:p>
          <w:p w14:paraId="06E2D4FD" w14:textId="77777777" w:rsidR="00CB12BE" w:rsidRDefault="00CB12BE" w:rsidP="00CB12BE">
            <w:pPr>
              <w:pStyle w:val="13"/>
              <w:ind w:firstLine="480"/>
            </w:pPr>
            <w:r>
              <w:rPr>
                <w:rFonts w:hint="eastAsia"/>
              </w:rPr>
              <w:t>堆填场封场覆盖系统应设置排水层，排水层采用导水性能良好的排水网格。</w:t>
            </w:r>
          </w:p>
          <w:p w14:paraId="4711ABBA" w14:textId="3865B2EA" w:rsidR="00CB12BE" w:rsidRDefault="00CB12BE" w:rsidP="00CB12BE">
            <w:pPr>
              <w:pStyle w:val="13"/>
              <w:ind w:firstLine="480"/>
            </w:pPr>
            <w:r>
              <w:rPr>
                <w:rFonts w:hint="eastAsia"/>
              </w:rPr>
              <w:t xml:space="preserve">c. </w:t>
            </w:r>
            <w:r>
              <w:rPr>
                <w:rFonts w:hint="eastAsia"/>
              </w:rPr>
              <w:t>储水层</w:t>
            </w:r>
          </w:p>
          <w:p w14:paraId="0BF5D2CB" w14:textId="77777777" w:rsidR="00CB12BE" w:rsidRDefault="00CB12BE" w:rsidP="00CB12BE">
            <w:pPr>
              <w:pStyle w:val="13"/>
              <w:ind w:firstLine="480"/>
            </w:pPr>
            <w:r>
              <w:rPr>
                <w:rFonts w:hint="eastAsia"/>
              </w:rPr>
              <w:t>储水层应采用储水性能良好的粉土、粉质黏土或建筑固体废物筛分产生的细粒料等，压实度不应低于</w:t>
            </w:r>
            <w:r>
              <w:rPr>
                <w:rFonts w:hint="eastAsia"/>
              </w:rPr>
              <w:t>85%</w:t>
            </w:r>
            <w:r>
              <w:rPr>
                <w:rFonts w:hint="eastAsia"/>
              </w:rPr>
              <w:t>，厚度为</w:t>
            </w:r>
            <w:r>
              <w:rPr>
                <w:rFonts w:hint="eastAsia"/>
              </w:rPr>
              <w:t>500mm</w:t>
            </w:r>
            <w:r>
              <w:rPr>
                <w:rFonts w:hint="eastAsia"/>
              </w:rPr>
              <w:t>。林地区域设计为</w:t>
            </w:r>
            <w:r>
              <w:rPr>
                <w:rFonts w:hint="eastAsia"/>
              </w:rPr>
              <w:t>500mm</w:t>
            </w:r>
            <w:r>
              <w:rPr>
                <w:rFonts w:hint="eastAsia"/>
              </w:rPr>
              <w:t>厚的建筑固体废物筛分产生的细粒料，草地区域设计为</w:t>
            </w:r>
            <w:r>
              <w:rPr>
                <w:rFonts w:hint="eastAsia"/>
              </w:rPr>
              <w:t>600mm</w:t>
            </w:r>
            <w:r>
              <w:rPr>
                <w:rFonts w:hint="eastAsia"/>
              </w:rPr>
              <w:t>建筑固体废物筛分产生的细粒料。</w:t>
            </w:r>
          </w:p>
          <w:p w14:paraId="70A46F83" w14:textId="6E420EAD" w:rsidR="00CB12BE" w:rsidRDefault="00CB12BE" w:rsidP="00CB12BE">
            <w:pPr>
              <w:pStyle w:val="13"/>
              <w:ind w:firstLine="480"/>
            </w:pPr>
            <w:r>
              <w:rPr>
                <w:rFonts w:hint="eastAsia"/>
              </w:rPr>
              <w:t xml:space="preserve">d. </w:t>
            </w:r>
            <w:r>
              <w:rPr>
                <w:rFonts w:hint="eastAsia"/>
              </w:rPr>
              <w:t>绿化土层</w:t>
            </w:r>
          </w:p>
          <w:p w14:paraId="51D62977" w14:textId="6F56F683" w:rsidR="00CB12BE" w:rsidRDefault="00CB12BE" w:rsidP="00CB12BE">
            <w:pPr>
              <w:pStyle w:val="13"/>
              <w:ind w:firstLine="480"/>
            </w:pPr>
            <w:r>
              <w:rPr>
                <w:rFonts w:hint="eastAsia"/>
              </w:rPr>
              <w:t>植被层应采用自然土或表层营养土。林地范围内种植乔木，设计为</w:t>
            </w:r>
            <w:r>
              <w:rPr>
                <w:rFonts w:hint="eastAsia"/>
              </w:rPr>
              <w:t>200mm</w:t>
            </w:r>
            <w:r>
              <w:rPr>
                <w:rFonts w:hint="eastAsia"/>
              </w:rPr>
              <w:t>厚的营养土层。乔木胸径</w:t>
            </w:r>
            <w:r>
              <w:rPr>
                <w:rFonts w:hint="eastAsia"/>
              </w:rPr>
              <w:t>5cm</w:t>
            </w:r>
            <w:r>
              <w:rPr>
                <w:rFonts w:hint="eastAsia"/>
              </w:rPr>
              <w:t>，最低密度要求为</w:t>
            </w:r>
            <w:r>
              <w:rPr>
                <w:rFonts w:hint="eastAsia"/>
              </w:rPr>
              <w:t>12-16</w:t>
            </w:r>
            <w:r>
              <w:rPr>
                <w:rFonts w:hint="eastAsia"/>
              </w:rPr>
              <w:t>平方</w:t>
            </w:r>
            <w:r>
              <w:rPr>
                <w:rFonts w:hint="eastAsia"/>
              </w:rPr>
              <w:t>/</w:t>
            </w:r>
            <w:r>
              <w:rPr>
                <w:rFonts w:hint="eastAsia"/>
              </w:rPr>
              <w:t>棵。草地区域设计为</w:t>
            </w:r>
            <w:r>
              <w:rPr>
                <w:rFonts w:hint="eastAsia"/>
              </w:rPr>
              <w:t>200mm</w:t>
            </w:r>
            <w:r>
              <w:rPr>
                <w:rFonts w:hint="eastAsia"/>
              </w:rPr>
              <w:t>厚的营养土层。</w:t>
            </w:r>
          </w:p>
          <w:p w14:paraId="77526B71" w14:textId="63A4B27C" w:rsidR="00CB12BE" w:rsidRDefault="00CB12BE" w:rsidP="00CB12BE">
            <w:pPr>
              <w:pStyle w:val="31"/>
            </w:pPr>
            <w:r w:rsidRPr="00AD3E80">
              <w:rPr>
                <w:noProof/>
              </w:rPr>
              <w:lastRenderedPageBreak/>
              <w:drawing>
                <wp:inline distT="0" distB="0" distL="0" distR="0" wp14:anchorId="406036B5" wp14:editId="705343EC">
                  <wp:extent cx="3297714" cy="3095625"/>
                  <wp:effectExtent l="19050" t="19050" r="1714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7"/>
                          <a:stretch>
                            <a:fillRect/>
                          </a:stretch>
                        </pic:blipFill>
                        <pic:spPr>
                          <a:xfrm>
                            <a:off x="0" y="0"/>
                            <a:ext cx="3324474" cy="3120745"/>
                          </a:xfrm>
                          <a:prstGeom prst="rect">
                            <a:avLst/>
                          </a:prstGeom>
                          <a:ln w="3175">
                            <a:solidFill>
                              <a:schemeClr val="tx1"/>
                            </a:solidFill>
                          </a:ln>
                        </pic:spPr>
                      </pic:pic>
                    </a:graphicData>
                  </a:graphic>
                </wp:inline>
              </w:drawing>
            </w:r>
          </w:p>
          <w:p w14:paraId="36A8662F" w14:textId="139B6279" w:rsidR="00CB12BE" w:rsidRDefault="008644C8" w:rsidP="00CB12BE">
            <w:pPr>
              <w:pStyle w:val="31"/>
            </w:pPr>
            <w:r>
              <w:rPr>
                <w:rFonts w:hint="eastAsia"/>
              </w:rPr>
              <w:t>图</w:t>
            </w:r>
            <w:r>
              <w:rPr>
                <w:rFonts w:hint="eastAsia"/>
              </w:rPr>
              <w:t xml:space="preserve">2-4  </w:t>
            </w:r>
            <w:r w:rsidR="00CB12BE" w:rsidRPr="00CB12BE">
              <w:t>封场覆盖系统</w:t>
            </w:r>
          </w:p>
          <w:p w14:paraId="07F8EC2E" w14:textId="77777777" w:rsidR="00CB12BE" w:rsidRDefault="00CB12BE" w:rsidP="00CB12BE">
            <w:pPr>
              <w:pStyle w:val="13"/>
              <w:ind w:firstLine="480"/>
            </w:pPr>
            <w:r>
              <w:rPr>
                <w:rFonts w:hint="eastAsia"/>
              </w:rPr>
              <w:t>（</w:t>
            </w:r>
            <w:r>
              <w:rPr>
                <w:rFonts w:hint="eastAsia"/>
              </w:rPr>
              <w:t>3</w:t>
            </w:r>
            <w:r>
              <w:rPr>
                <w:rFonts w:hint="eastAsia"/>
              </w:rPr>
              <w:t>）锚固沟</w:t>
            </w:r>
          </w:p>
          <w:p w14:paraId="73894772" w14:textId="7AAD5C0D" w:rsidR="00CB12BE" w:rsidRDefault="00CB12BE" w:rsidP="00CB12BE">
            <w:pPr>
              <w:pStyle w:val="13"/>
              <w:ind w:firstLine="480"/>
            </w:pPr>
            <w:r>
              <w:rPr>
                <w:rFonts w:hint="eastAsia"/>
              </w:rPr>
              <w:t>边坡交界处设置平台锚固沟，</w:t>
            </w:r>
            <w:proofErr w:type="gramStart"/>
            <w:r>
              <w:rPr>
                <w:rFonts w:hint="eastAsia"/>
              </w:rPr>
              <w:t>堆体坡脚</w:t>
            </w:r>
            <w:proofErr w:type="gramEnd"/>
            <w:r>
              <w:rPr>
                <w:rFonts w:hint="eastAsia"/>
              </w:rPr>
              <w:t>设置坡脚锚固沟。锚固</w:t>
            </w:r>
            <w:proofErr w:type="gramStart"/>
            <w:r>
              <w:rPr>
                <w:rFonts w:hint="eastAsia"/>
              </w:rPr>
              <w:t>沟依据</w:t>
            </w:r>
            <w:proofErr w:type="gramEnd"/>
            <w:r>
              <w:rPr>
                <w:rFonts w:hint="eastAsia"/>
              </w:rPr>
              <w:t>《建筑垃圾处理技术标准》（</w:t>
            </w:r>
            <w:r>
              <w:rPr>
                <w:rFonts w:hint="eastAsia"/>
              </w:rPr>
              <w:t>CJJ/T</w:t>
            </w:r>
            <w:r w:rsidR="006923DC">
              <w:rPr>
                <w:rFonts w:hint="eastAsia"/>
              </w:rPr>
              <w:t xml:space="preserve"> </w:t>
            </w:r>
            <w:r>
              <w:rPr>
                <w:rFonts w:hint="eastAsia"/>
              </w:rPr>
              <w:t>134-2019</w:t>
            </w:r>
            <w:r>
              <w:rPr>
                <w:rFonts w:hint="eastAsia"/>
              </w:rPr>
              <w:t>），采用矩形覆土锚固沟，并符合下列要求：</w:t>
            </w:r>
          </w:p>
          <w:p w14:paraId="7486DD18" w14:textId="280E841D" w:rsidR="00CB12BE" w:rsidRDefault="00CB12BE" w:rsidP="00CB12BE">
            <w:pPr>
              <w:pStyle w:val="13"/>
              <w:ind w:firstLine="480"/>
            </w:pPr>
            <w:r>
              <w:rPr>
                <w:rFonts w:hint="eastAsia"/>
              </w:rPr>
              <w:t xml:space="preserve">a. </w:t>
            </w:r>
            <w:r>
              <w:rPr>
                <w:rFonts w:hint="eastAsia"/>
              </w:rPr>
              <w:t>锚固沟距离边坡边缘不小于</w:t>
            </w:r>
            <w:r>
              <w:t>800mm</w:t>
            </w:r>
            <w:r>
              <w:rPr>
                <w:rFonts w:hint="eastAsia"/>
              </w:rPr>
              <w:t>；</w:t>
            </w:r>
          </w:p>
          <w:p w14:paraId="74DCC525" w14:textId="5B4ADFC5" w:rsidR="00CB12BE" w:rsidRDefault="00CB12BE" w:rsidP="00CB12BE">
            <w:pPr>
              <w:pStyle w:val="13"/>
              <w:ind w:firstLine="480"/>
            </w:pPr>
            <w:r>
              <w:rPr>
                <w:rFonts w:hint="eastAsia"/>
              </w:rPr>
              <w:t xml:space="preserve">b. </w:t>
            </w:r>
            <w:r>
              <w:rPr>
                <w:rFonts w:hint="eastAsia"/>
              </w:rPr>
              <w:t>防渗材料转折处不存在直角的刚性结构，做成弧形结构；</w:t>
            </w:r>
          </w:p>
          <w:p w14:paraId="54841E24" w14:textId="17566B25" w:rsidR="00CB12BE" w:rsidRDefault="00CB12BE" w:rsidP="00CB12BE">
            <w:pPr>
              <w:pStyle w:val="13"/>
              <w:ind w:firstLine="480"/>
            </w:pPr>
            <w:r>
              <w:rPr>
                <w:rFonts w:hint="eastAsia"/>
              </w:rPr>
              <w:t xml:space="preserve">c. </w:t>
            </w:r>
            <w:r>
              <w:rPr>
                <w:rFonts w:hint="eastAsia"/>
              </w:rPr>
              <w:t>锚固沟断面采用</w:t>
            </w:r>
            <w:r>
              <w:t>800mm×800mm</w:t>
            </w:r>
            <w:r>
              <w:rPr>
                <w:rFonts w:hint="eastAsia"/>
              </w:rPr>
              <w:t>；</w:t>
            </w:r>
          </w:p>
          <w:p w14:paraId="3EBB6C38" w14:textId="41388963" w:rsidR="00CB12BE" w:rsidRDefault="00CB12BE" w:rsidP="00CB12BE">
            <w:pPr>
              <w:pStyle w:val="13"/>
              <w:ind w:firstLine="480"/>
            </w:pPr>
            <w:r>
              <w:rPr>
                <w:rFonts w:hint="eastAsia"/>
              </w:rPr>
              <w:t xml:space="preserve">d. </w:t>
            </w:r>
            <w:r>
              <w:rPr>
                <w:rFonts w:hint="eastAsia"/>
              </w:rPr>
              <w:t>锚固沟中压实度不小于</w:t>
            </w:r>
            <w:r>
              <w:t>93%</w:t>
            </w:r>
            <w:r>
              <w:rPr>
                <w:rFonts w:hint="eastAsia"/>
              </w:rPr>
              <w:t>。</w:t>
            </w:r>
          </w:p>
          <w:p w14:paraId="34B30E02" w14:textId="58405685" w:rsidR="0090551D" w:rsidRPr="0090551D" w:rsidRDefault="0090551D" w:rsidP="00005D53">
            <w:pPr>
              <w:pStyle w:val="13"/>
              <w:ind w:firstLine="482"/>
              <w:rPr>
                <w:b/>
                <w:bCs/>
              </w:rPr>
            </w:pPr>
            <w:r w:rsidRPr="0090551D">
              <w:rPr>
                <w:rFonts w:hint="eastAsia"/>
                <w:b/>
                <w:bCs/>
              </w:rPr>
              <w:t>（</w:t>
            </w:r>
            <w:r w:rsidR="00C7008D">
              <w:rPr>
                <w:rFonts w:hint="eastAsia"/>
                <w:b/>
                <w:bCs/>
              </w:rPr>
              <w:t>四</w:t>
            </w:r>
            <w:r w:rsidRPr="0090551D">
              <w:rPr>
                <w:rFonts w:hint="eastAsia"/>
                <w:b/>
                <w:bCs/>
              </w:rPr>
              <w:t>）降水工程</w:t>
            </w:r>
          </w:p>
          <w:p w14:paraId="542D3CCA" w14:textId="77777777" w:rsidR="0090551D" w:rsidRPr="0090551D" w:rsidRDefault="0090551D" w:rsidP="00005D53">
            <w:pPr>
              <w:pStyle w:val="13"/>
              <w:ind w:firstLine="480"/>
            </w:pPr>
            <w:r w:rsidRPr="0090551D">
              <w:rPr>
                <w:rFonts w:hint="eastAsia"/>
              </w:rPr>
              <w:t>降水工程包括：鱼骨状盲沟、导排斜井、集水管与排放管等。以碎石作为导流层，以多孔</w:t>
            </w:r>
            <w:r w:rsidRPr="0090551D">
              <w:rPr>
                <w:rFonts w:hint="eastAsia"/>
              </w:rPr>
              <w:t>HDPE</w:t>
            </w:r>
            <w:r w:rsidRPr="0090551D">
              <w:rPr>
                <w:rFonts w:hint="eastAsia"/>
              </w:rPr>
              <w:t>管道作为地下水排水通道。在每个降水单元导流盲沟末端设置集水井，井内设置导排泵排入附近环山河。</w:t>
            </w:r>
          </w:p>
          <w:p w14:paraId="6681F7F5" w14:textId="77777777" w:rsidR="0090551D" w:rsidRPr="0090551D" w:rsidRDefault="0090551D" w:rsidP="00005D53">
            <w:pPr>
              <w:pStyle w:val="13"/>
              <w:ind w:firstLine="480"/>
            </w:pPr>
            <w:r w:rsidRPr="0090551D">
              <w:rPr>
                <w:rFonts w:hint="eastAsia"/>
              </w:rPr>
              <w:t>鱼骨状盲沟断面形式为倒梯形，上底</w:t>
            </w:r>
            <w:r w:rsidRPr="0090551D">
              <w:rPr>
                <w:rFonts w:hint="eastAsia"/>
              </w:rPr>
              <w:t>1.6m</w:t>
            </w:r>
            <w:r w:rsidRPr="0090551D">
              <w:rPr>
                <w:rFonts w:hint="eastAsia"/>
              </w:rPr>
              <w:t>，下底</w:t>
            </w:r>
            <w:r w:rsidRPr="0090551D">
              <w:rPr>
                <w:rFonts w:hint="eastAsia"/>
              </w:rPr>
              <w:t>0.8m</w:t>
            </w:r>
            <w:r w:rsidRPr="0090551D">
              <w:rPr>
                <w:rFonts w:hint="eastAsia"/>
              </w:rPr>
              <w:t>，深</w:t>
            </w:r>
            <w:r w:rsidRPr="0090551D">
              <w:rPr>
                <w:rFonts w:hint="eastAsia"/>
              </w:rPr>
              <w:t>0.5m</w:t>
            </w:r>
            <w:r w:rsidRPr="0090551D">
              <w:rPr>
                <w:rFonts w:hint="eastAsia"/>
              </w:rPr>
              <w:t>，内设</w:t>
            </w:r>
            <w:r w:rsidRPr="0090551D">
              <w:rPr>
                <w:rFonts w:hint="eastAsia"/>
              </w:rPr>
              <w:t>De250 HDPE</w:t>
            </w:r>
            <w:r w:rsidRPr="0090551D">
              <w:rPr>
                <w:rFonts w:hint="eastAsia"/>
              </w:rPr>
              <w:t>管，盲沟内结构层自下而上依次为</w:t>
            </w:r>
            <w:r w:rsidRPr="0090551D">
              <w:rPr>
                <w:rFonts w:hint="eastAsia"/>
              </w:rPr>
              <w:t>500mm</w:t>
            </w:r>
            <w:r w:rsidRPr="0090551D">
              <w:rPr>
                <w:rFonts w:hint="eastAsia"/>
              </w:rPr>
              <w:t>厚粒径为</w:t>
            </w:r>
            <w:r w:rsidRPr="0090551D">
              <w:rPr>
                <w:rFonts w:hint="eastAsia"/>
              </w:rPr>
              <w:t>60~100mm</w:t>
            </w:r>
            <w:r w:rsidRPr="0090551D">
              <w:rPr>
                <w:rFonts w:hint="eastAsia"/>
              </w:rPr>
              <w:t>的碎石，按上细下粗设置，碎石外包</w:t>
            </w:r>
            <w:r w:rsidRPr="0090551D">
              <w:rPr>
                <w:rFonts w:hint="eastAsia"/>
              </w:rPr>
              <w:t>200g/m</w:t>
            </w:r>
            <w:r w:rsidRPr="0090551D">
              <w:rPr>
                <w:rFonts w:hint="eastAsia"/>
                <w:vertAlign w:val="superscript"/>
              </w:rPr>
              <w:t>2</w:t>
            </w:r>
            <w:r w:rsidRPr="0090551D">
              <w:rPr>
                <w:rFonts w:hint="eastAsia"/>
              </w:rPr>
              <w:t>的机织土工布。鱼骨状盲沟的总长度为</w:t>
            </w:r>
            <w:r w:rsidRPr="0090551D">
              <w:rPr>
                <w:rFonts w:hint="eastAsia"/>
              </w:rPr>
              <w:t>874m</w:t>
            </w:r>
            <w:r w:rsidRPr="0090551D">
              <w:rPr>
                <w:rFonts w:hint="eastAsia"/>
              </w:rPr>
              <w:t>。</w:t>
            </w:r>
          </w:p>
          <w:p w14:paraId="23126565" w14:textId="2A1C06BD" w:rsidR="0090551D" w:rsidRPr="00005D53" w:rsidRDefault="0090551D" w:rsidP="00005D53">
            <w:pPr>
              <w:pStyle w:val="13"/>
              <w:ind w:firstLine="482"/>
              <w:rPr>
                <w:b/>
                <w:bCs/>
              </w:rPr>
            </w:pPr>
            <w:r w:rsidRPr="00005D53">
              <w:rPr>
                <w:rFonts w:hint="eastAsia"/>
                <w:b/>
                <w:bCs/>
              </w:rPr>
              <w:t>（</w:t>
            </w:r>
            <w:r w:rsidR="00C7008D">
              <w:rPr>
                <w:rFonts w:hint="eastAsia"/>
                <w:b/>
                <w:bCs/>
              </w:rPr>
              <w:t>五</w:t>
            </w:r>
            <w:r w:rsidRPr="00005D53">
              <w:rPr>
                <w:rFonts w:hint="eastAsia"/>
                <w:b/>
                <w:bCs/>
              </w:rPr>
              <w:t>）地表水导排工程</w:t>
            </w:r>
          </w:p>
          <w:p w14:paraId="13C8A30B" w14:textId="77777777" w:rsidR="0090551D" w:rsidRPr="0090551D" w:rsidRDefault="0090551D" w:rsidP="001C4203">
            <w:pPr>
              <w:pStyle w:val="13"/>
              <w:ind w:firstLine="480"/>
            </w:pPr>
            <w:r w:rsidRPr="0090551D">
              <w:rPr>
                <w:rFonts w:hint="eastAsia"/>
              </w:rPr>
              <w:t>本项目地表水</w:t>
            </w:r>
            <w:proofErr w:type="gramStart"/>
            <w:r w:rsidRPr="0090551D">
              <w:rPr>
                <w:rFonts w:hint="eastAsia"/>
              </w:rPr>
              <w:t>截排应包括</w:t>
            </w:r>
            <w:proofErr w:type="gramEnd"/>
            <w:r w:rsidRPr="0090551D">
              <w:rPr>
                <w:rFonts w:hint="eastAsia"/>
              </w:rPr>
              <w:t>：周边汇水区域地表径流截排和工程范围内地表水导排两部分，由库区周边排水沟，坡面排水沟、平台排水沟、出水口以及排水管道等组成。</w:t>
            </w:r>
          </w:p>
          <w:p w14:paraId="13239E30" w14:textId="103B4D2A" w:rsidR="0090551D" w:rsidRPr="001C4203" w:rsidRDefault="00C7008D" w:rsidP="001C4203">
            <w:pPr>
              <w:pStyle w:val="13"/>
              <w:ind w:firstLine="480"/>
            </w:pPr>
            <w:r w:rsidRPr="001C4203">
              <w:rPr>
                <w:rFonts w:hint="eastAsia"/>
              </w:rPr>
              <w:lastRenderedPageBreak/>
              <w:t>（</w:t>
            </w:r>
            <w:r w:rsidR="0090551D" w:rsidRPr="001C4203">
              <w:rPr>
                <w:rFonts w:hint="eastAsia"/>
              </w:rPr>
              <w:t>1</w:t>
            </w:r>
            <w:r w:rsidR="0090551D" w:rsidRPr="001C4203">
              <w:rPr>
                <w:rFonts w:hint="eastAsia"/>
              </w:rPr>
              <w:t>）环库排水沟设计为矩形，采用</w:t>
            </w:r>
            <w:r w:rsidR="0090551D" w:rsidRPr="001C4203">
              <w:rPr>
                <w:rFonts w:hint="eastAsia"/>
              </w:rPr>
              <w:t>C30</w:t>
            </w:r>
            <w:r w:rsidR="0090551D" w:rsidRPr="001C4203">
              <w:rPr>
                <w:rFonts w:hint="eastAsia"/>
              </w:rPr>
              <w:t>钢筋混凝土浇筑，底部采用</w:t>
            </w:r>
            <w:r w:rsidR="0090551D" w:rsidRPr="001C4203">
              <w:rPr>
                <w:rFonts w:hint="eastAsia"/>
              </w:rPr>
              <w:t>100mm</w:t>
            </w:r>
            <w:r w:rsidR="0090551D" w:rsidRPr="001C4203">
              <w:rPr>
                <w:rFonts w:hint="eastAsia"/>
              </w:rPr>
              <w:t>厚</w:t>
            </w:r>
            <w:r w:rsidR="0090551D" w:rsidRPr="001C4203">
              <w:rPr>
                <w:rFonts w:hint="eastAsia"/>
              </w:rPr>
              <w:t>C15</w:t>
            </w:r>
            <w:r w:rsidR="0090551D" w:rsidRPr="001C4203">
              <w:rPr>
                <w:rFonts w:hint="eastAsia"/>
              </w:rPr>
              <w:t>素</w:t>
            </w:r>
            <w:proofErr w:type="gramStart"/>
            <w:r w:rsidR="0090551D" w:rsidRPr="001C4203">
              <w:rPr>
                <w:rFonts w:hint="eastAsia"/>
              </w:rPr>
              <w:t>砼</w:t>
            </w:r>
            <w:proofErr w:type="gramEnd"/>
            <w:r w:rsidR="0090551D" w:rsidRPr="001C4203">
              <w:rPr>
                <w:rFonts w:hint="eastAsia"/>
              </w:rPr>
              <w:t>垫层。沟底宽</w:t>
            </w:r>
            <w:r w:rsidR="0090551D" w:rsidRPr="001C4203">
              <w:rPr>
                <w:rFonts w:hint="eastAsia"/>
              </w:rPr>
              <w:t>0.7m</w:t>
            </w:r>
            <w:r w:rsidR="0090551D" w:rsidRPr="001C4203">
              <w:rPr>
                <w:rFonts w:hint="eastAsia"/>
              </w:rPr>
              <w:t>，深</w:t>
            </w:r>
            <w:r w:rsidR="0090551D" w:rsidRPr="001C4203">
              <w:rPr>
                <w:rFonts w:hint="eastAsia"/>
              </w:rPr>
              <w:t>0.5~1.0m</w:t>
            </w:r>
            <w:r w:rsidR="0090551D" w:rsidRPr="001C4203">
              <w:rPr>
                <w:rFonts w:hint="eastAsia"/>
              </w:rPr>
              <w:t>，坡降不小于</w:t>
            </w:r>
            <w:r w:rsidR="0090551D" w:rsidRPr="001C4203">
              <w:rPr>
                <w:rFonts w:hint="eastAsia"/>
              </w:rPr>
              <w:t>1%</w:t>
            </w:r>
            <w:r w:rsidR="0090551D" w:rsidRPr="001C4203">
              <w:rPr>
                <w:rFonts w:hint="eastAsia"/>
              </w:rPr>
              <w:t>。</w:t>
            </w:r>
          </w:p>
          <w:p w14:paraId="58784BF6" w14:textId="0ED5DD99" w:rsidR="0090551D" w:rsidRPr="001C4203" w:rsidRDefault="00C7008D" w:rsidP="001C4203">
            <w:pPr>
              <w:pStyle w:val="13"/>
              <w:ind w:firstLine="480"/>
            </w:pPr>
            <w:r w:rsidRPr="001C4203">
              <w:rPr>
                <w:rFonts w:hint="eastAsia"/>
              </w:rPr>
              <w:t>（</w:t>
            </w:r>
            <w:r w:rsidR="0090551D" w:rsidRPr="001C4203">
              <w:rPr>
                <w:rFonts w:hint="eastAsia"/>
              </w:rPr>
              <w:t>2</w:t>
            </w:r>
            <w:r w:rsidR="0090551D" w:rsidRPr="001C4203">
              <w:rPr>
                <w:rFonts w:hint="eastAsia"/>
              </w:rPr>
              <w:t>）平台排水沟，采用</w:t>
            </w:r>
            <w:r w:rsidR="0090551D" w:rsidRPr="001C4203">
              <w:rPr>
                <w:rFonts w:hint="eastAsia"/>
              </w:rPr>
              <w:t>HDPE</w:t>
            </w:r>
            <w:r w:rsidR="0090551D" w:rsidRPr="001C4203">
              <w:rPr>
                <w:rFonts w:hint="eastAsia"/>
              </w:rPr>
              <w:t>半管。平台不设纵坡，沟底坡度控制</w:t>
            </w:r>
            <w:r w:rsidR="0090551D" w:rsidRPr="001C4203">
              <w:rPr>
                <w:rFonts w:hint="eastAsia"/>
              </w:rPr>
              <w:t>0.1%</w:t>
            </w:r>
            <w:r w:rsidR="0090551D" w:rsidRPr="001C4203">
              <w:rPr>
                <w:rFonts w:hint="eastAsia"/>
              </w:rPr>
              <w:t>左右，分别流向附近坡面排水沟。</w:t>
            </w:r>
          </w:p>
          <w:p w14:paraId="1A0702DF" w14:textId="50DB669A" w:rsidR="0090551D" w:rsidRPr="001C4203" w:rsidRDefault="00C7008D" w:rsidP="001C4203">
            <w:pPr>
              <w:pStyle w:val="13"/>
              <w:ind w:firstLine="480"/>
            </w:pPr>
            <w:r w:rsidRPr="001C4203">
              <w:rPr>
                <w:rFonts w:hint="eastAsia"/>
              </w:rPr>
              <w:t>（</w:t>
            </w:r>
            <w:r w:rsidR="0090551D" w:rsidRPr="001C4203">
              <w:rPr>
                <w:rFonts w:hint="eastAsia"/>
              </w:rPr>
              <w:t>3</w:t>
            </w:r>
            <w:r w:rsidR="0090551D" w:rsidRPr="001C4203">
              <w:rPr>
                <w:rFonts w:hint="eastAsia"/>
              </w:rPr>
              <w:t>）坡面排水沟位于封场坡面，用来连接各高程平台排水沟，间隔约</w:t>
            </w:r>
            <w:r w:rsidR="0090551D" w:rsidRPr="001C4203">
              <w:rPr>
                <w:rFonts w:hint="eastAsia"/>
              </w:rPr>
              <w:t>20~30m</w:t>
            </w:r>
            <w:r w:rsidR="0090551D" w:rsidRPr="001C4203">
              <w:rPr>
                <w:rFonts w:hint="eastAsia"/>
              </w:rPr>
              <w:t>布置一条，采用</w:t>
            </w:r>
            <w:r w:rsidR="0090551D" w:rsidRPr="001C4203">
              <w:rPr>
                <w:rFonts w:hint="eastAsia"/>
              </w:rPr>
              <w:t>C20</w:t>
            </w:r>
            <w:r w:rsidR="0090551D" w:rsidRPr="001C4203">
              <w:rPr>
                <w:rFonts w:hint="eastAsia"/>
              </w:rPr>
              <w:t>内填</w:t>
            </w:r>
            <w:proofErr w:type="gramStart"/>
            <w:r w:rsidR="0090551D" w:rsidRPr="001C4203">
              <w:rPr>
                <w:rFonts w:hint="eastAsia"/>
              </w:rPr>
              <w:t>砼</w:t>
            </w:r>
            <w:proofErr w:type="gramEnd"/>
            <w:r w:rsidR="0090551D" w:rsidRPr="001C4203">
              <w:rPr>
                <w:rFonts w:hint="eastAsia"/>
              </w:rPr>
              <w:t>土工格室（</w:t>
            </w:r>
            <w:r w:rsidR="0090551D" w:rsidRPr="001C4203">
              <w:rPr>
                <w:rFonts w:hint="eastAsia"/>
              </w:rPr>
              <w:t>100mm</w:t>
            </w:r>
            <w:r w:rsidR="0090551D" w:rsidRPr="001C4203">
              <w:rPr>
                <w:rFonts w:hint="eastAsia"/>
              </w:rPr>
              <w:t>）梯形明渠，沟底宽</w:t>
            </w:r>
            <w:r w:rsidR="0090551D" w:rsidRPr="001C4203">
              <w:rPr>
                <w:rFonts w:hint="eastAsia"/>
              </w:rPr>
              <w:t>1.0m</w:t>
            </w:r>
            <w:r w:rsidR="0090551D" w:rsidRPr="001C4203">
              <w:rPr>
                <w:rFonts w:hint="eastAsia"/>
              </w:rPr>
              <w:t>，深</w:t>
            </w:r>
            <w:r w:rsidR="0090551D" w:rsidRPr="001C4203">
              <w:rPr>
                <w:rFonts w:hint="eastAsia"/>
              </w:rPr>
              <w:t>0.4m</w:t>
            </w:r>
            <w:r w:rsidR="0090551D" w:rsidRPr="001C4203">
              <w:rPr>
                <w:rFonts w:hint="eastAsia"/>
              </w:rPr>
              <w:t>，边坡</w:t>
            </w:r>
            <w:r w:rsidR="0090551D" w:rsidRPr="001C4203">
              <w:rPr>
                <w:rFonts w:hint="eastAsia"/>
              </w:rPr>
              <w:t>1</w:t>
            </w:r>
            <w:r w:rsidR="0090551D" w:rsidRPr="001C4203">
              <w:rPr>
                <w:rFonts w:hint="eastAsia"/>
              </w:rPr>
              <w:t>：</w:t>
            </w:r>
            <w:r w:rsidR="0090551D" w:rsidRPr="001C4203">
              <w:rPr>
                <w:rFonts w:hint="eastAsia"/>
              </w:rPr>
              <w:t>2</w:t>
            </w:r>
            <w:r w:rsidR="0090551D" w:rsidRPr="001C4203">
              <w:rPr>
                <w:rFonts w:hint="eastAsia"/>
              </w:rPr>
              <w:t>。</w:t>
            </w:r>
          </w:p>
          <w:p w14:paraId="1A05EB13" w14:textId="77777777" w:rsidR="0090551D" w:rsidRPr="001C4203" w:rsidRDefault="0090551D" w:rsidP="001C4203">
            <w:pPr>
              <w:pStyle w:val="13"/>
              <w:ind w:firstLine="480"/>
            </w:pPr>
            <w:r w:rsidRPr="001C4203">
              <w:rPr>
                <w:rFonts w:hint="eastAsia"/>
              </w:rPr>
              <w:t>环库排水沟的总长度为</w:t>
            </w:r>
            <w:r w:rsidRPr="001C4203">
              <w:rPr>
                <w:rFonts w:hint="eastAsia"/>
              </w:rPr>
              <w:t>932m</w:t>
            </w:r>
            <w:r w:rsidRPr="001C4203">
              <w:rPr>
                <w:rFonts w:hint="eastAsia"/>
              </w:rPr>
              <w:t>，平台排水沟的总长度为</w:t>
            </w:r>
            <w:r w:rsidRPr="001C4203">
              <w:rPr>
                <w:rFonts w:hint="eastAsia"/>
              </w:rPr>
              <w:t>2238m</w:t>
            </w:r>
            <w:r w:rsidRPr="001C4203">
              <w:rPr>
                <w:rFonts w:hint="eastAsia"/>
              </w:rPr>
              <w:t>，坡面排水沟的总长度为</w:t>
            </w:r>
            <w:r w:rsidRPr="001C4203">
              <w:rPr>
                <w:rFonts w:hint="eastAsia"/>
              </w:rPr>
              <w:t>929m</w:t>
            </w:r>
            <w:r w:rsidRPr="001C4203">
              <w:rPr>
                <w:rFonts w:hint="eastAsia"/>
              </w:rPr>
              <w:t>，总排水管涵总长度为</w:t>
            </w:r>
            <w:r w:rsidRPr="001C4203">
              <w:rPr>
                <w:rFonts w:hint="eastAsia"/>
              </w:rPr>
              <w:t>90m</w:t>
            </w:r>
            <w:r w:rsidRPr="001C4203">
              <w:rPr>
                <w:rFonts w:hint="eastAsia"/>
              </w:rPr>
              <w:t>。</w:t>
            </w:r>
          </w:p>
          <w:p w14:paraId="7C5AB24D" w14:textId="47867E9D" w:rsidR="00C7008D" w:rsidRPr="00C7008D" w:rsidRDefault="00C7008D" w:rsidP="00C7008D">
            <w:pPr>
              <w:pStyle w:val="13"/>
              <w:ind w:firstLine="482"/>
              <w:rPr>
                <w:b/>
                <w:bCs/>
              </w:rPr>
            </w:pPr>
            <w:r>
              <w:rPr>
                <w:rFonts w:hint="eastAsia"/>
                <w:b/>
                <w:bCs/>
              </w:rPr>
              <w:t>（六）</w:t>
            </w:r>
            <w:r w:rsidRPr="00C7008D">
              <w:rPr>
                <w:rFonts w:hint="eastAsia"/>
                <w:b/>
                <w:bCs/>
              </w:rPr>
              <w:t>维护与监测</w:t>
            </w:r>
          </w:p>
          <w:p w14:paraId="3E772005" w14:textId="15B02D22" w:rsidR="00C7008D" w:rsidRPr="00C7008D" w:rsidRDefault="00C7008D" w:rsidP="00450DBC">
            <w:pPr>
              <w:pStyle w:val="13"/>
              <w:ind w:firstLine="480"/>
            </w:pPr>
            <w:r w:rsidRPr="00C7008D">
              <w:rPr>
                <w:rFonts w:hint="eastAsia"/>
              </w:rPr>
              <w:t>堆填</w:t>
            </w:r>
            <w:r w:rsidR="00230D2D">
              <w:rPr>
                <w:rFonts w:hint="eastAsia"/>
              </w:rPr>
              <w:t>区</w:t>
            </w:r>
            <w:r w:rsidRPr="00C7008D">
              <w:rPr>
                <w:rFonts w:hint="eastAsia"/>
              </w:rPr>
              <w:t>安全监测范围应包括</w:t>
            </w:r>
            <w:r w:rsidR="00230D2D">
              <w:rPr>
                <w:rFonts w:hint="eastAsia"/>
              </w:rPr>
              <w:t>：工程</w:t>
            </w:r>
            <w:r w:rsidRPr="00C7008D">
              <w:rPr>
                <w:rFonts w:hint="eastAsia"/>
              </w:rPr>
              <w:t>渣土</w:t>
            </w:r>
            <w:proofErr w:type="gramStart"/>
            <w:r w:rsidRPr="00C7008D">
              <w:rPr>
                <w:rFonts w:hint="eastAsia"/>
              </w:rPr>
              <w:t>堆填体</w:t>
            </w:r>
            <w:r w:rsidR="00230D2D">
              <w:rPr>
                <w:rFonts w:hint="eastAsia"/>
              </w:rPr>
              <w:t>和</w:t>
            </w:r>
            <w:proofErr w:type="gramEnd"/>
            <w:r w:rsidRPr="00C7008D">
              <w:rPr>
                <w:rFonts w:hint="eastAsia"/>
              </w:rPr>
              <w:t>库区周边山坡。其中</w:t>
            </w:r>
            <w:r w:rsidR="00230D2D">
              <w:rPr>
                <w:rFonts w:hint="eastAsia"/>
              </w:rPr>
              <w:t>工程</w:t>
            </w:r>
            <w:r w:rsidRPr="00C7008D">
              <w:rPr>
                <w:rFonts w:hint="eastAsia"/>
              </w:rPr>
              <w:t>渣土</w:t>
            </w:r>
            <w:proofErr w:type="gramStart"/>
            <w:r w:rsidRPr="00C7008D">
              <w:rPr>
                <w:rFonts w:hint="eastAsia"/>
              </w:rPr>
              <w:t>堆填体的</w:t>
            </w:r>
            <w:proofErr w:type="gramEnd"/>
            <w:r w:rsidRPr="00C7008D">
              <w:rPr>
                <w:rFonts w:hint="eastAsia"/>
              </w:rPr>
              <w:t>稳定性主要是</w:t>
            </w:r>
            <w:proofErr w:type="gramStart"/>
            <w:r w:rsidRPr="00C7008D">
              <w:rPr>
                <w:rFonts w:hint="eastAsia"/>
              </w:rPr>
              <w:t>堆填体位移</w:t>
            </w:r>
            <w:proofErr w:type="gramEnd"/>
            <w:r w:rsidRPr="00C7008D">
              <w:rPr>
                <w:rFonts w:hint="eastAsia"/>
              </w:rPr>
              <w:t>和水位的检测。</w:t>
            </w:r>
          </w:p>
          <w:p w14:paraId="7B1436F4" w14:textId="77777777" w:rsidR="00C7008D" w:rsidRPr="00C7008D" w:rsidRDefault="00C7008D" w:rsidP="00450DBC">
            <w:pPr>
              <w:pStyle w:val="13"/>
              <w:ind w:firstLine="480"/>
            </w:pPr>
            <w:r w:rsidRPr="00C7008D">
              <w:rPr>
                <w:rFonts w:hint="eastAsia"/>
              </w:rPr>
              <w:t>（</w:t>
            </w:r>
            <w:r w:rsidRPr="00C7008D">
              <w:rPr>
                <w:rFonts w:hint="eastAsia"/>
              </w:rPr>
              <w:t>1</w:t>
            </w:r>
            <w:r w:rsidRPr="00C7008D">
              <w:rPr>
                <w:rFonts w:hint="eastAsia"/>
              </w:rPr>
              <w:t>）</w:t>
            </w:r>
            <w:proofErr w:type="gramStart"/>
            <w:r w:rsidRPr="00C7008D">
              <w:rPr>
                <w:rFonts w:hint="eastAsia"/>
              </w:rPr>
              <w:t>堆填体位移</w:t>
            </w:r>
            <w:proofErr w:type="gramEnd"/>
          </w:p>
          <w:p w14:paraId="518D385C" w14:textId="77777777" w:rsidR="00C7008D" w:rsidRPr="00C7008D" w:rsidRDefault="00C7008D" w:rsidP="00450DBC">
            <w:pPr>
              <w:pStyle w:val="13"/>
              <w:ind w:firstLine="480"/>
            </w:pPr>
            <w:r w:rsidRPr="00C7008D">
              <w:rPr>
                <w:rFonts w:hint="eastAsia"/>
              </w:rPr>
              <w:t>堆填体表面水平位移监测应符合下列规定：</w:t>
            </w:r>
          </w:p>
          <w:p w14:paraId="31B7F5DE" w14:textId="77777777" w:rsidR="00C7008D" w:rsidRPr="00C7008D" w:rsidRDefault="00C7008D" w:rsidP="00450DBC">
            <w:pPr>
              <w:pStyle w:val="13"/>
              <w:ind w:firstLine="480"/>
            </w:pPr>
            <w:r w:rsidRPr="00C7008D">
              <w:rPr>
                <w:rFonts w:hint="eastAsia"/>
              </w:rPr>
              <w:t xml:space="preserve">a. </w:t>
            </w:r>
            <w:r w:rsidRPr="00C7008D">
              <w:rPr>
                <w:rFonts w:hint="eastAsia"/>
              </w:rPr>
              <w:t>监测点应结合作业分区呈网格状布置，并应随堆填体填筑高度发展逐步设置，平面间距宜为</w:t>
            </w:r>
            <w:r w:rsidRPr="00C7008D">
              <w:rPr>
                <w:rFonts w:hint="eastAsia"/>
              </w:rPr>
              <w:t>30m~60m</w:t>
            </w:r>
            <w:r w:rsidRPr="00C7008D">
              <w:rPr>
                <w:rFonts w:hint="eastAsia"/>
              </w:rPr>
              <w:t>，在不稳定区城应适当加密；</w:t>
            </w:r>
          </w:p>
          <w:p w14:paraId="79601452" w14:textId="77777777" w:rsidR="00C7008D" w:rsidRPr="00C7008D" w:rsidRDefault="00C7008D" w:rsidP="00450DBC">
            <w:pPr>
              <w:pStyle w:val="13"/>
              <w:ind w:firstLine="480"/>
            </w:pPr>
            <w:r w:rsidRPr="00C7008D">
              <w:rPr>
                <w:rFonts w:hint="eastAsia"/>
              </w:rPr>
              <w:t xml:space="preserve">b. </w:t>
            </w:r>
            <w:r w:rsidRPr="00C7008D">
              <w:rPr>
                <w:rFonts w:hint="eastAsia"/>
              </w:rPr>
              <w:t>应设置参照点，并采用测量平面坐标监测方法；</w:t>
            </w:r>
          </w:p>
          <w:p w14:paraId="75F88359" w14:textId="77777777" w:rsidR="00C7008D" w:rsidRPr="00C7008D" w:rsidRDefault="00C7008D" w:rsidP="00450DBC">
            <w:pPr>
              <w:pStyle w:val="13"/>
              <w:ind w:firstLine="480"/>
            </w:pPr>
            <w:r w:rsidRPr="00C7008D">
              <w:rPr>
                <w:rFonts w:hint="eastAsia"/>
              </w:rPr>
              <w:t xml:space="preserve">c. </w:t>
            </w:r>
            <w:r w:rsidRPr="00C7008D">
              <w:rPr>
                <w:rFonts w:hint="eastAsia"/>
              </w:rPr>
              <w:t>当表面水平位移速率超过</w:t>
            </w:r>
            <w:r w:rsidRPr="00C7008D">
              <w:rPr>
                <w:rFonts w:hint="eastAsia"/>
              </w:rPr>
              <w:t>5mm/d</w:t>
            </w:r>
            <w:r w:rsidRPr="00C7008D">
              <w:rPr>
                <w:rFonts w:hint="eastAsia"/>
              </w:rPr>
              <w:t>，或两周累计水平位移超过</w:t>
            </w:r>
            <w:r w:rsidRPr="00C7008D">
              <w:rPr>
                <w:rFonts w:hint="eastAsia"/>
              </w:rPr>
              <w:t>50mm</w:t>
            </w:r>
            <w:r w:rsidRPr="00C7008D">
              <w:rPr>
                <w:rFonts w:hint="eastAsia"/>
              </w:rPr>
              <w:t>时，应发出警报，并增设深层水平位移监测点和加密监测频次。</w:t>
            </w:r>
          </w:p>
          <w:p w14:paraId="59D3ED62" w14:textId="77777777" w:rsidR="00C7008D" w:rsidRPr="00C7008D" w:rsidRDefault="00C7008D" w:rsidP="00450DBC">
            <w:pPr>
              <w:pStyle w:val="13"/>
              <w:ind w:firstLine="480"/>
            </w:pPr>
            <w:proofErr w:type="gramStart"/>
            <w:r w:rsidRPr="00C7008D">
              <w:rPr>
                <w:rFonts w:hint="eastAsia"/>
              </w:rPr>
              <w:t>当堆填体</w:t>
            </w:r>
            <w:proofErr w:type="gramEnd"/>
            <w:r w:rsidRPr="00C7008D">
              <w:rPr>
                <w:rFonts w:hint="eastAsia"/>
              </w:rPr>
              <w:t>水平位移超过警戒值时，</w:t>
            </w:r>
            <w:proofErr w:type="gramStart"/>
            <w:r w:rsidRPr="00C7008D">
              <w:rPr>
                <w:rFonts w:hint="eastAsia"/>
              </w:rPr>
              <w:t>应现场</w:t>
            </w:r>
            <w:proofErr w:type="gramEnd"/>
            <w:r w:rsidRPr="00C7008D">
              <w:rPr>
                <w:rFonts w:hint="eastAsia"/>
              </w:rPr>
              <w:t>踏勘，并根据浸润线等监测结果核实稳定安全状态，应根据需要采取暂停堆填、上部减载、坡脚反压等应急抗滑措施。</w:t>
            </w:r>
          </w:p>
          <w:p w14:paraId="3246B2C7" w14:textId="77777777" w:rsidR="00C7008D" w:rsidRPr="00C7008D" w:rsidRDefault="00C7008D" w:rsidP="00450DBC">
            <w:pPr>
              <w:pStyle w:val="13"/>
              <w:ind w:firstLine="480"/>
            </w:pPr>
            <w:r w:rsidRPr="00C7008D">
              <w:rPr>
                <w:rFonts w:hint="eastAsia"/>
              </w:rPr>
              <w:t>（</w:t>
            </w:r>
            <w:r w:rsidRPr="00C7008D">
              <w:rPr>
                <w:rFonts w:hint="eastAsia"/>
              </w:rPr>
              <w:t>2</w:t>
            </w:r>
            <w:r w:rsidRPr="00C7008D">
              <w:rPr>
                <w:rFonts w:hint="eastAsia"/>
              </w:rPr>
              <w:t>）</w:t>
            </w:r>
            <w:proofErr w:type="gramStart"/>
            <w:r w:rsidRPr="00C7008D">
              <w:rPr>
                <w:rFonts w:hint="eastAsia"/>
              </w:rPr>
              <w:t>堆填体水位</w:t>
            </w:r>
            <w:proofErr w:type="gramEnd"/>
          </w:p>
          <w:p w14:paraId="5D453E87" w14:textId="77777777" w:rsidR="00C7008D" w:rsidRPr="00C7008D" w:rsidRDefault="00C7008D" w:rsidP="00450DBC">
            <w:pPr>
              <w:pStyle w:val="13"/>
              <w:ind w:firstLine="480"/>
            </w:pPr>
            <w:proofErr w:type="gramStart"/>
            <w:r w:rsidRPr="00C7008D">
              <w:rPr>
                <w:rFonts w:hint="eastAsia"/>
              </w:rPr>
              <w:t>堆填体水位</w:t>
            </w:r>
            <w:proofErr w:type="gramEnd"/>
            <w:r w:rsidRPr="00C7008D">
              <w:rPr>
                <w:rFonts w:hint="eastAsia"/>
              </w:rPr>
              <w:t>监测应符合下列规定：</w:t>
            </w:r>
          </w:p>
          <w:p w14:paraId="447CB0C3" w14:textId="77777777" w:rsidR="00C7008D" w:rsidRPr="00C7008D" w:rsidRDefault="00C7008D" w:rsidP="00450DBC">
            <w:pPr>
              <w:pStyle w:val="13"/>
              <w:ind w:firstLine="480"/>
            </w:pPr>
            <w:r w:rsidRPr="00C7008D">
              <w:rPr>
                <w:rFonts w:hint="eastAsia"/>
              </w:rPr>
              <w:t xml:space="preserve">a. </w:t>
            </w:r>
            <w:r w:rsidRPr="00C7008D">
              <w:rPr>
                <w:rFonts w:hint="eastAsia"/>
              </w:rPr>
              <w:t>应沿堆填体边坡倾斜方向布设水位管，平面间距宜为</w:t>
            </w:r>
            <w:r w:rsidRPr="00C7008D">
              <w:rPr>
                <w:rFonts w:hint="eastAsia"/>
              </w:rPr>
              <w:t>30m~60m</w:t>
            </w:r>
            <w:r w:rsidRPr="00C7008D">
              <w:rPr>
                <w:rFonts w:hint="eastAsia"/>
              </w:rPr>
              <w:t>，总数不宜少于</w:t>
            </w:r>
            <w:r w:rsidRPr="00C7008D">
              <w:rPr>
                <w:rFonts w:hint="eastAsia"/>
              </w:rPr>
              <w:t>3</w:t>
            </w:r>
            <w:r w:rsidRPr="00C7008D">
              <w:rPr>
                <w:rFonts w:hint="eastAsia"/>
              </w:rPr>
              <w:t>个；</w:t>
            </w:r>
          </w:p>
          <w:p w14:paraId="7E95FC02" w14:textId="77777777" w:rsidR="00C7008D" w:rsidRPr="00C7008D" w:rsidRDefault="00C7008D" w:rsidP="00450DBC">
            <w:pPr>
              <w:pStyle w:val="13"/>
              <w:ind w:firstLine="480"/>
            </w:pPr>
            <w:r w:rsidRPr="00C7008D">
              <w:rPr>
                <w:rFonts w:hint="eastAsia"/>
              </w:rPr>
              <w:t>b.</w:t>
            </w:r>
            <w:r w:rsidRPr="00C7008D">
              <w:rPr>
                <w:rFonts w:hint="eastAsia"/>
              </w:rPr>
              <w:t>宜采用水位计监测。</w:t>
            </w:r>
          </w:p>
          <w:p w14:paraId="5AF1CA64" w14:textId="77777777" w:rsidR="00C7008D" w:rsidRPr="00C7008D" w:rsidRDefault="00C7008D" w:rsidP="00450DBC">
            <w:pPr>
              <w:pStyle w:val="13"/>
              <w:ind w:firstLine="480"/>
            </w:pPr>
            <w:proofErr w:type="gramStart"/>
            <w:r w:rsidRPr="00C7008D">
              <w:rPr>
                <w:rFonts w:hint="eastAsia"/>
              </w:rPr>
              <w:t>堆填体中</w:t>
            </w:r>
            <w:proofErr w:type="gramEnd"/>
            <w:r w:rsidRPr="00C7008D">
              <w:rPr>
                <w:rFonts w:hint="eastAsia"/>
              </w:rPr>
              <w:t>孔隙水压力监测点宜布设在高含水</w:t>
            </w:r>
            <w:proofErr w:type="gramStart"/>
            <w:r w:rsidRPr="00C7008D">
              <w:rPr>
                <w:rFonts w:hint="eastAsia"/>
              </w:rPr>
              <w:t>率堆填体</w:t>
            </w:r>
            <w:proofErr w:type="gramEnd"/>
            <w:r w:rsidRPr="00C7008D">
              <w:rPr>
                <w:rFonts w:hint="eastAsia"/>
              </w:rPr>
              <w:t>中宜采用渗压计监测。</w:t>
            </w:r>
          </w:p>
          <w:p w14:paraId="08EE4D4D" w14:textId="77777777" w:rsidR="00C7008D" w:rsidRPr="00C7008D" w:rsidRDefault="00C7008D" w:rsidP="00450DBC">
            <w:pPr>
              <w:pStyle w:val="13"/>
              <w:ind w:firstLine="480"/>
            </w:pPr>
            <w:proofErr w:type="gramStart"/>
            <w:r w:rsidRPr="00C7008D">
              <w:rPr>
                <w:rFonts w:hint="eastAsia"/>
              </w:rPr>
              <w:t>当堆填</w:t>
            </w:r>
            <w:proofErr w:type="gramEnd"/>
            <w:r w:rsidRPr="00C7008D">
              <w:rPr>
                <w:rFonts w:hint="eastAsia"/>
              </w:rPr>
              <w:t>体内水位或孔隙水压力快速增长时，应发出警报并应根据需要采取暂</w:t>
            </w:r>
            <w:r w:rsidRPr="00C7008D">
              <w:rPr>
                <w:rFonts w:hint="eastAsia"/>
              </w:rPr>
              <w:lastRenderedPageBreak/>
              <w:t>停堆填、</w:t>
            </w:r>
            <w:proofErr w:type="gramStart"/>
            <w:r w:rsidRPr="00C7008D">
              <w:rPr>
                <w:rFonts w:hint="eastAsia"/>
              </w:rPr>
              <w:t>打设水平井</w:t>
            </w:r>
            <w:proofErr w:type="gramEnd"/>
            <w:r w:rsidRPr="00C7008D">
              <w:rPr>
                <w:rFonts w:hint="eastAsia"/>
              </w:rPr>
              <w:t>或竖井增强排水等措施。</w:t>
            </w:r>
          </w:p>
          <w:p w14:paraId="3376B503" w14:textId="01BD7625" w:rsidR="00C7008D" w:rsidRPr="00C7008D" w:rsidRDefault="00C7008D" w:rsidP="00450DBC">
            <w:pPr>
              <w:pStyle w:val="13"/>
              <w:ind w:firstLine="480"/>
            </w:pPr>
            <w:r w:rsidRPr="00C7008D">
              <w:rPr>
                <w:rFonts w:hint="eastAsia"/>
              </w:rPr>
              <w:t>（</w:t>
            </w:r>
            <w:r w:rsidR="0031018D">
              <w:rPr>
                <w:rFonts w:hint="eastAsia"/>
              </w:rPr>
              <w:t>3</w:t>
            </w:r>
            <w:r w:rsidRPr="00C7008D">
              <w:rPr>
                <w:rFonts w:hint="eastAsia"/>
              </w:rPr>
              <w:t>）山体边坡安全防护</w:t>
            </w:r>
          </w:p>
          <w:p w14:paraId="6C0AFC2B" w14:textId="77777777" w:rsidR="00C7008D" w:rsidRPr="00C7008D" w:rsidRDefault="00C7008D" w:rsidP="00450DBC">
            <w:pPr>
              <w:pStyle w:val="13"/>
              <w:ind w:firstLine="480"/>
            </w:pPr>
            <w:r w:rsidRPr="00C7008D">
              <w:rPr>
                <w:rFonts w:hint="eastAsia"/>
              </w:rPr>
              <w:t>场地北侧为现状山体较陡，根据地形图，现状陡崖边坡坡度约为</w:t>
            </w:r>
            <w:r w:rsidRPr="00C7008D">
              <w:rPr>
                <w:rFonts w:hint="eastAsia"/>
              </w:rPr>
              <w:t>1:0.7~1:2</w:t>
            </w:r>
            <w:r w:rsidRPr="00C7008D">
              <w:rPr>
                <w:rFonts w:hint="eastAsia"/>
              </w:rPr>
              <w:t>。陡崖顶标高约为</w:t>
            </w:r>
            <w:r w:rsidRPr="00C7008D">
              <w:rPr>
                <w:rFonts w:hint="eastAsia"/>
              </w:rPr>
              <w:t xml:space="preserve"> 40~80.0m</w:t>
            </w:r>
            <w:r w:rsidRPr="00C7008D">
              <w:rPr>
                <w:rFonts w:hint="eastAsia"/>
              </w:rPr>
              <w:t>。根据现场实际情况，陡坡整体稳定，表面岩石因受风化作用，有落石风险。</w:t>
            </w:r>
          </w:p>
          <w:p w14:paraId="6945EBBA" w14:textId="7C78F3C8" w:rsidR="00C7008D" w:rsidRDefault="00C7008D" w:rsidP="00450DBC">
            <w:pPr>
              <w:pStyle w:val="13"/>
              <w:ind w:firstLine="480"/>
            </w:pPr>
            <w:r w:rsidRPr="00C7008D">
              <w:rPr>
                <w:rFonts w:hint="eastAsia"/>
              </w:rPr>
              <w:t>为避免边坡落石损坏库区周边排水沟道等设施，本工程中采用柔性主动防护网对陡崖边坡进行防护。采用锚杆直接固定或结合支撑</w:t>
            </w:r>
            <w:proofErr w:type="gramStart"/>
            <w:r w:rsidRPr="00C7008D">
              <w:rPr>
                <w:rFonts w:hint="eastAsia"/>
              </w:rPr>
              <w:t>绳</w:t>
            </w:r>
            <w:proofErr w:type="gramEnd"/>
            <w:r w:rsidRPr="00C7008D">
              <w:rPr>
                <w:rFonts w:hint="eastAsia"/>
              </w:rPr>
              <w:t>固定方式，将柔性金属网覆盖在陡崖坡面上，用于固定陡崖表面因风化作用而松动的石块。</w:t>
            </w:r>
          </w:p>
          <w:p w14:paraId="0CA1F58C" w14:textId="7F3B17B6" w:rsidR="001C4203" w:rsidRDefault="001C4203" w:rsidP="001C4203">
            <w:pPr>
              <w:pStyle w:val="13"/>
              <w:ind w:firstLine="482"/>
              <w:rPr>
                <w:b/>
                <w:bCs/>
              </w:rPr>
            </w:pPr>
            <w:r w:rsidRPr="001C4203">
              <w:rPr>
                <w:rFonts w:hint="eastAsia"/>
                <w:b/>
                <w:bCs/>
              </w:rPr>
              <w:t>（</w:t>
            </w:r>
            <w:r>
              <w:rPr>
                <w:rFonts w:hint="eastAsia"/>
                <w:b/>
                <w:bCs/>
              </w:rPr>
              <w:t>七</w:t>
            </w:r>
            <w:r w:rsidRPr="001C4203">
              <w:rPr>
                <w:rFonts w:hint="eastAsia"/>
                <w:b/>
                <w:bCs/>
              </w:rPr>
              <w:t>）</w:t>
            </w:r>
            <w:r w:rsidRPr="001C4203">
              <w:rPr>
                <w:b/>
                <w:bCs/>
              </w:rPr>
              <w:t>堆填区</w:t>
            </w:r>
            <w:r w:rsidRPr="001C4203">
              <w:rPr>
                <w:rFonts w:hint="eastAsia"/>
                <w:b/>
                <w:bCs/>
              </w:rPr>
              <w:t>外道路桥梁</w:t>
            </w:r>
          </w:p>
          <w:p w14:paraId="005D5349" w14:textId="5B48BABD" w:rsidR="001C4203" w:rsidRPr="001C4203" w:rsidRDefault="001C4203" w:rsidP="001C4203">
            <w:pPr>
              <w:pStyle w:val="13"/>
              <w:ind w:firstLine="480"/>
            </w:pPr>
            <w:r>
              <w:rPr>
                <w:rFonts w:hint="eastAsia"/>
              </w:rPr>
              <w:t>堆填区</w:t>
            </w:r>
            <w:r w:rsidRPr="001C4203">
              <w:t>南侧环山河以北道路新建，双</w:t>
            </w:r>
            <w:proofErr w:type="gramStart"/>
            <w:r w:rsidRPr="001C4203">
              <w:t>泾</w:t>
            </w:r>
            <w:proofErr w:type="gramEnd"/>
            <w:r w:rsidRPr="001C4203">
              <w:t>路道路加铺补强，永丰桥、张公桥和双</w:t>
            </w:r>
            <w:proofErr w:type="gramStart"/>
            <w:r w:rsidRPr="001C4203">
              <w:t>泾东桥</w:t>
            </w:r>
            <w:r w:rsidRPr="001C4203">
              <w:rPr>
                <w:rFonts w:hint="eastAsia"/>
              </w:rPr>
              <w:t>经检测</w:t>
            </w:r>
            <w:proofErr w:type="gramEnd"/>
            <w:r w:rsidRPr="001C4203">
              <w:rPr>
                <w:rFonts w:hint="eastAsia"/>
              </w:rPr>
              <w:t>，现状</w:t>
            </w:r>
            <w:r w:rsidRPr="001C4203">
              <w:t>可达工程车辆通行</w:t>
            </w:r>
            <w:r w:rsidRPr="001C4203">
              <w:rPr>
                <w:rFonts w:hint="eastAsia"/>
              </w:rPr>
              <w:t>条件</w:t>
            </w:r>
            <w:r w:rsidRPr="001C4203">
              <w:t>。进场示意图如下图所示。</w:t>
            </w:r>
          </w:p>
          <w:p w14:paraId="0E8309F2" w14:textId="0EA5BC49" w:rsidR="001C4203" w:rsidRPr="001C4203" w:rsidRDefault="001C4203" w:rsidP="001C4203">
            <w:pPr>
              <w:pStyle w:val="13"/>
              <w:ind w:firstLine="480"/>
            </w:pPr>
            <w:r>
              <w:rPr>
                <w:rFonts w:hint="eastAsia"/>
              </w:rPr>
              <w:t>因此，本项目</w:t>
            </w:r>
            <w:proofErr w:type="gramStart"/>
            <w:r>
              <w:rPr>
                <w:rFonts w:hint="eastAsia"/>
              </w:rPr>
              <w:t>需对</w:t>
            </w:r>
            <w:r w:rsidRPr="001C4203">
              <w:rPr>
                <w:rFonts w:hint="eastAsia"/>
              </w:rPr>
              <w:t>堆填</w:t>
            </w:r>
            <w:proofErr w:type="gramEnd"/>
            <w:r w:rsidRPr="001C4203">
              <w:rPr>
                <w:rFonts w:hint="eastAsia"/>
              </w:rPr>
              <w:t>区外道路</w:t>
            </w:r>
            <w:r>
              <w:rPr>
                <w:rFonts w:hint="eastAsia"/>
              </w:rPr>
              <w:t>和</w:t>
            </w:r>
            <w:r w:rsidRPr="001C4203">
              <w:rPr>
                <w:rFonts w:hint="eastAsia"/>
              </w:rPr>
              <w:t>桥梁</w:t>
            </w:r>
            <w:r>
              <w:rPr>
                <w:rFonts w:hint="eastAsia"/>
              </w:rPr>
              <w:t>进行完善，</w:t>
            </w:r>
            <w:r w:rsidRPr="001C4203">
              <w:rPr>
                <w:rFonts w:hint="eastAsia"/>
              </w:rPr>
              <w:t>主要包括以下内容：</w:t>
            </w:r>
          </w:p>
          <w:p w14:paraId="54215471" w14:textId="77777777" w:rsidR="001C4203" w:rsidRPr="001C4203" w:rsidRDefault="001C4203" w:rsidP="001C4203">
            <w:pPr>
              <w:pStyle w:val="13"/>
              <w:ind w:firstLine="480"/>
            </w:pPr>
            <w:r w:rsidRPr="001C4203">
              <w:rPr>
                <w:rFonts w:hint="eastAsia"/>
              </w:rPr>
              <w:t>1</w:t>
            </w:r>
            <w:r w:rsidRPr="001C4203">
              <w:rPr>
                <w:rFonts w:hint="eastAsia"/>
              </w:rPr>
              <w:t>、环山河以北，新建进场道路，全长约</w:t>
            </w:r>
            <w:r w:rsidRPr="001C4203">
              <w:rPr>
                <w:rFonts w:hint="eastAsia"/>
              </w:rPr>
              <w:t>520m</w:t>
            </w:r>
            <w:r w:rsidRPr="001C4203">
              <w:rPr>
                <w:rFonts w:hint="eastAsia"/>
              </w:rPr>
              <w:t>，路幅宽度</w:t>
            </w:r>
            <w:r w:rsidRPr="001C4203">
              <w:rPr>
                <w:rFonts w:hint="eastAsia"/>
              </w:rPr>
              <w:t>5m</w:t>
            </w:r>
            <w:r w:rsidRPr="001C4203">
              <w:rPr>
                <w:rFonts w:hint="eastAsia"/>
              </w:rPr>
              <w:t>，局部设置会车车道。</w:t>
            </w:r>
          </w:p>
          <w:p w14:paraId="1DB1507D" w14:textId="0E58C974" w:rsidR="001C4203" w:rsidRPr="001C4203" w:rsidRDefault="001C4203" w:rsidP="001C4203">
            <w:pPr>
              <w:pStyle w:val="13"/>
              <w:ind w:firstLine="480"/>
            </w:pPr>
            <w:r w:rsidRPr="001C4203">
              <w:rPr>
                <w:rFonts w:hint="eastAsia"/>
              </w:rPr>
              <w:t>2</w:t>
            </w:r>
            <w:r w:rsidRPr="001C4203">
              <w:rPr>
                <w:rFonts w:hint="eastAsia"/>
              </w:rPr>
              <w:t>、根据双</w:t>
            </w:r>
            <w:proofErr w:type="gramStart"/>
            <w:r w:rsidRPr="001C4203">
              <w:rPr>
                <w:rFonts w:hint="eastAsia"/>
              </w:rPr>
              <w:t>泾</w:t>
            </w:r>
            <w:proofErr w:type="gramEnd"/>
            <w:r w:rsidRPr="001C4203">
              <w:rPr>
                <w:rFonts w:hint="eastAsia"/>
              </w:rPr>
              <w:t>路老路检测情况进行改建，满足道路库区作业车辆进出需求。共涉及改造道路</w:t>
            </w:r>
            <w:r w:rsidRPr="001C4203">
              <w:rPr>
                <w:rFonts w:hint="eastAsia"/>
              </w:rPr>
              <w:t>1200m</w:t>
            </w:r>
            <w:r w:rsidRPr="001C4203">
              <w:rPr>
                <w:rFonts w:hint="eastAsia"/>
              </w:rPr>
              <w:t>，路幅宽度</w:t>
            </w:r>
            <w:r w:rsidRPr="001C4203">
              <w:rPr>
                <w:rFonts w:hint="eastAsia"/>
              </w:rPr>
              <w:t>7m</w:t>
            </w:r>
            <w:r w:rsidRPr="001C4203">
              <w:rPr>
                <w:rFonts w:hint="eastAsia"/>
              </w:rPr>
              <w:t>。</w:t>
            </w:r>
          </w:p>
          <w:p w14:paraId="3669924B" w14:textId="77777777" w:rsidR="001C4203" w:rsidRPr="001C4203" w:rsidRDefault="001C4203" w:rsidP="0091405D">
            <w:pPr>
              <w:pStyle w:val="13"/>
              <w:ind w:firstLine="480"/>
            </w:pPr>
            <w:r w:rsidRPr="001C4203">
              <w:rPr>
                <w:rFonts w:hint="eastAsia"/>
              </w:rPr>
              <w:t>3</w:t>
            </w:r>
            <w:r w:rsidRPr="001C4203">
              <w:rPr>
                <w:rFonts w:hint="eastAsia"/>
              </w:rPr>
              <w:t>、沿线所涉三座桥梁由北向南依次为永丰桥、张公桥、双</w:t>
            </w:r>
            <w:proofErr w:type="gramStart"/>
            <w:r w:rsidRPr="001C4203">
              <w:rPr>
                <w:rFonts w:hint="eastAsia"/>
              </w:rPr>
              <w:t>泾</w:t>
            </w:r>
            <w:proofErr w:type="gramEnd"/>
            <w:r w:rsidRPr="001C4203">
              <w:rPr>
                <w:rFonts w:hint="eastAsia"/>
              </w:rPr>
              <w:t>东桥，经检测现状满足库区作业车辆进出要求。拟建设期完成后对桥梁进行检测加固。</w:t>
            </w:r>
          </w:p>
          <w:p w14:paraId="50CBC87B" w14:textId="0B1E1AA5" w:rsidR="00711834" w:rsidRDefault="001C4203" w:rsidP="0091405D">
            <w:pPr>
              <w:pStyle w:val="13"/>
              <w:ind w:firstLine="480"/>
            </w:pPr>
            <w:r w:rsidRPr="001C4203">
              <w:rPr>
                <w:rFonts w:hint="eastAsia"/>
              </w:rPr>
              <w:t>由库区至双月路，途经进场道路</w:t>
            </w:r>
            <w:r w:rsidRPr="001C4203">
              <w:rPr>
                <w:rFonts w:hint="eastAsia"/>
              </w:rPr>
              <w:t>-</w:t>
            </w:r>
            <w:proofErr w:type="gramStart"/>
            <w:r w:rsidRPr="001C4203">
              <w:rPr>
                <w:rFonts w:hint="eastAsia"/>
              </w:rPr>
              <w:t>马圩路</w:t>
            </w:r>
            <w:proofErr w:type="gramEnd"/>
            <w:r w:rsidRPr="001C4203">
              <w:rPr>
                <w:rFonts w:hint="eastAsia"/>
              </w:rPr>
              <w:t>-</w:t>
            </w:r>
            <w:r w:rsidRPr="001C4203">
              <w:rPr>
                <w:rFonts w:hint="eastAsia"/>
              </w:rPr>
              <w:t>双</w:t>
            </w:r>
            <w:proofErr w:type="gramStart"/>
            <w:r w:rsidRPr="001C4203">
              <w:rPr>
                <w:rFonts w:hint="eastAsia"/>
              </w:rPr>
              <w:t>泾</w:t>
            </w:r>
            <w:proofErr w:type="gramEnd"/>
            <w:r w:rsidRPr="001C4203">
              <w:rPr>
                <w:rFonts w:hint="eastAsia"/>
              </w:rPr>
              <w:t>路，所涉路段路灯及</w:t>
            </w:r>
            <w:proofErr w:type="gramStart"/>
            <w:r w:rsidRPr="001C4203">
              <w:rPr>
                <w:rFonts w:hint="eastAsia"/>
              </w:rPr>
              <w:t>监控按</w:t>
            </w:r>
            <w:proofErr w:type="gramEnd"/>
            <w:r w:rsidRPr="001C4203">
              <w:rPr>
                <w:rFonts w:hint="eastAsia"/>
              </w:rPr>
              <w:t>要现状条件进行完善补充。</w:t>
            </w:r>
          </w:p>
          <w:p w14:paraId="656B592C" w14:textId="41F63AFD" w:rsidR="00BA2409" w:rsidRPr="00BA2409" w:rsidRDefault="0091405D" w:rsidP="0091405D">
            <w:pPr>
              <w:pStyle w:val="13"/>
              <w:ind w:firstLine="480"/>
            </w:pPr>
            <w:r>
              <w:rPr>
                <w:rFonts w:hint="eastAsia"/>
              </w:rPr>
              <w:t>（</w:t>
            </w:r>
            <w:r>
              <w:rPr>
                <w:rFonts w:hint="eastAsia"/>
              </w:rPr>
              <w:t>1</w:t>
            </w:r>
            <w:r>
              <w:rPr>
                <w:rFonts w:hint="eastAsia"/>
              </w:rPr>
              <w:t>）</w:t>
            </w:r>
            <w:r w:rsidR="00BA2409" w:rsidRPr="00BA2409">
              <w:t>道路工程</w:t>
            </w:r>
          </w:p>
          <w:p w14:paraId="6248D1D6" w14:textId="308731AE" w:rsidR="00BA2409" w:rsidRPr="00BA2409" w:rsidRDefault="0091405D" w:rsidP="00BA2409">
            <w:pPr>
              <w:pStyle w:val="13"/>
              <w:ind w:firstLine="480"/>
            </w:pPr>
            <w:r>
              <w:rPr>
                <w:rFonts w:hint="eastAsia"/>
              </w:rPr>
              <w:t xml:space="preserve">a. </w:t>
            </w:r>
            <w:r w:rsidR="00BA2409" w:rsidRPr="00BA2409">
              <w:t>环山河以北新建道路</w:t>
            </w:r>
          </w:p>
          <w:p w14:paraId="1EA6EB51" w14:textId="158B9FED" w:rsidR="00BA2409" w:rsidRPr="00BA2409" w:rsidRDefault="00BA2409" w:rsidP="00BA2409">
            <w:pPr>
              <w:pStyle w:val="13"/>
              <w:ind w:firstLine="480"/>
            </w:pPr>
            <w:r w:rsidRPr="00BA2409">
              <w:t>26cm</w:t>
            </w:r>
            <w:r w:rsidRPr="00BA2409">
              <w:t>钢筋</w:t>
            </w:r>
            <w:proofErr w:type="gramStart"/>
            <w:r w:rsidRPr="00BA2409">
              <w:t>砼</w:t>
            </w:r>
            <w:proofErr w:type="gramEnd"/>
            <w:r w:rsidRPr="00BA2409">
              <w:t>面层</w:t>
            </w:r>
            <w:r>
              <w:rPr>
                <w:rFonts w:hint="eastAsia"/>
              </w:rPr>
              <w:t>（</w:t>
            </w:r>
            <w:r w:rsidRPr="00BA2409">
              <w:t>28d fr≥5.0Mpa</w:t>
            </w:r>
            <w:r>
              <w:rPr>
                <w:rFonts w:hint="eastAsia"/>
              </w:rPr>
              <w:t>）</w:t>
            </w:r>
          </w:p>
          <w:p w14:paraId="049E3D79" w14:textId="7EABEE00" w:rsidR="00BA2409" w:rsidRPr="00BA2409" w:rsidRDefault="00BA2409" w:rsidP="00BA2409">
            <w:pPr>
              <w:pStyle w:val="13"/>
              <w:ind w:firstLine="480"/>
            </w:pPr>
            <w:r w:rsidRPr="00BA2409">
              <w:t>20cm</w:t>
            </w:r>
            <w:r w:rsidRPr="00BA2409">
              <w:t>贫</w:t>
            </w:r>
            <w:proofErr w:type="gramStart"/>
            <w:r w:rsidRPr="00BA2409">
              <w:t>砼</w:t>
            </w:r>
            <w:proofErr w:type="gramEnd"/>
            <w:r w:rsidRPr="00BA2409">
              <w:t>基层</w:t>
            </w:r>
            <w:r>
              <w:rPr>
                <w:rFonts w:hint="eastAsia"/>
              </w:rPr>
              <w:t>（</w:t>
            </w:r>
            <w:r w:rsidRPr="00BA2409">
              <w:t>28d fr≥2.5Mpa</w:t>
            </w:r>
            <w:r>
              <w:rPr>
                <w:rFonts w:hint="eastAsia"/>
              </w:rPr>
              <w:t>）</w:t>
            </w:r>
          </w:p>
          <w:p w14:paraId="45A90387" w14:textId="77777777" w:rsidR="00BA2409" w:rsidRPr="00BA2409" w:rsidRDefault="00BA2409" w:rsidP="00BA2409">
            <w:pPr>
              <w:pStyle w:val="13"/>
              <w:ind w:firstLine="480"/>
            </w:pPr>
            <w:r w:rsidRPr="00BA2409">
              <w:t>15cm</w:t>
            </w:r>
            <w:r w:rsidRPr="00BA2409">
              <w:t>碎石垫层</w:t>
            </w:r>
          </w:p>
          <w:p w14:paraId="7FF93133" w14:textId="77777777" w:rsidR="00BA2409" w:rsidRPr="00BA2409" w:rsidRDefault="00BA2409" w:rsidP="00BA2409">
            <w:pPr>
              <w:pStyle w:val="13"/>
              <w:ind w:firstLine="480"/>
            </w:pPr>
            <w:r w:rsidRPr="00BA2409">
              <w:t>结构层厚度约为</w:t>
            </w:r>
            <w:r w:rsidRPr="00BA2409">
              <w:t>61cm</w:t>
            </w:r>
          </w:p>
          <w:p w14:paraId="15E16598" w14:textId="77777777" w:rsidR="00BA2409" w:rsidRPr="00BA2409" w:rsidRDefault="00BA2409" w:rsidP="00BA2409">
            <w:pPr>
              <w:pStyle w:val="13"/>
              <w:ind w:firstLine="480"/>
            </w:pPr>
            <w:r w:rsidRPr="00BA2409">
              <w:t>结构后续根据地</w:t>
            </w:r>
            <w:proofErr w:type="gramStart"/>
            <w:r w:rsidRPr="00BA2409">
              <w:t>勘</w:t>
            </w:r>
            <w:proofErr w:type="gramEnd"/>
            <w:r w:rsidRPr="00BA2409">
              <w:t>情况调整。</w:t>
            </w:r>
          </w:p>
          <w:p w14:paraId="030339A3" w14:textId="64027DBE" w:rsidR="00BA2409" w:rsidRPr="00BA2409" w:rsidRDefault="0091405D" w:rsidP="00BA2409">
            <w:pPr>
              <w:pStyle w:val="13"/>
              <w:ind w:firstLine="480"/>
            </w:pPr>
            <w:r>
              <w:rPr>
                <w:rFonts w:hint="eastAsia"/>
              </w:rPr>
              <w:t xml:space="preserve">b. </w:t>
            </w:r>
            <w:r w:rsidR="00BA2409" w:rsidRPr="00BA2409">
              <w:t>双泾路改造</w:t>
            </w:r>
          </w:p>
          <w:p w14:paraId="2DC6C548" w14:textId="585AE1C0" w:rsidR="00BA2409" w:rsidRPr="00BA2409" w:rsidRDefault="00BA2409" w:rsidP="00BA2409">
            <w:pPr>
              <w:pStyle w:val="13"/>
              <w:ind w:firstLine="480"/>
            </w:pPr>
            <w:r w:rsidRPr="00BA2409">
              <w:t>根据双</w:t>
            </w:r>
            <w:proofErr w:type="gramStart"/>
            <w:r w:rsidRPr="00BA2409">
              <w:t>泾</w:t>
            </w:r>
            <w:proofErr w:type="gramEnd"/>
            <w:r w:rsidRPr="00BA2409">
              <w:t>路现状路面</w:t>
            </w:r>
            <w:proofErr w:type="gramStart"/>
            <w:r w:rsidRPr="00BA2409">
              <w:t>弯沉及</w:t>
            </w:r>
            <w:proofErr w:type="gramEnd"/>
            <w:r w:rsidRPr="00BA2409">
              <w:t>取芯报告，老路情况较差，沥青面层病害情况严</w:t>
            </w:r>
            <w:r w:rsidRPr="00BA2409">
              <w:lastRenderedPageBreak/>
              <w:t>重、取芯基层结构均出现破裂不成型，路面代表完成</w:t>
            </w:r>
            <w:r w:rsidRPr="00BA2409">
              <w:t>75.39</w:t>
            </w:r>
            <w:r w:rsidRPr="00BA2409">
              <w:t>（</w:t>
            </w:r>
            <w:r w:rsidRPr="00BA2409">
              <w:t>0.01mm</w:t>
            </w:r>
            <w:r w:rsidRPr="00BA2409">
              <w:t>），老路道路结构年久失修，强度无法满足库区作业车辆进出需求。基于老路情况给出以下两种道路结构做法</w:t>
            </w:r>
            <w:r w:rsidR="0091405D">
              <w:rPr>
                <w:rFonts w:hint="eastAsia"/>
              </w:rPr>
              <w:t>——</w:t>
            </w:r>
          </w:p>
          <w:p w14:paraId="3D8B354C" w14:textId="59A4D6B0" w:rsidR="00BA2409" w:rsidRPr="0091405D" w:rsidRDefault="00BA2409" w:rsidP="00BA2409">
            <w:pPr>
              <w:pStyle w:val="13"/>
              <w:ind w:firstLine="480"/>
            </w:pPr>
            <w:r w:rsidRPr="0091405D">
              <w:t>新建方案：</w:t>
            </w:r>
          </w:p>
          <w:p w14:paraId="208882CC" w14:textId="77777777" w:rsidR="00BA2409" w:rsidRPr="00BA2409" w:rsidRDefault="00BA2409" w:rsidP="00BA2409">
            <w:pPr>
              <w:pStyle w:val="13"/>
              <w:ind w:firstLine="480"/>
            </w:pPr>
            <w:r w:rsidRPr="00BA2409">
              <w:t>4cm</w:t>
            </w:r>
            <w:r w:rsidRPr="00BA2409">
              <w:t>细粒式沥青</w:t>
            </w:r>
            <w:proofErr w:type="gramStart"/>
            <w:r w:rsidRPr="00BA2409">
              <w:t>砼</w:t>
            </w:r>
            <w:proofErr w:type="gramEnd"/>
            <w:r w:rsidRPr="00BA2409">
              <w:t>（</w:t>
            </w:r>
            <w:r w:rsidRPr="00BA2409">
              <w:t>AC-13C SBS</w:t>
            </w:r>
            <w:r w:rsidRPr="00BA2409">
              <w:t>改性）</w:t>
            </w:r>
            <w:r w:rsidRPr="00BA2409">
              <w:t xml:space="preserve">  Ls≤29.2</w:t>
            </w:r>
            <w:r w:rsidRPr="00BA2409">
              <w:t>（</w:t>
            </w:r>
            <w:r w:rsidRPr="00BA2409">
              <w:t>1/100MM</w:t>
            </w:r>
            <w:r w:rsidRPr="00BA2409">
              <w:t>）</w:t>
            </w:r>
          </w:p>
          <w:p w14:paraId="300E8BF3" w14:textId="77777777" w:rsidR="00BA2409" w:rsidRPr="00BA2409" w:rsidRDefault="00BA2409" w:rsidP="00BA2409">
            <w:pPr>
              <w:pStyle w:val="13"/>
              <w:ind w:firstLine="480"/>
            </w:pPr>
            <w:r w:rsidRPr="00BA2409">
              <w:t>粘层油</w:t>
            </w:r>
          </w:p>
          <w:p w14:paraId="391BB9D3" w14:textId="77777777" w:rsidR="00BA2409" w:rsidRPr="00BA2409" w:rsidRDefault="00BA2409" w:rsidP="00BA2409">
            <w:pPr>
              <w:pStyle w:val="13"/>
              <w:ind w:firstLine="480"/>
            </w:pPr>
            <w:r w:rsidRPr="00BA2409">
              <w:t xml:space="preserve">6cm </w:t>
            </w:r>
            <w:r w:rsidRPr="00BA2409">
              <w:t>中粒式沥青</w:t>
            </w:r>
            <w:proofErr w:type="gramStart"/>
            <w:r w:rsidRPr="00BA2409">
              <w:t>砼</w:t>
            </w:r>
            <w:proofErr w:type="gramEnd"/>
            <w:r w:rsidRPr="00BA2409">
              <w:t>（</w:t>
            </w:r>
            <w:r w:rsidRPr="00BA2409">
              <w:t>AC-20C</w:t>
            </w:r>
            <w:r w:rsidRPr="00BA2409">
              <w:t>）</w:t>
            </w:r>
            <w:r w:rsidRPr="00BA2409">
              <w:t xml:space="preserve">          Ls≤32.1</w:t>
            </w:r>
            <w:r w:rsidRPr="00BA2409">
              <w:t>（</w:t>
            </w:r>
            <w:r w:rsidRPr="00BA2409">
              <w:t>1/100MM</w:t>
            </w:r>
            <w:r w:rsidRPr="00BA2409">
              <w:t>）</w:t>
            </w:r>
          </w:p>
          <w:p w14:paraId="75C3D1C8" w14:textId="77777777" w:rsidR="0091405D" w:rsidRDefault="00BA2409" w:rsidP="00BA2409">
            <w:pPr>
              <w:pStyle w:val="13"/>
              <w:ind w:firstLine="480"/>
            </w:pPr>
            <w:r w:rsidRPr="00BA2409">
              <w:t>0.6cm</w:t>
            </w:r>
            <w:r w:rsidRPr="00BA2409">
              <w:t>下封层</w:t>
            </w:r>
          </w:p>
          <w:p w14:paraId="6AF49AFC" w14:textId="556744B6" w:rsidR="00BA2409" w:rsidRPr="00BA2409" w:rsidRDefault="00BA2409" w:rsidP="00BA2409">
            <w:pPr>
              <w:pStyle w:val="13"/>
              <w:ind w:firstLine="480"/>
            </w:pPr>
            <w:r w:rsidRPr="00BA2409">
              <w:t>透层油</w:t>
            </w:r>
          </w:p>
          <w:p w14:paraId="44EAA21E" w14:textId="77777777" w:rsidR="00BA2409" w:rsidRPr="00BA2409" w:rsidRDefault="00BA2409" w:rsidP="00BA2409">
            <w:pPr>
              <w:pStyle w:val="13"/>
              <w:ind w:firstLine="480"/>
            </w:pPr>
            <w:r w:rsidRPr="00BA2409">
              <w:t xml:space="preserve">20cm </w:t>
            </w:r>
            <w:r w:rsidRPr="00BA2409">
              <w:t>水泥稳定碎石</w:t>
            </w:r>
            <w:r w:rsidRPr="00BA2409">
              <w:t xml:space="preserve">                   Ls≤38.9</w:t>
            </w:r>
            <w:r w:rsidRPr="00BA2409">
              <w:t>（</w:t>
            </w:r>
            <w:r w:rsidRPr="00BA2409">
              <w:t>1/100MM</w:t>
            </w:r>
            <w:r w:rsidRPr="00BA2409">
              <w:t>）</w:t>
            </w:r>
          </w:p>
          <w:p w14:paraId="785A3A61" w14:textId="7453D36C" w:rsidR="00BA2409" w:rsidRPr="00BA2409" w:rsidRDefault="00BA2409" w:rsidP="00BA2409">
            <w:pPr>
              <w:pStyle w:val="13"/>
              <w:ind w:firstLine="480"/>
            </w:pPr>
            <w:r w:rsidRPr="00BA2409">
              <w:t>20cm 12%</w:t>
            </w:r>
            <w:r w:rsidRPr="00BA2409">
              <w:t>灰土</w:t>
            </w:r>
            <w:r w:rsidRPr="00BA2409">
              <w:t xml:space="preserve">              </w:t>
            </w:r>
            <w:r w:rsidR="0091405D">
              <w:rPr>
                <w:rFonts w:hint="eastAsia"/>
              </w:rPr>
              <w:t xml:space="preserve"> </w:t>
            </w:r>
            <w:r w:rsidRPr="00BA2409">
              <w:t xml:space="preserve">         Ls≤104.2</w:t>
            </w:r>
            <w:r w:rsidRPr="00BA2409">
              <w:t>（</w:t>
            </w:r>
            <w:r w:rsidRPr="00BA2409">
              <w:t>1/100MM</w:t>
            </w:r>
            <w:r w:rsidRPr="00BA2409">
              <w:t>）</w:t>
            </w:r>
          </w:p>
          <w:p w14:paraId="387E8124" w14:textId="6FE49173" w:rsidR="00BA2409" w:rsidRPr="00BA2409" w:rsidRDefault="00BA2409" w:rsidP="00BA2409">
            <w:pPr>
              <w:pStyle w:val="13"/>
              <w:ind w:firstLine="480"/>
            </w:pPr>
            <w:r w:rsidRPr="00BA2409">
              <w:t>路基</w:t>
            </w:r>
            <w:proofErr w:type="gramStart"/>
            <w:r w:rsidRPr="00BA2409">
              <w:t>顶面弯沉</w:t>
            </w:r>
            <w:proofErr w:type="gramEnd"/>
            <w:r w:rsidRPr="00BA2409">
              <w:t xml:space="preserve">             </w:t>
            </w:r>
            <w:r w:rsidR="0091405D">
              <w:rPr>
                <w:rFonts w:hint="eastAsia"/>
              </w:rPr>
              <w:t xml:space="preserve">  </w:t>
            </w:r>
            <w:r w:rsidRPr="00BA2409">
              <w:t xml:space="preserve">          Ls≤238.9</w:t>
            </w:r>
            <w:r w:rsidRPr="00BA2409">
              <w:t>（</w:t>
            </w:r>
            <w:r w:rsidRPr="00BA2409">
              <w:t>1/100MM</w:t>
            </w:r>
            <w:r w:rsidRPr="00BA2409">
              <w:t>）</w:t>
            </w:r>
          </w:p>
          <w:p w14:paraId="682D1D1D" w14:textId="77777777" w:rsidR="00BA2409" w:rsidRPr="00BA2409" w:rsidRDefault="00BA2409" w:rsidP="00BA2409">
            <w:pPr>
              <w:pStyle w:val="13"/>
              <w:ind w:firstLine="480"/>
            </w:pPr>
            <w:r w:rsidRPr="00BA2409">
              <w:t>路基填筑高度（清表后）</w:t>
            </w:r>
            <w:r w:rsidRPr="00BA2409">
              <w:t>≤1.1m</w:t>
            </w:r>
            <w:r w:rsidRPr="00BA2409">
              <w:t>时：</w:t>
            </w:r>
          </w:p>
          <w:p w14:paraId="25C2D5FA" w14:textId="77777777" w:rsidR="00BA2409" w:rsidRPr="00BA2409" w:rsidRDefault="00BA2409" w:rsidP="00BA2409">
            <w:pPr>
              <w:pStyle w:val="13"/>
              <w:ind w:firstLine="480"/>
            </w:pPr>
            <w:r w:rsidRPr="00BA2409">
              <w:t>行车道部分反开挖至路床顶面以下</w:t>
            </w:r>
            <w:r w:rsidRPr="00BA2409">
              <w:t>60cm</w:t>
            </w:r>
            <w:r w:rsidRPr="00BA2409">
              <w:t>，再向下翻松</w:t>
            </w:r>
            <w:r w:rsidRPr="00BA2409">
              <w:t>20cm</w:t>
            </w:r>
            <w:r w:rsidRPr="00BA2409">
              <w:t>，掺</w:t>
            </w:r>
            <w:r w:rsidRPr="00BA2409">
              <w:t>5%</w:t>
            </w:r>
            <w:r w:rsidRPr="00BA2409">
              <w:t>石灰，进行碾压，压实度</w:t>
            </w:r>
            <w:r w:rsidRPr="00BA2409">
              <w:t>≥87%</w:t>
            </w:r>
            <w:r w:rsidRPr="00BA2409">
              <w:t>，然后分别填筑三层各</w:t>
            </w:r>
            <w:r w:rsidRPr="00BA2409">
              <w:t>20cm6</w:t>
            </w:r>
            <w:r w:rsidRPr="00BA2409">
              <w:t>％石灰土，压实度分别</w:t>
            </w:r>
            <w:r w:rsidRPr="00BA2409">
              <w:t>≥90%</w:t>
            </w:r>
            <w:r w:rsidRPr="00BA2409">
              <w:t>、</w:t>
            </w:r>
            <w:r w:rsidRPr="00BA2409">
              <w:t>≥93%</w:t>
            </w:r>
            <w:r w:rsidRPr="00BA2409">
              <w:t>、</w:t>
            </w:r>
            <w:r w:rsidRPr="00BA2409">
              <w:t>≥93%</w:t>
            </w:r>
            <w:r w:rsidRPr="00BA2409">
              <w:t>。</w:t>
            </w:r>
          </w:p>
          <w:p w14:paraId="3E9795A3" w14:textId="77777777" w:rsidR="00BA2409" w:rsidRPr="00BA2409" w:rsidRDefault="00BA2409" w:rsidP="00BA2409">
            <w:pPr>
              <w:pStyle w:val="13"/>
              <w:ind w:firstLine="480"/>
            </w:pPr>
            <w:r w:rsidRPr="00BA2409">
              <w:t>路基填筑高度（清表后）＞</w:t>
            </w:r>
            <w:r w:rsidRPr="00BA2409">
              <w:t>1.1m</w:t>
            </w:r>
            <w:r w:rsidRPr="00BA2409">
              <w:t>时：</w:t>
            </w:r>
          </w:p>
          <w:p w14:paraId="5854626F" w14:textId="77777777" w:rsidR="00BA2409" w:rsidRPr="00BA2409" w:rsidRDefault="00BA2409" w:rsidP="00BA2409">
            <w:pPr>
              <w:pStyle w:val="13"/>
              <w:ind w:firstLine="480"/>
            </w:pPr>
            <w:r w:rsidRPr="00BA2409">
              <w:t>行车道部分原地面翻松</w:t>
            </w:r>
            <w:r w:rsidRPr="00BA2409">
              <w:t>20cm</w:t>
            </w:r>
            <w:r w:rsidRPr="00BA2409">
              <w:t>，掺</w:t>
            </w:r>
            <w:r w:rsidRPr="00BA2409">
              <w:t>5%</w:t>
            </w:r>
            <w:r w:rsidRPr="00BA2409">
              <w:t>石灰，进行碾压，压实度</w:t>
            </w:r>
            <w:r w:rsidRPr="00BA2409">
              <w:t>≥87%,</w:t>
            </w:r>
            <w:r w:rsidRPr="00BA2409">
              <w:t>然后分别填筑两层各</w:t>
            </w:r>
            <w:r w:rsidRPr="00BA2409">
              <w:t>20cm6%</w:t>
            </w:r>
            <w:r w:rsidRPr="00BA2409">
              <w:t>石灰土，压实度</w:t>
            </w:r>
            <w:r w:rsidRPr="00BA2409">
              <w:t>≥90%</w:t>
            </w:r>
            <w:r w:rsidRPr="00BA2409">
              <w:t>、</w:t>
            </w:r>
            <w:r w:rsidRPr="00BA2409">
              <w:t>≥93%</w:t>
            </w:r>
            <w:r w:rsidRPr="00BA2409">
              <w:t>，其上用</w:t>
            </w:r>
            <w:r w:rsidRPr="00BA2409">
              <w:t>6%</w:t>
            </w:r>
            <w:r w:rsidRPr="00BA2409">
              <w:t>石灰土回填至路床顶面以下</w:t>
            </w:r>
            <w:r w:rsidRPr="00BA2409">
              <w:t>20cm</w:t>
            </w:r>
            <w:r w:rsidRPr="00BA2409">
              <w:t>，压实度</w:t>
            </w:r>
            <w:r w:rsidRPr="00BA2409">
              <w:t>≥93%</w:t>
            </w:r>
            <w:r w:rsidRPr="00BA2409">
              <w:t>，最后填筑</w:t>
            </w:r>
            <w:r w:rsidRPr="00BA2409">
              <w:t>20cm6</w:t>
            </w:r>
            <w:r w:rsidRPr="00BA2409">
              <w:t>％石灰土，压实度</w:t>
            </w:r>
            <w:r w:rsidRPr="00BA2409">
              <w:t>≥93%</w:t>
            </w:r>
            <w:r w:rsidRPr="00BA2409">
              <w:t>。</w:t>
            </w:r>
          </w:p>
          <w:p w14:paraId="38511C75" w14:textId="23CCF202" w:rsidR="00BA2409" w:rsidRPr="0091405D" w:rsidRDefault="00BA2409" w:rsidP="0091405D">
            <w:pPr>
              <w:pStyle w:val="13"/>
              <w:ind w:firstLine="480"/>
            </w:pPr>
            <w:r w:rsidRPr="0091405D">
              <w:t>老路加铺补强方案：</w:t>
            </w:r>
          </w:p>
          <w:p w14:paraId="1EE5151A" w14:textId="77777777" w:rsidR="0091405D" w:rsidRDefault="00BA2409" w:rsidP="00BA2409">
            <w:pPr>
              <w:pStyle w:val="13"/>
              <w:ind w:firstLine="480"/>
            </w:pPr>
            <w:r w:rsidRPr="00BA2409">
              <w:t>4cm</w:t>
            </w:r>
            <w:r w:rsidRPr="00BA2409">
              <w:t>细粒式沥青</w:t>
            </w:r>
            <w:proofErr w:type="gramStart"/>
            <w:r w:rsidRPr="00BA2409">
              <w:t>砼</w:t>
            </w:r>
            <w:proofErr w:type="gramEnd"/>
            <w:r w:rsidRPr="00BA2409">
              <w:t>（</w:t>
            </w:r>
            <w:r w:rsidRPr="00BA2409">
              <w:t>AC-13C SBS</w:t>
            </w:r>
            <w:r w:rsidRPr="00BA2409">
              <w:t>改性）</w:t>
            </w:r>
          </w:p>
          <w:p w14:paraId="754CB4AA" w14:textId="148DCC58" w:rsidR="00BA2409" w:rsidRPr="00BA2409" w:rsidRDefault="00BA2409" w:rsidP="00BA2409">
            <w:pPr>
              <w:pStyle w:val="13"/>
              <w:ind w:firstLine="480"/>
            </w:pPr>
            <w:r w:rsidRPr="00BA2409">
              <w:t>粘层油</w:t>
            </w:r>
          </w:p>
          <w:p w14:paraId="1ABBCB75" w14:textId="2E162BC0" w:rsidR="00BA2409" w:rsidRPr="00BA2409" w:rsidRDefault="00BA2409" w:rsidP="00BA2409">
            <w:pPr>
              <w:pStyle w:val="13"/>
              <w:ind w:firstLine="480"/>
            </w:pPr>
            <w:r w:rsidRPr="00BA2409">
              <w:t xml:space="preserve">6cm </w:t>
            </w:r>
            <w:r w:rsidRPr="00BA2409">
              <w:t>中粒式沥青</w:t>
            </w:r>
            <w:proofErr w:type="gramStart"/>
            <w:r w:rsidRPr="00BA2409">
              <w:t>砼</w:t>
            </w:r>
            <w:proofErr w:type="gramEnd"/>
            <w:r w:rsidRPr="00BA2409">
              <w:t>（</w:t>
            </w:r>
            <w:r w:rsidRPr="00BA2409">
              <w:t>AC-20C</w:t>
            </w:r>
            <w:r w:rsidRPr="00BA2409">
              <w:t>）</w:t>
            </w:r>
            <w:r w:rsidRPr="00BA2409">
              <w:t xml:space="preserve">      Ls≤32.1</w:t>
            </w:r>
            <w:r w:rsidRPr="00BA2409">
              <w:t>（</w:t>
            </w:r>
            <w:r w:rsidRPr="00BA2409">
              <w:t>1/100MM</w:t>
            </w:r>
            <w:r w:rsidRPr="00BA2409">
              <w:t>）</w:t>
            </w:r>
          </w:p>
          <w:p w14:paraId="08CE4608" w14:textId="23993A65" w:rsidR="00BA2409" w:rsidRPr="00BA2409" w:rsidRDefault="00BA2409" w:rsidP="00BA2409">
            <w:pPr>
              <w:pStyle w:val="13"/>
              <w:ind w:firstLine="480"/>
            </w:pPr>
            <w:r w:rsidRPr="00BA2409">
              <w:t>0.6cm</w:t>
            </w:r>
            <w:r w:rsidRPr="00BA2409">
              <w:t>下封层透层油</w:t>
            </w:r>
          </w:p>
          <w:p w14:paraId="6C615F52" w14:textId="67752809" w:rsidR="00BA2409" w:rsidRPr="00BA2409" w:rsidRDefault="00BA2409" w:rsidP="00BA2409">
            <w:pPr>
              <w:pStyle w:val="13"/>
              <w:ind w:firstLine="480"/>
            </w:pPr>
            <w:r w:rsidRPr="00BA2409">
              <w:t xml:space="preserve">20cm </w:t>
            </w:r>
            <w:r w:rsidRPr="00BA2409">
              <w:t>水泥稳定碎石</w:t>
            </w:r>
            <w:r w:rsidRPr="00BA2409">
              <w:t xml:space="preserve">           </w:t>
            </w:r>
            <w:r w:rsidR="0091405D">
              <w:rPr>
                <w:rFonts w:hint="eastAsia"/>
              </w:rPr>
              <w:t xml:space="preserve"> </w:t>
            </w:r>
            <w:r w:rsidRPr="00BA2409">
              <w:t xml:space="preserve">    Ls≤38.9</w:t>
            </w:r>
            <w:r w:rsidRPr="00BA2409">
              <w:t>（</w:t>
            </w:r>
            <w:r w:rsidRPr="00BA2409">
              <w:t>1/100MM</w:t>
            </w:r>
            <w:r w:rsidRPr="00BA2409">
              <w:t>）</w:t>
            </w:r>
          </w:p>
          <w:p w14:paraId="0CD28BDC" w14:textId="152BC46F" w:rsidR="00BA2409" w:rsidRPr="00BA2409" w:rsidRDefault="0091405D" w:rsidP="00BA2409">
            <w:pPr>
              <w:pStyle w:val="13"/>
              <w:ind w:firstLine="480"/>
            </w:pPr>
            <w:r>
              <w:rPr>
                <w:rFonts w:hint="eastAsia"/>
              </w:rPr>
              <w:t>（</w:t>
            </w:r>
            <w:r>
              <w:rPr>
                <w:rFonts w:hint="eastAsia"/>
              </w:rPr>
              <w:t>2</w:t>
            </w:r>
            <w:r>
              <w:rPr>
                <w:rFonts w:hint="eastAsia"/>
              </w:rPr>
              <w:t>）</w:t>
            </w:r>
            <w:r w:rsidR="00BA2409" w:rsidRPr="00BA2409">
              <w:t>桥梁工程</w:t>
            </w:r>
          </w:p>
          <w:p w14:paraId="044C2F32" w14:textId="4FAEB10B" w:rsidR="00BA2409" w:rsidRPr="00BA2409" w:rsidRDefault="0091405D" w:rsidP="00BA2409">
            <w:pPr>
              <w:pStyle w:val="13"/>
              <w:ind w:firstLine="480"/>
            </w:pPr>
            <w:r>
              <w:rPr>
                <w:rFonts w:hint="eastAsia"/>
              </w:rPr>
              <w:t>本项目车辆运输涉及</w:t>
            </w:r>
            <w:r w:rsidR="00BA2409" w:rsidRPr="00BA2409">
              <w:t>三处桥梁为永丰桥、张公桥、双</w:t>
            </w:r>
            <w:proofErr w:type="gramStart"/>
            <w:r w:rsidR="00BA2409" w:rsidRPr="00BA2409">
              <w:t>泾</w:t>
            </w:r>
            <w:proofErr w:type="gramEnd"/>
            <w:r w:rsidR="00BA2409" w:rsidRPr="00BA2409">
              <w:t>东桥。</w:t>
            </w:r>
          </w:p>
          <w:p w14:paraId="383D0F2B" w14:textId="79BB5472" w:rsidR="00711834" w:rsidRDefault="00BA2409" w:rsidP="00BA2409">
            <w:pPr>
              <w:pStyle w:val="13"/>
              <w:ind w:firstLine="480"/>
            </w:pPr>
            <w:r w:rsidRPr="00BA2409">
              <w:t>永丰桥为现状</w:t>
            </w:r>
            <w:r w:rsidRPr="00BA2409">
              <w:t>3-10m</w:t>
            </w:r>
            <w:r w:rsidRPr="00BA2409">
              <w:t>简支板梁桥。张公桥为现状</w:t>
            </w:r>
            <w:r w:rsidRPr="00BA2409">
              <w:t>1-12m</w:t>
            </w:r>
            <w:r w:rsidRPr="00BA2409">
              <w:t>简支板梁桥。双</w:t>
            </w:r>
            <w:proofErr w:type="gramStart"/>
            <w:r w:rsidRPr="00BA2409">
              <w:t>泾</w:t>
            </w:r>
            <w:proofErr w:type="gramEnd"/>
            <w:r w:rsidRPr="00BA2409">
              <w:t>东</w:t>
            </w:r>
            <w:r w:rsidRPr="00BA2409">
              <w:lastRenderedPageBreak/>
              <w:t>桥为现状</w:t>
            </w:r>
            <w:r w:rsidRPr="00BA2409">
              <w:t>1-20m</w:t>
            </w:r>
            <w:r w:rsidRPr="00BA2409">
              <w:t>简支板梁桥。根据检测报告满足目前工程渣土车通行要求，项目运营结束后在进行桥梁检测加固。</w:t>
            </w:r>
          </w:p>
          <w:p w14:paraId="5E935F2A" w14:textId="77777777" w:rsidR="006427AB" w:rsidRPr="006427AB" w:rsidRDefault="006427AB" w:rsidP="006427AB">
            <w:pPr>
              <w:adjustRightInd w:val="0"/>
              <w:snapToGrid w:val="0"/>
              <w:spacing w:line="360" w:lineRule="auto"/>
              <w:ind w:leftChars="50" w:left="120" w:rightChars="50" w:right="120"/>
              <w:rPr>
                <w:b/>
                <w:color w:val="000000"/>
              </w:rPr>
            </w:pPr>
            <w:r w:rsidRPr="006427AB">
              <w:rPr>
                <w:b/>
                <w:color w:val="000000"/>
              </w:rPr>
              <w:t>2</w:t>
            </w:r>
            <w:r w:rsidRPr="006427AB">
              <w:rPr>
                <w:rFonts w:hint="eastAsia"/>
                <w:b/>
                <w:color w:val="000000"/>
              </w:rPr>
              <w:t>、</w:t>
            </w:r>
            <w:proofErr w:type="gramStart"/>
            <w:r w:rsidRPr="006427AB">
              <w:rPr>
                <w:b/>
                <w:color w:val="000000"/>
              </w:rPr>
              <w:t>产污环节</w:t>
            </w:r>
            <w:proofErr w:type="gramEnd"/>
            <w:r w:rsidRPr="006427AB">
              <w:rPr>
                <w:rFonts w:hint="eastAsia"/>
                <w:b/>
                <w:color w:val="000000"/>
              </w:rPr>
              <w:t>分析</w:t>
            </w:r>
          </w:p>
          <w:p w14:paraId="56B6BA87" w14:textId="77777777" w:rsidR="006427AB" w:rsidRPr="006427AB" w:rsidRDefault="006427AB" w:rsidP="006427AB">
            <w:pPr>
              <w:adjustRightInd w:val="0"/>
              <w:snapToGrid w:val="0"/>
              <w:spacing w:line="360" w:lineRule="auto"/>
              <w:ind w:leftChars="50" w:left="120" w:rightChars="50" w:right="120" w:firstLineChars="200" w:firstLine="482"/>
              <w:rPr>
                <w:b/>
                <w:bCs/>
                <w:color w:val="000000"/>
              </w:rPr>
            </w:pPr>
            <w:r w:rsidRPr="006427AB">
              <w:rPr>
                <w:rFonts w:hint="eastAsia"/>
                <w:b/>
                <w:bCs/>
                <w:color w:val="000000"/>
              </w:rPr>
              <w:t>（</w:t>
            </w:r>
            <w:r w:rsidRPr="006427AB">
              <w:rPr>
                <w:rFonts w:hint="eastAsia"/>
                <w:b/>
                <w:bCs/>
                <w:color w:val="000000"/>
              </w:rPr>
              <w:t>1</w:t>
            </w:r>
            <w:r w:rsidRPr="006427AB">
              <w:rPr>
                <w:rFonts w:hint="eastAsia"/>
                <w:b/>
                <w:bCs/>
                <w:color w:val="000000"/>
              </w:rPr>
              <w:t>）废气</w:t>
            </w:r>
          </w:p>
          <w:p w14:paraId="3B1EB8F1" w14:textId="77777777" w:rsidR="006427AB" w:rsidRPr="006427AB" w:rsidRDefault="006427AB" w:rsidP="006427AB">
            <w:pPr>
              <w:adjustRightInd w:val="0"/>
              <w:snapToGrid w:val="0"/>
              <w:spacing w:line="360" w:lineRule="auto"/>
              <w:ind w:leftChars="50" w:left="120" w:rightChars="50" w:right="120" w:firstLineChars="200" w:firstLine="480"/>
              <w:rPr>
                <w:bCs/>
                <w:color w:val="000000"/>
              </w:rPr>
            </w:pPr>
            <w:r w:rsidRPr="006427AB">
              <w:rPr>
                <w:bCs/>
                <w:color w:val="000000"/>
              </w:rPr>
              <w:t>本项目</w:t>
            </w:r>
            <w:r w:rsidRPr="006427AB">
              <w:rPr>
                <w:rFonts w:hint="eastAsia"/>
                <w:bCs/>
                <w:color w:val="000000"/>
              </w:rPr>
              <w:t>运营期废气</w:t>
            </w:r>
            <w:r w:rsidRPr="006427AB">
              <w:rPr>
                <w:bCs/>
                <w:color w:val="000000"/>
              </w:rPr>
              <w:t>主要为</w:t>
            </w:r>
            <w:r w:rsidRPr="006427AB">
              <w:rPr>
                <w:rFonts w:hint="eastAsia"/>
                <w:bCs/>
                <w:color w:val="000000"/>
              </w:rPr>
              <w:t>运输车辆的道路扬尘、卸料扬尘和交通尾气以及工程机械（挖掘机、推土机、压实机和装载机等）施工时产生的施工扬尘和交通尾气</w:t>
            </w:r>
            <w:r w:rsidRPr="006427AB">
              <w:rPr>
                <w:bCs/>
                <w:color w:val="000000"/>
              </w:rPr>
              <w:t>。</w:t>
            </w:r>
          </w:p>
          <w:p w14:paraId="24A9BE9C" w14:textId="77777777" w:rsidR="006427AB" w:rsidRPr="006427AB" w:rsidRDefault="006427AB" w:rsidP="006427AB">
            <w:pPr>
              <w:adjustRightInd w:val="0"/>
              <w:snapToGrid w:val="0"/>
              <w:spacing w:line="360" w:lineRule="auto"/>
              <w:ind w:leftChars="50" w:left="120" w:rightChars="50" w:right="120" w:firstLineChars="200" w:firstLine="482"/>
              <w:rPr>
                <w:b/>
                <w:bCs/>
                <w:color w:val="000000"/>
              </w:rPr>
            </w:pPr>
            <w:r w:rsidRPr="006427AB">
              <w:rPr>
                <w:rFonts w:hint="eastAsia"/>
                <w:b/>
                <w:bCs/>
                <w:color w:val="000000"/>
              </w:rPr>
              <w:t>（</w:t>
            </w:r>
            <w:r w:rsidRPr="006427AB">
              <w:rPr>
                <w:rFonts w:hint="eastAsia"/>
                <w:b/>
                <w:bCs/>
                <w:color w:val="000000"/>
              </w:rPr>
              <w:t>2</w:t>
            </w:r>
            <w:r w:rsidRPr="006427AB">
              <w:rPr>
                <w:rFonts w:hint="eastAsia"/>
                <w:b/>
                <w:bCs/>
                <w:color w:val="000000"/>
              </w:rPr>
              <w:t>）废水</w:t>
            </w:r>
          </w:p>
          <w:p w14:paraId="1F021DF9" w14:textId="781C8A3D" w:rsidR="006427AB" w:rsidRPr="006427AB" w:rsidRDefault="006427AB" w:rsidP="006427AB">
            <w:pPr>
              <w:adjustRightInd w:val="0"/>
              <w:snapToGrid w:val="0"/>
              <w:spacing w:line="360" w:lineRule="auto"/>
              <w:ind w:leftChars="50" w:left="120" w:rightChars="50" w:right="120" w:firstLineChars="200" w:firstLine="480"/>
              <w:rPr>
                <w:bCs/>
                <w:color w:val="000000"/>
              </w:rPr>
            </w:pPr>
            <w:r w:rsidRPr="006427AB">
              <w:rPr>
                <w:bCs/>
                <w:color w:val="000000"/>
              </w:rPr>
              <w:t>本项目运营期</w:t>
            </w:r>
            <w:r w:rsidRPr="006427AB">
              <w:rPr>
                <w:rFonts w:hint="eastAsia"/>
                <w:bCs/>
                <w:color w:val="000000"/>
              </w:rPr>
              <w:t>废水主要来自员工生活污水</w:t>
            </w:r>
            <w:r w:rsidR="00EB700D">
              <w:rPr>
                <w:rFonts w:hint="eastAsia"/>
                <w:bCs/>
                <w:color w:val="000000"/>
              </w:rPr>
              <w:t>和洗车平台清洗车辆时产生的车辆清洗废水</w:t>
            </w:r>
            <w:r w:rsidRPr="006427AB">
              <w:rPr>
                <w:rFonts w:hint="eastAsia"/>
                <w:bCs/>
                <w:color w:val="000000"/>
              </w:rPr>
              <w:t>。</w:t>
            </w:r>
          </w:p>
          <w:p w14:paraId="2F448EE2" w14:textId="77777777" w:rsidR="006427AB" w:rsidRPr="006427AB" w:rsidRDefault="006427AB" w:rsidP="006427AB">
            <w:pPr>
              <w:adjustRightInd w:val="0"/>
              <w:snapToGrid w:val="0"/>
              <w:spacing w:line="360" w:lineRule="auto"/>
              <w:ind w:leftChars="50" w:left="120" w:rightChars="50" w:right="120" w:firstLineChars="200" w:firstLine="482"/>
              <w:rPr>
                <w:b/>
                <w:bCs/>
                <w:color w:val="000000"/>
              </w:rPr>
            </w:pPr>
            <w:r w:rsidRPr="006427AB">
              <w:rPr>
                <w:rFonts w:hint="eastAsia"/>
                <w:b/>
                <w:bCs/>
                <w:color w:val="000000"/>
              </w:rPr>
              <w:t>（</w:t>
            </w:r>
            <w:r w:rsidRPr="006427AB">
              <w:rPr>
                <w:rFonts w:hint="eastAsia"/>
                <w:b/>
                <w:bCs/>
                <w:color w:val="000000"/>
              </w:rPr>
              <w:t>3</w:t>
            </w:r>
            <w:r w:rsidRPr="006427AB">
              <w:rPr>
                <w:rFonts w:hint="eastAsia"/>
                <w:b/>
                <w:bCs/>
                <w:color w:val="000000"/>
              </w:rPr>
              <w:t>）噪声</w:t>
            </w:r>
          </w:p>
          <w:p w14:paraId="742A3B21" w14:textId="77777777" w:rsidR="006427AB" w:rsidRPr="006427AB" w:rsidRDefault="006427AB" w:rsidP="006427AB">
            <w:pPr>
              <w:adjustRightInd w:val="0"/>
              <w:snapToGrid w:val="0"/>
              <w:spacing w:line="360" w:lineRule="auto"/>
              <w:ind w:leftChars="50" w:left="120" w:rightChars="50" w:right="120" w:firstLineChars="200" w:firstLine="480"/>
              <w:rPr>
                <w:color w:val="000000"/>
              </w:rPr>
            </w:pPr>
            <w:r w:rsidRPr="006427AB">
              <w:rPr>
                <w:bCs/>
                <w:color w:val="000000"/>
              </w:rPr>
              <w:t>本项目运营期噪声源</w:t>
            </w:r>
            <w:r w:rsidRPr="006427AB">
              <w:rPr>
                <w:rFonts w:hint="eastAsia"/>
                <w:bCs/>
                <w:color w:val="000000"/>
              </w:rPr>
              <w:t>主要来自工程机械（挖掘机、推土机、压实机和装载机等）和</w:t>
            </w:r>
            <w:r w:rsidRPr="006427AB">
              <w:rPr>
                <w:bCs/>
                <w:color w:val="000000"/>
              </w:rPr>
              <w:t>运输车辆。</w:t>
            </w:r>
          </w:p>
          <w:p w14:paraId="132B68B0" w14:textId="77777777" w:rsidR="006427AB" w:rsidRPr="006427AB" w:rsidRDefault="006427AB" w:rsidP="006427AB">
            <w:pPr>
              <w:adjustRightInd w:val="0"/>
              <w:snapToGrid w:val="0"/>
              <w:spacing w:line="360" w:lineRule="auto"/>
              <w:ind w:leftChars="50" w:left="120" w:rightChars="50" w:right="120" w:firstLineChars="200" w:firstLine="482"/>
              <w:rPr>
                <w:b/>
                <w:bCs/>
                <w:color w:val="000000"/>
              </w:rPr>
            </w:pPr>
            <w:r w:rsidRPr="006427AB">
              <w:rPr>
                <w:rFonts w:hint="eastAsia"/>
                <w:b/>
                <w:bCs/>
                <w:color w:val="000000"/>
              </w:rPr>
              <w:t>（</w:t>
            </w:r>
            <w:r w:rsidRPr="006427AB">
              <w:rPr>
                <w:rFonts w:hint="eastAsia"/>
                <w:b/>
                <w:bCs/>
                <w:color w:val="000000"/>
              </w:rPr>
              <w:t>4</w:t>
            </w:r>
            <w:r w:rsidRPr="006427AB">
              <w:rPr>
                <w:rFonts w:hint="eastAsia"/>
                <w:b/>
                <w:bCs/>
                <w:color w:val="000000"/>
              </w:rPr>
              <w:t>）固体废物</w:t>
            </w:r>
          </w:p>
          <w:p w14:paraId="66860A08" w14:textId="07049E54" w:rsidR="006427AB" w:rsidRDefault="006427AB" w:rsidP="00EB700D">
            <w:pPr>
              <w:adjustRightInd w:val="0"/>
              <w:snapToGrid w:val="0"/>
              <w:spacing w:line="360" w:lineRule="auto"/>
              <w:ind w:leftChars="50" w:left="120" w:rightChars="50" w:right="120" w:firstLineChars="200" w:firstLine="480"/>
              <w:rPr>
                <w:sz w:val="21"/>
              </w:rPr>
            </w:pPr>
            <w:r w:rsidRPr="006427AB">
              <w:rPr>
                <w:bCs/>
                <w:color w:val="000000"/>
              </w:rPr>
              <w:t>本项目运营期</w:t>
            </w:r>
            <w:r w:rsidRPr="006427AB">
              <w:rPr>
                <w:rFonts w:hint="eastAsia"/>
                <w:bCs/>
                <w:color w:val="000000"/>
              </w:rPr>
              <w:t>的固体废物主要为员工的生活垃圾</w:t>
            </w:r>
            <w:r w:rsidR="00EB700D">
              <w:rPr>
                <w:rFonts w:hint="eastAsia"/>
                <w:bCs/>
                <w:color w:val="000000"/>
              </w:rPr>
              <w:t>和洗车平台配套的沉淀池内产生的污泥</w:t>
            </w:r>
            <w:r w:rsidRPr="006427AB">
              <w:rPr>
                <w:rFonts w:hint="eastAsia"/>
                <w:bCs/>
                <w:color w:val="000000"/>
              </w:rPr>
              <w:t>。</w:t>
            </w:r>
          </w:p>
          <w:p w14:paraId="2DF65A77" w14:textId="63577CC6" w:rsidR="00801828" w:rsidRPr="00801828" w:rsidRDefault="00801828" w:rsidP="006F120E">
            <w:pPr>
              <w:pStyle w:val="31"/>
            </w:pPr>
            <w:r w:rsidRPr="00801828">
              <w:t>表</w:t>
            </w:r>
            <w:r w:rsidRPr="00801828">
              <w:rPr>
                <w:rFonts w:hint="eastAsia"/>
              </w:rPr>
              <w:t>2-9</w:t>
            </w:r>
            <w:r w:rsidRPr="00801828">
              <w:t xml:space="preserve"> </w:t>
            </w:r>
            <w:r w:rsidR="006F120E">
              <w:rPr>
                <w:rFonts w:hint="eastAsia"/>
              </w:rPr>
              <w:t xml:space="preserve"> </w:t>
            </w:r>
            <w:r w:rsidRPr="00801828">
              <w:t>项目主要污染物类型及其产生来源一览表</w:t>
            </w:r>
          </w:p>
          <w:tbl>
            <w:tblPr>
              <w:tblW w:w="5000" w:type="pct"/>
              <w:jc w:val="center"/>
              <w:tblBorders>
                <w:top w:val="single" w:sz="12" w:space="0" w:color="000000"/>
                <w:bottom w:val="single" w:sz="12" w:space="0" w:color="000000"/>
                <w:insideH w:val="single" w:sz="4" w:space="0" w:color="000000"/>
                <w:insideV w:val="single" w:sz="4" w:space="0" w:color="000000"/>
              </w:tblBorders>
              <w:tblLook w:val="0000" w:firstRow="0" w:lastRow="0" w:firstColumn="0" w:lastColumn="0" w:noHBand="0" w:noVBand="0"/>
            </w:tblPr>
            <w:tblGrid>
              <w:gridCol w:w="737"/>
              <w:gridCol w:w="1521"/>
              <w:gridCol w:w="1277"/>
              <w:gridCol w:w="2033"/>
              <w:gridCol w:w="878"/>
              <w:gridCol w:w="1932"/>
            </w:tblGrid>
            <w:tr w:rsidR="00801828" w:rsidRPr="00801828" w14:paraId="39FE27F2" w14:textId="77777777" w:rsidTr="00081C47">
              <w:trPr>
                <w:trHeight w:val="20"/>
                <w:jc w:val="center"/>
              </w:trPr>
              <w:tc>
                <w:tcPr>
                  <w:tcW w:w="439" w:type="pct"/>
                  <w:tcBorders>
                    <w:tl2br w:val="nil"/>
                    <w:tr2bl w:val="nil"/>
                  </w:tcBorders>
                  <w:vAlign w:val="center"/>
                </w:tcPr>
                <w:p w14:paraId="5EF96377" w14:textId="77777777" w:rsidR="00801828" w:rsidRPr="00EC32F3" w:rsidRDefault="00801828" w:rsidP="00EC32F3">
                  <w:pPr>
                    <w:pStyle w:val="afa"/>
                    <w:rPr>
                      <w:b/>
                      <w:bCs/>
                    </w:rPr>
                  </w:pPr>
                  <w:r w:rsidRPr="00EC32F3">
                    <w:rPr>
                      <w:b/>
                      <w:bCs/>
                    </w:rPr>
                    <w:t>类别</w:t>
                  </w:r>
                </w:p>
              </w:tc>
              <w:tc>
                <w:tcPr>
                  <w:tcW w:w="908" w:type="pct"/>
                  <w:tcBorders>
                    <w:tl2br w:val="nil"/>
                    <w:tr2bl w:val="nil"/>
                  </w:tcBorders>
                  <w:vAlign w:val="center"/>
                </w:tcPr>
                <w:p w14:paraId="2069BD13" w14:textId="77777777" w:rsidR="00801828" w:rsidRPr="00EC32F3" w:rsidRDefault="00801828" w:rsidP="00EC32F3">
                  <w:pPr>
                    <w:pStyle w:val="afa"/>
                    <w:rPr>
                      <w:b/>
                      <w:bCs/>
                    </w:rPr>
                  </w:pPr>
                  <w:proofErr w:type="gramStart"/>
                  <w:r w:rsidRPr="00EC32F3">
                    <w:rPr>
                      <w:b/>
                      <w:bCs/>
                    </w:rPr>
                    <w:t>产污环节</w:t>
                  </w:r>
                  <w:proofErr w:type="gramEnd"/>
                </w:p>
              </w:tc>
              <w:tc>
                <w:tcPr>
                  <w:tcW w:w="762" w:type="pct"/>
                  <w:tcBorders>
                    <w:tl2br w:val="nil"/>
                    <w:tr2bl w:val="nil"/>
                  </w:tcBorders>
                  <w:vAlign w:val="center"/>
                </w:tcPr>
                <w:p w14:paraId="13874A83" w14:textId="77777777" w:rsidR="00801828" w:rsidRPr="00EC32F3" w:rsidRDefault="00801828" w:rsidP="00EC32F3">
                  <w:pPr>
                    <w:pStyle w:val="afa"/>
                    <w:rPr>
                      <w:b/>
                      <w:bCs/>
                    </w:rPr>
                  </w:pPr>
                  <w:r w:rsidRPr="00EC32F3">
                    <w:rPr>
                      <w:b/>
                      <w:bCs/>
                    </w:rPr>
                    <w:t>污染类型</w:t>
                  </w:r>
                </w:p>
              </w:tc>
              <w:tc>
                <w:tcPr>
                  <w:tcW w:w="1213" w:type="pct"/>
                  <w:tcBorders>
                    <w:tl2br w:val="nil"/>
                    <w:tr2bl w:val="nil"/>
                  </w:tcBorders>
                  <w:vAlign w:val="center"/>
                </w:tcPr>
                <w:p w14:paraId="48423771" w14:textId="77777777" w:rsidR="00801828" w:rsidRPr="00EC32F3" w:rsidRDefault="00801828" w:rsidP="00EC32F3">
                  <w:pPr>
                    <w:pStyle w:val="afa"/>
                    <w:rPr>
                      <w:b/>
                      <w:bCs/>
                    </w:rPr>
                  </w:pPr>
                  <w:r w:rsidRPr="00EC32F3">
                    <w:rPr>
                      <w:b/>
                      <w:bCs/>
                    </w:rPr>
                    <w:t>污染因子</w:t>
                  </w:r>
                </w:p>
              </w:tc>
              <w:tc>
                <w:tcPr>
                  <w:tcW w:w="524" w:type="pct"/>
                  <w:tcBorders>
                    <w:tl2br w:val="nil"/>
                    <w:tr2bl w:val="nil"/>
                  </w:tcBorders>
                  <w:vAlign w:val="center"/>
                </w:tcPr>
                <w:p w14:paraId="2F55B834" w14:textId="77777777" w:rsidR="00801828" w:rsidRPr="00EC32F3" w:rsidRDefault="00801828" w:rsidP="00EC32F3">
                  <w:pPr>
                    <w:pStyle w:val="afa"/>
                    <w:rPr>
                      <w:b/>
                      <w:bCs/>
                    </w:rPr>
                  </w:pPr>
                  <w:r w:rsidRPr="00EC32F3">
                    <w:rPr>
                      <w:b/>
                      <w:bCs/>
                    </w:rPr>
                    <w:t>产生规律</w:t>
                  </w:r>
                </w:p>
              </w:tc>
              <w:tc>
                <w:tcPr>
                  <w:tcW w:w="1153" w:type="pct"/>
                  <w:tcBorders>
                    <w:tl2br w:val="nil"/>
                    <w:tr2bl w:val="nil"/>
                  </w:tcBorders>
                  <w:vAlign w:val="center"/>
                </w:tcPr>
                <w:p w14:paraId="068867AE" w14:textId="77777777" w:rsidR="00801828" w:rsidRPr="00EC32F3" w:rsidRDefault="00801828" w:rsidP="00EC32F3">
                  <w:pPr>
                    <w:pStyle w:val="afa"/>
                    <w:rPr>
                      <w:b/>
                      <w:bCs/>
                    </w:rPr>
                  </w:pPr>
                  <w:r w:rsidRPr="00EC32F3">
                    <w:rPr>
                      <w:b/>
                      <w:bCs/>
                    </w:rPr>
                    <w:t>防治措施</w:t>
                  </w:r>
                </w:p>
              </w:tc>
            </w:tr>
            <w:tr w:rsidR="00801828" w:rsidRPr="00801828" w14:paraId="363C59CA" w14:textId="77777777" w:rsidTr="00081C47">
              <w:trPr>
                <w:trHeight w:val="20"/>
                <w:jc w:val="center"/>
              </w:trPr>
              <w:tc>
                <w:tcPr>
                  <w:tcW w:w="439" w:type="pct"/>
                  <w:vMerge w:val="restart"/>
                  <w:tcBorders>
                    <w:tl2br w:val="nil"/>
                    <w:tr2bl w:val="nil"/>
                  </w:tcBorders>
                  <w:vAlign w:val="center"/>
                </w:tcPr>
                <w:p w14:paraId="17DAB258" w14:textId="2BE77950" w:rsidR="00801828" w:rsidRPr="00801828" w:rsidRDefault="00801828" w:rsidP="00EC32F3">
                  <w:pPr>
                    <w:pStyle w:val="afa"/>
                  </w:pPr>
                  <w:r w:rsidRPr="00801828">
                    <w:t>废气</w:t>
                  </w:r>
                </w:p>
              </w:tc>
              <w:tc>
                <w:tcPr>
                  <w:tcW w:w="908" w:type="pct"/>
                  <w:vMerge w:val="restart"/>
                  <w:tcBorders>
                    <w:tl2br w:val="nil"/>
                    <w:tr2bl w:val="nil"/>
                  </w:tcBorders>
                  <w:vAlign w:val="center"/>
                </w:tcPr>
                <w:p w14:paraId="3BF88BA6" w14:textId="5233C947" w:rsidR="00801828" w:rsidRPr="00801828" w:rsidRDefault="00801828" w:rsidP="00EC32F3">
                  <w:pPr>
                    <w:pStyle w:val="afa"/>
                  </w:pPr>
                  <w:r w:rsidRPr="00801828">
                    <w:rPr>
                      <w:rFonts w:hint="eastAsia"/>
                    </w:rPr>
                    <w:t>运输车辆</w:t>
                  </w:r>
                </w:p>
              </w:tc>
              <w:tc>
                <w:tcPr>
                  <w:tcW w:w="762" w:type="pct"/>
                  <w:tcBorders>
                    <w:tl2br w:val="nil"/>
                    <w:tr2bl w:val="nil"/>
                  </w:tcBorders>
                  <w:vAlign w:val="center"/>
                </w:tcPr>
                <w:p w14:paraId="49122331" w14:textId="111D899C" w:rsidR="00801828" w:rsidRPr="00801828" w:rsidRDefault="00801828" w:rsidP="00EC32F3">
                  <w:pPr>
                    <w:pStyle w:val="afa"/>
                  </w:pPr>
                  <w:r w:rsidRPr="00801828">
                    <w:rPr>
                      <w:rFonts w:hint="eastAsia"/>
                    </w:rPr>
                    <w:t>道路扬尘</w:t>
                  </w:r>
                </w:p>
              </w:tc>
              <w:tc>
                <w:tcPr>
                  <w:tcW w:w="1213" w:type="pct"/>
                  <w:tcBorders>
                    <w:tl2br w:val="nil"/>
                    <w:tr2bl w:val="nil"/>
                  </w:tcBorders>
                  <w:vAlign w:val="center"/>
                </w:tcPr>
                <w:p w14:paraId="57DCD801" w14:textId="77777777" w:rsidR="00801828" w:rsidRPr="00801828" w:rsidRDefault="00801828" w:rsidP="00EC32F3">
                  <w:pPr>
                    <w:pStyle w:val="afa"/>
                  </w:pPr>
                  <w:r w:rsidRPr="00801828">
                    <w:t>颗粒物</w:t>
                  </w:r>
                </w:p>
              </w:tc>
              <w:tc>
                <w:tcPr>
                  <w:tcW w:w="524" w:type="pct"/>
                  <w:tcBorders>
                    <w:tl2br w:val="nil"/>
                    <w:tr2bl w:val="nil"/>
                  </w:tcBorders>
                  <w:vAlign w:val="center"/>
                </w:tcPr>
                <w:p w14:paraId="4E5789F6" w14:textId="77777777" w:rsidR="00801828" w:rsidRPr="00801828" w:rsidRDefault="00801828" w:rsidP="00EC32F3">
                  <w:pPr>
                    <w:pStyle w:val="afa"/>
                  </w:pPr>
                  <w:r w:rsidRPr="00801828">
                    <w:t>间歇</w:t>
                  </w:r>
                </w:p>
              </w:tc>
              <w:tc>
                <w:tcPr>
                  <w:tcW w:w="1153" w:type="pct"/>
                  <w:tcBorders>
                    <w:tl2br w:val="nil"/>
                    <w:tr2bl w:val="nil"/>
                  </w:tcBorders>
                  <w:vAlign w:val="center"/>
                </w:tcPr>
                <w:p w14:paraId="0F5475EA" w14:textId="77777777" w:rsidR="00801828" w:rsidRPr="00801828" w:rsidRDefault="00801828" w:rsidP="00EC32F3">
                  <w:pPr>
                    <w:pStyle w:val="afa"/>
                  </w:pPr>
                  <w:proofErr w:type="gramStart"/>
                  <w:r w:rsidRPr="00801828">
                    <w:t>洒水抑尘</w:t>
                  </w:r>
                  <w:proofErr w:type="gramEnd"/>
                </w:p>
              </w:tc>
            </w:tr>
            <w:tr w:rsidR="00801828" w:rsidRPr="00801828" w14:paraId="2EFB898D" w14:textId="77777777" w:rsidTr="00081C47">
              <w:trPr>
                <w:trHeight w:val="20"/>
                <w:jc w:val="center"/>
              </w:trPr>
              <w:tc>
                <w:tcPr>
                  <w:tcW w:w="439" w:type="pct"/>
                  <w:vMerge/>
                  <w:tcBorders>
                    <w:tl2br w:val="nil"/>
                    <w:tr2bl w:val="nil"/>
                  </w:tcBorders>
                  <w:vAlign w:val="center"/>
                </w:tcPr>
                <w:p w14:paraId="46B3FA3E" w14:textId="77777777" w:rsidR="00801828" w:rsidRPr="00801828" w:rsidRDefault="00801828" w:rsidP="00EC32F3">
                  <w:pPr>
                    <w:pStyle w:val="afa"/>
                  </w:pPr>
                </w:p>
              </w:tc>
              <w:tc>
                <w:tcPr>
                  <w:tcW w:w="908" w:type="pct"/>
                  <w:vMerge/>
                  <w:tcBorders>
                    <w:tl2br w:val="nil"/>
                    <w:tr2bl w:val="nil"/>
                  </w:tcBorders>
                  <w:vAlign w:val="center"/>
                </w:tcPr>
                <w:p w14:paraId="0193EAFA" w14:textId="77777777" w:rsidR="00801828" w:rsidRPr="00801828" w:rsidRDefault="00801828" w:rsidP="00EC32F3">
                  <w:pPr>
                    <w:pStyle w:val="afa"/>
                  </w:pPr>
                </w:p>
              </w:tc>
              <w:tc>
                <w:tcPr>
                  <w:tcW w:w="762" w:type="pct"/>
                  <w:tcBorders>
                    <w:tl2br w:val="nil"/>
                    <w:tr2bl w:val="nil"/>
                  </w:tcBorders>
                  <w:vAlign w:val="center"/>
                </w:tcPr>
                <w:p w14:paraId="22AA331E" w14:textId="02A5C56A" w:rsidR="00801828" w:rsidRPr="00801828" w:rsidRDefault="00801828" w:rsidP="00EC32F3">
                  <w:pPr>
                    <w:pStyle w:val="afa"/>
                  </w:pPr>
                  <w:r w:rsidRPr="00801828">
                    <w:rPr>
                      <w:rFonts w:hint="eastAsia"/>
                    </w:rPr>
                    <w:t>卸料扬尘</w:t>
                  </w:r>
                </w:p>
              </w:tc>
              <w:tc>
                <w:tcPr>
                  <w:tcW w:w="1213" w:type="pct"/>
                  <w:tcBorders>
                    <w:tl2br w:val="nil"/>
                    <w:tr2bl w:val="nil"/>
                  </w:tcBorders>
                  <w:vAlign w:val="center"/>
                </w:tcPr>
                <w:p w14:paraId="7677C583" w14:textId="37D2D9E6" w:rsidR="00801828" w:rsidRPr="00801828" w:rsidRDefault="00801828" w:rsidP="00EC32F3">
                  <w:pPr>
                    <w:pStyle w:val="afa"/>
                  </w:pPr>
                  <w:r w:rsidRPr="00801828">
                    <w:t>颗粒物</w:t>
                  </w:r>
                </w:p>
              </w:tc>
              <w:tc>
                <w:tcPr>
                  <w:tcW w:w="524" w:type="pct"/>
                  <w:tcBorders>
                    <w:tl2br w:val="nil"/>
                    <w:tr2bl w:val="nil"/>
                  </w:tcBorders>
                  <w:vAlign w:val="center"/>
                </w:tcPr>
                <w:p w14:paraId="6BE12018" w14:textId="2EFE11A4" w:rsidR="00801828" w:rsidRPr="00801828" w:rsidRDefault="00801828" w:rsidP="00EC32F3">
                  <w:pPr>
                    <w:pStyle w:val="afa"/>
                  </w:pPr>
                  <w:r w:rsidRPr="00801828">
                    <w:t>间歇</w:t>
                  </w:r>
                </w:p>
              </w:tc>
              <w:tc>
                <w:tcPr>
                  <w:tcW w:w="1153" w:type="pct"/>
                  <w:tcBorders>
                    <w:tl2br w:val="nil"/>
                    <w:tr2bl w:val="nil"/>
                  </w:tcBorders>
                  <w:vAlign w:val="center"/>
                </w:tcPr>
                <w:p w14:paraId="369937B9" w14:textId="7E529E2B" w:rsidR="00801828" w:rsidRPr="00801828" w:rsidRDefault="00801828" w:rsidP="00EC32F3">
                  <w:pPr>
                    <w:pStyle w:val="afa"/>
                  </w:pPr>
                  <w:r w:rsidRPr="00801828">
                    <w:rPr>
                      <w:rFonts w:hint="eastAsia"/>
                    </w:rPr>
                    <w:t>喷雾抑制扬尘</w:t>
                  </w:r>
                </w:p>
              </w:tc>
            </w:tr>
            <w:tr w:rsidR="00801828" w:rsidRPr="00801828" w14:paraId="75EB32BC" w14:textId="77777777" w:rsidTr="00081C47">
              <w:trPr>
                <w:trHeight w:val="20"/>
                <w:jc w:val="center"/>
              </w:trPr>
              <w:tc>
                <w:tcPr>
                  <w:tcW w:w="439" w:type="pct"/>
                  <w:vMerge/>
                  <w:tcBorders>
                    <w:tl2br w:val="nil"/>
                    <w:tr2bl w:val="nil"/>
                  </w:tcBorders>
                  <w:vAlign w:val="center"/>
                </w:tcPr>
                <w:p w14:paraId="444D74AC" w14:textId="77777777" w:rsidR="00801828" w:rsidRPr="00801828" w:rsidRDefault="00801828" w:rsidP="00EC32F3">
                  <w:pPr>
                    <w:pStyle w:val="afa"/>
                  </w:pPr>
                </w:p>
              </w:tc>
              <w:tc>
                <w:tcPr>
                  <w:tcW w:w="908" w:type="pct"/>
                  <w:vMerge/>
                  <w:tcBorders>
                    <w:tl2br w:val="nil"/>
                    <w:tr2bl w:val="nil"/>
                  </w:tcBorders>
                  <w:vAlign w:val="center"/>
                </w:tcPr>
                <w:p w14:paraId="6A81BF9A" w14:textId="77777777" w:rsidR="00801828" w:rsidRPr="00801828" w:rsidRDefault="00801828" w:rsidP="00EC32F3">
                  <w:pPr>
                    <w:pStyle w:val="afa"/>
                  </w:pPr>
                </w:p>
              </w:tc>
              <w:tc>
                <w:tcPr>
                  <w:tcW w:w="762" w:type="pct"/>
                  <w:tcBorders>
                    <w:tl2br w:val="nil"/>
                    <w:tr2bl w:val="nil"/>
                  </w:tcBorders>
                  <w:vAlign w:val="center"/>
                </w:tcPr>
                <w:p w14:paraId="0EA05DFA" w14:textId="6B8454C4" w:rsidR="00801828" w:rsidRPr="00801828" w:rsidRDefault="00801828" w:rsidP="00EC32F3">
                  <w:pPr>
                    <w:pStyle w:val="afa"/>
                  </w:pPr>
                  <w:r w:rsidRPr="00801828">
                    <w:rPr>
                      <w:rFonts w:hint="eastAsia"/>
                    </w:rPr>
                    <w:t>交通尾气</w:t>
                  </w:r>
                </w:p>
              </w:tc>
              <w:tc>
                <w:tcPr>
                  <w:tcW w:w="1213" w:type="pct"/>
                  <w:tcBorders>
                    <w:tl2br w:val="nil"/>
                    <w:tr2bl w:val="nil"/>
                  </w:tcBorders>
                  <w:vAlign w:val="center"/>
                </w:tcPr>
                <w:p w14:paraId="3941E9EE" w14:textId="25AA2545" w:rsidR="00801828" w:rsidRPr="00801828" w:rsidRDefault="00801828" w:rsidP="00EC32F3">
                  <w:pPr>
                    <w:pStyle w:val="afa"/>
                  </w:pPr>
                  <w:r w:rsidRPr="00801828">
                    <w:t>SO</w:t>
                  </w:r>
                  <w:r w:rsidRPr="00801828">
                    <w:rPr>
                      <w:vertAlign w:val="subscript"/>
                    </w:rPr>
                    <w:t>2</w:t>
                  </w:r>
                  <w:r w:rsidRPr="00801828">
                    <w:t>、</w:t>
                  </w:r>
                  <w:r w:rsidRPr="00801828">
                    <w:t>CO</w:t>
                  </w:r>
                  <w:r w:rsidRPr="00801828">
                    <w:t>、</w:t>
                  </w:r>
                  <w:r w:rsidRPr="00801828">
                    <w:t>NOx</w:t>
                  </w:r>
                  <w:r w:rsidRPr="00801828">
                    <w:t>、烃类</w:t>
                  </w:r>
                </w:p>
              </w:tc>
              <w:tc>
                <w:tcPr>
                  <w:tcW w:w="524" w:type="pct"/>
                  <w:tcBorders>
                    <w:tl2br w:val="nil"/>
                    <w:tr2bl w:val="nil"/>
                  </w:tcBorders>
                  <w:vAlign w:val="center"/>
                </w:tcPr>
                <w:p w14:paraId="30B82C73" w14:textId="77777777" w:rsidR="00801828" w:rsidRPr="00801828" w:rsidRDefault="00801828" w:rsidP="00EC32F3">
                  <w:pPr>
                    <w:pStyle w:val="afa"/>
                  </w:pPr>
                  <w:r w:rsidRPr="00801828">
                    <w:t>间歇</w:t>
                  </w:r>
                </w:p>
              </w:tc>
              <w:tc>
                <w:tcPr>
                  <w:tcW w:w="1153" w:type="pct"/>
                  <w:tcBorders>
                    <w:tl2br w:val="nil"/>
                    <w:tr2bl w:val="nil"/>
                  </w:tcBorders>
                  <w:vAlign w:val="center"/>
                </w:tcPr>
                <w:p w14:paraId="248DFB37" w14:textId="77777777" w:rsidR="00801828" w:rsidRPr="00801828" w:rsidRDefault="00801828" w:rsidP="00EC32F3">
                  <w:pPr>
                    <w:pStyle w:val="afa"/>
                  </w:pPr>
                  <w:r w:rsidRPr="00801828">
                    <w:t>/</w:t>
                  </w:r>
                </w:p>
              </w:tc>
            </w:tr>
            <w:tr w:rsidR="00666D93" w:rsidRPr="00801828" w14:paraId="6D79D984" w14:textId="77777777" w:rsidTr="00081C47">
              <w:trPr>
                <w:trHeight w:val="20"/>
                <w:jc w:val="center"/>
              </w:trPr>
              <w:tc>
                <w:tcPr>
                  <w:tcW w:w="439" w:type="pct"/>
                  <w:vMerge/>
                  <w:tcBorders>
                    <w:tl2br w:val="nil"/>
                    <w:tr2bl w:val="nil"/>
                  </w:tcBorders>
                  <w:vAlign w:val="center"/>
                </w:tcPr>
                <w:p w14:paraId="26CAFF7E" w14:textId="77777777" w:rsidR="00666D93" w:rsidRPr="00801828" w:rsidRDefault="00666D93" w:rsidP="00EC32F3">
                  <w:pPr>
                    <w:pStyle w:val="afa"/>
                  </w:pPr>
                </w:p>
              </w:tc>
              <w:tc>
                <w:tcPr>
                  <w:tcW w:w="908" w:type="pct"/>
                  <w:vMerge w:val="restart"/>
                  <w:tcBorders>
                    <w:tl2br w:val="nil"/>
                    <w:tr2bl w:val="nil"/>
                  </w:tcBorders>
                  <w:vAlign w:val="center"/>
                </w:tcPr>
                <w:p w14:paraId="54B83DA5" w14:textId="43C55663" w:rsidR="00666D93" w:rsidRPr="00666D93" w:rsidRDefault="00666D93" w:rsidP="00EC32F3">
                  <w:pPr>
                    <w:pStyle w:val="afa"/>
                  </w:pPr>
                  <w:r w:rsidRPr="00666D93">
                    <w:t>工程机械</w:t>
                  </w:r>
                </w:p>
              </w:tc>
              <w:tc>
                <w:tcPr>
                  <w:tcW w:w="762" w:type="pct"/>
                  <w:tcBorders>
                    <w:tl2br w:val="nil"/>
                    <w:tr2bl w:val="nil"/>
                  </w:tcBorders>
                  <w:vAlign w:val="center"/>
                </w:tcPr>
                <w:p w14:paraId="3B21B79C" w14:textId="6AB82CB9" w:rsidR="00666D93" w:rsidRPr="00801828" w:rsidRDefault="00666D93" w:rsidP="00EC32F3">
                  <w:pPr>
                    <w:pStyle w:val="afa"/>
                  </w:pPr>
                  <w:r w:rsidRPr="00666D93">
                    <w:rPr>
                      <w:rFonts w:hint="eastAsia"/>
                    </w:rPr>
                    <w:t>施工扬尘</w:t>
                  </w:r>
                </w:p>
              </w:tc>
              <w:tc>
                <w:tcPr>
                  <w:tcW w:w="1213" w:type="pct"/>
                  <w:tcBorders>
                    <w:tl2br w:val="nil"/>
                    <w:tr2bl w:val="nil"/>
                  </w:tcBorders>
                  <w:vAlign w:val="center"/>
                </w:tcPr>
                <w:p w14:paraId="178DBF41" w14:textId="7D087997" w:rsidR="00666D93" w:rsidRPr="00801828" w:rsidRDefault="00666D93" w:rsidP="00EC32F3">
                  <w:pPr>
                    <w:pStyle w:val="afa"/>
                  </w:pPr>
                  <w:r w:rsidRPr="00801828">
                    <w:t>颗粒物</w:t>
                  </w:r>
                </w:p>
              </w:tc>
              <w:tc>
                <w:tcPr>
                  <w:tcW w:w="524" w:type="pct"/>
                  <w:tcBorders>
                    <w:tl2br w:val="nil"/>
                    <w:tr2bl w:val="nil"/>
                  </w:tcBorders>
                  <w:vAlign w:val="center"/>
                </w:tcPr>
                <w:p w14:paraId="33EEE373" w14:textId="492D89C5" w:rsidR="00666D93" w:rsidRPr="00801828" w:rsidRDefault="00666D93" w:rsidP="00EC32F3">
                  <w:pPr>
                    <w:pStyle w:val="afa"/>
                  </w:pPr>
                  <w:r w:rsidRPr="00801828">
                    <w:t>间歇</w:t>
                  </w:r>
                </w:p>
              </w:tc>
              <w:tc>
                <w:tcPr>
                  <w:tcW w:w="1153" w:type="pct"/>
                  <w:tcBorders>
                    <w:tl2br w:val="nil"/>
                    <w:tr2bl w:val="nil"/>
                  </w:tcBorders>
                  <w:vAlign w:val="center"/>
                </w:tcPr>
                <w:p w14:paraId="6E988D83" w14:textId="730B2467" w:rsidR="00666D93" w:rsidRPr="00801828" w:rsidRDefault="00666D93" w:rsidP="00EC32F3">
                  <w:pPr>
                    <w:pStyle w:val="afa"/>
                  </w:pPr>
                  <w:r w:rsidRPr="00801828">
                    <w:rPr>
                      <w:rFonts w:hint="eastAsia"/>
                    </w:rPr>
                    <w:t>喷雾抑制扬尘</w:t>
                  </w:r>
                </w:p>
              </w:tc>
            </w:tr>
            <w:tr w:rsidR="00666D93" w:rsidRPr="00801828" w14:paraId="287B490E" w14:textId="77777777" w:rsidTr="00081C47">
              <w:trPr>
                <w:trHeight w:val="20"/>
                <w:jc w:val="center"/>
              </w:trPr>
              <w:tc>
                <w:tcPr>
                  <w:tcW w:w="439" w:type="pct"/>
                  <w:vMerge/>
                  <w:tcBorders>
                    <w:tl2br w:val="nil"/>
                    <w:tr2bl w:val="nil"/>
                  </w:tcBorders>
                  <w:vAlign w:val="center"/>
                </w:tcPr>
                <w:p w14:paraId="5B065A9E" w14:textId="77777777" w:rsidR="00666D93" w:rsidRPr="00801828" w:rsidRDefault="00666D93" w:rsidP="00EC32F3">
                  <w:pPr>
                    <w:pStyle w:val="afa"/>
                  </w:pPr>
                </w:p>
              </w:tc>
              <w:tc>
                <w:tcPr>
                  <w:tcW w:w="908" w:type="pct"/>
                  <w:vMerge/>
                  <w:tcBorders>
                    <w:tl2br w:val="nil"/>
                    <w:tr2bl w:val="nil"/>
                  </w:tcBorders>
                  <w:vAlign w:val="center"/>
                </w:tcPr>
                <w:p w14:paraId="1DCF5736" w14:textId="794AC06F" w:rsidR="00666D93" w:rsidRPr="00801828" w:rsidRDefault="00666D93" w:rsidP="00EC32F3">
                  <w:pPr>
                    <w:pStyle w:val="afa"/>
                  </w:pPr>
                </w:p>
              </w:tc>
              <w:tc>
                <w:tcPr>
                  <w:tcW w:w="762" w:type="pct"/>
                  <w:tcBorders>
                    <w:tl2br w:val="nil"/>
                    <w:tr2bl w:val="nil"/>
                  </w:tcBorders>
                  <w:vAlign w:val="center"/>
                </w:tcPr>
                <w:p w14:paraId="3651771A" w14:textId="2B882011" w:rsidR="00666D93" w:rsidRPr="00801828" w:rsidRDefault="00666D93" w:rsidP="00EC32F3">
                  <w:pPr>
                    <w:pStyle w:val="afa"/>
                  </w:pPr>
                  <w:r w:rsidRPr="00801828">
                    <w:rPr>
                      <w:rFonts w:hint="eastAsia"/>
                    </w:rPr>
                    <w:t>交通尾气</w:t>
                  </w:r>
                </w:p>
              </w:tc>
              <w:tc>
                <w:tcPr>
                  <w:tcW w:w="1213" w:type="pct"/>
                  <w:tcBorders>
                    <w:tl2br w:val="nil"/>
                    <w:tr2bl w:val="nil"/>
                  </w:tcBorders>
                  <w:vAlign w:val="center"/>
                </w:tcPr>
                <w:p w14:paraId="6E52FB08" w14:textId="4414529A" w:rsidR="00666D93" w:rsidRPr="00801828" w:rsidRDefault="00666D93" w:rsidP="00EC32F3">
                  <w:pPr>
                    <w:pStyle w:val="afa"/>
                  </w:pPr>
                  <w:r w:rsidRPr="00801828">
                    <w:t>SO</w:t>
                  </w:r>
                  <w:r w:rsidRPr="00801828">
                    <w:rPr>
                      <w:vertAlign w:val="subscript"/>
                    </w:rPr>
                    <w:t>2</w:t>
                  </w:r>
                  <w:r w:rsidRPr="00801828">
                    <w:t>、</w:t>
                  </w:r>
                  <w:r w:rsidRPr="00801828">
                    <w:t>CO</w:t>
                  </w:r>
                  <w:r w:rsidRPr="00801828">
                    <w:t>、</w:t>
                  </w:r>
                  <w:r w:rsidRPr="00801828">
                    <w:t>NOx</w:t>
                  </w:r>
                  <w:r w:rsidRPr="00801828">
                    <w:t>、烃类</w:t>
                  </w:r>
                </w:p>
              </w:tc>
              <w:tc>
                <w:tcPr>
                  <w:tcW w:w="524" w:type="pct"/>
                  <w:tcBorders>
                    <w:tl2br w:val="nil"/>
                    <w:tr2bl w:val="nil"/>
                  </w:tcBorders>
                  <w:vAlign w:val="center"/>
                </w:tcPr>
                <w:p w14:paraId="007552E7" w14:textId="6FC1C1BB" w:rsidR="00666D93" w:rsidRPr="00801828" w:rsidRDefault="00666D93" w:rsidP="00EC32F3">
                  <w:pPr>
                    <w:pStyle w:val="afa"/>
                  </w:pPr>
                  <w:r w:rsidRPr="00801828">
                    <w:t>间歇</w:t>
                  </w:r>
                </w:p>
              </w:tc>
              <w:tc>
                <w:tcPr>
                  <w:tcW w:w="1153" w:type="pct"/>
                  <w:tcBorders>
                    <w:tl2br w:val="nil"/>
                    <w:tr2bl w:val="nil"/>
                  </w:tcBorders>
                  <w:vAlign w:val="center"/>
                </w:tcPr>
                <w:p w14:paraId="2FFA1819" w14:textId="57D9FA4A" w:rsidR="00666D93" w:rsidRPr="00801828" w:rsidRDefault="00666D93" w:rsidP="00EC32F3">
                  <w:pPr>
                    <w:pStyle w:val="afa"/>
                  </w:pPr>
                  <w:r w:rsidRPr="00801828">
                    <w:t>/</w:t>
                  </w:r>
                </w:p>
              </w:tc>
            </w:tr>
            <w:tr w:rsidR="00801828" w:rsidRPr="00801828" w14:paraId="32C2E021" w14:textId="77777777" w:rsidTr="00081C47">
              <w:trPr>
                <w:trHeight w:val="20"/>
                <w:jc w:val="center"/>
              </w:trPr>
              <w:tc>
                <w:tcPr>
                  <w:tcW w:w="439" w:type="pct"/>
                  <w:vMerge w:val="restart"/>
                  <w:tcBorders>
                    <w:tl2br w:val="nil"/>
                    <w:tr2bl w:val="nil"/>
                  </w:tcBorders>
                  <w:vAlign w:val="center"/>
                </w:tcPr>
                <w:p w14:paraId="1CAE787D" w14:textId="77777777" w:rsidR="00801828" w:rsidRPr="00801828" w:rsidRDefault="00801828" w:rsidP="00EC32F3">
                  <w:pPr>
                    <w:pStyle w:val="afa"/>
                  </w:pPr>
                  <w:r w:rsidRPr="00801828">
                    <w:t>废水</w:t>
                  </w:r>
                </w:p>
              </w:tc>
              <w:tc>
                <w:tcPr>
                  <w:tcW w:w="908" w:type="pct"/>
                  <w:tcBorders>
                    <w:tl2br w:val="nil"/>
                    <w:tr2bl w:val="nil"/>
                  </w:tcBorders>
                  <w:vAlign w:val="center"/>
                </w:tcPr>
                <w:p w14:paraId="6C511FCC" w14:textId="77777777" w:rsidR="00801828" w:rsidRPr="00801828" w:rsidRDefault="00801828" w:rsidP="00EC32F3">
                  <w:pPr>
                    <w:pStyle w:val="afa"/>
                  </w:pPr>
                  <w:r w:rsidRPr="00801828">
                    <w:t>员工生活</w:t>
                  </w:r>
                </w:p>
              </w:tc>
              <w:tc>
                <w:tcPr>
                  <w:tcW w:w="762" w:type="pct"/>
                  <w:tcBorders>
                    <w:tl2br w:val="nil"/>
                    <w:tr2bl w:val="nil"/>
                  </w:tcBorders>
                  <w:vAlign w:val="center"/>
                </w:tcPr>
                <w:p w14:paraId="7F3DC922" w14:textId="77777777" w:rsidR="00801828" w:rsidRPr="00801828" w:rsidRDefault="00801828" w:rsidP="00EC32F3">
                  <w:pPr>
                    <w:pStyle w:val="afa"/>
                  </w:pPr>
                  <w:r w:rsidRPr="00801828">
                    <w:t>生活污水</w:t>
                  </w:r>
                </w:p>
              </w:tc>
              <w:tc>
                <w:tcPr>
                  <w:tcW w:w="1213" w:type="pct"/>
                  <w:tcBorders>
                    <w:tl2br w:val="nil"/>
                    <w:tr2bl w:val="nil"/>
                  </w:tcBorders>
                  <w:vAlign w:val="center"/>
                </w:tcPr>
                <w:p w14:paraId="005A14DE" w14:textId="77777777" w:rsidR="00801828" w:rsidRPr="00801828" w:rsidRDefault="00801828" w:rsidP="00EC32F3">
                  <w:pPr>
                    <w:pStyle w:val="afa"/>
                  </w:pPr>
                  <w:r w:rsidRPr="00801828">
                    <w:t>COD</w:t>
                  </w:r>
                  <w:r w:rsidRPr="00801828">
                    <w:t>、</w:t>
                  </w:r>
                  <w:r w:rsidRPr="00801828">
                    <w:t>SS</w:t>
                  </w:r>
                  <w:r w:rsidRPr="00801828">
                    <w:t>、氨氮、总氮、总磷</w:t>
                  </w:r>
                </w:p>
              </w:tc>
              <w:tc>
                <w:tcPr>
                  <w:tcW w:w="524" w:type="pct"/>
                  <w:tcBorders>
                    <w:tl2br w:val="nil"/>
                    <w:tr2bl w:val="nil"/>
                  </w:tcBorders>
                  <w:vAlign w:val="center"/>
                </w:tcPr>
                <w:p w14:paraId="1ADF3156" w14:textId="77777777" w:rsidR="00801828" w:rsidRPr="00801828" w:rsidRDefault="00801828" w:rsidP="00EC32F3">
                  <w:pPr>
                    <w:pStyle w:val="afa"/>
                  </w:pPr>
                  <w:r w:rsidRPr="00801828">
                    <w:t>间歇</w:t>
                  </w:r>
                </w:p>
              </w:tc>
              <w:tc>
                <w:tcPr>
                  <w:tcW w:w="1153" w:type="pct"/>
                  <w:tcBorders>
                    <w:tl2br w:val="nil"/>
                    <w:tr2bl w:val="nil"/>
                  </w:tcBorders>
                  <w:vAlign w:val="center"/>
                </w:tcPr>
                <w:p w14:paraId="7F747BEB" w14:textId="77777777" w:rsidR="00801828" w:rsidRPr="00801828" w:rsidRDefault="00801828" w:rsidP="00EC32F3">
                  <w:pPr>
                    <w:pStyle w:val="afa"/>
                  </w:pPr>
                  <w:r w:rsidRPr="00801828">
                    <w:t>化粪池处理后用于周边</w:t>
                  </w:r>
                  <w:r w:rsidRPr="00801828">
                    <w:rPr>
                      <w:rFonts w:hint="eastAsia"/>
                    </w:rPr>
                    <w:t>绿化</w:t>
                  </w:r>
                </w:p>
              </w:tc>
            </w:tr>
            <w:tr w:rsidR="00801828" w:rsidRPr="00801828" w14:paraId="37EB50D3" w14:textId="77777777" w:rsidTr="00081C47">
              <w:trPr>
                <w:trHeight w:val="20"/>
                <w:jc w:val="center"/>
              </w:trPr>
              <w:tc>
                <w:tcPr>
                  <w:tcW w:w="439" w:type="pct"/>
                  <w:vMerge/>
                  <w:tcBorders>
                    <w:tl2br w:val="nil"/>
                    <w:tr2bl w:val="nil"/>
                  </w:tcBorders>
                  <w:vAlign w:val="center"/>
                </w:tcPr>
                <w:p w14:paraId="65C0208D" w14:textId="77777777" w:rsidR="00801828" w:rsidRPr="00801828" w:rsidRDefault="00801828" w:rsidP="00EC32F3">
                  <w:pPr>
                    <w:pStyle w:val="afa"/>
                  </w:pPr>
                </w:p>
              </w:tc>
              <w:tc>
                <w:tcPr>
                  <w:tcW w:w="908" w:type="pct"/>
                  <w:tcBorders>
                    <w:tl2br w:val="nil"/>
                    <w:tr2bl w:val="nil"/>
                  </w:tcBorders>
                  <w:vAlign w:val="center"/>
                </w:tcPr>
                <w:p w14:paraId="16ADAA46" w14:textId="3DE47976" w:rsidR="00801828" w:rsidRPr="00801828" w:rsidRDefault="00801828" w:rsidP="00EC32F3">
                  <w:pPr>
                    <w:pStyle w:val="afa"/>
                  </w:pPr>
                  <w:r w:rsidRPr="00801828">
                    <w:t>车辆</w:t>
                  </w:r>
                  <w:r w:rsidR="00EB3CF5">
                    <w:t>清洗</w:t>
                  </w:r>
                </w:p>
              </w:tc>
              <w:tc>
                <w:tcPr>
                  <w:tcW w:w="762" w:type="pct"/>
                  <w:tcBorders>
                    <w:tl2br w:val="nil"/>
                    <w:tr2bl w:val="nil"/>
                  </w:tcBorders>
                  <w:vAlign w:val="center"/>
                </w:tcPr>
                <w:p w14:paraId="1F6A0C3C" w14:textId="08C8AA35" w:rsidR="00801828" w:rsidRPr="00801828" w:rsidRDefault="00801828" w:rsidP="00EC32F3">
                  <w:pPr>
                    <w:pStyle w:val="afa"/>
                  </w:pPr>
                  <w:r w:rsidRPr="00801828">
                    <w:t>车辆</w:t>
                  </w:r>
                  <w:r w:rsidR="00EB3CF5">
                    <w:t>清洗</w:t>
                  </w:r>
                  <w:r w:rsidRPr="00801828">
                    <w:t>废水</w:t>
                  </w:r>
                </w:p>
              </w:tc>
              <w:tc>
                <w:tcPr>
                  <w:tcW w:w="1213" w:type="pct"/>
                  <w:tcBorders>
                    <w:tl2br w:val="nil"/>
                    <w:tr2bl w:val="nil"/>
                  </w:tcBorders>
                  <w:vAlign w:val="center"/>
                </w:tcPr>
                <w:p w14:paraId="4264143E" w14:textId="681F4E7B" w:rsidR="00801828" w:rsidRPr="00801828" w:rsidRDefault="00801828" w:rsidP="00EC32F3">
                  <w:pPr>
                    <w:pStyle w:val="afa"/>
                  </w:pPr>
                  <w:r w:rsidRPr="00801828">
                    <w:t>SS</w:t>
                  </w:r>
                  <w:r w:rsidRPr="00801828">
                    <w:t>、</w:t>
                  </w:r>
                  <w:r w:rsidR="00B12724">
                    <w:rPr>
                      <w:rFonts w:hint="eastAsia"/>
                    </w:rPr>
                    <w:t>钙、</w:t>
                  </w:r>
                  <w:r w:rsidR="00B12724" w:rsidRPr="00B12724">
                    <w:rPr>
                      <w:rFonts w:hint="eastAsia"/>
                    </w:rPr>
                    <w:t>硅</w:t>
                  </w:r>
                  <w:r w:rsidRPr="00801828">
                    <w:t>、</w:t>
                  </w:r>
                  <w:r w:rsidR="00B12724">
                    <w:rPr>
                      <w:rFonts w:hint="eastAsia"/>
                    </w:rPr>
                    <w:t>铁</w:t>
                  </w:r>
                  <w:r w:rsidRPr="00801828">
                    <w:t>、</w:t>
                  </w:r>
                  <w:r w:rsidR="00B12724" w:rsidRPr="00B12724">
                    <w:rPr>
                      <w:rFonts w:hint="eastAsia"/>
                    </w:rPr>
                    <w:t>钠、钾、镁</w:t>
                  </w:r>
                  <w:r w:rsidRPr="00801828">
                    <w:t>、硫酸盐等</w:t>
                  </w:r>
                </w:p>
              </w:tc>
              <w:tc>
                <w:tcPr>
                  <w:tcW w:w="524" w:type="pct"/>
                  <w:tcBorders>
                    <w:tl2br w:val="nil"/>
                    <w:tr2bl w:val="nil"/>
                  </w:tcBorders>
                  <w:vAlign w:val="center"/>
                </w:tcPr>
                <w:p w14:paraId="14695C14" w14:textId="77777777" w:rsidR="00801828" w:rsidRPr="00801828" w:rsidRDefault="00801828" w:rsidP="00EC32F3">
                  <w:pPr>
                    <w:pStyle w:val="afa"/>
                  </w:pPr>
                  <w:r w:rsidRPr="00801828">
                    <w:t>间歇</w:t>
                  </w:r>
                </w:p>
              </w:tc>
              <w:tc>
                <w:tcPr>
                  <w:tcW w:w="1153" w:type="pct"/>
                  <w:tcBorders>
                    <w:tl2br w:val="nil"/>
                    <w:tr2bl w:val="nil"/>
                  </w:tcBorders>
                  <w:vAlign w:val="center"/>
                </w:tcPr>
                <w:p w14:paraId="28FE1EAB" w14:textId="77777777" w:rsidR="00801828" w:rsidRPr="00801828" w:rsidRDefault="00801828" w:rsidP="00EC32F3">
                  <w:pPr>
                    <w:pStyle w:val="afa"/>
                  </w:pPr>
                  <w:r w:rsidRPr="00801828">
                    <w:t>沉淀后回用</w:t>
                  </w:r>
                </w:p>
              </w:tc>
            </w:tr>
            <w:tr w:rsidR="00801828" w:rsidRPr="00801828" w14:paraId="5F737433" w14:textId="77777777" w:rsidTr="00081C47">
              <w:trPr>
                <w:trHeight w:val="20"/>
                <w:jc w:val="center"/>
              </w:trPr>
              <w:tc>
                <w:tcPr>
                  <w:tcW w:w="439" w:type="pct"/>
                  <w:vMerge w:val="restart"/>
                  <w:tcBorders>
                    <w:tl2br w:val="nil"/>
                    <w:tr2bl w:val="nil"/>
                  </w:tcBorders>
                  <w:vAlign w:val="center"/>
                </w:tcPr>
                <w:p w14:paraId="1F425AFA" w14:textId="77777777" w:rsidR="00801828" w:rsidRPr="00801828" w:rsidRDefault="00801828" w:rsidP="00EC32F3">
                  <w:pPr>
                    <w:pStyle w:val="afa"/>
                  </w:pPr>
                  <w:r w:rsidRPr="00801828">
                    <w:t>噪声</w:t>
                  </w:r>
                </w:p>
              </w:tc>
              <w:tc>
                <w:tcPr>
                  <w:tcW w:w="908" w:type="pct"/>
                  <w:tcBorders>
                    <w:tl2br w:val="nil"/>
                    <w:tr2bl w:val="nil"/>
                  </w:tcBorders>
                  <w:vAlign w:val="center"/>
                </w:tcPr>
                <w:p w14:paraId="4FA8E7C2" w14:textId="369C5FB6" w:rsidR="00801828" w:rsidRPr="00801828" w:rsidRDefault="00EC32F3" w:rsidP="00EC32F3">
                  <w:pPr>
                    <w:pStyle w:val="afa"/>
                  </w:pPr>
                  <w:r w:rsidRPr="00EC32F3">
                    <w:rPr>
                      <w:rFonts w:hint="eastAsia"/>
                      <w:bCs/>
                    </w:rPr>
                    <w:t>工程机械</w:t>
                  </w:r>
                </w:p>
              </w:tc>
              <w:tc>
                <w:tcPr>
                  <w:tcW w:w="1975" w:type="pct"/>
                  <w:gridSpan w:val="2"/>
                  <w:vMerge w:val="restart"/>
                  <w:tcBorders>
                    <w:tl2br w:val="nil"/>
                    <w:tr2bl w:val="nil"/>
                  </w:tcBorders>
                  <w:vAlign w:val="center"/>
                </w:tcPr>
                <w:p w14:paraId="1DCFED7F" w14:textId="77777777" w:rsidR="00801828" w:rsidRPr="00801828" w:rsidRDefault="00801828" w:rsidP="00EC32F3">
                  <w:pPr>
                    <w:pStyle w:val="afa"/>
                  </w:pPr>
                  <w:r w:rsidRPr="00801828">
                    <w:t>等效连续</w:t>
                  </w:r>
                  <w:r w:rsidRPr="00801828">
                    <w:t>A</w:t>
                  </w:r>
                  <w:r w:rsidRPr="00801828">
                    <w:t>声级</w:t>
                  </w:r>
                </w:p>
              </w:tc>
              <w:tc>
                <w:tcPr>
                  <w:tcW w:w="524" w:type="pct"/>
                  <w:tcBorders>
                    <w:tl2br w:val="nil"/>
                    <w:tr2bl w:val="nil"/>
                  </w:tcBorders>
                  <w:vAlign w:val="center"/>
                </w:tcPr>
                <w:p w14:paraId="4CD6E9D1" w14:textId="77777777" w:rsidR="00801828" w:rsidRPr="00801828" w:rsidRDefault="00801828" w:rsidP="00EC32F3">
                  <w:pPr>
                    <w:pStyle w:val="afa"/>
                  </w:pPr>
                  <w:r w:rsidRPr="00801828">
                    <w:t>间歇</w:t>
                  </w:r>
                </w:p>
              </w:tc>
              <w:tc>
                <w:tcPr>
                  <w:tcW w:w="1153" w:type="pct"/>
                  <w:tcBorders>
                    <w:tl2br w:val="nil"/>
                    <w:tr2bl w:val="nil"/>
                  </w:tcBorders>
                  <w:vAlign w:val="center"/>
                </w:tcPr>
                <w:p w14:paraId="6BD4D81B" w14:textId="7207B4F2" w:rsidR="00801828" w:rsidRPr="00801828" w:rsidRDefault="00801828" w:rsidP="00EC32F3">
                  <w:pPr>
                    <w:pStyle w:val="afa"/>
                  </w:pPr>
                  <w:r w:rsidRPr="00801828">
                    <w:t>禁止鸣笛鸣</w:t>
                  </w:r>
                  <w:r w:rsidR="00EC32F3">
                    <w:rPr>
                      <w:rFonts w:hint="eastAsia"/>
                    </w:rPr>
                    <w:t>，</w:t>
                  </w:r>
                  <w:r w:rsidR="00EC32F3" w:rsidRPr="00EC32F3">
                    <w:rPr>
                      <w:rFonts w:hint="eastAsia"/>
                      <w:bCs/>
                    </w:rPr>
                    <w:t>距离削减</w:t>
                  </w:r>
                </w:p>
              </w:tc>
            </w:tr>
            <w:tr w:rsidR="00801828" w:rsidRPr="00801828" w14:paraId="3675A0BE" w14:textId="77777777" w:rsidTr="00081C47">
              <w:trPr>
                <w:trHeight w:val="20"/>
                <w:jc w:val="center"/>
              </w:trPr>
              <w:tc>
                <w:tcPr>
                  <w:tcW w:w="439" w:type="pct"/>
                  <w:vMerge/>
                  <w:tcBorders>
                    <w:tl2br w:val="nil"/>
                    <w:tr2bl w:val="nil"/>
                  </w:tcBorders>
                  <w:vAlign w:val="center"/>
                </w:tcPr>
                <w:p w14:paraId="21488A4A" w14:textId="77777777" w:rsidR="00801828" w:rsidRPr="00801828" w:rsidRDefault="00801828" w:rsidP="00EC32F3">
                  <w:pPr>
                    <w:pStyle w:val="afa"/>
                  </w:pPr>
                </w:p>
              </w:tc>
              <w:tc>
                <w:tcPr>
                  <w:tcW w:w="908" w:type="pct"/>
                  <w:tcBorders>
                    <w:tl2br w:val="nil"/>
                    <w:tr2bl w:val="nil"/>
                  </w:tcBorders>
                  <w:vAlign w:val="center"/>
                </w:tcPr>
                <w:p w14:paraId="76EE065B" w14:textId="77777777" w:rsidR="00801828" w:rsidRPr="00801828" w:rsidRDefault="00801828" w:rsidP="00EC32F3">
                  <w:pPr>
                    <w:pStyle w:val="afa"/>
                  </w:pPr>
                  <w:r w:rsidRPr="00801828">
                    <w:t>运输车辆</w:t>
                  </w:r>
                </w:p>
              </w:tc>
              <w:tc>
                <w:tcPr>
                  <w:tcW w:w="1975" w:type="pct"/>
                  <w:gridSpan w:val="2"/>
                  <w:vMerge/>
                  <w:tcBorders>
                    <w:tl2br w:val="nil"/>
                    <w:tr2bl w:val="nil"/>
                  </w:tcBorders>
                  <w:vAlign w:val="center"/>
                </w:tcPr>
                <w:p w14:paraId="2476CA38" w14:textId="77777777" w:rsidR="00801828" w:rsidRPr="00801828" w:rsidRDefault="00801828" w:rsidP="00EC32F3">
                  <w:pPr>
                    <w:pStyle w:val="afa"/>
                  </w:pPr>
                </w:p>
              </w:tc>
              <w:tc>
                <w:tcPr>
                  <w:tcW w:w="524" w:type="pct"/>
                  <w:tcBorders>
                    <w:tl2br w:val="nil"/>
                    <w:tr2bl w:val="nil"/>
                  </w:tcBorders>
                  <w:vAlign w:val="center"/>
                </w:tcPr>
                <w:p w14:paraId="7C38953D" w14:textId="77777777" w:rsidR="00801828" w:rsidRPr="00801828" w:rsidRDefault="00801828" w:rsidP="00EC32F3">
                  <w:pPr>
                    <w:pStyle w:val="afa"/>
                  </w:pPr>
                  <w:r w:rsidRPr="00801828">
                    <w:t>间歇</w:t>
                  </w:r>
                </w:p>
              </w:tc>
              <w:tc>
                <w:tcPr>
                  <w:tcW w:w="1153" w:type="pct"/>
                  <w:tcBorders>
                    <w:tl2br w:val="nil"/>
                    <w:tr2bl w:val="nil"/>
                  </w:tcBorders>
                  <w:vAlign w:val="center"/>
                </w:tcPr>
                <w:p w14:paraId="21C24FA1" w14:textId="77777777" w:rsidR="00801828" w:rsidRPr="00801828" w:rsidRDefault="00801828" w:rsidP="00EC32F3">
                  <w:pPr>
                    <w:pStyle w:val="afa"/>
                  </w:pPr>
                  <w:r w:rsidRPr="00801828">
                    <w:t>限制车速、禁止鸣笛</w:t>
                  </w:r>
                </w:p>
              </w:tc>
            </w:tr>
            <w:tr w:rsidR="00801828" w:rsidRPr="00801828" w14:paraId="512DFB5F" w14:textId="77777777" w:rsidTr="00081C47">
              <w:trPr>
                <w:trHeight w:val="20"/>
                <w:jc w:val="center"/>
              </w:trPr>
              <w:tc>
                <w:tcPr>
                  <w:tcW w:w="439" w:type="pct"/>
                  <w:vMerge w:val="restart"/>
                  <w:tcBorders>
                    <w:tl2br w:val="nil"/>
                    <w:tr2bl w:val="nil"/>
                  </w:tcBorders>
                  <w:vAlign w:val="center"/>
                </w:tcPr>
                <w:p w14:paraId="59A456EA" w14:textId="77777777" w:rsidR="00801828" w:rsidRPr="00801828" w:rsidRDefault="00801828" w:rsidP="00EC32F3">
                  <w:pPr>
                    <w:pStyle w:val="afa"/>
                  </w:pPr>
                  <w:r w:rsidRPr="00801828">
                    <w:t>固废</w:t>
                  </w:r>
                </w:p>
              </w:tc>
              <w:tc>
                <w:tcPr>
                  <w:tcW w:w="908" w:type="pct"/>
                  <w:tcBorders>
                    <w:tl2br w:val="nil"/>
                    <w:tr2bl w:val="nil"/>
                  </w:tcBorders>
                  <w:vAlign w:val="center"/>
                </w:tcPr>
                <w:p w14:paraId="10A72A33" w14:textId="77777777" w:rsidR="00801828" w:rsidRPr="00801828" w:rsidRDefault="00801828" w:rsidP="00EC32F3">
                  <w:pPr>
                    <w:pStyle w:val="afa"/>
                  </w:pPr>
                  <w:r w:rsidRPr="00801828">
                    <w:t>员工生活</w:t>
                  </w:r>
                </w:p>
              </w:tc>
              <w:tc>
                <w:tcPr>
                  <w:tcW w:w="1975" w:type="pct"/>
                  <w:gridSpan w:val="2"/>
                  <w:tcBorders>
                    <w:tl2br w:val="nil"/>
                    <w:tr2bl w:val="nil"/>
                  </w:tcBorders>
                  <w:vAlign w:val="center"/>
                </w:tcPr>
                <w:p w14:paraId="780A9C2C" w14:textId="77777777" w:rsidR="00801828" w:rsidRPr="00801828" w:rsidRDefault="00801828" w:rsidP="00EC32F3">
                  <w:pPr>
                    <w:pStyle w:val="afa"/>
                  </w:pPr>
                  <w:r w:rsidRPr="00801828">
                    <w:t>生活垃圾</w:t>
                  </w:r>
                </w:p>
              </w:tc>
              <w:tc>
                <w:tcPr>
                  <w:tcW w:w="524" w:type="pct"/>
                  <w:tcBorders>
                    <w:tl2br w:val="nil"/>
                    <w:tr2bl w:val="nil"/>
                  </w:tcBorders>
                  <w:vAlign w:val="center"/>
                </w:tcPr>
                <w:p w14:paraId="4A164649" w14:textId="77777777" w:rsidR="00801828" w:rsidRPr="00801828" w:rsidRDefault="00801828" w:rsidP="00EC32F3">
                  <w:pPr>
                    <w:pStyle w:val="afa"/>
                  </w:pPr>
                  <w:r w:rsidRPr="00801828">
                    <w:t>间歇</w:t>
                  </w:r>
                </w:p>
              </w:tc>
              <w:tc>
                <w:tcPr>
                  <w:tcW w:w="1153" w:type="pct"/>
                  <w:tcBorders>
                    <w:tl2br w:val="nil"/>
                    <w:tr2bl w:val="nil"/>
                  </w:tcBorders>
                  <w:vAlign w:val="center"/>
                </w:tcPr>
                <w:p w14:paraId="53933390" w14:textId="77777777" w:rsidR="00801828" w:rsidRPr="00801828" w:rsidRDefault="00801828" w:rsidP="00EC32F3">
                  <w:pPr>
                    <w:pStyle w:val="afa"/>
                  </w:pPr>
                  <w:r w:rsidRPr="00801828">
                    <w:rPr>
                      <w:kern w:val="0"/>
                      <w:lang w:bidi="ar"/>
                    </w:rPr>
                    <w:t>环卫清运</w:t>
                  </w:r>
                </w:p>
              </w:tc>
            </w:tr>
            <w:tr w:rsidR="00801828" w:rsidRPr="00801828" w14:paraId="53020C8C" w14:textId="77777777" w:rsidTr="00081C47">
              <w:trPr>
                <w:trHeight w:val="20"/>
                <w:jc w:val="center"/>
              </w:trPr>
              <w:tc>
                <w:tcPr>
                  <w:tcW w:w="439" w:type="pct"/>
                  <w:vMerge/>
                  <w:tcBorders>
                    <w:tl2br w:val="nil"/>
                    <w:tr2bl w:val="nil"/>
                  </w:tcBorders>
                  <w:vAlign w:val="center"/>
                </w:tcPr>
                <w:p w14:paraId="312D1D25" w14:textId="77777777" w:rsidR="00801828" w:rsidRPr="00801828" w:rsidRDefault="00801828" w:rsidP="00EC32F3">
                  <w:pPr>
                    <w:pStyle w:val="afa"/>
                  </w:pPr>
                </w:p>
              </w:tc>
              <w:tc>
                <w:tcPr>
                  <w:tcW w:w="908" w:type="pct"/>
                  <w:tcBorders>
                    <w:tl2br w:val="nil"/>
                    <w:tr2bl w:val="nil"/>
                  </w:tcBorders>
                  <w:vAlign w:val="center"/>
                </w:tcPr>
                <w:p w14:paraId="2AC3F088" w14:textId="6399EAE6" w:rsidR="00801828" w:rsidRPr="00801828" w:rsidRDefault="00801828" w:rsidP="00EC32F3">
                  <w:pPr>
                    <w:pStyle w:val="afa"/>
                  </w:pPr>
                  <w:r w:rsidRPr="00801828">
                    <w:t>车辆</w:t>
                  </w:r>
                  <w:r w:rsidR="00EB3CF5">
                    <w:t>清洗</w:t>
                  </w:r>
                  <w:r w:rsidRPr="00801828">
                    <w:t>废水沉淀池</w:t>
                  </w:r>
                </w:p>
              </w:tc>
              <w:tc>
                <w:tcPr>
                  <w:tcW w:w="1975" w:type="pct"/>
                  <w:gridSpan w:val="2"/>
                  <w:tcBorders>
                    <w:tl2br w:val="nil"/>
                    <w:tr2bl w:val="nil"/>
                  </w:tcBorders>
                  <w:vAlign w:val="center"/>
                </w:tcPr>
                <w:p w14:paraId="39EF4DF3" w14:textId="77777777" w:rsidR="00801828" w:rsidRPr="00801828" w:rsidRDefault="00801828" w:rsidP="00EC32F3">
                  <w:pPr>
                    <w:pStyle w:val="afa"/>
                  </w:pPr>
                  <w:r w:rsidRPr="00801828">
                    <w:t>污泥</w:t>
                  </w:r>
                </w:p>
              </w:tc>
              <w:tc>
                <w:tcPr>
                  <w:tcW w:w="524" w:type="pct"/>
                  <w:tcBorders>
                    <w:tl2br w:val="nil"/>
                    <w:tr2bl w:val="nil"/>
                  </w:tcBorders>
                  <w:vAlign w:val="center"/>
                </w:tcPr>
                <w:p w14:paraId="2C8E3420" w14:textId="77777777" w:rsidR="00801828" w:rsidRPr="00801828" w:rsidRDefault="00801828" w:rsidP="00EC32F3">
                  <w:pPr>
                    <w:pStyle w:val="afa"/>
                  </w:pPr>
                  <w:r w:rsidRPr="00801828">
                    <w:t>间歇</w:t>
                  </w:r>
                </w:p>
              </w:tc>
              <w:tc>
                <w:tcPr>
                  <w:tcW w:w="1153" w:type="pct"/>
                  <w:tcBorders>
                    <w:tl2br w:val="nil"/>
                    <w:tr2bl w:val="nil"/>
                  </w:tcBorders>
                  <w:vAlign w:val="center"/>
                </w:tcPr>
                <w:p w14:paraId="66728916" w14:textId="4A524E82" w:rsidR="00801828" w:rsidRPr="00801828" w:rsidRDefault="0088507D" w:rsidP="00EC32F3">
                  <w:pPr>
                    <w:pStyle w:val="afa"/>
                  </w:pPr>
                  <w:r>
                    <w:rPr>
                      <w:rFonts w:hint="eastAsia"/>
                      <w:kern w:val="0"/>
                      <w:lang w:bidi="ar"/>
                    </w:rPr>
                    <w:t>堆填</w:t>
                  </w:r>
                  <w:r w:rsidR="000D29CC">
                    <w:rPr>
                      <w:rFonts w:hint="eastAsia"/>
                      <w:kern w:val="0"/>
                      <w:lang w:bidi="ar"/>
                    </w:rPr>
                    <w:t>区</w:t>
                  </w:r>
                  <w:r w:rsidR="00801828" w:rsidRPr="00801828">
                    <w:rPr>
                      <w:kern w:val="0"/>
                      <w:lang w:bidi="ar"/>
                    </w:rPr>
                    <w:t>综合利用</w:t>
                  </w:r>
                </w:p>
              </w:tc>
            </w:tr>
          </w:tbl>
          <w:p w14:paraId="5E23D3C8" w14:textId="77777777" w:rsidR="00A92FFD" w:rsidRPr="0090551D" w:rsidRDefault="00A92FFD" w:rsidP="006D170E">
            <w:pPr>
              <w:adjustRightInd w:val="0"/>
              <w:snapToGrid w:val="0"/>
              <w:rPr>
                <w:kern w:val="0"/>
              </w:rPr>
            </w:pPr>
          </w:p>
        </w:tc>
      </w:tr>
      <w:tr w:rsidR="00A92FFD" w:rsidRPr="00334F65" w14:paraId="4881407B" w14:textId="77777777" w:rsidTr="00711834">
        <w:trPr>
          <w:trHeight w:val="20"/>
          <w:jc w:val="center"/>
        </w:trPr>
        <w:tc>
          <w:tcPr>
            <w:tcW w:w="699" w:type="dxa"/>
            <w:vAlign w:val="center"/>
          </w:tcPr>
          <w:p w14:paraId="20629C0F" w14:textId="77777777" w:rsidR="00A92FFD" w:rsidRPr="00334F65" w:rsidRDefault="00A92FFD" w:rsidP="006D170E">
            <w:pPr>
              <w:adjustRightInd w:val="0"/>
              <w:snapToGrid w:val="0"/>
              <w:jc w:val="center"/>
              <w:rPr>
                <w:kern w:val="0"/>
              </w:rPr>
            </w:pPr>
            <w:r w:rsidRPr="00334F65">
              <w:rPr>
                <w:kern w:val="0"/>
              </w:rPr>
              <w:lastRenderedPageBreak/>
              <w:t>其他</w:t>
            </w:r>
          </w:p>
        </w:tc>
        <w:tc>
          <w:tcPr>
            <w:tcW w:w="8391" w:type="dxa"/>
            <w:vAlign w:val="bottom"/>
          </w:tcPr>
          <w:p w14:paraId="0209AEBD" w14:textId="22BA7E1A" w:rsidR="00A92FFD" w:rsidRPr="00334F65" w:rsidRDefault="00663001" w:rsidP="00E701A5">
            <w:pPr>
              <w:pStyle w:val="15"/>
            </w:pPr>
            <w:r>
              <w:rPr>
                <w:rFonts w:hint="eastAsia"/>
              </w:rPr>
              <w:t>无</w:t>
            </w:r>
          </w:p>
        </w:tc>
      </w:tr>
    </w:tbl>
    <w:p w14:paraId="219394E4" w14:textId="77777777" w:rsidR="00A92FFD" w:rsidRPr="006C40C4" w:rsidRDefault="00A92FFD" w:rsidP="005057E0">
      <w:pPr>
        <w:pStyle w:val="af0"/>
        <w:jc w:val="center"/>
        <w:outlineLvl w:val="0"/>
        <w:rPr>
          <w:rFonts w:ascii="Times New Roman" w:eastAsia="黑体" w:hAnsi="Times New Roman"/>
          <w:snapToGrid w:val="0"/>
          <w:sz w:val="30"/>
          <w:szCs w:val="30"/>
        </w:rPr>
      </w:pPr>
      <w:r w:rsidRPr="006C40C4">
        <w:rPr>
          <w:rFonts w:ascii="Times New Roman" w:eastAsia="仿宋_GB2312" w:hAnsi="Times New Roman"/>
          <w:b/>
          <w:bCs/>
        </w:rPr>
        <w:br w:type="page"/>
      </w:r>
      <w:bookmarkStart w:id="9" w:name="_Toc181884133"/>
      <w:r w:rsidRPr="006C40C4">
        <w:rPr>
          <w:rFonts w:ascii="Times New Roman" w:eastAsia="黑体" w:hAnsi="Times New Roman"/>
          <w:snapToGrid w:val="0"/>
          <w:sz w:val="30"/>
          <w:szCs w:val="30"/>
        </w:rPr>
        <w:lastRenderedPageBreak/>
        <w:t>三、生态环境现状、保护目标及评价标准</w:t>
      </w:r>
      <w:bookmarkEnd w:id="9"/>
    </w:p>
    <w:tbl>
      <w:tblPr>
        <w:tblW w:w="915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786"/>
        <w:gridCol w:w="8371"/>
      </w:tblGrid>
      <w:tr w:rsidR="00A92FFD" w:rsidRPr="006C40C4" w14:paraId="6DCA441B" w14:textId="77777777" w:rsidTr="008E0A5B">
        <w:trPr>
          <w:trHeight w:val="4012"/>
          <w:jc w:val="center"/>
        </w:trPr>
        <w:tc>
          <w:tcPr>
            <w:tcW w:w="904" w:type="dxa"/>
            <w:vAlign w:val="center"/>
          </w:tcPr>
          <w:p w14:paraId="35C3B004" w14:textId="77777777" w:rsidR="00A92FFD" w:rsidRPr="006C40C4" w:rsidRDefault="00A92FFD" w:rsidP="006D170E">
            <w:pPr>
              <w:adjustRightInd w:val="0"/>
              <w:snapToGrid w:val="0"/>
              <w:jc w:val="center"/>
              <w:rPr>
                <w:kern w:val="0"/>
                <w:szCs w:val="21"/>
              </w:rPr>
            </w:pPr>
            <w:r w:rsidRPr="006C40C4">
              <w:rPr>
                <w:kern w:val="0"/>
                <w:szCs w:val="21"/>
              </w:rPr>
              <w:t>生态环境现状</w:t>
            </w:r>
          </w:p>
        </w:tc>
        <w:tc>
          <w:tcPr>
            <w:tcW w:w="8253" w:type="dxa"/>
            <w:vAlign w:val="center"/>
          </w:tcPr>
          <w:p w14:paraId="66786C73" w14:textId="77777777" w:rsidR="001149D7" w:rsidRPr="005A2326" w:rsidRDefault="001149D7" w:rsidP="001149D7">
            <w:pPr>
              <w:widowControl/>
              <w:spacing w:line="360" w:lineRule="auto"/>
              <w:ind w:firstLineChars="200" w:firstLine="482"/>
              <w:jc w:val="left"/>
              <w:rPr>
                <w:b/>
                <w:color w:val="000000" w:themeColor="text1"/>
              </w:rPr>
            </w:pPr>
            <w:r w:rsidRPr="005A2326">
              <w:rPr>
                <w:b/>
                <w:color w:val="000000" w:themeColor="text1"/>
              </w:rPr>
              <w:t>1</w:t>
            </w:r>
            <w:r w:rsidRPr="005A2326">
              <w:rPr>
                <w:rFonts w:hint="eastAsia"/>
                <w:b/>
                <w:color w:val="000000" w:themeColor="text1"/>
              </w:rPr>
              <w:t>、大气环境</w:t>
            </w:r>
            <w:r w:rsidRPr="005A2326">
              <w:rPr>
                <w:b/>
                <w:color w:val="000000" w:themeColor="text1"/>
              </w:rPr>
              <w:t>质量现状</w:t>
            </w:r>
          </w:p>
          <w:p w14:paraId="34E565D9" w14:textId="77777777" w:rsidR="001149D7" w:rsidRPr="005A2326" w:rsidRDefault="001149D7" w:rsidP="001149D7">
            <w:pPr>
              <w:widowControl/>
              <w:adjustRightInd w:val="0"/>
              <w:snapToGrid w:val="0"/>
              <w:spacing w:line="360" w:lineRule="auto"/>
              <w:ind w:firstLineChars="200" w:firstLine="480"/>
              <w:rPr>
                <w:color w:val="000000" w:themeColor="text1"/>
                <w:kern w:val="0"/>
              </w:rPr>
            </w:pPr>
            <w:r w:rsidRPr="005A2326">
              <w:rPr>
                <w:color w:val="000000" w:themeColor="text1"/>
                <w:kern w:val="0"/>
              </w:rPr>
              <w:t>根据《</w:t>
            </w:r>
            <w:r w:rsidRPr="005A2326">
              <w:rPr>
                <w:rFonts w:hint="eastAsia"/>
                <w:color w:val="000000" w:themeColor="text1"/>
                <w:kern w:val="0"/>
              </w:rPr>
              <w:t>建设项目环境影响报告表编制技术指南（污染影响类）</w:t>
            </w:r>
            <w:r w:rsidRPr="005A2326">
              <w:rPr>
                <w:color w:val="000000" w:themeColor="text1"/>
                <w:kern w:val="0"/>
              </w:rPr>
              <w:t>》</w:t>
            </w:r>
            <w:r w:rsidRPr="005A2326">
              <w:rPr>
                <w:rFonts w:hint="eastAsia"/>
                <w:color w:val="000000" w:themeColor="text1"/>
                <w:kern w:val="0"/>
              </w:rPr>
              <w:t>（</w:t>
            </w:r>
            <w:r w:rsidRPr="005A2326">
              <w:rPr>
                <w:rFonts w:hint="eastAsia"/>
                <w:color w:val="000000" w:themeColor="text1"/>
                <w:kern w:val="0"/>
              </w:rPr>
              <w:t>2021</w:t>
            </w:r>
            <w:r w:rsidRPr="005A2326">
              <w:rPr>
                <w:rFonts w:hint="eastAsia"/>
                <w:color w:val="000000" w:themeColor="text1"/>
                <w:kern w:val="0"/>
              </w:rPr>
              <w:t>年试行）</w:t>
            </w:r>
            <w:r w:rsidRPr="005A2326">
              <w:rPr>
                <w:color w:val="000000" w:themeColor="text1"/>
                <w:kern w:val="0"/>
              </w:rPr>
              <w:t>，</w:t>
            </w:r>
            <w:r w:rsidRPr="005A2326">
              <w:rPr>
                <w:rFonts w:hint="eastAsia"/>
                <w:color w:val="000000" w:themeColor="text1"/>
                <w:kern w:val="0"/>
              </w:rPr>
              <w:t>常规污染物引用与建设项目距离近的有效数据，包括近</w:t>
            </w:r>
            <w:r w:rsidRPr="005A2326">
              <w:rPr>
                <w:rFonts w:hint="eastAsia"/>
                <w:color w:val="000000" w:themeColor="text1"/>
                <w:kern w:val="0"/>
              </w:rPr>
              <w:t>3</w:t>
            </w:r>
            <w:r w:rsidRPr="005A2326">
              <w:rPr>
                <w:rFonts w:hint="eastAsia"/>
                <w:color w:val="000000" w:themeColor="text1"/>
                <w:kern w:val="0"/>
              </w:rPr>
              <w:t>年的规划环境影响评价的监测数据，国家、地方环境空气质量监测网数据或生态环境主管部门公开发布的质量数据等。排放国家、地方环境空气质量标准中有标准限值要求的特征污染物时，引用建设项目周边</w:t>
            </w:r>
            <w:r w:rsidRPr="005A2326">
              <w:rPr>
                <w:rFonts w:hint="eastAsia"/>
                <w:color w:val="000000" w:themeColor="text1"/>
                <w:kern w:val="0"/>
              </w:rPr>
              <w:t>5</w:t>
            </w:r>
            <w:r w:rsidRPr="005A2326">
              <w:rPr>
                <w:rFonts w:hint="eastAsia"/>
                <w:color w:val="000000" w:themeColor="text1"/>
                <w:kern w:val="0"/>
              </w:rPr>
              <w:t>千米范围内近</w:t>
            </w:r>
            <w:r w:rsidRPr="005A2326">
              <w:rPr>
                <w:rFonts w:hint="eastAsia"/>
                <w:color w:val="000000" w:themeColor="text1"/>
                <w:kern w:val="0"/>
              </w:rPr>
              <w:t>3</w:t>
            </w:r>
            <w:r w:rsidRPr="005A2326">
              <w:rPr>
                <w:rFonts w:hint="eastAsia"/>
                <w:color w:val="000000" w:themeColor="text1"/>
                <w:kern w:val="0"/>
              </w:rPr>
              <w:t>年的原有监测数据，无相关数据的选择当季主导风向下风向</w:t>
            </w:r>
            <w:r w:rsidRPr="005A2326">
              <w:rPr>
                <w:rFonts w:hint="eastAsia"/>
                <w:color w:val="000000" w:themeColor="text1"/>
                <w:kern w:val="0"/>
              </w:rPr>
              <w:t>1</w:t>
            </w:r>
            <w:r w:rsidRPr="005A2326">
              <w:rPr>
                <w:rFonts w:hint="eastAsia"/>
                <w:color w:val="000000" w:themeColor="text1"/>
                <w:kern w:val="0"/>
              </w:rPr>
              <w:t>个点位补充不少于</w:t>
            </w:r>
            <w:r w:rsidRPr="005A2326">
              <w:rPr>
                <w:rFonts w:hint="eastAsia"/>
                <w:color w:val="000000" w:themeColor="text1"/>
                <w:kern w:val="0"/>
              </w:rPr>
              <w:t>3</w:t>
            </w:r>
            <w:r w:rsidRPr="005A2326">
              <w:rPr>
                <w:rFonts w:hint="eastAsia"/>
                <w:color w:val="000000" w:themeColor="text1"/>
                <w:kern w:val="0"/>
              </w:rPr>
              <w:t>天的监测数据。</w:t>
            </w:r>
          </w:p>
          <w:p w14:paraId="5F810927" w14:textId="77777777" w:rsidR="001149D7" w:rsidRPr="005A2326" w:rsidRDefault="001149D7" w:rsidP="001149D7">
            <w:pPr>
              <w:widowControl/>
              <w:adjustRightInd w:val="0"/>
              <w:snapToGrid w:val="0"/>
              <w:spacing w:line="360" w:lineRule="auto"/>
              <w:ind w:firstLineChars="200" w:firstLine="480"/>
              <w:rPr>
                <w:color w:val="000000" w:themeColor="text1"/>
                <w:kern w:val="0"/>
              </w:rPr>
            </w:pPr>
            <w:r w:rsidRPr="005A2326">
              <w:rPr>
                <w:color w:val="000000" w:themeColor="text1"/>
                <w:kern w:val="0"/>
              </w:rPr>
              <w:t>本报告</w:t>
            </w:r>
            <w:r>
              <w:rPr>
                <w:rFonts w:hint="eastAsia"/>
                <w:color w:val="000000" w:themeColor="text1"/>
                <w:kern w:val="0"/>
              </w:rPr>
              <w:t>表</w:t>
            </w:r>
            <w:r w:rsidRPr="005A2326">
              <w:rPr>
                <w:color w:val="000000" w:themeColor="text1"/>
                <w:kern w:val="0"/>
              </w:rPr>
              <w:t>选取</w:t>
            </w:r>
            <w:r w:rsidRPr="005A2326">
              <w:rPr>
                <w:color w:val="000000" w:themeColor="text1"/>
                <w:kern w:val="0"/>
              </w:rPr>
              <w:t>2023</w:t>
            </w:r>
            <w:r w:rsidRPr="005A2326">
              <w:rPr>
                <w:color w:val="000000" w:themeColor="text1"/>
                <w:kern w:val="0"/>
              </w:rPr>
              <w:t>年作为评价基准年，依据无锡市江阴生态环境局发布的</w:t>
            </w:r>
            <w:r w:rsidRPr="005A2326">
              <w:rPr>
                <w:color w:val="000000" w:themeColor="text1"/>
              </w:rPr>
              <w:t>《</w:t>
            </w:r>
            <w:r w:rsidRPr="005A2326">
              <w:rPr>
                <w:rFonts w:hint="eastAsia"/>
                <w:color w:val="000000" w:themeColor="text1"/>
              </w:rPr>
              <w:t>202</w:t>
            </w:r>
            <w:r w:rsidRPr="005A2326">
              <w:rPr>
                <w:color w:val="000000" w:themeColor="text1"/>
              </w:rPr>
              <w:t>3</w:t>
            </w:r>
            <w:r w:rsidRPr="005A2326">
              <w:rPr>
                <w:rFonts w:hint="eastAsia"/>
                <w:color w:val="000000" w:themeColor="text1"/>
              </w:rPr>
              <w:t>年度江阴市生态环境状况公报</w:t>
            </w:r>
            <w:r w:rsidRPr="005A2326">
              <w:rPr>
                <w:color w:val="000000" w:themeColor="text1"/>
              </w:rPr>
              <w:t>》</w:t>
            </w:r>
            <w:r w:rsidRPr="005A2326">
              <w:rPr>
                <w:color w:val="000000" w:themeColor="text1"/>
                <w:kern w:val="0"/>
              </w:rPr>
              <w:t>进行区域达标性判断。具体见表</w:t>
            </w:r>
            <w:r w:rsidRPr="005A2326">
              <w:rPr>
                <w:color w:val="000000" w:themeColor="text1"/>
                <w:kern w:val="0"/>
              </w:rPr>
              <w:t>3-1</w:t>
            </w:r>
            <w:r w:rsidRPr="005A2326">
              <w:rPr>
                <w:color w:val="000000" w:themeColor="text1"/>
                <w:kern w:val="0"/>
              </w:rPr>
              <w:t>。</w:t>
            </w:r>
          </w:p>
          <w:p w14:paraId="7448F668" w14:textId="2C171A9A" w:rsidR="001149D7" w:rsidRPr="005A2326" w:rsidRDefault="001149D7" w:rsidP="0088507D">
            <w:pPr>
              <w:pStyle w:val="31"/>
              <w:numPr>
                <w:ilvl w:val="0"/>
                <w:numId w:val="4"/>
              </w:numPr>
            </w:pPr>
            <w:r w:rsidRPr="005A2326">
              <w:t>区域空气质量现状评价表</w:t>
            </w:r>
          </w:p>
          <w:tbl>
            <w:tblPr>
              <w:tblW w:w="5000" w:type="pct"/>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888"/>
              <w:gridCol w:w="2205"/>
              <w:gridCol w:w="1266"/>
              <w:gridCol w:w="1266"/>
              <w:gridCol w:w="1266"/>
              <w:gridCol w:w="1264"/>
            </w:tblGrid>
            <w:tr w:rsidR="001149D7" w:rsidRPr="0088507D" w14:paraId="73752CFF" w14:textId="77777777" w:rsidTr="008E0A5B">
              <w:trPr>
                <w:trHeight w:val="20"/>
              </w:trPr>
              <w:tc>
                <w:tcPr>
                  <w:tcW w:w="545" w:type="pct"/>
                  <w:tcBorders>
                    <w:top w:val="single" w:sz="12" w:space="0" w:color="auto"/>
                    <w:bottom w:val="single" w:sz="12" w:space="0" w:color="auto"/>
                    <w:right w:val="single" w:sz="4" w:space="0" w:color="auto"/>
                  </w:tcBorders>
                  <w:vAlign w:val="center"/>
                </w:tcPr>
                <w:p w14:paraId="2E21DA6F" w14:textId="77777777" w:rsidR="001149D7" w:rsidRPr="0088507D" w:rsidRDefault="001149D7" w:rsidP="001149D7">
                  <w:pPr>
                    <w:pStyle w:val="5"/>
                    <w:rPr>
                      <w:sz w:val="21"/>
                    </w:rPr>
                  </w:pPr>
                  <w:r w:rsidRPr="0088507D">
                    <w:rPr>
                      <w:sz w:val="21"/>
                    </w:rPr>
                    <w:t>污染物</w:t>
                  </w:r>
                </w:p>
              </w:tc>
              <w:tc>
                <w:tcPr>
                  <w:tcW w:w="1352" w:type="pct"/>
                  <w:tcBorders>
                    <w:top w:val="single" w:sz="12" w:space="0" w:color="auto"/>
                    <w:left w:val="single" w:sz="4" w:space="0" w:color="auto"/>
                    <w:bottom w:val="single" w:sz="12" w:space="0" w:color="auto"/>
                    <w:right w:val="nil"/>
                  </w:tcBorders>
                  <w:vAlign w:val="center"/>
                </w:tcPr>
                <w:p w14:paraId="63C5A878" w14:textId="77777777" w:rsidR="001149D7" w:rsidRPr="0088507D" w:rsidRDefault="001149D7" w:rsidP="001149D7">
                  <w:pPr>
                    <w:pStyle w:val="5"/>
                    <w:rPr>
                      <w:sz w:val="21"/>
                    </w:rPr>
                  </w:pPr>
                  <w:r w:rsidRPr="0088507D">
                    <w:rPr>
                      <w:sz w:val="21"/>
                    </w:rPr>
                    <w:t>评价指标</w:t>
                  </w:r>
                </w:p>
              </w:tc>
              <w:tc>
                <w:tcPr>
                  <w:tcW w:w="776" w:type="pct"/>
                  <w:tcBorders>
                    <w:top w:val="single" w:sz="12" w:space="0" w:color="auto"/>
                    <w:left w:val="single" w:sz="4" w:space="0" w:color="auto"/>
                    <w:bottom w:val="single" w:sz="12" w:space="0" w:color="auto"/>
                    <w:right w:val="nil"/>
                  </w:tcBorders>
                  <w:vAlign w:val="center"/>
                </w:tcPr>
                <w:p w14:paraId="30DCDCC2" w14:textId="77777777" w:rsidR="001149D7" w:rsidRPr="0088507D" w:rsidRDefault="001149D7" w:rsidP="001149D7">
                  <w:pPr>
                    <w:pStyle w:val="5"/>
                    <w:rPr>
                      <w:sz w:val="21"/>
                    </w:rPr>
                  </w:pPr>
                  <w:r w:rsidRPr="0088507D">
                    <w:rPr>
                      <w:sz w:val="21"/>
                    </w:rPr>
                    <w:t>现状浓度</w:t>
                  </w:r>
                  <w:r w:rsidRPr="0088507D">
                    <w:rPr>
                      <w:sz w:val="21"/>
                    </w:rPr>
                    <w:t>/</w:t>
                  </w:r>
                  <w:r w:rsidRPr="0088507D">
                    <w:rPr>
                      <w:sz w:val="21"/>
                    </w:rPr>
                    <w:t>（</w:t>
                  </w:r>
                  <w:r w:rsidRPr="0088507D">
                    <w:rPr>
                      <w:sz w:val="21"/>
                    </w:rPr>
                    <w:t>μg/m</w:t>
                  </w:r>
                  <w:r w:rsidRPr="0088507D">
                    <w:rPr>
                      <w:sz w:val="21"/>
                      <w:vertAlign w:val="superscript"/>
                    </w:rPr>
                    <w:t>3</w:t>
                  </w:r>
                  <w:r w:rsidRPr="0088507D">
                    <w:rPr>
                      <w:sz w:val="21"/>
                    </w:rPr>
                    <w:t>）</w:t>
                  </w:r>
                </w:p>
              </w:tc>
              <w:tc>
                <w:tcPr>
                  <w:tcW w:w="776" w:type="pct"/>
                  <w:tcBorders>
                    <w:top w:val="single" w:sz="12" w:space="0" w:color="auto"/>
                    <w:left w:val="single" w:sz="4" w:space="0" w:color="auto"/>
                    <w:bottom w:val="single" w:sz="12" w:space="0" w:color="auto"/>
                    <w:right w:val="nil"/>
                  </w:tcBorders>
                  <w:vAlign w:val="center"/>
                </w:tcPr>
                <w:p w14:paraId="240DDE29" w14:textId="77777777" w:rsidR="001149D7" w:rsidRPr="0088507D" w:rsidRDefault="001149D7" w:rsidP="001149D7">
                  <w:pPr>
                    <w:pStyle w:val="5"/>
                    <w:rPr>
                      <w:sz w:val="21"/>
                    </w:rPr>
                  </w:pPr>
                  <w:r w:rsidRPr="0088507D">
                    <w:rPr>
                      <w:sz w:val="21"/>
                    </w:rPr>
                    <w:t>标准值</w:t>
                  </w:r>
                  <w:r w:rsidRPr="0088507D">
                    <w:rPr>
                      <w:sz w:val="21"/>
                    </w:rPr>
                    <w:t>/</w:t>
                  </w:r>
                  <w:r w:rsidRPr="0088507D">
                    <w:rPr>
                      <w:sz w:val="21"/>
                    </w:rPr>
                    <w:t>（</w:t>
                  </w:r>
                  <w:r w:rsidRPr="0088507D">
                    <w:rPr>
                      <w:sz w:val="21"/>
                    </w:rPr>
                    <w:t>μg/m</w:t>
                  </w:r>
                  <w:r w:rsidRPr="0088507D">
                    <w:rPr>
                      <w:sz w:val="21"/>
                      <w:vertAlign w:val="superscript"/>
                    </w:rPr>
                    <w:t>3</w:t>
                  </w:r>
                  <w:r w:rsidRPr="0088507D">
                    <w:rPr>
                      <w:sz w:val="21"/>
                    </w:rPr>
                    <w:t>）</w:t>
                  </w:r>
                </w:p>
              </w:tc>
              <w:tc>
                <w:tcPr>
                  <w:tcW w:w="776" w:type="pct"/>
                  <w:tcBorders>
                    <w:top w:val="single" w:sz="12" w:space="0" w:color="auto"/>
                    <w:left w:val="single" w:sz="4" w:space="0" w:color="auto"/>
                    <w:bottom w:val="single" w:sz="12" w:space="0" w:color="auto"/>
                    <w:right w:val="nil"/>
                  </w:tcBorders>
                  <w:vAlign w:val="center"/>
                </w:tcPr>
                <w:p w14:paraId="4310A303" w14:textId="77777777" w:rsidR="001149D7" w:rsidRPr="0088507D" w:rsidRDefault="001149D7" w:rsidP="001149D7">
                  <w:pPr>
                    <w:pStyle w:val="5"/>
                    <w:rPr>
                      <w:sz w:val="21"/>
                    </w:rPr>
                  </w:pPr>
                  <w:r w:rsidRPr="0088507D">
                    <w:rPr>
                      <w:sz w:val="21"/>
                    </w:rPr>
                    <w:t>占标率</w:t>
                  </w:r>
                  <w:r w:rsidRPr="0088507D">
                    <w:rPr>
                      <w:sz w:val="21"/>
                    </w:rPr>
                    <w:t>/%</w:t>
                  </w:r>
                </w:p>
              </w:tc>
              <w:tc>
                <w:tcPr>
                  <w:tcW w:w="775" w:type="pct"/>
                  <w:tcBorders>
                    <w:top w:val="single" w:sz="12" w:space="0" w:color="auto"/>
                    <w:left w:val="single" w:sz="4" w:space="0" w:color="auto"/>
                    <w:bottom w:val="single" w:sz="12" w:space="0" w:color="auto"/>
                    <w:right w:val="nil"/>
                  </w:tcBorders>
                  <w:vAlign w:val="center"/>
                </w:tcPr>
                <w:p w14:paraId="704A74F1" w14:textId="77777777" w:rsidR="001149D7" w:rsidRPr="0088507D" w:rsidRDefault="001149D7" w:rsidP="001149D7">
                  <w:pPr>
                    <w:pStyle w:val="5"/>
                    <w:rPr>
                      <w:sz w:val="21"/>
                    </w:rPr>
                  </w:pPr>
                  <w:r w:rsidRPr="0088507D">
                    <w:rPr>
                      <w:sz w:val="21"/>
                    </w:rPr>
                    <w:t>达标情况</w:t>
                  </w:r>
                </w:p>
              </w:tc>
            </w:tr>
            <w:tr w:rsidR="001149D7" w:rsidRPr="0088507D" w14:paraId="5893A01F" w14:textId="77777777" w:rsidTr="008E0A5B">
              <w:trPr>
                <w:trHeight w:val="20"/>
              </w:trPr>
              <w:tc>
                <w:tcPr>
                  <w:tcW w:w="545" w:type="pct"/>
                  <w:tcBorders>
                    <w:top w:val="single" w:sz="12" w:space="0" w:color="auto"/>
                    <w:right w:val="single" w:sz="4" w:space="0" w:color="auto"/>
                  </w:tcBorders>
                  <w:vAlign w:val="center"/>
                </w:tcPr>
                <w:p w14:paraId="714C1EC1" w14:textId="77777777" w:rsidR="001149D7" w:rsidRPr="0088507D" w:rsidRDefault="001149D7" w:rsidP="001149D7">
                  <w:pPr>
                    <w:pStyle w:val="5"/>
                    <w:rPr>
                      <w:b w:val="0"/>
                      <w:bCs/>
                      <w:sz w:val="21"/>
                      <w:highlight w:val="yellow"/>
                    </w:rPr>
                  </w:pPr>
                  <w:r w:rsidRPr="0088507D">
                    <w:rPr>
                      <w:b w:val="0"/>
                      <w:bCs/>
                      <w:sz w:val="21"/>
                    </w:rPr>
                    <w:t>SO</w:t>
                  </w:r>
                  <w:r w:rsidRPr="0088507D">
                    <w:rPr>
                      <w:b w:val="0"/>
                      <w:bCs/>
                      <w:sz w:val="21"/>
                      <w:vertAlign w:val="subscript"/>
                    </w:rPr>
                    <w:t>2</w:t>
                  </w:r>
                </w:p>
              </w:tc>
              <w:tc>
                <w:tcPr>
                  <w:tcW w:w="1352" w:type="pct"/>
                  <w:tcBorders>
                    <w:top w:val="single" w:sz="12" w:space="0" w:color="auto"/>
                    <w:left w:val="single" w:sz="4" w:space="0" w:color="auto"/>
                  </w:tcBorders>
                  <w:vAlign w:val="center"/>
                </w:tcPr>
                <w:p w14:paraId="1044D684" w14:textId="77777777" w:rsidR="001149D7" w:rsidRPr="0088507D" w:rsidRDefault="001149D7" w:rsidP="001149D7">
                  <w:pPr>
                    <w:pStyle w:val="5"/>
                    <w:rPr>
                      <w:b w:val="0"/>
                      <w:bCs/>
                      <w:sz w:val="21"/>
                    </w:rPr>
                  </w:pPr>
                  <w:r w:rsidRPr="0088507D">
                    <w:rPr>
                      <w:b w:val="0"/>
                      <w:bCs/>
                      <w:sz w:val="21"/>
                    </w:rPr>
                    <w:t>年均值</w:t>
                  </w:r>
                </w:p>
              </w:tc>
              <w:tc>
                <w:tcPr>
                  <w:tcW w:w="776" w:type="pct"/>
                  <w:tcBorders>
                    <w:top w:val="single" w:sz="12" w:space="0" w:color="auto"/>
                    <w:right w:val="single" w:sz="4" w:space="0" w:color="auto"/>
                  </w:tcBorders>
                  <w:vAlign w:val="center"/>
                </w:tcPr>
                <w:p w14:paraId="3BE637EE" w14:textId="77777777" w:rsidR="001149D7" w:rsidRPr="0088507D" w:rsidRDefault="001149D7" w:rsidP="001149D7">
                  <w:pPr>
                    <w:pStyle w:val="5"/>
                    <w:rPr>
                      <w:b w:val="0"/>
                      <w:bCs/>
                      <w:sz w:val="21"/>
                    </w:rPr>
                  </w:pPr>
                  <w:r w:rsidRPr="0088507D">
                    <w:rPr>
                      <w:rFonts w:hint="eastAsia"/>
                      <w:b w:val="0"/>
                      <w:bCs/>
                      <w:sz w:val="21"/>
                    </w:rPr>
                    <w:t>8</w:t>
                  </w:r>
                  <w:r w:rsidRPr="0088507D">
                    <w:rPr>
                      <w:b w:val="0"/>
                      <w:bCs/>
                      <w:sz w:val="21"/>
                    </w:rPr>
                    <w:t>.3</w:t>
                  </w:r>
                </w:p>
              </w:tc>
              <w:tc>
                <w:tcPr>
                  <w:tcW w:w="776" w:type="pct"/>
                  <w:tcBorders>
                    <w:top w:val="single" w:sz="12" w:space="0" w:color="auto"/>
                    <w:right w:val="single" w:sz="4" w:space="0" w:color="auto"/>
                  </w:tcBorders>
                  <w:vAlign w:val="center"/>
                </w:tcPr>
                <w:p w14:paraId="09FC8539" w14:textId="77777777" w:rsidR="001149D7" w:rsidRPr="0088507D" w:rsidRDefault="001149D7" w:rsidP="001149D7">
                  <w:pPr>
                    <w:pStyle w:val="5"/>
                    <w:rPr>
                      <w:b w:val="0"/>
                      <w:bCs/>
                      <w:sz w:val="21"/>
                    </w:rPr>
                  </w:pPr>
                  <w:r w:rsidRPr="0088507D">
                    <w:rPr>
                      <w:b w:val="0"/>
                      <w:bCs/>
                      <w:sz w:val="21"/>
                    </w:rPr>
                    <w:t>60</w:t>
                  </w:r>
                </w:p>
              </w:tc>
              <w:tc>
                <w:tcPr>
                  <w:tcW w:w="776" w:type="pct"/>
                  <w:tcBorders>
                    <w:top w:val="single" w:sz="12" w:space="0" w:color="auto"/>
                    <w:left w:val="single" w:sz="4" w:space="0" w:color="auto"/>
                    <w:right w:val="nil"/>
                  </w:tcBorders>
                  <w:vAlign w:val="center"/>
                </w:tcPr>
                <w:p w14:paraId="378F946E" w14:textId="77777777" w:rsidR="001149D7" w:rsidRPr="0088507D" w:rsidRDefault="001149D7" w:rsidP="001149D7">
                  <w:pPr>
                    <w:pStyle w:val="5"/>
                    <w:rPr>
                      <w:b w:val="0"/>
                      <w:bCs/>
                      <w:sz w:val="21"/>
                    </w:rPr>
                  </w:pPr>
                  <w:r w:rsidRPr="0088507D">
                    <w:rPr>
                      <w:rFonts w:hint="eastAsia"/>
                      <w:b w:val="0"/>
                      <w:bCs/>
                      <w:sz w:val="21"/>
                    </w:rPr>
                    <w:t>13.8</w:t>
                  </w:r>
                </w:p>
              </w:tc>
              <w:tc>
                <w:tcPr>
                  <w:tcW w:w="775" w:type="pct"/>
                  <w:tcBorders>
                    <w:top w:val="single" w:sz="12" w:space="0" w:color="auto"/>
                    <w:left w:val="single" w:sz="4" w:space="0" w:color="auto"/>
                    <w:right w:val="nil"/>
                  </w:tcBorders>
                  <w:vAlign w:val="center"/>
                </w:tcPr>
                <w:p w14:paraId="1A3E06B2" w14:textId="77777777" w:rsidR="001149D7" w:rsidRPr="0088507D" w:rsidRDefault="001149D7" w:rsidP="001149D7">
                  <w:pPr>
                    <w:pStyle w:val="5"/>
                    <w:rPr>
                      <w:b w:val="0"/>
                      <w:bCs/>
                      <w:sz w:val="21"/>
                    </w:rPr>
                  </w:pPr>
                  <w:r w:rsidRPr="0088507D">
                    <w:rPr>
                      <w:b w:val="0"/>
                      <w:bCs/>
                      <w:sz w:val="21"/>
                    </w:rPr>
                    <w:t>达标</w:t>
                  </w:r>
                </w:p>
              </w:tc>
            </w:tr>
            <w:tr w:rsidR="001149D7" w:rsidRPr="0088507D" w14:paraId="5B9A0FE7" w14:textId="77777777" w:rsidTr="008E0A5B">
              <w:trPr>
                <w:trHeight w:val="20"/>
              </w:trPr>
              <w:tc>
                <w:tcPr>
                  <w:tcW w:w="545" w:type="pct"/>
                  <w:tcBorders>
                    <w:right w:val="single" w:sz="4" w:space="0" w:color="auto"/>
                  </w:tcBorders>
                  <w:vAlign w:val="center"/>
                </w:tcPr>
                <w:p w14:paraId="3272ADB7" w14:textId="77777777" w:rsidR="001149D7" w:rsidRPr="0088507D" w:rsidRDefault="001149D7" w:rsidP="001149D7">
                  <w:pPr>
                    <w:pStyle w:val="5"/>
                    <w:rPr>
                      <w:b w:val="0"/>
                      <w:bCs/>
                      <w:sz w:val="21"/>
                      <w:highlight w:val="yellow"/>
                    </w:rPr>
                  </w:pPr>
                  <w:r w:rsidRPr="0088507D">
                    <w:rPr>
                      <w:b w:val="0"/>
                      <w:bCs/>
                      <w:sz w:val="21"/>
                    </w:rPr>
                    <w:t>NO</w:t>
                  </w:r>
                  <w:r w:rsidRPr="0088507D">
                    <w:rPr>
                      <w:b w:val="0"/>
                      <w:bCs/>
                      <w:sz w:val="21"/>
                      <w:vertAlign w:val="subscript"/>
                    </w:rPr>
                    <w:t>2</w:t>
                  </w:r>
                </w:p>
              </w:tc>
              <w:tc>
                <w:tcPr>
                  <w:tcW w:w="1352" w:type="pct"/>
                  <w:tcBorders>
                    <w:left w:val="single" w:sz="4" w:space="0" w:color="auto"/>
                  </w:tcBorders>
                  <w:vAlign w:val="center"/>
                </w:tcPr>
                <w:p w14:paraId="747F00E5" w14:textId="77777777" w:rsidR="001149D7" w:rsidRPr="0088507D" w:rsidRDefault="001149D7" w:rsidP="001149D7">
                  <w:pPr>
                    <w:pStyle w:val="5"/>
                    <w:rPr>
                      <w:b w:val="0"/>
                      <w:bCs/>
                      <w:sz w:val="21"/>
                    </w:rPr>
                  </w:pPr>
                  <w:r w:rsidRPr="0088507D">
                    <w:rPr>
                      <w:b w:val="0"/>
                      <w:bCs/>
                      <w:sz w:val="21"/>
                    </w:rPr>
                    <w:t>年均值</w:t>
                  </w:r>
                </w:p>
              </w:tc>
              <w:tc>
                <w:tcPr>
                  <w:tcW w:w="776" w:type="pct"/>
                  <w:tcBorders>
                    <w:right w:val="single" w:sz="4" w:space="0" w:color="auto"/>
                  </w:tcBorders>
                  <w:vAlign w:val="center"/>
                </w:tcPr>
                <w:p w14:paraId="475252F8" w14:textId="77777777" w:rsidR="001149D7" w:rsidRPr="0088507D" w:rsidRDefault="001149D7" w:rsidP="001149D7">
                  <w:pPr>
                    <w:pStyle w:val="5"/>
                    <w:rPr>
                      <w:b w:val="0"/>
                      <w:bCs/>
                      <w:sz w:val="21"/>
                    </w:rPr>
                  </w:pPr>
                  <w:r w:rsidRPr="0088507D">
                    <w:rPr>
                      <w:rFonts w:hint="eastAsia"/>
                      <w:b w:val="0"/>
                      <w:bCs/>
                      <w:sz w:val="21"/>
                    </w:rPr>
                    <w:t>3</w:t>
                  </w:r>
                  <w:r w:rsidRPr="0088507D">
                    <w:rPr>
                      <w:b w:val="0"/>
                      <w:bCs/>
                      <w:sz w:val="21"/>
                    </w:rPr>
                    <w:t>7.2</w:t>
                  </w:r>
                </w:p>
              </w:tc>
              <w:tc>
                <w:tcPr>
                  <w:tcW w:w="776" w:type="pct"/>
                  <w:tcBorders>
                    <w:right w:val="single" w:sz="4" w:space="0" w:color="auto"/>
                  </w:tcBorders>
                  <w:vAlign w:val="center"/>
                </w:tcPr>
                <w:p w14:paraId="3C45BEA6" w14:textId="77777777" w:rsidR="001149D7" w:rsidRPr="0088507D" w:rsidRDefault="001149D7" w:rsidP="001149D7">
                  <w:pPr>
                    <w:pStyle w:val="5"/>
                    <w:rPr>
                      <w:b w:val="0"/>
                      <w:bCs/>
                      <w:sz w:val="21"/>
                    </w:rPr>
                  </w:pPr>
                  <w:r w:rsidRPr="0088507D">
                    <w:rPr>
                      <w:b w:val="0"/>
                      <w:bCs/>
                      <w:sz w:val="21"/>
                    </w:rPr>
                    <w:t>40</w:t>
                  </w:r>
                </w:p>
              </w:tc>
              <w:tc>
                <w:tcPr>
                  <w:tcW w:w="776" w:type="pct"/>
                  <w:tcBorders>
                    <w:left w:val="single" w:sz="4" w:space="0" w:color="auto"/>
                    <w:right w:val="nil"/>
                  </w:tcBorders>
                  <w:vAlign w:val="center"/>
                </w:tcPr>
                <w:p w14:paraId="5AAFB5E1" w14:textId="77777777" w:rsidR="001149D7" w:rsidRPr="0088507D" w:rsidRDefault="001149D7" w:rsidP="001149D7">
                  <w:pPr>
                    <w:pStyle w:val="5"/>
                    <w:rPr>
                      <w:b w:val="0"/>
                      <w:bCs/>
                      <w:sz w:val="21"/>
                    </w:rPr>
                  </w:pPr>
                  <w:r w:rsidRPr="0088507D">
                    <w:rPr>
                      <w:rFonts w:hint="eastAsia"/>
                      <w:b w:val="0"/>
                      <w:bCs/>
                      <w:sz w:val="21"/>
                    </w:rPr>
                    <w:t>93.0</w:t>
                  </w:r>
                </w:p>
              </w:tc>
              <w:tc>
                <w:tcPr>
                  <w:tcW w:w="775" w:type="pct"/>
                  <w:tcBorders>
                    <w:left w:val="single" w:sz="4" w:space="0" w:color="auto"/>
                    <w:right w:val="nil"/>
                  </w:tcBorders>
                  <w:vAlign w:val="center"/>
                </w:tcPr>
                <w:p w14:paraId="21E14ED5" w14:textId="77777777" w:rsidR="001149D7" w:rsidRPr="0088507D" w:rsidRDefault="001149D7" w:rsidP="001149D7">
                  <w:pPr>
                    <w:pStyle w:val="5"/>
                    <w:rPr>
                      <w:b w:val="0"/>
                      <w:bCs/>
                      <w:sz w:val="21"/>
                    </w:rPr>
                  </w:pPr>
                  <w:r w:rsidRPr="0088507D">
                    <w:rPr>
                      <w:b w:val="0"/>
                      <w:bCs/>
                      <w:sz w:val="21"/>
                    </w:rPr>
                    <w:t>达标</w:t>
                  </w:r>
                </w:p>
              </w:tc>
            </w:tr>
            <w:tr w:rsidR="001149D7" w:rsidRPr="0088507D" w14:paraId="39BBB19D" w14:textId="77777777" w:rsidTr="008E0A5B">
              <w:trPr>
                <w:trHeight w:val="20"/>
              </w:trPr>
              <w:tc>
                <w:tcPr>
                  <w:tcW w:w="545" w:type="pct"/>
                  <w:tcBorders>
                    <w:right w:val="single" w:sz="4" w:space="0" w:color="auto"/>
                  </w:tcBorders>
                  <w:vAlign w:val="center"/>
                </w:tcPr>
                <w:p w14:paraId="4060F88B" w14:textId="77777777" w:rsidR="001149D7" w:rsidRPr="0088507D" w:rsidRDefault="001149D7" w:rsidP="001149D7">
                  <w:pPr>
                    <w:pStyle w:val="5"/>
                    <w:rPr>
                      <w:b w:val="0"/>
                      <w:bCs/>
                      <w:sz w:val="21"/>
                      <w:highlight w:val="yellow"/>
                    </w:rPr>
                  </w:pPr>
                  <w:r w:rsidRPr="0088507D">
                    <w:rPr>
                      <w:b w:val="0"/>
                      <w:bCs/>
                      <w:sz w:val="21"/>
                    </w:rPr>
                    <w:t>PM</w:t>
                  </w:r>
                  <w:r w:rsidRPr="0088507D">
                    <w:rPr>
                      <w:b w:val="0"/>
                      <w:bCs/>
                      <w:sz w:val="21"/>
                      <w:vertAlign w:val="subscript"/>
                    </w:rPr>
                    <w:t>10</w:t>
                  </w:r>
                </w:p>
              </w:tc>
              <w:tc>
                <w:tcPr>
                  <w:tcW w:w="1352" w:type="pct"/>
                  <w:tcBorders>
                    <w:left w:val="single" w:sz="4" w:space="0" w:color="auto"/>
                  </w:tcBorders>
                  <w:vAlign w:val="center"/>
                </w:tcPr>
                <w:p w14:paraId="632BCE5A" w14:textId="77777777" w:rsidR="001149D7" w:rsidRPr="0088507D" w:rsidRDefault="001149D7" w:rsidP="001149D7">
                  <w:pPr>
                    <w:pStyle w:val="5"/>
                    <w:rPr>
                      <w:b w:val="0"/>
                      <w:bCs/>
                      <w:sz w:val="21"/>
                    </w:rPr>
                  </w:pPr>
                  <w:r w:rsidRPr="0088507D">
                    <w:rPr>
                      <w:b w:val="0"/>
                      <w:bCs/>
                      <w:sz w:val="21"/>
                    </w:rPr>
                    <w:t>年均值</w:t>
                  </w:r>
                </w:p>
              </w:tc>
              <w:tc>
                <w:tcPr>
                  <w:tcW w:w="776" w:type="pct"/>
                  <w:tcBorders>
                    <w:right w:val="single" w:sz="4" w:space="0" w:color="auto"/>
                  </w:tcBorders>
                  <w:vAlign w:val="center"/>
                </w:tcPr>
                <w:p w14:paraId="22983514" w14:textId="77777777" w:rsidR="001149D7" w:rsidRPr="0088507D" w:rsidRDefault="001149D7" w:rsidP="001149D7">
                  <w:pPr>
                    <w:pStyle w:val="5"/>
                    <w:rPr>
                      <w:b w:val="0"/>
                      <w:bCs/>
                      <w:sz w:val="21"/>
                    </w:rPr>
                  </w:pPr>
                  <w:r w:rsidRPr="0088507D">
                    <w:rPr>
                      <w:rFonts w:hint="eastAsia"/>
                      <w:b w:val="0"/>
                      <w:bCs/>
                      <w:sz w:val="21"/>
                    </w:rPr>
                    <w:t>5</w:t>
                  </w:r>
                  <w:r w:rsidRPr="0088507D">
                    <w:rPr>
                      <w:b w:val="0"/>
                      <w:bCs/>
                      <w:sz w:val="21"/>
                    </w:rPr>
                    <w:t>4.0</w:t>
                  </w:r>
                </w:p>
              </w:tc>
              <w:tc>
                <w:tcPr>
                  <w:tcW w:w="776" w:type="pct"/>
                  <w:tcBorders>
                    <w:right w:val="single" w:sz="4" w:space="0" w:color="auto"/>
                  </w:tcBorders>
                  <w:vAlign w:val="center"/>
                </w:tcPr>
                <w:p w14:paraId="443906B3" w14:textId="77777777" w:rsidR="001149D7" w:rsidRPr="0088507D" w:rsidRDefault="001149D7" w:rsidP="001149D7">
                  <w:pPr>
                    <w:pStyle w:val="5"/>
                    <w:rPr>
                      <w:b w:val="0"/>
                      <w:bCs/>
                      <w:sz w:val="21"/>
                    </w:rPr>
                  </w:pPr>
                  <w:r w:rsidRPr="0088507D">
                    <w:rPr>
                      <w:b w:val="0"/>
                      <w:bCs/>
                      <w:sz w:val="21"/>
                    </w:rPr>
                    <w:t>70</w:t>
                  </w:r>
                </w:p>
              </w:tc>
              <w:tc>
                <w:tcPr>
                  <w:tcW w:w="776" w:type="pct"/>
                  <w:tcBorders>
                    <w:left w:val="single" w:sz="4" w:space="0" w:color="auto"/>
                    <w:right w:val="nil"/>
                  </w:tcBorders>
                  <w:vAlign w:val="center"/>
                </w:tcPr>
                <w:p w14:paraId="5AC2D0F9" w14:textId="77777777" w:rsidR="001149D7" w:rsidRPr="0088507D" w:rsidRDefault="001149D7" w:rsidP="001149D7">
                  <w:pPr>
                    <w:pStyle w:val="5"/>
                    <w:rPr>
                      <w:b w:val="0"/>
                      <w:bCs/>
                      <w:sz w:val="21"/>
                    </w:rPr>
                  </w:pPr>
                  <w:r w:rsidRPr="0088507D">
                    <w:rPr>
                      <w:rFonts w:hint="eastAsia"/>
                      <w:b w:val="0"/>
                      <w:bCs/>
                      <w:sz w:val="21"/>
                    </w:rPr>
                    <w:t>77.1</w:t>
                  </w:r>
                </w:p>
              </w:tc>
              <w:tc>
                <w:tcPr>
                  <w:tcW w:w="775" w:type="pct"/>
                  <w:tcBorders>
                    <w:left w:val="single" w:sz="4" w:space="0" w:color="auto"/>
                    <w:right w:val="nil"/>
                  </w:tcBorders>
                  <w:vAlign w:val="center"/>
                </w:tcPr>
                <w:p w14:paraId="7ED7D963" w14:textId="77777777" w:rsidR="001149D7" w:rsidRPr="0088507D" w:rsidRDefault="001149D7" w:rsidP="001149D7">
                  <w:pPr>
                    <w:pStyle w:val="5"/>
                    <w:rPr>
                      <w:b w:val="0"/>
                      <w:bCs/>
                      <w:sz w:val="21"/>
                    </w:rPr>
                  </w:pPr>
                  <w:r w:rsidRPr="0088507D">
                    <w:rPr>
                      <w:rFonts w:hint="eastAsia"/>
                      <w:b w:val="0"/>
                      <w:bCs/>
                      <w:sz w:val="21"/>
                    </w:rPr>
                    <w:t>达标</w:t>
                  </w:r>
                </w:p>
              </w:tc>
            </w:tr>
            <w:tr w:rsidR="001149D7" w:rsidRPr="0088507D" w14:paraId="2B00547A" w14:textId="77777777" w:rsidTr="008E0A5B">
              <w:trPr>
                <w:trHeight w:val="20"/>
              </w:trPr>
              <w:tc>
                <w:tcPr>
                  <w:tcW w:w="545" w:type="pct"/>
                  <w:tcBorders>
                    <w:right w:val="single" w:sz="4" w:space="0" w:color="auto"/>
                  </w:tcBorders>
                  <w:vAlign w:val="center"/>
                </w:tcPr>
                <w:p w14:paraId="7099973E" w14:textId="77777777" w:rsidR="001149D7" w:rsidRPr="0088507D" w:rsidRDefault="001149D7" w:rsidP="001149D7">
                  <w:pPr>
                    <w:pStyle w:val="5"/>
                    <w:rPr>
                      <w:b w:val="0"/>
                      <w:bCs/>
                      <w:sz w:val="21"/>
                      <w:highlight w:val="yellow"/>
                    </w:rPr>
                  </w:pPr>
                  <w:r w:rsidRPr="0088507D">
                    <w:rPr>
                      <w:b w:val="0"/>
                      <w:bCs/>
                      <w:sz w:val="21"/>
                    </w:rPr>
                    <w:t>PM</w:t>
                  </w:r>
                  <w:r w:rsidRPr="0088507D">
                    <w:rPr>
                      <w:b w:val="0"/>
                      <w:bCs/>
                      <w:sz w:val="21"/>
                      <w:vertAlign w:val="subscript"/>
                    </w:rPr>
                    <w:t>2.5</w:t>
                  </w:r>
                </w:p>
              </w:tc>
              <w:tc>
                <w:tcPr>
                  <w:tcW w:w="1352" w:type="pct"/>
                  <w:tcBorders>
                    <w:left w:val="single" w:sz="4" w:space="0" w:color="auto"/>
                  </w:tcBorders>
                  <w:vAlign w:val="center"/>
                </w:tcPr>
                <w:p w14:paraId="4F4C231A" w14:textId="77777777" w:rsidR="001149D7" w:rsidRPr="0088507D" w:rsidRDefault="001149D7" w:rsidP="001149D7">
                  <w:pPr>
                    <w:pStyle w:val="5"/>
                    <w:rPr>
                      <w:b w:val="0"/>
                      <w:bCs/>
                      <w:sz w:val="21"/>
                    </w:rPr>
                  </w:pPr>
                  <w:r w:rsidRPr="0088507D">
                    <w:rPr>
                      <w:b w:val="0"/>
                      <w:bCs/>
                      <w:sz w:val="21"/>
                    </w:rPr>
                    <w:t>年均值</w:t>
                  </w:r>
                </w:p>
              </w:tc>
              <w:tc>
                <w:tcPr>
                  <w:tcW w:w="776" w:type="pct"/>
                  <w:tcBorders>
                    <w:right w:val="single" w:sz="4" w:space="0" w:color="auto"/>
                  </w:tcBorders>
                  <w:vAlign w:val="center"/>
                </w:tcPr>
                <w:p w14:paraId="36EB86C5" w14:textId="77777777" w:rsidR="001149D7" w:rsidRPr="0088507D" w:rsidRDefault="001149D7" w:rsidP="001149D7">
                  <w:pPr>
                    <w:pStyle w:val="5"/>
                    <w:rPr>
                      <w:b w:val="0"/>
                      <w:bCs/>
                      <w:sz w:val="21"/>
                    </w:rPr>
                  </w:pPr>
                  <w:r w:rsidRPr="0088507D">
                    <w:rPr>
                      <w:rFonts w:hint="eastAsia"/>
                      <w:b w:val="0"/>
                      <w:bCs/>
                      <w:sz w:val="21"/>
                    </w:rPr>
                    <w:t>3</w:t>
                  </w:r>
                  <w:r w:rsidRPr="0088507D">
                    <w:rPr>
                      <w:b w:val="0"/>
                      <w:bCs/>
                      <w:sz w:val="21"/>
                    </w:rPr>
                    <w:t>2</w:t>
                  </w:r>
                </w:p>
              </w:tc>
              <w:tc>
                <w:tcPr>
                  <w:tcW w:w="776" w:type="pct"/>
                  <w:tcBorders>
                    <w:right w:val="single" w:sz="4" w:space="0" w:color="auto"/>
                  </w:tcBorders>
                  <w:vAlign w:val="center"/>
                </w:tcPr>
                <w:p w14:paraId="049E03BE" w14:textId="77777777" w:rsidR="001149D7" w:rsidRPr="0088507D" w:rsidRDefault="001149D7" w:rsidP="001149D7">
                  <w:pPr>
                    <w:pStyle w:val="5"/>
                    <w:rPr>
                      <w:b w:val="0"/>
                      <w:bCs/>
                      <w:sz w:val="21"/>
                    </w:rPr>
                  </w:pPr>
                  <w:r w:rsidRPr="0088507D">
                    <w:rPr>
                      <w:b w:val="0"/>
                      <w:bCs/>
                      <w:sz w:val="21"/>
                    </w:rPr>
                    <w:t>35</w:t>
                  </w:r>
                </w:p>
              </w:tc>
              <w:tc>
                <w:tcPr>
                  <w:tcW w:w="776" w:type="pct"/>
                  <w:tcBorders>
                    <w:left w:val="single" w:sz="4" w:space="0" w:color="auto"/>
                    <w:right w:val="nil"/>
                  </w:tcBorders>
                  <w:vAlign w:val="center"/>
                </w:tcPr>
                <w:p w14:paraId="3D025123" w14:textId="77777777" w:rsidR="001149D7" w:rsidRPr="0088507D" w:rsidRDefault="001149D7" w:rsidP="001149D7">
                  <w:pPr>
                    <w:pStyle w:val="5"/>
                    <w:rPr>
                      <w:b w:val="0"/>
                      <w:bCs/>
                      <w:sz w:val="21"/>
                    </w:rPr>
                  </w:pPr>
                  <w:r w:rsidRPr="0088507D">
                    <w:rPr>
                      <w:rFonts w:hint="eastAsia"/>
                      <w:b w:val="0"/>
                      <w:bCs/>
                      <w:sz w:val="21"/>
                    </w:rPr>
                    <w:t>91.4</w:t>
                  </w:r>
                </w:p>
              </w:tc>
              <w:tc>
                <w:tcPr>
                  <w:tcW w:w="775" w:type="pct"/>
                  <w:tcBorders>
                    <w:left w:val="single" w:sz="4" w:space="0" w:color="auto"/>
                    <w:right w:val="nil"/>
                  </w:tcBorders>
                  <w:vAlign w:val="center"/>
                </w:tcPr>
                <w:p w14:paraId="1CEF7FA3" w14:textId="77777777" w:rsidR="001149D7" w:rsidRPr="0088507D" w:rsidRDefault="001149D7" w:rsidP="001149D7">
                  <w:pPr>
                    <w:pStyle w:val="5"/>
                    <w:rPr>
                      <w:b w:val="0"/>
                      <w:bCs/>
                      <w:sz w:val="21"/>
                    </w:rPr>
                  </w:pPr>
                  <w:r w:rsidRPr="0088507D">
                    <w:rPr>
                      <w:rFonts w:hint="eastAsia"/>
                      <w:b w:val="0"/>
                      <w:bCs/>
                      <w:sz w:val="21"/>
                    </w:rPr>
                    <w:t>达</w:t>
                  </w:r>
                  <w:r w:rsidRPr="0088507D">
                    <w:rPr>
                      <w:b w:val="0"/>
                      <w:bCs/>
                      <w:sz w:val="21"/>
                    </w:rPr>
                    <w:t>标</w:t>
                  </w:r>
                </w:p>
              </w:tc>
            </w:tr>
            <w:tr w:rsidR="001149D7" w:rsidRPr="0088507D" w14:paraId="5510A8B3" w14:textId="77777777" w:rsidTr="008E0A5B">
              <w:trPr>
                <w:trHeight w:val="20"/>
              </w:trPr>
              <w:tc>
                <w:tcPr>
                  <w:tcW w:w="545" w:type="pct"/>
                  <w:tcBorders>
                    <w:right w:val="single" w:sz="4" w:space="0" w:color="auto"/>
                  </w:tcBorders>
                  <w:vAlign w:val="center"/>
                </w:tcPr>
                <w:p w14:paraId="46B59201" w14:textId="77777777" w:rsidR="001149D7" w:rsidRPr="0088507D" w:rsidRDefault="001149D7" w:rsidP="001149D7">
                  <w:pPr>
                    <w:pStyle w:val="5"/>
                    <w:rPr>
                      <w:b w:val="0"/>
                      <w:bCs/>
                      <w:sz w:val="21"/>
                      <w:highlight w:val="yellow"/>
                    </w:rPr>
                  </w:pPr>
                  <w:r w:rsidRPr="0088507D">
                    <w:rPr>
                      <w:b w:val="0"/>
                      <w:bCs/>
                      <w:sz w:val="21"/>
                    </w:rPr>
                    <w:t>O</w:t>
                  </w:r>
                  <w:r w:rsidRPr="0088507D">
                    <w:rPr>
                      <w:b w:val="0"/>
                      <w:bCs/>
                      <w:sz w:val="21"/>
                      <w:vertAlign w:val="subscript"/>
                    </w:rPr>
                    <w:t>3</w:t>
                  </w:r>
                </w:p>
              </w:tc>
              <w:tc>
                <w:tcPr>
                  <w:tcW w:w="1352" w:type="pct"/>
                  <w:tcBorders>
                    <w:left w:val="single" w:sz="4" w:space="0" w:color="auto"/>
                  </w:tcBorders>
                  <w:vAlign w:val="center"/>
                </w:tcPr>
                <w:p w14:paraId="3EAF075B" w14:textId="77777777" w:rsidR="001149D7" w:rsidRPr="0088507D" w:rsidRDefault="001149D7" w:rsidP="001149D7">
                  <w:pPr>
                    <w:pStyle w:val="5"/>
                    <w:rPr>
                      <w:b w:val="0"/>
                      <w:bCs/>
                      <w:sz w:val="21"/>
                    </w:rPr>
                  </w:pPr>
                  <w:r w:rsidRPr="0088507D">
                    <w:rPr>
                      <w:b w:val="0"/>
                      <w:bCs/>
                      <w:sz w:val="21"/>
                    </w:rPr>
                    <w:t>日最大</w:t>
                  </w:r>
                  <w:r w:rsidRPr="0088507D">
                    <w:rPr>
                      <w:b w:val="0"/>
                      <w:bCs/>
                      <w:sz w:val="21"/>
                    </w:rPr>
                    <w:t>8</w:t>
                  </w:r>
                  <w:r w:rsidRPr="0088507D">
                    <w:rPr>
                      <w:b w:val="0"/>
                      <w:bCs/>
                      <w:sz w:val="21"/>
                    </w:rPr>
                    <w:t>小时平均浓度</w:t>
                  </w:r>
                </w:p>
              </w:tc>
              <w:tc>
                <w:tcPr>
                  <w:tcW w:w="776" w:type="pct"/>
                  <w:tcBorders>
                    <w:right w:val="single" w:sz="4" w:space="0" w:color="auto"/>
                  </w:tcBorders>
                  <w:vAlign w:val="center"/>
                </w:tcPr>
                <w:p w14:paraId="5BBA037A" w14:textId="77777777" w:rsidR="001149D7" w:rsidRPr="0088507D" w:rsidRDefault="001149D7" w:rsidP="001149D7">
                  <w:pPr>
                    <w:pStyle w:val="5"/>
                    <w:rPr>
                      <w:b w:val="0"/>
                      <w:bCs/>
                      <w:sz w:val="21"/>
                    </w:rPr>
                  </w:pPr>
                  <w:r w:rsidRPr="0088507D">
                    <w:rPr>
                      <w:rFonts w:hint="eastAsia"/>
                      <w:b w:val="0"/>
                      <w:bCs/>
                      <w:sz w:val="21"/>
                    </w:rPr>
                    <w:t>1</w:t>
                  </w:r>
                  <w:r w:rsidRPr="0088507D">
                    <w:rPr>
                      <w:b w:val="0"/>
                      <w:bCs/>
                      <w:sz w:val="21"/>
                    </w:rPr>
                    <w:t>73</w:t>
                  </w:r>
                </w:p>
              </w:tc>
              <w:tc>
                <w:tcPr>
                  <w:tcW w:w="776" w:type="pct"/>
                  <w:tcBorders>
                    <w:right w:val="single" w:sz="4" w:space="0" w:color="auto"/>
                  </w:tcBorders>
                  <w:vAlign w:val="center"/>
                </w:tcPr>
                <w:p w14:paraId="0A243BDC" w14:textId="77777777" w:rsidR="001149D7" w:rsidRPr="0088507D" w:rsidRDefault="001149D7" w:rsidP="001149D7">
                  <w:pPr>
                    <w:pStyle w:val="5"/>
                    <w:rPr>
                      <w:b w:val="0"/>
                      <w:bCs/>
                      <w:sz w:val="21"/>
                    </w:rPr>
                  </w:pPr>
                  <w:r w:rsidRPr="0088507D">
                    <w:rPr>
                      <w:b w:val="0"/>
                      <w:bCs/>
                      <w:sz w:val="21"/>
                    </w:rPr>
                    <w:t>160</w:t>
                  </w:r>
                </w:p>
              </w:tc>
              <w:tc>
                <w:tcPr>
                  <w:tcW w:w="776" w:type="pct"/>
                  <w:tcBorders>
                    <w:left w:val="single" w:sz="4" w:space="0" w:color="auto"/>
                    <w:right w:val="nil"/>
                  </w:tcBorders>
                  <w:vAlign w:val="center"/>
                </w:tcPr>
                <w:p w14:paraId="2B1926EA" w14:textId="77777777" w:rsidR="001149D7" w:rsidRPr="0088507D" w:rsidRDefault="001149D7" w:rsidP="001149D7">
                  <w:pPr>
                    <w:pStyle w:val="5"/>
                    <w:rPr>
                      <w:b w:val="0"/>
                      <w:bCs/>
                      <w:sz w:val="21"/>
                    </w:rPr>
                  </w:pPr>
                  <w:r w:rsidRPr="0088507D">
                    <w:rPr>
                      <w:rFonts w:hint="eastAsia"/>
                      <w:b w:val="0"/>
                      <w:bCs/>
                      <w:sz w:val="21"/>
                    </w:rPr>
                    <w:t>108.1</w:t>
                  </w:r>
                </w:p>
              </w:tc>
              <w:tc>
                <w:tcPr>
                  <w:tcW w:w="775" w:type="pct"/>
                  <w:tcBorders>
                    <w:left w:val="single" w:sz="4" w:space="0" w:color="auto"/>
                    <w:right w:val="nil"/>
                  </w:tcBorders>
                  <w:vAlign w:val="center"/>
                </w:tcPr>
                <w:p w14:paraId="7EF69720" w14:textId="77777777" w:rsidR="001149D7" w:rsidRPr="0088507D" w:rsidRDefault="001149D7" w:rsidP="001149D7">
                  <w:pPr>
                    <w:pStyle w:val="5"/>
                    <w:rPr>
                      <w:b w:val="0"/>
                      <w:bCs/>
                      <w:sz w:val="21"/>
                    </w:rPr>
                  </w:pPr>
                  <w:r w:rsidRPr="0088507D">
                    <w:rPr>
                      <w:rFonts w:hint="eastAsia"/>
                      <w:b w:val="0"/>
                      <w:bCs/>
                      <w:sz w:val="21"/>
                    </w:rPr>
                    <w:t>超标</w:t>
                  </w:r>
                </w:p>
              </w:tc>
            </w:tr>
            <w:tr w:rsidR="001149D7" w:rsidRPr="0088507D" w14:paraId="3792DA9D" w14:textId="77777777" w:rsidTr="008E0A5B">
              <w:trPr>
                <w:trHeight w:val="20"/>
              </w:trPr>
              <w:tc>
                <w:tcPr>
                  <w:tcW w:w="545" w:type="pct"/>
                  <w:tcBorders>
                    <w:right w:val="single" w:sz="4" w:space="0" w:color="auto"/>
                  </w:tcBorders>
                  <w:vAlign w:val="center"/>
                </w:tcPr>
                <w:p w14:paraId="7B24C173" w14:textId="77777777" w:rsidR="001149D7" w:rsidRPr="0088507D" w:rsidRDefault="001149D7" w:rsidP="001149D7">
                  <w:pPr>
                    <w:pStyle w:val="5"/>
                    <w:rPr>
                      <w:b w:val="0"/>
                      <w:bCs/>
                      <w:sz w:val="21"/>
                      <w:highlight w:val="yellow"/>
                    </w:rPr>
                  </w:pPr>
                  <w:r w:rsidRPr="0088507D">
                    <w:rPr>
                      <w:b w:val="0"/>
                      <w:bCs/>
                      <w:sz w:val="21"/>
                    </w:rPr>
                    <w:t>CO</w:t>
                  </w:r>
                </w:p>
              </w:tc>
              <w:tc>
                <w:tcPr>
                  <w:tcW w:w="1352" w:type="pct"/>
                  <w:tcBorders>
                    <w:left w:val="single" w:sz="4" w:space="0" w:color="auto"/>
                  </w:tcBorders>
                  <w:vAlign w:val="center"/>
                </w:tcPr>
                <w:p w14:paraId="4C1E6498" w14:textId="77777777" w:rsidR="001149D7" w:rsidRPr="0088507D" w:rsidRDefault="001149D7" w:rsidP="001149D7">
                  <w:pPr>
                    <w:pStyle w:val="5"/>
                    <w:rPr>
                      <w:b w:val="0"/>
                      <w:bCs/>
                      <w:sz w:val="21"/>
                    </w:rPr>
                  </w:pPr>
                  <w:r w:rsidRPr="0088507D">
                    <w:rPr>
                      <w:b w:val="0"/>
                      <w:bCs/>
                      <w:sz w:val="21"/>
                    </w:rPr>
                    <w:t>24</w:t>
                  </w:r>
                  <w:r w:rsidRPr="0088507D">
                    <w:rPr>
                      <w:b w:val="0"/>
                      <w:bCs/>
                      <w:sz w:val="21"/>
                    </w:rPr>
                    <w:t>小时平均浓度</w:t>
                  </w:r>
                </w:p>
              </w:tc>
              <w:tc>
                <w:tcPr>
                  <w:tcW w:w="776" w:type="pct"/>
                  <w:tcBorders>
                    <w:right w:val="single" w:sz="4" w:space="0" w:color="auto"/>
                  </w:tcBorders>
                  <w:vAlign w:val="center"/>
                </w:tcPr>
                <w:p w14:paraId="4505F2F6" w14:textId="77777777" w:rsidR="001149D7" w:rsidRPr="0088507D" w:rsidRDefault="001149D7" w:rsidP="001149D7">
                  <w:pPr>
                    <w:pStyle w:val="5"/>
                    <w:rPr>
                      <w:b w:val="0"/>
                      <w:bCs/>
                      <w:sz w:val="21"/>
                    </w:rPr>
                  </w:pPr>
                  <w:r w:rsidRPr="0088507D">
                    <w:rPr>
                      <w:rFonts w:hint="eastAsia"/>
                      <w:b w:val="0"/>
                      <w:bCs/>
                      <w:sz w:val="21"/>
                    </w:rPr>
                    <w:t>1</w:t>
                  </w:r>
                  <w:r w:rsidRPr="0088507D">
                    <w:rPr>
                      <w:b w:val="0"/>
                      <w:bCs/>
                      <w:sz w:val="21"/>
                    </w:rPr>
                    <w:t>223</w:t>
                  </w:r>
                </w:p>
              </w:tc>
              <w:tc>
                <w:tcPr>
                  <w:tcW w:w="776" w:type="pct"/>
                  <w:tcBorders>
                    <w:right w:val="single" w:sz="4" w:space="0" w:color="auto"/>
                  </w:tcBorders>
                  <w:vAlign w:val="center"/>
                </w:tcPr>
                <w:p w14:paraId="104695BF" w14:textId="77777777" w:rsidR="001149D7" w:rsidRPr="0088507D" w:rsidRDefault="001149D7" w:rsidP="001149D7">
                  <w:pPr>
                    <w:pStyle w:val="5"/>
                    <w:rPr>
                      <w:b w:val="0"/>
                      <w:bCs/>
                      <w:sz w:val="21"/>
                    </w:rPr>
                  </w:pPr>
                  <w:r w:rsidRPr="0088507D">
                    <w:rPr>
                      <w:b w:val="0"/>
                      <w:bCs/>
                      <w:sz w:val="21"/>
                    </w:rPr>
                    <w:t>4000</w:t>
                  </w:r>
                </w:p>
              </w:tc>
              <w:tc>
                <w:tcPr>
                  <w:tcW w:w="776" w:type="pct"/>
                  <w:tcBorders>
                    <w:left w:val="single" w:sz="4" w:space="0" w:color="auto"/>
                    <w:right w:val="nil"/>
                  </w:tcBorders>
                  <w:vAlign w:val="center"/>
                </w:tcPr>
                <w:p w14:paraId="7EEB73B6" w14:textId="77777777" w:rsidR="001149D7" w:rsidRPr="0088507D" w:rsidRDefault="001149D7" w:rsidP="001149D7">
                  <w:pPr>
                    <w:pStyle w:val="5"/>
                    <w:rPr>
                      <w:b w:val="0"/>
                      <w:bCs/>
                      <w:sz w:val="21"/>
                    </w:rPr>
                  </w:pPr>
                  <w:r w:rsidRPr="0088507D">
                    <w:rPr>
                      <w:rFonts w:hint="eastAsia"/>
                      <w:b w:val="0"/>
                      <w:bCs/>
                      <w:sz w:val="21"/>
                    </w:rPr>
                    <w:t>30.6</w:t>
                  </w:r>
                </w:p>
              </w:tc>
              <w:tc>
                <w:tcPr>
                  <w:tcW w:w="775" w:type="pct"/>
                  <w:tcBorders>
                    <w:left w:val="single" w:sz="4" w:space="0" w:color="auto"/>
                    <w:right w:val="nil"/>
                  </w:tcBorders>
                  <w:vAlign w:val="center"/>
                </w:tcPr>
                <w:p w14:paraId="29C2F738" w14:textId="77777777" w:rsidR="001149D7" w:rsidRPr="0088507D" w:rsidRDefault="001149D7" w:rsidP="001149D7">
                  <w:pPr>
                    <w:pStyle w:val="5"/>
                    <w:rPr>
                      <w:b w:val="0"/>
                      <w:bCs/>
                      <w:sz w:val="21"/>
                    </w:rPr>
                  </w:pPr>
                  <w:r w:rsidRPr="0088507D">
                    <w:rPr>
                      <w:b w:val="0"/>
                      <w:bCs/>
                      <w:sz w:val="21"/>
                    </w:rPr>
                    <w:t>达标</w:t>
                  </w:r>
                </w:p>
              </w:tc>
            </w:tr>
          </w:tbl>
          <w:p w14:paraId="17D98684" w14:textId="77777777" w:rsidR="001149D7" w:rsidRPr="005A2326" w:rsidRDefault="001149D7" w:rsidP="001149D7">
            <w:pPr>
              <w:widowControl/>
              <w:adjustRightInd w:val="0"/>
              <w:snapToGrid w:val="0"/>
              <w:spacing w:line="360" w:lineRule="auto"/>
              <w:ind w:firstLineChars="200" w:firstLine="480"/>
              <w:rPr>
                <w:color w:val="000000" w:themeColor="text1"/>
                <w:kern w:val="0"/>
              </w:rPr>
            </w:pPr>
            <w:r w:rsidRPr="005A2326">
              <w:rPr>
                <w:rFonts w:cs="宋体"/>
                <w:color w:val="000000" w:themeColor="text1"/>
                <w:kern w:val="0"/>
              </w:rPr>
              <w:t>根据</w:t>
            </w:r>
            <w:r w:rsidRPr="005A2326">
              <w:rPr>
                <w:color w:val="000000" w:themeColor="text1"/>
              </w:rPr>
              <w:t>《</w:t>
            </w:r>
            <w:r w:rsidRPr="005A2326">
              <w:rPr>
                <w:rFonts w:hint="eastAsia"/>
                <w:color w:val="000000" w:themeColor="text1"/>
              </w:rPr>
              <w:t>202</w:t>
            </w:r>
            <w:r w:rsidRPr="005A2326">
              <w:rPr>
                <w:color w:val="000000" w:themeColor="text1"/>
              </w:rPr>
              <w:t>3</w:t>
            </w:r>
            <w:r w:rsidRPr="005A2326">
              <w:rPr>
                <w:rFonts w:hint="eastAsia"/>
                <w:color w:val="000000" w:themeColor="text1"/>
              </w:rPr>
              <w:t>年度江阴市生态环境状况公报</w:t>
            </w:r>
            <w:r w:rsidRPr="005A2326">
              <w:rPr>
                <w:color w:val="000000" w:themeColor="text1"/>
              </w:rPr>
              <w:t>》</w:t>
            </w:r>
            <w:r w:rsidRPr="005A2326">
              <w:rPr>
                <w:rFonts w:cs="宋体"/>
                <w:color w:val="000000" w:themeColor="text1"/>
                <w:kern w:val="0"/>
              </w:rPr>
              <w:t>，建设项目所在区域</w:t>
            </w:r>
            <w:r w:rsidRPr="005A2326">
              <w:rPr>
                <w:rFonts w:cs="宋体" w:hint="eastAsia"/>
                <w:color w:val="000000" w:themeColor="text1"/>
                <w:kern w:val="0"/>
              </w:rPr>
              <w:t>的</w:t>
            </w:r>
            <w:r w:rsidRPr="005A2326">
              <w:rPr>
                <w:rFonts w:cs="宋体"/>
                <w:color w:val="000000" w:themeColor="text1"/>
                <w:kern w:val="0"/>
              </w:rPr>
              <w:t>O</w:t>
            </w:r>
            <w:r w:rsidRPr="005A2326">
              <w:rPr>
                <w:rFonts w:cs="宋体"/>
                <w:color w:val="000000" w:themeColor="text1"/>
                <w:kern w:val="0"/>
                <w:vertAlign w:val="subscript"/>
              </w:rPr>
              <w:t>3</w:t>
            </w:r>
            <w:r w:rsidRPr="005A2326">
              <w:rPr>
                <w:color w:val="000000" w:themeColor="text1"/>
              </w:rPr>
              <w:t>日最大</w:t>
            </w:r>
            <w:r w:rsidRPr="005A2326">
              <w:rPr>
                <w:color w:val="000000" w:themeColor="text1"/>
              </w:rPr>
              <w:t>8</w:t>
            </w:r>
            <w:r w:rsidRPr="005A2326">
              <w:rPr>
                <w:color w:val="000000" w:themeColor="text1"/>
              </w:rPr>
              <w:t>小时平均浓度</w:t>
            </w:r>
            <w:r w:rsidRPr="005A2326">
              <w:rPr>
                <w:rFonts w:cs="宋体"/>
                <w:color w:val="000000" w:themeColor="text1"/>
                <w:kern w:val="0"/>
              </w:rPr>
              <w:t>超过《环境空气质量标准》（</w:t>
            </w:r>
            <w:r w:rsidRPr="005A2326">
              <w:rPr>
                <w:rFonts w:cs="宋体"/>
                <w:color w:val="000000" w:themeColor="text1"/>
                <w:kern w:val="0"/>
              </w:rPr>
              <w:t>GB3095-2012</w:t>
            </w:r>
            <w:r w:rsidRPr="005A2326">
              <w:rPr>
                <w:rFonts w:cs="宋体"/>
                <w:color w:val="000000" w:themeColor="text1"/>
                <w:kern w:val="0"/>
              </w:rPr>
              <w:t>）中的二级标准，因此，判定为不达标区</w:t>
            </w:r>
            <w:r w:rsidRPr="005A2326">
              <w:rPr>
                <w:color w:val="000000" w:themeColor="text1"/>
                <w:kern w:val="0"/>
              </w:rPr>
              <w:t>。针对该地区环境空气质量现状，无锡市</w:t>
            </w:r>
            <w:bookmarkStart w:id="10" w:name="_Hlk37597254"/>
            <w:r w:rsidRPr="005A2326">
              <w:rPr>
                <w:color w:val="000000" w:themeColor="text1"/>
                <w:kern w:val="0"/>
              </w:rPr>
              <w:t>已制定《无锡市大气环境质量限期达标规划（</w:t>
            </w:r>
            <w:r w:rsidRPr="005A2326">
              <w:rPr>
                <w:color w:val="000000" w:themeColor="text1"/>
                <w:kern w:val="0"/>
              </w:rPr>
              <w:t>2018-2025</w:t>
            </w:r>
            <w:r w:rsidRPr="005A2326">
              <w:rPr>
                <w:color w:val="000000" w:themeColor="text1"/>
                <w:kern w:val="0"/>
              </w:rPr>
              <w:t>年）</w:t>
            </w:r>
            <w:bookmarkEnd w:id="10"/>
            <w:r w:rsidRPr="005A2326">
              <w:rPr>
                <w:color w:val="000000" w:themeColor="text1"/>
                <w:kern w:val="0"/>
              </w:rPr>
              <w:t>》，根据达标规划，无锡市环境空气质量在</w:t>
            </w:r>
            <w:r w:rsidRPr="005A2326">
              <w:rPr>
                <w:color w:val="000000" w:themeColor="text1"/>
                <w:kern w:val="0"/>
              </w:rPr>
              <w:t>2025</w:t>
            </w:r>
            <w:r w:rsidRPr="005A2326">
              <w:rPr>
                <w:color w:val="000000" w:themeColor="text1"/>
                <w:kern w:val="0"/>
              </w:rPr>
              <w:t>年实现基本达标。</w:t>
            </w:r>
            <w:r w:rsidRPr="005A2326">
              <w:rPr>
                <w:rFonts w:hint="eastAsia"/>
                <w:color w:val="000000" w:themeColor="text1"/>
                <w:kern w:val="0"/>
              </w:rPr>
              <w:t>当地</w:t>
            </w:r>
            <w:r w:rsidRPr="005A2326">
              <w:rPr>
                <w:color w:val="000000" w:themeColor="text1"/>
                <w:kern w:val="0"/>
              </w:rPr>
              <w:t>政府</w:t>
            </w:r>
            <w:r w:rsidRPr="005A2326">
              <w:rPr>
                <w:rFonts w:hint="eastAsia"/>
                <w:color w:val="000000" w:themeColor="text1"/>
                <w:kern w:val="0"/>
              </w:rPr>
              <w:t>目前</w:t>
            </w:r>
            <w:r w:rsidRPr="005A2326">
              <w:rPr>
                <w:color w:val="000000" w:themeColor="text1"/>
                <w:kern w:val="0"/>
              </w:rPr>
              <w:t>已制定</w:t>
            </w:r>
            <w:r w:rsidRPr="005A2326">
              <w:rPr>
                <w:rFonts w:hint="eastAsia"/>
                <w:color w:val="000000" w:themeColor="text1"/>
                <w:kern w:val="0"/>
              </w:rPr>
              <w:t>了《</w:t>
            </w:r>
            <w:r w:rsidRPr="005A2326">
              <w:rPr>
                <w:rFonts w:hint="eastAsia"/>
                <w:color w:val="000000" w:themeColor="text1"/>
                <w:kern w:val="0"/>
              </w:rPr>
              <w:t>2024</w:t>
            </w:r>
            <w:r w:rsidRPr="005A2326">
              <w:rPr>
                <w:rFonts w:hint="eastAsia"/>
                <w:color w:val="000000" w:themeColor="text1"/>
                <w:kern w:val="0"/>
              </w:rPr>
              <w:t>年月城镇大气污染整治方案》</w:t>
            </w:r>
            <w:r w:rsidRPr="005A2326">
              <w:rPr>
                <w:color w:val="000000" w:themeColor="text1"/>
                <w:kern w:val="0"/>
              </w:rPr>
              <w:t>，预计经过整顿后，项目所在区域环境空气质量可以明显改善。</w:t>
            </w:r>
          </w:p>
          <w:p w14:paraId="0F0A2264" w14:textId="77777777" w:rsidR="001149D7" w:rsidRPr="005A2326" w:rsidRDefault="001149D7" w:rsidP="001149D7">
            <w:pPr>
              <w:widowControl/>
              <w:spacing w:line="360" w:lineRule="auto"/>
              <w:ind w:firstLineChars="200" w:firstLine="482"/>
              <w:jc w:val="left"/>
              <w:rPr>
                <w:b/>
                <w:color w:val="000000" w:themeColor="text1"/>
              </w:rPr>
            </w:pPr>
            <w:r w:rsidRPr="005A2326">
              <w:rPr>
                <w:b/>
                <w:color w:val="000000" w:themeColor="text1"/>
              </w:rPr>
              <w:t>2</w:t>
            </w:r>
            <w:r w:rsidRPr="005A2326">
              <w:rPr>
                <w:rFonts w:hint="eastAsia"/>
                <w:b/>
                <w:color w:val="000000" w:themeColor="text1"/>
              </w:rPr>
              <w:t>、地表</w:t>
            </w:r>
            <w:r w:rsidRPr="005A2326">
              <w:rPr>
                <w:b/>
                <w:color w:val="000000" w:themeColor="text1"/>
              </w:rPr>
              <w:t>水环境质量现状</w:t>
            </w:r>
          </w:p>
          <w:p w14:paraId="12D5FECB" w14:textId="77777777" w:rsidR="001149D7" w:rsidRPr="005A2326" w:rsidRDefault="001149D7" w:rsidP="001149D7">
            <w:pPr>
              <w:widowControl/>
              <w:spacing w:line="360" w:lineRule="auto"/>
              <w:ind w:firstLineChars="200" w:firstLine="480"/>
              <w:rPr>
                <w:color w:val="000000" w:themeColor="text1"/>
                <w:kern w:val="0"/>
              </w:rPr>
            </w:pPr>
            <w:r w:rsidRPr="005A2326">
              <w:rPr>
                <w:color w:val="000000" w:themeColor="text1"/>
                <w:kern w:val="0"/>
              </w:rPr>
              <w:t>根据无锡市江阴生态环境局公布的</w:t>
            </w:r>
            <w:r w:rsidRPr="005A2326">
              <w:rPr>
                <w:color w:val="000000" w:themeColor="text1"/>
              </w:rPr>
              <w:t>《</w:t>
            </w:r>
            <w:r w:rsidRPr="005A2326">
              <w:rPr>
                <w:color w:val="000000" w:themeColor="text1"/>
              </w:rPr>
              <w:t>2023</w:t>
            </w:r>
            <w:r w:rsidRPr="005A2326">
              <w:rPr>
                <w:color w:val="000000" w:themeColor="text1"/>
              </w:rPr>
              <w:t>年度江阴市生态环境状况公报》</w:t>
            </w:r>
            <w:r w:rsidRPr="005A2326">
              <w:rPr>
                <w:color w:val="000000" w:themeColor="text1"/>
                <w:kern w:val="0"/>
              </w:rPr>
              <w:t>，江阴市水环境水质情况如下：</w:t>
            </w:r>
          </w:p>
          <w:p w14:paraId="369C6885" w14:textId="77777777" w:rsidR="001149D7" w:rsidRPr="005A2326" w:rsidRDefault="001149D7" w:rsidP="001149D7">
            <w:pPr>
              <w:widowControl/>
              <w:spacing w:line="360" w:lineRule="auto"/>
              <w:ind w:firstLineChars="200" w:firstLine="480"/>
              <w:rPr>
                <w:color w:val="000000" w:themeColor="text1"/>
                <w:kern w:val="0"/>
              </w:rPr>
            </w:pPr>
            <w:r w:rsidRPr="005A2326">
              <w:rPr>
                <w:color w:val="000000" w:themeColor="text1"/>
                <w:kern w:val="0"/>
              </w:rPr>
              <w:t>2023</w:t>
            </w:r>
            <w:r w:rsidRPr="005A2326">
              <w:rPr>
                <w:color w:val="000000" w:themeColor="text1"/>
                <w:kern w:val="0"/>
              </w:rPr>
              <w:t>年，</w:t>
            </w:r>
            <w:r w:rsidRPr="0004059A">
              <w:rPr>
                <w:color w:val="000000" w:themeColor="text1"/>
                <w:kern w:val="0"/>
              </w:rPr>
              <w:t>江阴市</w:t>
            </w:r>
            <w:r w:rsidRPr="005A2326">
              <w:rPr>
                <w:color w:val="000000" w:themeColor="text1"/>
                <w:kern w:val="0"/>
              </w:rPr>
              <w:t>国、省考河流断面水质优</w:t>
            </w:r>
            <w:proofErr w:type="gramStart"/>
            <w:r w:rsidRPr="005A2326">
              <w:rPr>
                <w:color w:val="000000" w:themeColor="text1"/>
                <w:kern w:val="0"/>
              </w:rPr>
              <w:t>Ⅲ</w:t>
            </w:r>
            <w:r w:rsidRPr="005A2326">
              <w:rPr>
                <w:color w:val="000000" w:themeColor="text1"/>
                <w:kern w:val="0"/>
              </w:rPr>
              <w:t>比例</w:t>
            </w:r>
            <w:proofErr w:type="gramEnd"/>
            <w:r w:rsidRPr="005A2326">
              <w:rPr>
                <w:color w:val="000000" w:themeColor="text1"/>
                <w:kern w:val="0"/>
              </w:rPr>
              <w:t>达到</w:t>
            </w:r>
            <w:r w:rsidRPr="005A2326">
              <w:rPr>
                <w:color w:val="000000" w:themeColor="text1"/>
                <w:kern w:val="0"/>
              </w:rPr>
              <w:t>100%</w:t>
            </w:r>
            <w:r w:rsidRPr="005A2326">
              <w:rPr>
                <w:color w:val="000000" w:themeColor="text1"/>
                <w:kern w:val="0"/>
              </w:rPr>
              <w:t>，长江三个集中式饮用水源地达标率</w:t>
            </w:r>
            <w:r w:rsidRPr="005A2326">
              <w:rPr>
                <w:color w:val="000000" w:themeColor="text1"/>
                <w:kern w:val="0"/>
              </w:rPr>
              <w:t>100%</w:t>
            </w:r>
            <w:r w:rsidRPr="005A2326">
              <w:rPr>
                <w:color w:val="000000" w:themeColor="text1"/>
                <w:kern w:val="0"/>
              </w:rPr>
              <w:t>，长江千流江阴段稳定达到</w:t>
            </w:r>
            <w:r w:rsidRPr="005A2326">
              <w:rPr>
                <w:color w:val="000000" w:themeColor="text1"/>
                <w:kern w:val="0"/>
              </w:rPr>
              <w:t>Ⅱ</w:t>
            </w:r>
            <w:r w:rsidRPr="005A2326">
              <w:rPr>
                <w:color w:val="000000" w:themeColor="text1"/>
                <w:kern w:val="0"/>
              </w:rPr>
              <w:t>类标准，地表水环境质量总体改善。</w:t>
            </w:r>
          </w:p>
          <w:p w14:paraId="296287B1" w14:textId="77777777" w:rsidR="001149D7" w:rsidRPr="005A2326" w:rsidRDefault="001149D7" w:rsidP="001149D7">
            <w:pPr>
              <w:widowControl/>
              <w:spacing w:line="360" w:lineRule="auto"/>
              <w:ind w:firstLineChars="200" w:firstLine="480"/>
              <w:rPr>
                <w:color w:val="000000" w:themeColor="text1"/>
                <w:kern w:val="0"/>
              </w:rPr>
            </w:pPr>
            <w:r w:rsidRPr="005A2326">
              <w:rPr>
                <w:color w:val="000000" w:themeColor="text1"/>
                <w:kern w:val="0"/>
              </w:rPr>
              <w:lastRenderedPageBreak/>
              <w:t>（</w:t>
            </w:r>
            <w:r w:rsidRPr="005A2326">
              <w:rPr>
                <w:rFonts w:hint="eastAsia"/>
                <w:color w:val="000000" w:themeColor="text1"/>
                <w:kern w:val="0"/>
              </w:rPr>
              <w:t>1</w:t>
            </w:r>
            <w:r w:rsidRPr="005A2326">
              <w:rPr>
                <w:color w:val="000000" w:themeColor="text1"/>
                <w:kern w:val="0"/>
              </w:rPr>
              <w:t>）</w:t>
            </w:r>
            <w:proofErr w:type="gramStart"/>
            <w:r w:rsidRPr="005A2326">
              <w:rPr>
                <w:color w:val="000000" w:themeColor="text1"/>
                <w:kern w:val="0"/>
              </w:rPr>
              <w:t>国省考</w:t>
            </w:r>
            <w:proofErr w:type="gramEnd"/>
            <w:r w:rsidRPr="005A2326">
              <w:rPr>
                <w:color w:val="000000" w:themeColor="text1"/>
                <w:kern w:val="0"/>
              </w:rPr>
              <w:t>断面</w:t>
            </w:r>
          </w:p>
          <w:p w14:paraId="43FC4ED1" w14:textId="77777777" w:rsidR="001149D7" w:rsidRPr="005A2326" w:rsidRDefault="001149D7" w:rsidP="001149D7">
            <w:pPr>
              <w:widowControl/>
              <w:spacing w:line="360" w:lineRule="auto"/>
              <w:ind w:firstLineChars="200" w:firstLine="480"/>
              <w:rPr>
                <w:color w:val="000000" w:themeColor="text1"/>
                <w:kern w:val="0"/>
              </w:rPr>
            </w:pPr>
            <w:r w:rsidRPr="005A2326">
              <w:rPr>
                <w:color w:val="000000" w:themeColor="text1"/>
                <w:kern w:val="0"/>
              </w:rPr>
              <w:t>2023</w:t>
            </w:r>
            <w:r w:rsidRPr="005A2326">
              <w:rPr>
                <w:color w:val="000000" w:themeColor="text1"/>
                <w:kern w:val="0"/>
              </w:rPr>
              <w:t>年，全市</w:t>
            </w:r>
            <w:proofErr w:type="gramStart"/>
            <w:r w:rsidRPr="005A2326">
              <w:rPr>
                <w:color w:val="000000" w:themeColor="text1"/>
                <w:kern w:val="0"/>
              </w:rPr>
              <w:t>6</w:t>
            </w:r>
            <w:r w:rsidRPr="005A2326">
              <w:rPr>
                <w:color w:val="000000" w:themeColor="text1"/>
                <w:kern w:val="0"/>
              </w:rPr>
              <w:t>个国考断面</w:t>
            </w:r>
            <w:proofErr w:type="gramEnd"/>
            <w:r w:rsidRPr="005A2326">
              <w:rPr>
                <w:color w:val="000000" w:themeColor="text1"/>
                <w:kern w:val="0"/>
              </w:rPr>
              <w:t>全部达标，优</w:t>
            </w:r>
            <w:proofErr w:type="gramStart"/>
            <w:r w:rsidRPr="005A2326">
              <w:rPr>
                <w:color w:val="000000" w:themeColor="text1"/>
                <w:kern w:val="0"/>
              </w:rPr>
              <w:t>Ⅲ</w:t>
            </w:r>
            <w:r w:rsidRPr="005A2326">
              <w:rPr>
                <w:color w:val="000000" w:themeColor="text1"/>
                <w:kern w:val="0"/>
              </w:rPr>
              <w:t>比例</w:t>
            </w:r>
            <w:proofErr w:type="gramEnd"/>
            <w:r w:rsidRPr="005A2326">
              <w:rPr>
                <w:color w:val="000000" w:themeColor="text1"/>
                <w:kern w:val="0"/>
              </w:rPr>
              <w:t>100%</w:t>
            </w:r>
            <w:r w:rsidRPr="005A2326">
              <w:rPr>
                <w:color w:val="000000" w:themeColor="text1"/>
                <w:kern w:val="0"/>
              </w:rPr>
              <w:t>，同比持平，其中</w:t>
            </w:r>
            <w:r w:rsidRPr="005A2326">
              <w:rPr>
                <w:color w:val="000000" w:themeColor="text1"/>
                <w:kern w:val="0"/>
              </w:rPr>
              <w:t>3</w:t>
            </w:r>
            <w:r w:rsidRPr="005A2326">
              <w:rPr>
                <w:color w:val="000000" w:themeColor="text1"/>
                <w:kern w:val="0"/>
              </w:rPr>
              <w:t>个断面达到</w:t>
            </w:r>
            <w:r w:rsidRPr="005A2326">
              <w:rPr>
                <w:color w:val="000000" w:themeColor="text1"/>
                <w:kern w:val="0"/>
              </w:rPr>
              <w:t>Ⅱ</w:t>
            </w:r>
            <w:r w:rsidRPr="005A2326">
              <w:rPr>
                <w:color w:val="000000" w:themeColor="text1"/>
                <w:kern w:val="0"/>
              </w:rPr>
              <w:t>类；全市</w:t>
            </w:r>
            <w:r w:rsidRPr="005A2326">
              <w:rPr>
                <w:color w:val="000000" w:themeColor="text1"/>
                <w:kern w:val="0"/>
              </w:rPr>
              <w:t>18</w:t>
            </w:r>
            <w:r w:rsidRPr="005A2326">
              <w:rPr>
                <w:color w:val="000000" w:themeColor="text1"/>
                <w:kern w:val="0"/>
              </w:rPr>
              <w:t>个省考断面全部达标，优</w:t>
            </w:r>
            <w:proofErr w:type="gramStart"/>
            <w:r w:rsidRPr="005A2326">
              <w:rPr>
                <w:color w:val="000000" w:themeColor="text1"/>
                <w:kern w:val="0"/>
              </w:rPr>
              <w:t>Ⅲ</w:t>
            </w:r>
            <w:r w:rsidRPr="005A2326">
              <w:rPr>
                <w:color w:val="000000" w:themeColor="text1"/>
                <w:kern w:val="0"/>
              </w:rPr>
              <w:t>比例</w:t>
            </w:r>
            <w:proofErr w:type="gramEnd"/>
            <w:r w:rsidRPr="005A2326">
              <w:rPr>
                <w:color w:val="000000" w:themeColor="text1"/>
                <w:kern w:val="0"/>
              </w:rPr>
              <w:t>100%</w:t>
            </w:r>
            <w:r w:rsidRPr="005A2326">
              <w:rPr>
                <w:color w:val="000000" w:themeColor="text1"/>
                <w:kern w:val="0"/>
              </w:rPr>
              <w:t>，同比持平，其中</w:t>
            </w:r>
            <w:r w:rsidRPr="005A2326">
              <w:rPr>
                <w:color w:val="000000" w:themeColor="text1"/>
                <w:kern w:val="0"/>
              </w:rPr>
              <w:t>10</w:t>
            </w:r>
            <w:r w:rsidRPr="005A2326">
              <w:rPr>
                <w:color w:val="000000" w:themeColor="text1"/>
                <w:kern w:val="0"/>
              </w:rPr>
              <w:t>个断面达到</w:t>
            </w:r>
            <w:r w:rsidRPr="005A2326">
              <w:rPr>
                <w:color w:val="000000" w:themeColor="text1"/>
                <w:kern w:val="0"/>
              </w:rPr>
              <w:t>Ⅱ</w:t>
            </w:r>
            <w:r w:rsidRPr="005A2326">
              <w:rPr>
                <w:color w:val="000000" w:themeColor="text1"/>
                <w:kern w:val="0"/>
              </w:rPr>
              <w:t>类。</w:t>
            </w:r>
          </w:p>
          <w:p w14:paraId="416886A3" w14:textId="77777777" w:rsidR="001149D7" w:rsidRPr="005A2326" w:rsidRDefault="001149D7" w:rsidP="001149D7">
            <w:pPr>
              <w:widowControl/>
              <w:spacing w:line="360" w:lineRule="auto"/>
              <w:ind w:firstLineChars="200" w:firstLine="480"/>
              <w:rPr>
                <w:color w:val="000000" w:themeColor="text1"/>
                <w:kern w:val="0"/>
              </w:rPr>
            </w:pPr>
            <w:r w:rsidRPr="005A2326">
              <w:rPr>
                <w:color w:val="000000" w:themeColor="text1"/>
                <w:kern w:val="0"/>
              </w:rPr>
              <w:t>（</w:t>
            </w:r>
            <w:r w:rsidRPr="005A2326">
              <w:rPr>
                <w:rFonts w:hint="eastAsia"/>
                <w:color w:val="000000" w:themeColor="text1"/>
                <w:kern w:val="0"/>
              </w:rPr>
              <w:t>2</w:t>
            </w:r>
            <w:r w:rsidRPr="005A2326">
              <w:rPr>
                <w:color w:val="000000" w:themeColor="text1"/>
                <w:kern w:val="0"/>
              </w:rPr>
              <w:t>）饮用水水源地</w:t>
            </w:r>
          </w:p>
          <w:p w14:paraId="6201E578" w14:textId="77777777" w:rsidR="001149D7" w:rsidRPr="005A2326" w:rsidRDefault="001149D7" w:rsidP="001149D7">
            <w:pPr>
              <w:widowControl/>
              <w:spacing w:line="360" w:lineRule="auto"/>
              <w:ind w:firstLineChars="200" w:firstLine="480"/>
              <w:rPr>
                <w:color w:val="000000" w:themeColor="text1"/>
                <w:kern w:val="0"/>
              </w:rPr>
            </w:pPr>
            <w:r w:rsidRPr="005A2326">
              <w:rPr>
                <w:color w:val="000000" w:themeColor="text1"/>
                <w:kern w:val="0"/>
              </w:rPr>
              <w:t>江阴市饮用水以集中供水为主，以地表水为主要水源，共设</w:t>
            </w:r>
            <w:r w:rsidRPr="005A2326">
              <w:rPr>
                <w:color w:val="000000" w:themeColor="text1"/>
                <w:kern w:val="0"/>
              </w:rPr>
              <w:t>3</w:t>
            </w:r>
            <w:r w:rsidRPr="005A2326">
              <w:rPr>
                <w:color w:val="000000" w:themeColor="text1"/>
                <w:kern w:val="0"/>
              </w:rPr>
              <w:t>个饮用水源水质监测断面，分别位于长江小湾、</w:t>
            </w:r>
            <w:proofErr w:type="gramStart"/>
            <w:r w:rsidRPr="005A2326">
              <w:rPr>
                <w:color w:val="000000" w:themeColor="text1"/>
                <w:kern w:val="0"/>
              </w:rPr>
              <w:t>肖山</w:t>
            </w:r>
            <w:proofErr w:type="gramEnd"/>
            <w:r w:rsidRPr="005A2326">
              <w:rPr>
                <w:color w:val="000000" w:themeColor="text1"/>
                <w:kern w:val="0"/>
              </w:rPr>
              <w:t>湾和西石桥断面。</w:t>
            </w:r>
          </w:p>
          <w:p w14:paraId="7DCD06A7" w14:textId="77777777" w:rsidR="001149D7" w:rsidRPr="005A2326" w:rsidRDefault="001149D7" w:rsidP="001149D7">
            <w:pPr>
              <w:widowControl/>
              <w:spacing w:line="360" w:lineRule="auto"/>
              <w:ind w:firstLineChars="200" w:firstLine="480"/>
              <w:rPr>
                <w:color w:val="000000" w:themeColor="text1"/>
                <w:kern w:val="0"/>
              </w:rPr>
            </w:pPr>
            <w:r w:rsidRPr="005A2326">
              <w:rPr>
                <w:color w:val="000000" w:themeColor="text1"/>
                <w:kern w:val="0"/>
              </w:rPr>
              <w:t>按《地表水环境质量标准》（</w:t>
            </w:r>
            <w:r w:rsidRPr="005A2326">
              <w:rPr>
                <w:color w:val="000000" w:themeColor="text1"/>
                <w:kern w:val="0"/>
              </w:rPr>
              <w:t>GB3838-2002</w:t>
            </w:r>
            <w:r w:rsidRPr="005A2326">
              <w:rPr>
                <w:color w:val="000000" w:themeColor="text1"/>
                <w:kern w:val="0"/>
              </w:rPr>
              <w:t>）</w:t>
            </w:r>
            <w:r w:rsidRPr="005A2326">
              <w:rPr>
                <w:color w:val="000000" w:themeColor="text1"/>
                <w:kern w:val="0"/>
              </w:rPr>
              <w:t>Ⅱ</w:t>
            </w:r>
            <w:r w:rsidRPr="005A2326">
              <w:rPr>
                <w:color w:val="000000" w:themeColor="text1"/>
                <w:kern w:val="0"/>
              </w:rPr>
              <w:t>类标准评价，</w:t>
            </w:r>
            <w:r w:rsidRPr="005A2326">
              <w:rPr>
                <w:color w:val="000000" w:themeColor="text1"/>
                <w:kern w:val="0"/>
              </w:rPr>
              <w:t>2023</w:t>
            </w:r>
            <w:r w:rsidRPr="005A2326">
              <w:rPr>
                <w:color w:val="000000" w:themeColor="text1"/>
                <w:kern w:val="0"/>
              </w:rPr>
              <w:t>年小湾、</w:t>
            </w:r>
            <w:proofErr w:type="gramStart"/>
            <w:r w:rsidRPr="005A2326">
              <w:rPr>
                <w:color w:val="000000" w:themeColor="text1"/>
                <w:kern w:val="0"/>
              </w:rPr>
              <w:t>肖山</w:t>
            </w:r>
            <w:proofErr w:type="gramEnd"/>
            <w:r w:rsidRPr="005A2326">
              <w:rPr>
                <w:color w:val="000000" w:themeColor="text1"/>
                <w:kern w:val="0"/>
              </w:rPr>
              <w:t>湾、西石桥饮用水源地水质良好，水质达标率为</w:t>
            </w:r>
            <w:r w:rsidRPr="005A2326">
              <w:rPr>
                <w:color w:val="000000" w:themeColor="text1"/>
                <w:kern w:val="0"/>
              </w:rPr>
              <w:t>100%</w:t>
            </w:r>
            <w:r w:rsidRPr="005A2326">
              <w:rPr>
                <w:color w:val="000000" w:themeColor="text1"/>
                <w:kern w:val="0"/>
              </w:rPr>
              <w:t>，与</w:t>
            </w:r>
            <w:r w:rsidRPr="005A2326">
              <w:rPr>
                <w:color w:val="000000" w:themeColor="text1"/>
                <w:kern w:val="0"/>
              </w:rPr>
              <w:t>2022</w:t>
            </w:r>
            <w:r w:rsidRPr="005A2326">
              <w:rPr>
                <w:color w:val="000000" w:themeColor="text1"/>
                <w:kern w:val="0"/>
              </w:rPr>
              <w:t>年持平；</w:t>
            </w:r>
            <w:r w:rsidRPr="005A2326">
              <w:rPr>
                <w:color w:val="000000" w:themeColor="text1"/>
                <w:kern w:val="0"/>
              </w:rPr>
              <w:t>109</w:t>
            </w:r>
            <w:r w:rsidRPr="005A2326">
              <w:rPr>
                <w:color w:val="000000" w:themeColor="text1"/>
                <w:kern w:val="0"/>
              </w:rPr>
              <w:t>项指标均满足《地表水环境质量标准》（</w:t>
            </w:r>
            <w:r w:rsidRPr="005A2326">
              <w:rPr>
                <w:color w:val="000000" w:themeColor="text1"/>
                <w:kern w:val="0"/>
              </w:rPr>
              <w:t>GB3838-2002</w:t>
            </w:r>
            <w:r w:rsidRPr="005A2326">
              <w:rPr>
                <w:color w:val="000000" w:themeColor="text1"/>
                <w:kern w:val="0"/>
              </w:rPr>
              <w:t>）中集中式生活饮用水地表水源地水质标准要求。</w:t>
            </w:r>
          </w:p>
          <w:p w14:paraId="3D85419C" w14:textId="77777777" w:rsidR="001149D7" w:rsidRPr="005A2326" w:rsidRDefault="001149D7" w:rsidP="001149D7">
            <w:pPr>
              <w:widowControl/>
              <w:spacing w:line="360" w:lineRule="auto"/>
              <w:ind w:firstLineChars="200" w:firstLine="480"/>
              <w:rPr>
                <w:color w:val="000000" w:themeColor="text1"/>
                <w:kern w:val="0"/>
              </w:rPr>
            </w:pPr>
            <w:r w:rsidRPr="005A2326">
              <w:rPr>
                <w:color w:val="000000" w:themeColor="text1"/>
                <w:kern w:val="0"/>
              </w:rPr>
              <w:t>（</w:t>
            </w:r>
            <w:r w:rsidRPr="005A2326">
              <w:rPr>
                <w:rFonts w:hint="eastAsia"/>
                <w:color w:val="000000" w:themeColor="text1"/>
                <w:kern w:val="0"/>
              </w:rPr>
              <w:t>3</w:t>
            </w:r>
            <w:r w:rsidRPr="005A2326">
              <w:rPr>
                <w:color w:val="000000" w:themeColor="text1"/>
                <w:kern w:val="0"/>
              </w:rPr>
              <w:t>）市</w:t>
            </w:r>
            <w:proofErr w:type="gramStart"/>
            <w:r w:rsidRPr="005A2326">
              <w:rPr>
                <w:color w:val="000000" w:themeColor="text1"/>
                <w:kern w:val="0"/>
              </w:rPr>
              <w:t>域重点</w:t>
            </w:r>
            <w:proofErr w:type="gramEnd"/>
            <w:r w:rsidRPr="005A2326">
              <w:rPr>
                <w:color w:val="000000" w:themeColor="text1"/>
                <w:kern w:val="0"/>
              </w:rPr>
              <w:t>河流</w:t>
            </w:r>
          </w:p>
          <w:p w14:paraId="3C32CAC6" w14:textId="77777777" w:rsidR="001149D7" w:rsidRPr="005A2326" w:rsidRDefault="001149D7" w:rsidP="001149D7">
            <w:pPr>
              <w:widowControl/>
              <w:spacing w:line="360" w:lineRule="auto"/>
              <w:ind w:firstLineChars="200" w:firstLine="480"/>
              <w:rPr>
                <w:color w:val="000000" w:themeColor="text1"/>
                <w:kern w:val="0"/>
              </w:rPr>
            </w:pPr>
            <w:r w:rsidRPr="005A2326">
              <w:rPr>
                <w:color w:val="000000" w:themeColor="text1"/>
                <w:kern w:val="0"/>
              </w:rPr>
              <w:t>2023</w:t>
            </w:r>
            <w:r w:rsidRPr="005A2326">
              <w:rPr>
                <w:color w:val="000000" w:themeColor="text1"/>
                <w:kern w:val="0"/>
              </w:rPr>
              <w:t>年，全市</w:t>
            </w:r>
            <w:r w:rsidRPr="005A2326">
              <w:rPr>
                <w:color w:val="000000" w:themeColor="text1"/>
                <w:kern w:val="0"/>
              </w:rPr>
              <w:t>16</w:t>
            </w:r>
            <w:r w:rsidRPr="005A2326">
              <w:rPr>
                <w:color w:val="000000" w:themeColor="text1"/>
                <w:kern w:val="0"/>
              </w:rPr>
              <w:t>条主要河流共设置地表水重点监测断面</w:t>
            </w:r>
            <w:r w:rsidRPr="005A2326">
              <w:rPr>
                <w:color w:val="000000" w:themeColor="text1"/>
                <w:kern w:val="0"/>
              </w:rPr>
              <w:t>22</w:t>
            </w:r>
            <w:r w:rsidRPr="005A2326">
              <w:rPr>
                <w:color w:val="000000" w:themeColor="text1"/>
                <w:kern w:val="0"/>
              </w:rPr>
              <w:t>个，其中</w:t>
            </w:r>
            <w:r w:rsidRPr="005A2326">
              <w:rPr>
                <w:color w:val="000000" w:themeColor="text1"/>
                <w:kern w:val="0"/>
              </w:rPr>
              <w:t>Ⅱ</w:t>
            </w:r>
            <w:r w:rsidRPr="005A2326">
              <w:rPr>
                <w:color w:val="000000" w:themeColor="text1"/>
                <w:kern w:val="0"/>
              </w:rPr>
              <w:t>类水质断面</w:t>
            </w:r>
            <w:r w:rsidRPr="005A2326">
              <w:rPr>
                <w:color w:val="000000" w:themeColor="text1"/>
                <w:kern w:val="0"/>
              </w:rPr>
              <w:t>12</w:t>
            </w:r>
            <w:r w:rsidRPr="005A2326">
              <w:rPr>
                <w:color w:val="000000" w:themeColor="text1"/>
                <w:kern w:val="0"/>
              </w:rPr>
              <w:t>个，</w:t>
            </w:r>
            <w:r w:rsidRPr="005A2326">
              <w:rPr>
                <w:color w:val="000000" w:themeColor="text1"/>
                <w:kern w:val="0"/>
              </w:rPr>
              <w:t>Ⅲ</w:t>
            </w:r>
            <w:r w:rsidRPr="005A2326">
              <w:rPr>
                <w:color w:val="000000" w:themeColor="text1"/>
                <w:kern w:val="0"/>
              </w:rPr>
              <w:t>类水质断面</w:t>
            </w:r>
            <w:r w:rsidRPr="005A2326">
              <w:rPr>
                <w:color w:val="000000" w:themeColor="text1"/>
                <w:kern w:val="0"/>
              </w:rPr>
              <w:t>10</w:t>
            </w:r>
            <w:r w:rsidRPr="005A2326">
              <w:rPr>
                <w:color w:val="000000" w:themeColor="text1"/>
                <w:kern w:val="0"/>
              </w:rPr>
              <w:t>个，无</w:t>
            </w:r>
            <w:r w:rsidRPr="005A2326">
              <w:rPr>
                <w:color w:val="000000" w:themeColor="text1"/>
                <w:kern w:val="0"/>
              </w:rPr>
              <w:t>Ⅳ</w:t>
            </w:r>
            <w:r w:rsidRPr="005A2326">
              <w:rPr>
                <w:color w:val="000000" w:themeColor="text1"/>
                <w:kern w:val="0"/>
              </w:rPr>
              <w:t>类、</w:t>
            </w:r>
            <w:r w:rsidRPr="005A2326">
              <w:rPr>
                <w:color w:val="000000" w:themeColor="text1"/>
                <w:kern w:val="0"/>
              </w:rPr>
              <w:t>V</w:t>
            </w:r>
            <w:r w:rsidRPr="005A2326">
              <w:rPr>
                <w:color w:val="000000" w:themeColor="text1"/>
                <w:kern w:val="0"/>
              </w:rPr>
              <w:t>类和</w:t>
            </w:r>
            <w:proofErr w:type="gramStart"/>
            <w:r w:rsidRPr="005A2326">
              <w:rPr>
                <w:color w:val="000000" w:themeColor="text1"/>
                <w:kern w:val="0"/>
              </w:rPr>
              <w:t>劣</w:t>
            </w:r>
            <w:r w:rsidRPr="005A2326">
              <w:rPr>
                <w:color w:val="000000" w:themeColor="text1"/>
                <w:kern w:val="0"/>
              </w:rPr>
              <w:t>V</w:t>
            </w:r>
            <w:proofErr w:type="gramEnd"/>
            <w:r w:rsidRPr="005A2326">
              <w:rPr>
                <w:color w:val="000000" w:themeColor="text1"/>
                <w:kern w:val="0"/>
              </w:rPr>
              <w:t>类水质断面。与</w:t>
            </w:r>
            <w:r w:rsidRPr="005A2326">
              <w:rPr>
                <w:color w:val="000000" w:themeColor="text1"/>
                <w:kern w:val="0"/>
              </w:rPr>
              <w:t>2022</w:t>
            </w:r>
            <w:r w:rsidRPr="005A2326">
              <w:rPr>
                <w:color w:val="000000" w:themeColor="text1"/>
                <w:kern w:val="0"/>
              </w:rPr>
              <w:t>年相比，总体水质变好，</w:t>
            </w:r>
            <w:r w:rsidRPr="005A2326">
              <w:rPr>
                <w:color w:val="000000" w:themeColor="text1"/>
                <w:kern w:val="0"/>
              </w:rPr>
              <w:t>Ⅱ</w:t>
            </w:r>
            <w:r w:rsidRPr="005A2326">
              <w:rPr>
                <w:color w:val="000000" w:themeColor="text1"/>
                <w:kern w:val="0"/>
              </w:rPr>
              <w:t>一</w:t>
            </w:r>
            <w:r w:rsidRPr="005A2326">
              <w:rPr>
                <w:color w:val="000000" w:themeColor="text1"/>
                <w:kern w:val="0"/>
              </w:rPr>
              <w:t>Ⅲ</w:t>
            </w:r>
            <w:r w:rsidRPr="005A2326">
              <w:rPr>
                <w:color w:val="000000" w:themeColor="text1"/>
                <w:kern w:val="0"/>
              </w:rPr>
              <w:t>类断面比例上升</w:t>
            </w:r>
            <w:r w:rsidRPr="005A2326">
              <w:rPr>
                <w:color w:val="000000" w:themeColor="text1"/>
                <w:kern w:val="0"/>
              </w:rPr>
              <w:t>2.7</w:t>
            </w:r>
            <w:r w:rsidRPr="005A2326">
              <w:rPr>
                <w:color w:val="000000" w:themeColor="text1"/>
                <w:kern w:val="0"/>
              </w:rPr>
              <w:t>个百分点。</w:t>
            </w:r>
          </w:p>
          <w:p w14:paraId="0399E440" w14:textId="77777777" w:rsidR="001149D7" w:rsidRPr="005A2326" w:rsidRDefault="001149D7" w:rsidP="001149D7">
            <w:pPr>
              <w:widowControl/>
              <w:spacing w:line="360" w:lineRule="auto"/>
              <w:ind w:firstLineChars="200" w:firstLine="480"/>
              <w:rPr>
                <w:color w:val="000000" w:themeColor="text1"/>
                <w:kern w:val="0"/>
              </w:rPr>
            </w:pPr>
            <w:r w:rsidRPr="005A2326">
              <w:rPr>
                <w:color w:val="000000" w:themeColor="text1"/>
                <w:kern w:val="0"/>
              </w:rPr>
              <w:t>16</w:t>
            </w:r>
            <w:r w:rsidRPr="005A2326">
              <w:rPr>
                <w:color w:val="000000" w:themeColor="text1"/>
                <w:kern w:val="0"/>
              </w:rPr>
              <w:t>条重点河流中，长江、应天河、桃花港、石牌港、申港河、利港河、老夏港河等</w:t>
            </w:r>
            <w:r w:rsidRPr="005A2326">
              <w:rPr>
                <w:color w:val="000000" w:themeColor="text1"/>
                <w:kern w:val="0"/>
              </w:rPr>
              <w:t>7</w:t>
            </w:r>
            <w:r w:rsidRPr="005A2326">
              <w:rPr>
                <w:color w:val="000000" w:themeColor="text1"/>
                <w:kern w:val="0"/>
              </w:rPr>
              <w:t>条河流水质状况为优；白屈港、东横河、东清河、二干河、</w:t>
            </w:r>
            <w:proofErr w:type="gramStart"/>
            <w:r w:rsidRPr="005A2326">
              <w:rPr>
                <w:color w:val="000000" w:themeColor="text1"/>
                <w:kern w:val="0"/>
              </w:rPr>
              <w:t>青祝运河</w:t>
            </w:r>
            <w:proofErr w:type="gramEnd"/>
            <w:r w:rsidRPr="005A2326">
              <w:rPr>
                <w:color w:val="000000" w:themeColor="text1"/>
                <w:kern w:val="0"/>
              </w:rPr>
              <w:t>、锡澄运河、新沟河、</w:t>
            </w:r>
            <w:proofErr w:type="gramStart"/>
            <w:r w:rsidRPr="005A2326">
              <w:rPr>
                <w:color w:val="000000" w:themeColor="text1"/>
                <w:kern w:val="0"/>
              </w:rPr>
              <w:t>新夏港河</w:t>
            </w:r>
            <w:proofErr w:type="gramEnd"/>
            <w:r w:rsidRPr="005A2326">
              <w:rPr>
                <w:color w:val="000000" w:themeColor="text1"/>
                <w:kern w:val="0"/>
              </w:rPr>
              <w:t>、张家港河等</w:t>
            </w:r>
            <w:r w:rsidRPr="005A2326">
              <w:rPr>
                <w:color w:val="000000" w:themeColor="text1"/>
                <w:kern w:val="0"/>
              </w:rPr>
              <w:t>9</w:t>
            </w:r>
            <w:r w:rsidRPr="005A2326">
              <w:rPr>
                <w:color w:val="000000" w:themeColor="text1"/>
                <w:kern w:val="0"/>
              </w:rPr>
              <w:t>条河流水质状况为良好。与</w:t>
            </w:r>
            <w:r w:rsidRPr="005A2326">
              <w:rPr>
                <w:color w:val="000000" w:themeColor="text1"/>
                <w:kern w:val="0"/>
              </w:rPr>
              <w:t>2022</w:t>
            </w:r>
            <w:r w:rsidRPr="005A2326">
              <w:rPr>
                <w:color w:val="000000" w:themeColor="text1"/>
                <w:kern w:val="0"/>
              </w:rPr>
              <w:t>年相比，</w:t>
            </w:r>
            <w:r w:rsidRPr="005A2326">
              <w:rPr>
                <w:color w:val="000000" w:themeColor="text1"/>
                <w:kern w:val="0"/>
              </w:rPr>
              <w:t>2023</w:t>
            </w:r>
            <w:r w:rsidRPr="005A2326">
              <w:rPr>
                <w:color w:val="000000" w:themeColor="text1"/>
                <w:kern w:val="0"/>
              </w:rPr>
              <w:t>年全市</w:t>
            </w:r>
            <w:r w:rsidRPr="005A2326">
              <w:rPr>
                <w:color w:val="000000" w:themeColor="text1"/>
                <w:kern w:val="0"/>
              </w:rPr>
              <w:t>16</w:t>
            </w:r>
            <w:r w:rsidRPr="005A2326">
              <w:rPr>
                <w:color w:val="000000" w:themeColor="text1"/>
                <w:kern w:val="0"/>
              </w:rPr>
              <w:t>条重点河流中，</w:t>
            </w:r>
            <w:proofErr w:type="gramStart"/>
            <w:r w:rsidRPr="005A2326">
              <w:rPr>
                <w:color w:val="000000" w:themeColor="text1"/>
                <w:kern w:val="0"/>
              </w:rPr>
              <w:t>桃花港</w:t>
            </w:r>
            <w:proofErr w:type="gramEnd"/>
            <w:r w:rsidRPr="005A2326">
              <w:rPr>
                <w:color w:val="000000" w:themeColor="text1"/>
                <w:kern w:val="0"/>
              </w:rPr>
              <w:t>水质由良好转为优，白屈港、东横河、新</w:t>
            </w:r>
            <w:proofErr w:type="gramStart"/>
            <w:r w:rsidRPr="005A2326">
              <w:rPr>
                <w:color w:val="000000" w:themeColor="text1"/>
                <w:kern w:val="0"/>
              </w:rPr>
              <w:t>夏港河水质由</w:t>
            </w:r>
            <w:proofErr w:type="gramEnd"/>
            <w:r w:rsidRPr="005A2326">
              <w:rPr>
                <w:color w:val="000000" w:themeColor="text1"/>
                <w:kern w:val="0"/>
              </w:rPr>
              <w:t>优转为良好；其余</w:t>
            </w:r>
            <w:r w:rsidRPr="005A2326">
              <w:rPr>
                <w:color w:val="000000" w:themeColor="text1"/>
                <w:kern w:val="0"/>
              </w:rPr>
              <w:t>12</w:t>
            </w:r>
            <w:r w:rsidRPr="005A2326">
              <w:rPr>
                <w:color w:val="000000" w:themeColor="text1"/>
                <w:kern w:val="0"/>
              </w:rPr>
              <w:t>条河流水质未有明显变化。</w:t>
            </w:r>
          </w:p>
          <w:p w14:paraId="41D62851" w14:textId="77777777" w:rsidR="001149D7" w:rsidRPr="005A2326" w:rsidRDefault="001149D7" w:rsidP="001149D7">
            <w:pPr>
              <w:widowControl/>
              <w:spacing w:line="360" w:lineRule="auto"/>
              <w:ind w:firstLineChars="200" w:firstLine="480"/>
              <w:rPr>
                <w:color w:val="000000" w:themeColor="text1"/>
                <w:kern w:val="0"/>
              </w:rPr>
            </w:pPr>
            <w:r w:rsidRPr="005A2326">
              <w:rPr>
                <w:rFonts w:hint="eastAsia"/>
                <w:color w:val="000000" w:themeColor="text1"/>
                <w:kern w:val="0"/>
              </w:rPr>
              <w:t>江阴市月城镇人民政府已于</w:t>
            </w:r>
            <w:r w:rsidRPr="005A2326">
              <w:rPr>
                <w:rFonts w:hint="eastAsia"/>
                <w:color w:val="000000" w:themeColor="text1"/>
                <w:kern w:val="0"/>
              </w:rPr>
              <w:t>2</w:t>
            </w:r>
            <w:r w:rsidRPr="005A2326">
              <w:rPr>
                <w:color w:val="000000" w:themeColor="text1"/>
                <w:kern w:val="0"/>
              </w:rPr>
              <w:t>024</w:t>
            </w:r>
            <w:r w:rsidRPr="005A2326">
              <w:rPr>
                <w:rFonts w:hint="eastAsia"/>
                <w:color w:val="000000" w:themeColor="text1"/>
                <w:kern w:val="0"/>
              </w:rPr>
              <w:t>年</w:t>
            </w:r>
            <w:r w:rsidRPr="005A2326">
              <w:rPr>
                <w:rFonts w:hint="eastAsia"/>
                <w:color w:val="000000" w:themeColor="text1"/>
                <w:kern w:val="0"/>
              </w:rPr>
              <w:t>4</w:t>
            </w:r>
            <w:r w:rsidRPr="005A2326">
              <w:rPr>
                <w:rFonts w:hint="eastAsia"/>
                <w:color w:val="000000" w:themeColor="text1"/>
                <w:kern w:val="0"/>
              </w:rPr>
              <w:t>月</w:t>
            </w:r>
            <w:r w:rsidRPr="005A2326">
              <w:rPr>
                <w:rFonts w:hint="eastAsia"/>
                <w:color w:val="000000" w:themeColor="text1"/>
                <w:kern w:val="0"/>
              </w:rPr>
              <w:t>1</w:t>
            </w:r>
            <w:r w:rsidRPr="005A2326">
              <w:rPr>
                <w:color w:val="000000" w:themeColor="text1"/>
                <w:kern w:val="0"/>
              </w:rPr>
              <w:t>0</w:t>
            </w:r>
            <w:r w:rsidRPr="005A2326">
              <w:rPr>
                <w:rFonts w:hint="eastAsia"/>
                <w:color w:val="000000" w:themeColor="text1"/>
                <w:kern w:val="0"/>
              </w:rPr>
              <w:t>日出具了《</w:t>
            </w:r>
            <w:r w:rsidRPr="005A2326">
              <w:rPr>
                <w:rFonts w:hint="eastAsia"/>
                <w:color w:val="000000" w:themeColor="text1"/>
                <w:kern w:val="0"/>
              </w:rPr>
              <w:t>2024</w:t>
            </w:r>
            <w:r w:rsidRPr="005A2326">
              <w:rPr>
                <w:rFonts w:hint="eastAsia"/>
                <w:color w:val="000000" w:themeColor="text1"/>
                <w:kern w:val="0"/>
              </w:rPr>
              <w:t>年月城镇水环境整治方案》，持续提升月城镇内的水环境质量。</w:t>
            </w:r>
          </w:p>
          <w:p w14:paraId="4FD586B0" w14:textId="77777777" w:rsidR="001149D7" w:rsidRPr="005A2326" w:rsidRDefault="001149D7" w:rsidP="001149D7">
            <w:pPr>
              <w:widowControl/>
              <w:spacing w:line="360" w:lineRule="auto"/>
              <w:ind w:firstLineChars="200" w:firstLine="482"/>
              <w:jc w:val="left"/>
              <w:rPr>
                <w:b/>
                <w:color w:val="000000" w:themeColor="text1"/>
                <w:kern w:val="0"/>
              </w:rPr>
            </w:pPr>
            <w:r w:rsidRPr="005A2326">
              <w:rPr>
                <w:rFonts w:hint="eastAsia"/>
                <w:b/>
                <w:color w:val="000000" w:themeColor="text1"/>
                <w:kern w:val="0"/>
              </w:rPr>
              <w:t>3</w:t>
            </w:r>
            <w:r w:rsidRPr="005A2326">
              <w:rPr>
                <w:rFonts w:hint="eastAsia"/>
                <w:b/>
                <w:color w:val="000000" w:themeColor="text1"/>
                <w:kern w:val="0"/>
              </w:rPr>
              <w:t>、</w:t>
            </w:r>
            <w:r w:rsidRPr="005A2326">
              <w:rPr>
                <w:b/>
                <w:color w:val="000000" w:themeColor="text1"/>
                <w:kern w:val="0"/>
              </w:rPr>
              <w:t>声环境质量现状</w:t>
            </w:r>
          </w:p>
          <w:p w14:paraId="4D9CF0EB" w14:textId="77777777" w:rsidR="001149D7" w:rsidRPr="005A2326" w:rsidRDefault="001149D7" w:rsidP="001149D7">
            <w:pPr>
              <w:widowControl/>
              <w:adjustRightInd w:val="0"/>
              <w:snapToGrid w:val="0"/>
              <w:spacing w:line="360" w:lineRule="auto"/>
              <w:ind w:firstLineChars="200" w:firstLine="480"/>
              <w:jc w:val="left"/>
              <w:rPr>
                <w:color w:val="000000" w:themeColor="text1"/>
                <w:kern w:val="0"/>
              </w:rPr>
            </w:pPr>
            <w:r w:rsidRPr="005A2326">
              <w:rPr>
                <w:color w:val="000000" w:themeColor="text1"/>
                <w:kern w:val="0"/>
              </w:rPr>
              <w:t>根据</w:t>
            </w:r>
            <w:r w:rsidRPr="005A2326">
              <w:rPr>
                <w:rFonts w:ascii="宋体" w:hAnsi="宋体"/>
                <w:color w:val="000000" w:themeColor="text1"/>
                <w:kern w:val="0"/>
              </w:rPr>
              <w:t>“市政府办公室关于印发《江阴市声环境功能区划调整方案》的通知”</w:t>
            </w:r>
            <w:r w:rsidRPr="005A2326">
              <w:rPr>
                <w:color w:val="000000" w:themeColor="text1"/>
                <w:kern w:val="0"/>
              </w:rPr>
              <w:t>，</w:t>
            </w:r>
            <w:r w:rsidRPr="005A2326">
              <w:rPr>
                <w:rFonts w:hint="eastAsia"/>
                <w:color w:val="000000" w:themeColor="text1"/>
                <w:kern w:val="0"/>
              </w:rPr>
              <w:t>本项目</w:t>
            </w:r>
            <w:r w:rsidRPr="005A2326">
              <w:rPr>
                <w:color w:val="000000" w:themeColor="text1"/>
                <w:kern w:val="0"/>
              </w:rPr>
              <w:t>位于江阴市月城镇</w:t>
            </w:r>
            <w:r w:rsidRPr="005A2326">
              <w:rPr>
                <w:rFonts w:hint="eastAsia"/>
                <w:color w:val="000000" w:themeColor="text1"/>
                <w:kern w:val="0"/>
              </w:rPr>
              <w:t>海港大道快速路以西，环山路以北，在</w:t>
            </w:r>
            <w:r w:rsidRPr="005A2326">
              <w:rPr>
                <w:rFonts w:hint="eastAsia"/>
                <w:color w:val="000000" w:themeColor="text1"/>
                <w:kern w:val="0"/>
              </w:rPr>
              <w:t>3</w:t>
            </w:r>
            <w:r w:rsidRPr="005A2326">
              <w:rPr>
                <w:rFonts w:hint="eastAsia"/>
                <w:color w:val="000000" w:themeColor="text1"/>
                <w:kern w:val="0"/>
              </w:rPr>
              <w:t>类声功能区范围内，项目地</w:t>
            </w:r>
            <w:r w:rsidRPr="005A2326">
              <w:rPr>
                <w:color w:val="000000" w:themeColor="text1"/>
                <w:kern w:val="0"/>
              </w:rPr>
              <w:t>声环境质量执行《声环境质量标准》（</w:t>
            </w:r>
            <w:r w:rsidRPr="005A2326">
              <w:rPr>
                <w:color w:val="000000" w:themeColor="text1"/>
                <w:kern w:val="0"/>
              </w:rPr>
              <w:t>GB3096-2008</w:t>
            </w:r>
            <w:r w:rsidRPr="005A2326">
              <w:rPr>
                <w:color w:val="000000" w:themeColor="text1"/>
                <w:kern w:val="0"/>
              </w:rPr>
              <w:t>）中</w:t>
            </w:r>
            <w:r w:rsidRPr="005A2326">
              <w:rPr>
                <w:rFonts w:hint="eastAsia"/>
                <w:color w:val="000000" w:themeColor="text1"/>
                <w:kern w:val="0"/>
              </w:rPr>
              <w:t>3</w:t>
            </w:r>
            <w:r w:rsidRPr="005A2326">
              <w:rPr>
                <w:color w:val="000000" w:themeColor="text1"/>
                <w:kern w:val="0"/>
              </w:rPr>
              <w:t>类区标准。</w:t>
            </w:r>
            <w:r w:rsidRPr="005A2326">
              <w:rPr>
                <w:rFonts w:hint="eastAsia"/>
                <w:color w:val="000000" w:themeColor="text1"/>
                <w:kern w:val="0"/>
              </w:rPr>
              <w:t>根据</w:t>
            </w:r>
            <w:r w:rsidRPr="005A2326">
              <w:rPr>
                <w:color w:val="000000" w:themeColor="text1"/>
                <w:kern w:val="0"/>
              </w:rPr>
              <w:t>《江阴市生态环境状况公报》（</w:t>
            </w:r>
            <w:r w:rsidRPr="005A2326">
              <w:rPr>
                <w:color w:val="000000" w:themeColor="text1"/>
                <w:kern w:val="0"/>
              </w:rPr>
              <w:t>202</w:t>
            </w:r>
            <w:r w:rsidRPr="005A2326">
              <w:rPr>
                <w:rFonts w:hint="eastAsia"/>
                <w:color w:val="000000" w:themeColor="text1"/>
                <w:kern w:val="0"/>
              </w:rPr>
              <w:t>3</w:t>
            </w:r>
            <w:r w:rsidRPr="005A2326">
              <w:rPr>
                <w:color w:val="000000" w:themeColor="text1"/>
                <w:kern w:val="0"/>
              </w:rPr>
              <w:t>年度）</w:t>
            </w:r>
            <w:r w:rsidRPr="005A2326">
              <w:rPr>
                <w:rFonts w:hint="eastAsia"/>
                <w:color w:val="000000" w:themeColor="text1"/>
                <w:kern w:val="0"/>
              </w:rPr>
              <w:t>，</w:t>
            </w:r>
            <w:r w:rsidRPr="005A2326">
              <w:rPr>
                <w:rFonts w:hint="eastAsia"/>
                <w:color w:val="000000" w:themeColor="text1"/>
                <w:kern w:val="0"/>
              </w:rPr>
              <w:t>2023</w:t>
            </w:r>
            <w:r w:rsidRPr="005A2326">
              <w:rPr>
                <w:rFonts w:hint="eastAsia"/>
                <w:color w:val="000000" w:themeColor="text1"/>
                <w:kern w:val="0"/>
              </w:rPr>
              <w:t>年全市昼间和夜间声环境质量基本保持稳定，声环境质量总体较好。本</w:t>
            </w:r>
            <w:r w:rsidRPr="005A2326">
              <w:rPr>
                <w:rFonts w:hint="eastAsia"/>
                <w:color w:val="000000" w:themeColor="text1"/>
                <w:kern w:val="0"/>
              </w:rPr>
              <w:lastRenderedPageBreak/>
              <w:t>项目厂界周围</w:t>
            </w:r>
            <w:r w:rsidRPr="005A2326">
              <w:rPr>
                <w:rFonts w:hint="eastAsia"/>
                <w:color w:val="000000" w:themeColor="text1"/>
                <w:kern w:val="0"/>
              </w:rPr>
              <w:t>50</w:t>
            </w:r>
            <w:r w:rsidRPr="005A2326">
              <w:rPr>
                <w:rFonts w:hint="eastAsia"/>
                <w:color w:val="000000" w:themeColor="text1"/>
                <w:kern w:val="0"/>
              </w:rPr>
              <w:t>米范围内无声环境保护目标，因此不进行敏感点环境质量现状监测</w:t>
            </w:r>
            <w:r w:rsidRPr="005A2326">
              <w:rPr>
                <w:color w:val="000000" w:themeColor="text1"/>
                <w:kern w:val="0"/>
              </w:rPr>
              <w:t>。</w:t>
            </w:r>
          </w:p>
          <w:p w14:paraId="18D33F31" w14:textId="1B66AC9B" w:rsidR="001149D7" w:rsidRPr="005A2326" w:rsidRDefault="001149D7" w:rsidP="001149D7">
            <w:pPr>
              <w:widowControl/>
              <w:spacing w:line="360" w:lineRule="auto"/>
              <w:ind w:firstLineChars="200" w:firstLine="482"/>
              <w:jc w:val="left"/>
              <w:rPr>
                <w:b/>
                <w:bCs/>
                <w:color w:val="000000" w:themeColor="text1"/>
              </w:rPr>
            </w:pPr>
            <w:r w:rsidRPr="005A2326">
              <w:rPr>
                <w:b/>
                <w:color w:val="000000" w:themeColor="text1"/>
                <w:kern w:val="0"/>
              </w:rPr>
              <w:t>4</w:t>
            </w:r>
            <w:r w:rsidRPr="005A2326">
              <w:rPr>
                <w:rFonts w:hint="eastAsia"/>
                <w:b/>
                <w:color w:val="000000" w:themeColor="text1"/>
                <w:kern w:val="0"/>
              </w:rPr>
              <w:t>、</w:t>
            </w:r>
            <w:r w:rsidRPr="005A2326">
              <w:rPr>
                <w:rFonts w:hint="eastAsia"/>
                <w:b/>
                <w:bCs/>
                <w:color w:val="000000" w:themeColor="text1"/>
              </w:rPr>
              <w:t>生态环境</w:t>
            </w:r>
            <w:r w:rsidR="009A0D9D">
              <w:rPr>
                <w:rFonts w:hint="eastAsia"/>
                <w:b/>
                <w:bCs/>
                <w:color w:val="000000" w:themeColor="text1"/>
              </w:rPr>
              <w:t>现状</w:t>
            </w:r>
          </w:p>
          <w:p w14:paraId="7D1FAC8E" w14:textId="63199617" w:rsidR="00673815" w:rsidRDefault="000740BE" w:rsidP="00673815">
            <w:pPr>
              <w:spacing w:line="360" w:lineRule="auto"/>
              <w:ind w:firstLineChars="200" w:firstLine="480"/>
              <w:rPr>
                <w:color w:val="000000" w:themeColor="text1"/>
              </w:rPr>
            </w:pPr>
            <w:r w:rsidRPr="000740BE">
              <w:rPr>
                <w:rFonts w:ascii="宋体" w:hAnsi="宋体" w:hint="eastAsia"/>
                <w:color w:val="000000"/>
              </w:rPr>
              <w:t>采石</w:t>
            </w:r>
            <w:proofErr w:type="gramStart"/>
            <w:r w:rsidRPr="000740BE">
              <w:rPr>
                <w:rFonts w:ascii="宋体" w:hAnsi="宋体" w:hint="eastAsia"/>
                <w:color w:val="000000"/>
              </w:rPr>
              <w:t>宕口属</w:t>
            </w:r>
            <w:proofErr w:type="gramEnd"/>
            <w:r w:rsidRPr="000740BE">
              <w:rPr>
                <w:rFonts w:ascii="宋体" w:hAnsi="宋体" w:hint="eastAsia"/>
                <w:color w:val="000000"/>
              </w:rPr>
              <w:t>山地丘陵地貌，</w:t>
            </w:r>
            <w:r>
              <w:rPr>
                <w:rFonts w:ascii="宋体" w:hAnsi="宋体" w:hint="eastAsia"/>
                <w:color w:val="000000"/>
              </w:rPr>
              <w:t>但地势低洼，</w:t>
            </w:r>
            <w:r w:rsidRPr="000740BE">
              <w:rPr>
                <w:rFonts w:ascii="宋体" w:hAnsi="宋体"/>
                <w:color w:val="000000"/>
              </w:rPr>
              <w:t>现状为积水塘</w:t>
            </w:r>
            <w:r>
              <w:rPr>
                <w:rFonts w:ascii="宋体" w:hAnsi="宋体" w:hint="eastAsia"/>
                <w:color w:val="000000"/>
              </w:rPr>
              <w:t>，塘边</w:t>
            </w:r>
            <w:r w:rsidRPr="000740BE">
              <w:rPr>
                <w:rFonts w:ascii="宋体" w:hAnsi="宋体" w:hint="eastAsia"/>
                <w:color w:val="000000"/>
              </w:rPr>
              <w:t>生长较多</w:t>
            </w:r>
            <w:r>
              <w:rPr>
                <w:rFonts w:ascii="宋体" w:hAnsi="宋体" w:hint="eastAsia"/>
                <w:color w:val="000000"/>
              </w:rPr>
              <w:t>杂草</w:t>
            </w:r>
            <w:r w:rsidRPr="000740BE">
              <w:rPr>
                <w:rFonts w:ascii="宋体" w:hAnsi="宋体" w:hint="eastAsia"/>
                <w:color w:val="000000"/>
              </w:rPr>
              <w:t>，无人工植被。</w:t>
            </w:r>
            <w:r w:rsidR="005C50A5" w:rsidRPr="005C50A5">
              <w:rPr>
                <w:rFonts w:ascii="宋体" w:hAnsi="宋体" w:hint="eastAsia"/>
                <w:color w:val="000000"/>
              </w:rPr>
              <w:t>周边区域</w:t>
            </w:r>
            <w:r w:rsidR="00673815" w:rsidRPr="00673815">
              <w:rPr>
                <w:rFonts w:hint="eastAsia"/>
                <w:color w:val="000000" w:themeColor="text1"/>
              </w:rPr>
              <w:t>以狗尾草群落、狗牙根群落、马唐群落、苍耳群落等较为常见</w:t>
            </w:r>
            <w:r w:rsidR="005C50A5">
              <w:rPr>
                <w:rFonts w:hint="eastAsia"/>
                <w:color w:val="000000" w:themeColor="text1"/>
              </w:rPr>
              <w:t>，</w:t>
            </w:r>
            <w:r w:rsidR="00673815" w:rsidRPr="00673815">
              <w:rPr>
                <w:rFonts w:hint="eastAsia"/>
                <w:color w:val="000000" w:themeColor="text1"/>
              </w:rPr>
              <w:t>主要物种包括：狗牙根、</w:t>
            </w:r>
            <w:proofErr w:type="gramStart"/>
            <w:r w:rsidR="00673815" w:rsidRPr="00673815">
              <w:rPr>
                <w:rFonts w:hint="eastAsia"/>
                <w:color w:val="000000" w:themeColor="text1"/>
              </w:rPr>
              <w:t>稗</w:t>
            </w:r>
            <w:proofErr w:type="gramEnd"/>
            <w:r w:rsidR="00673815" w:rsidRPr="00673815">
              <w:rPr>
                <w:rFonts w:hint="eastAsia"/>
                <w:color w:val="000000" w:themeColor="text1"/>
              </w:rPr>
              <w:t>、马、狗尾草、大狗尾草、金色狗尾草、牛筋草、画眉草和齿果酸模等。湿</w:t>
            </w:r>
            <w:proofErr w:type="gramStart"/>
            <w:r w:rsidR="00673815" w:rsidRPr="00673815">
              <w:rPr>
                <w:rFonts w:hint="eastAsia"/>
                <w:color w:val="000000" w:themeColor="text1"/>
              </w:rPr>
              <w:t>生植</w:t>
            </w:r>
            <w:proofErr w:type="gramEnd"/>
            <w:r w:rsidR="00673815" w:rsidRPr="00673815">
              <w:rPr>
                <w:rFonts w:hint="eastAsia"/>
                <w:color w:val="000000" w:themeColor="text1"/>
              </w:rPr>
              <w:t>被群落植物种类主要有芦苇、</w:t>
            </w:r>
            <w:proofErr w:type="gramStart"/>
            <w:r w:rsidR="00673815" w:rsidRPr="00673815">
              <w:rPr>
                <w:rFonts w:hint="eastAsia"/>
                <w:color w:val="000000" w:themeColor="text1"/>
              </w:rPr>
              <w:t>荻</w:t>
            </w:r>
            <w:proofErr w:type="gramEnd"/>
            <w:r w:rsidR="00673815" w:rsidRPr="00673815">
              <w:rPr>
                <w:rFonts w:hint="eastAsia"/>
                <w:color w:val="000000" w:themeColor="text1"/>
              </w:rPr>
              <w:t>、喜旱莲子草、</w:t>
            </w:r>
            <w:proofErr w:type="gramStart"/>
            <w:r w:rsidR="00673815" w:rsidRPr="00673815">
              <w:rPr>
                <w:rFonts w:hint="eastAsia"/>
                <w:color w:val="000000" w:themeColor="text1"/>
              </w:rPr>
              <w:t>萎</w:t>
            </w:r>
            <w:proofErr w:type="gramEnd"/>
            <w:r w:rsidR="00673815" w:rsidRPr="00673815">
              <w:rPr>
                <w:rFonts w:hint="eastAsia"/>
                <w:color w:val="000000" w:themeColor="text1"/>
              </w:rPr>
              <w:t>蒿、狗牙根、半边莲、水芹等。</w:t>
            </w:r>
            <w:r w:rsidR="005C50A5" w:rsidRPr="005C50A5">
              <w:rPr>
                <w:rFonts w:hint="eastAsia"/>
                <w:color w:val="000000" w:themeColor="text1"/>
              </w:rPr>
              <w:t>区域内野生动物较少，主要为常见的青蛙、蛇、鼠、麻雀等，无珍稀动植物存在。</w:t>
            </w:r>
            <w:r w:rsidR="005C50A5" w:rsidRPr="000740BE">
              <w:rPr>
                <w:rFonts w:hint="eastAsia"/>
                <w:color w:val="000000" w:themeColor="text1"/>
              </w:rPr>
              <w:t>采石</w:t>
            </w:r>
            <w:proofErr w:type="gramStart"/>
            <w:r w:rsidR="005C50A5" w:rsidRPr="000740BE">
              <w:rPr>
                <w:rFonts w:hint="eastAsia"/>
                <w:color w:val="000000" w:themeColor="text1"/>
              </w:rPr>
              <w:t>宕</w:t>
            </w:r>
            <w:proofErr w:type="gramEnd"/>
            <w:r w:rsidR="005C50A5" w:rsidRPr="000740BE">
              <w:rPr>
                <w:rFonts w:hint="eastAsia"/>
                <w:color w:val="000000" w:themeColor="text1"/>
              </w:rPr>
              <w:t>口</w:t>
            </w:r>
            <w:r w:rsidR="00C34598">
              <w:rPr>
                <w:color w:val="000000" w:themeColor="text1"/>
              </w:rPr>
              <w:t>紧邻</w:t>
            </w:r>
            <w:r w:rsidR="005C50A5" w:rsidRPr="005C50A5">
              <w:rPr>
                <w:rFonts w:hint="eastAsia"/>
                <w:color w:val="000000" w:themeColor="text1"/>
              </w:rPr>
              <w:t>江阴市低山生态公益林</w:t>
            </w:r>
            <w:r w:rsidR="005C50A5">
              <w:rPr>
                <w:rFonts w:hint="eastAsia"/>
                <w:color w:val="000000" w:themeColor="text1"/>
              </w:rPr>
              <w:t>，</w:t>
            </w:r>
            <w:r w:rsidR="00D17BEB" w:rsidRPr="00D17BEB">
              <w:rPr>
                <w:rFonts w:hint="eastAsia"/>
                <w:color w:val="000000" w:themeColor="text1"/>
              </w:rPr>
              <w:t>周边无重点保护野生动植物分布。</w:t>
            </w:r>
          </w:p>
          <w:p w14:paraId="7B2BE9C7" w14:textId="07AEA3E9" w:rsidR="001149D7" w:rsidRPr="005A2326" w:rsidRDefault="001149D7" w:rsidP="001149D7">
            <w:pPr>
              <w:spacing w:line="360" w:lineRule="auto"/>
              <w:ind w:firstLineChars="200" w:firstLine="480"/>
              <w:rPr>
                <w:color w:val="000000" w:themeColor="text1"/>
              </w:rPr>
            </w:pPr>
            <w:r w:rsidRPr="005A2326">
              <w:rPr>
                <w:rFonts w:hint="eastAsia"/>
                <w:color w:val="000000" w:themeColor="text1"/>
              </w:rPr>
              <w:t>本项目仅占用</w:t>
            </w:r>
            <w:r w:rsidRPr="005A2326">
              <w:rPr>
                <w:color w:val="000000" w:themeColor="text1"/>
              </w:rPr>
              <w:t>采石</w:t>
            </w:r>
            <w:proofErr w:type="gramStart"/>
            <w:r w:rsidRPr="005A2326">
              <w:rPr>
                <w:color w:val="000000" w:themeColor="text1"/>
              </w:rPr>
              <w:t>宕</w:t>
            </w:r>
            <w:proofErr w:type="gramEnd"/>
            <w:r w:rsidRPr="005A2326">
              <w:rPr>
                <w:color w:val="000000" w:themeColor="text1"/>
              </w:rPr>
              <w:t>口</w:t>
            </w:r>
            <w:r w:rsidRPr="005A2326">
              <w:rPr>
                <w:rFonts w:hint="eastAsia"/>
                <w:color w:val="000000" w:themeColor="text1"/>
              </w:rPr>
              <w:t>区域，无新增用地区域，</w:t>
            </w:r>
            <w:r w:rsidR="008C505E" w:rsidRPr="008C505E">
              <w:rPr>
                <w:rFonts w:hint="eastAsia"/>
                <w:color w:val="000000" w:themeColor="text1"/>
              </w:rPr>
              <w:t>不占用附近山体植被，故对周边生态环境影响较小。</w:t>
            </w:r>
          </w:p>
          <w:p w14:paraId="5EB47339" w14:textId="77777777" w:rsidR="001149D7" w:rsidRPr="005A2326" w:rsidRDefault="001149D7" w:rsidP="001149D7">
            <w:pPr>
              <w:widowControl/>
              <w:spacing w:line="360" w:lineRule="auto"/>
              <w:ind w:firstLineChars="200" w:firstLine="482"/>
              <w:jc w:val="left"/>
              <w:rPr>
                <w:b/>
                <w:bCs/>
                <w:color w:val="000000" w:themeColor="text1"/>
              </w:rPr>
            </w:pPr>
            <w:r w:rsidRPr="005A2326">
              <w:rPr>
                <w:b/>
                <w:bCs/>
                <w:color w:val="000000" w:themeColor="text1"/>
              </w:rPr>
              <w:t>5</w:t>
            </w:r>
            <w:r w:rsidRPr="005A2326">
              <w:rPr>
                <w:rFonts w:hint="eastAsia"/>
                <w:b/>
                <w:bCs/>
                <w:color w:val="000000" w:themeColor="text1"/>
              </w:rPr>
              <w:t>、电磁辐射</w:t>
            </w:r>
          </w:p>
          <w:p w14:paraId="4BB53C54" w14:textId="77777777" w:rsidR="001149D7" w:rsidRPr="005A2326" w:rsidRDefault="001149D7" w:rsidP="001149D7">
            <w:pPr>
              <w:spacing w:line="360" w:lineRule="auto"/>
              <w:ind w:firstLineChars="200" w:firstLine="480"/>
              <w:rPr>
                <w:color w:val="000000" w:themeColor="text1"/>
              </w:rPr>
            </w:pPr>
            <w:r w:rsidRPr="005A2326">
              <w:rPr>
                <w:rFonts w:hint="eastAsia"/>
                <w:color w:val="000000" w:themeColor="text1"/>
              </w:rPr>
              <w:t>本项目不涉及</w:t>
            </w:r>
            <w:r w:rsidRPr="005A2326">
              <w:rPr>
                <w:color w:val="000000" w:themeColor="text1"/>
              </w:rPr>
              <w:t>放射性同位素和伴有电磁辐射的设施的使用</w:t>
            </w:r>
            <w:r w:rsidRPr="005A2326">
              <w:rPr>
                <w:rFonts w:hint="eastAsia"/>
                <w:color w:val="000000" w:themeColor="text1"/>
              </w:rPr>
              <w:t>。</w:t>
            </w:r>
          </w:p>
          <w:p w14:paraId="02D84E91" w14:textId="21F92B23" w:rsidR="001149D7" w:rsidRPr="005A2326" w:rsidRDefault="001149D7" w:rsidP="001149D7">
            <w:pPr>
              <w:widowControl/>
              <w:spacing w:line="360" w:lineRule="auto"/>
              <w:ind w:firstLineChars="200" w:firstLine="482"/>
              <w:jc w:val="left"/>
              <w:rPr>
                <w:b/>
                <w:bCs/>
                <w:color w:val="000000" w:themeColor="text1"/>
              </w:rPr>
            </w:pPr>
            <w:r w:rsidRPr="005A2326">
              <w:rPr>
                <w:b/>
                <w:bCs/>
                <w:color w:val="000000" w:themeColor="text1"/>
              </w:rPr>
              <w:t>6</w:t>
            </w:r>
            <w:r w:rsidRPr="005A2326">
              <w:rPr>
                <w:rFonts w:hint="eastAsia"/>
                <w:b/>
                <w:bCs/>
                <w:color w:val="000000" w:themeColor="text1"/>
              </w:rPr>
              <w:t>、土壤环境</w:t>
            </w:r>
            <w:r w:rsidR="009A0D9D" w:rsidRPr="009A0D9D">
              <w:rPr>
                <w:rFonts w:hint="eastAsia"/>
                <w:b/>
                <w:bCs/>
                <w:color w:val="000000" w:themeColor="text1"/>
              </w:rPr>
              <w:t>现状</w:t>
            </w:r>
          </w:p>
          <w:p w14:paraId="3F4AC14E" w14:textId="77777777" w:rsidR="001149D7" w:rsidRPr="005A2326" w:rsidRDefault="001149D7" w:rsidP="001149D7">
            <w:pPr>
              <w:spacing w:line="360" w:lineRule="auto"/>
              <w:ind w:firstLineChars="200" w:firstLine="480"/>
              <w:rPr>
                <w:color w:val="000000" w:themeColor="text1"/>
              </w:rPr>
            </w:pPr>
            <w:r w:rsidRPr="005A2326">
              <w:rPr>
                <w:color w:val="000000" w:themeColor="text1"/>
              </w:rPr>
              <w:t>根据《环境影响评价技术导则</w:t>
            </w:r>
            <w:r w:rsidRPr="005A2326">
              <w:rPr>
                <w:color w:val="000000" w:themeColor="text1"/>
              </w:rPr>
              <w:t xml:space="preserve"> </w:t>
            </w:r>
            <w:r w:rsidRPr="005A2326">
              <w:rPr>
                <w:color w:val="000000" w:themeColor="text1"/>
              </w:rPr>
              <w:t>土壤环境（试行）》（</w:t>
            </w:r>
            <w:r w:rsidRPr="005A2326">
              <w:rPr>
                <w:color w:val="000000" w:themeColor="text1"/>
              </w:rPr>
              <w:t>HJ</w:t>
            </w:r>
            <w:r w:rsidRPr="005A2326">
              <w:rPr>
                <w:rFonts w:hint="eastAsia"/>
                <w:color w:val="000000" w:themeColor="text1"/>
              </w:rPr>
              <w:t xml:space="preserve"> </w:t>
            </w:r>
            <w:r w:rsidRPr="005A2326">
              <w:rPr>
                <w:color w:val="000000" w:themeColor="text1"/>
              </w:rPr>
              <w:t>964-2018</w:t>
            </w:r>
            <w:r w:rsidRPr="005A2326">
              <w:rPr>
                <w:color w:val="000000" w:themeColor="text1"/>
              </w:rPr>
              <w:t>）附录</w:t>
            </w:r>
            <w:r w:rsidRPr="005A2326">
              <w:rPr>
                <w:color w:val="000000" w:themeColor="text1"/>
              </w:rPr>
              <w:t xml:space="preserve"> A</w:t>
            </w:r>
            <w:r w:rsidRPr="005A2326">
              <w:rPr>
                <w:color w:val="000000" w:themeColor="text1"/>
              </w:rPr>
              <w:t>，本项目行业类别为</w:t>
            </w:r>
            <w:r w:rsidRPr="005A2326">
              <w:rPr>
                <w:rFonts w:hint="eastAsia"/>
                <w:color w:val="000000" w:themeColor="text1"/>
              </w:rPr>
              <w:t>“</w:t>
            </w:r>
            <w:r w:rsidRPr="005A2326">
              <w:rPr>
                <w:color w:val="000000" w:themeColor="text1"/>
              </w:rPr>
              <w:t>环境和公共设施管理业</w:t>
            </w:r>
            <w:r w:rsidRPr="005A2326">
              <w:rPr>
                <w:rFonts w:hint="eastAsia"/>
                <w:color w:val="000000" w:themeColor="text1"/>
              </w:rPr>
              <w:t>”</w:t>
            </w:r>
            <w:r w:rsidRPr="005A2326">
              <w:rPr>
                <w:color w:val="000000" w:themeColor="text1"/>
              </w:rPr>
              <w:t>中</w:t>
            </w:r>
            <w:r w:rsidRPr="005A2326">
              <w:rPr>
                <w:rFonts w:hint="eastAsia"/>
                <w:color w:val="000000" w:themeColor="text1"/>
              </w:rPr>
              <w:t>的“</w:t>
            </w:r>
            <w:r w:rsidRPr="005A2326">
              <w:rPr>
                <w:color w:val="000000" w:themeColor="text1"/>
              </w:rPr>
              <w:t>其他</w:t>
            </w:r>
            <w:r w:rsidRPr="005A2326">
              <w:rPr>
                <w:rFonts w:hint="eastAsia"/>
                <w:color w:val="000000" w:themeColor="text1"/>
              </w:rPr>
              <w:t>”</w:t>
            </w:r>
            <w:r w:rsidRPr="005A2326">
              <w:rPr>
                <w:color w:val="000000" w:themeColor="text1"/>
              </w:rPr>
              <w:t>，土壤环境影响评价项目类别属于</w:t>
            </w:r>
            <w:r w:rsidRPr="005A2326">
              <w:rPr>
                <w:color w:val="000000" w:themeColor="text1"/>
              </w:rPr>
              <w:t>IV</w:t>
            </w:r>
            <w:r w:rsidRPr="005A2326">
              <w:rPr>
                <w:color w:val="000000" w:themeColor="text1"/>
              </w:rPr>
              <w:t>类。因此本项目不需开展土壤环境影响评价工作。</w:t>
            </w:r>
          </w:p>
          <w:p w14:paraId="31E6A2C2" w14:textId="4751DA42" w:rsidR="001149D7" w:rsidRPr="005A2326" w:rsidRDefault="001149D7" w:rsidP="001149D7">
            <w:pPr>
              <w:widowControl/>
              <w:spacing w:line="360" w:lineRule="auto"/>
              <w:ind w:firstLineChars="200" w:firstLine="482"/>
              <w:jc w:val="left"/>
              <w:rPr>
                <w:b/>
                <w:bCs/>
                <w:color w:val="000000" w:themeColor="text1"/>
              </w:rPr>
            </w:pPr>
            <w:r w:rsidRPr="005A2326">
              <w:rPr>
                <w:rFonts w:hint="eastAsia"/>
                <w:b/>
                <w:bCs/>
                <w:color w:val="000000" w:themeColor="text1"/>
              </w:rPr>
              <w:t>7</w:t>
            </w:r>
            <w:r w:rsidRPr="005A2326">
              <w:rPr>
                <w:rFonts w:hint="eastAsia"/>
                <w:b/>
                <w:bCs/>
                <w:color w:val="000000" w:themeColor="text1"/>
              </w:rPr>
              <w:t>、地下水</w:t>
            </w:r>
            <w:r w:rsidR="009A0D9D" w:rsidRPr="009A0D9D">
              <w:rPr>
                <w:rFonts w:hint="eastAsia"/>
                <w:b/>
                <w:bCs/>
                <w:color w:val="000000" w:themeColor="text1"/>
              </w:rPr>
              <w:t>现状</w:t>
            </w:r>
          </w:p>
          <w:p w14:paraId="2F446458" w14:textId="77FEB9A6" w:rsidR="00A92FFD" w:rsidRPr="006C40C4" w:rsidRDefault="001149D7" w:rsidP="001149D7">
            <w:pPr>
              <w:pStyle w:val="13"/>
              <w:ind w:firstLine="480"/>
              <w:rPr>
                <w:kern w:val="0"/>
                <w:szCs w:val="21"/>
              </w:rPr>
            </w:pPr>
            <w:r w:rsidRPr="005A2326">
              <w:t>本项目为</w:t>
            </w:r>
            <w:r w:rsidRPr="005A2326">
              <w:rPr>
                <w:rFonts w:hint="eastAsia"/>
              </w:rPr>
              <w:t>环境卫生管理（</w:t>
            </w:r>
            <w:r w:rsidRPr="005A2326">
              <w:rPr>
                <w:rFonts w:hint="eastAsia"/>
              </w:rPr>
              <w:t>N7820</w:t>
            </w:r>
            <w:r w:rsidRPr="005A2326">
              <w:rPr>
                <w:rFonts w:hint="eastAsia"/>
              </w:rPr>
              <w:t>）</w:t>
            </w:r>
            <w:r w:rsidRPr="005A2326">
              <w:t>，编制环</w:t>
            </w:r>
            <w:proofErr w:type="gramStart"/>
            <w:r w:rsidRPr="005A2326">
              <w:t>评报告</w:t>
            </w:r>
            <w:proofErr w:type="gramEnd"/>
            <w:r w:rsidRPr="005A2326">
              <w:t>表，在正常运营的情况下，不会对地下水产生影响</w:t>
            </w:r>
            <w:r w:rsidRPr="005A2326">
              <w:rPr>
                <w:rFonts w:hint="eastAsia"/>
              </w:rPr>
              <w:t>。</w:t>
            </w:r>
            <w:r w:rsidRPr="005A2326">
              <w:t>根据《环境影响评价技术导则地下水》（</w:t>
            </w:r>
            <w:r w:rsidRPr="005A2326">
              <w:t>HJ</w:t>
            </w:r>
            <w:r w:rsidRPr="005A2326">
              <w:rPr>
                <w:rFonts w:hint="eastAsia"/>
              </w:rPr>
              <w:t xml:space="preserve"> </w:t>
            </w:r>
            <w:r w:rsidRPr="005A2326">
              <w:t>610-2016</w:t>
            </w:r>
            <w:r w:rsidRPr="005A2326">
              <w:t>）附录</w:t>
            </w:r>
            <w:r w:rsidRPr="005A2326">
              <w:t xml:space="preserve"> A</w:t>
            </w:r>
            <w:r w:rsidRPr="005A2326">
              <w:t>，本表未提及的或《建设项目环境影响评价分类管理名录》修订后较本表项目分类发生变化的行业应根据对地下水环境影响程度参照相近行业分类，参考</w:t>
            </w:r>
            <w:r w:rsidRPr="005A2326">
              <w:rPr>
                <w:rFonts w:hint="eastAsia"/>
              </w:rPr>
              <w:t>“</w:t>
            </w:r>
            <w:r w:rsidRPr="005A2326">
              <w:rPr>
                <w:rFonts w:hint="eastAsia"/>
              </w:rPr>
              <w:t xml:space="preserve">U </w:t>
            </w:r>
            <w:r w:rsidRPr="005A2326">
              <w:rPr>
                <w:rFonts w:hint="eastAsia"/>
              </w:rPr>
              <w:t>城镇基础设施及房地产”中的“</w:t>
            </w:r>
            <w:r w:rsidRPr="005A2326">
              <w:rPr>
                <w:rFonts w:hint="eastAsia"/>
              </w:rPr>
              <w:t>155</w:t>
            </w:r>
            <w:r w:rsidRPr="005A2326">
              <w:rPr>
                <w:rFonts w:hint="eastAsia"/>
              </w:rPr>
              <w:t>、废旧资源（含生物质）加工、再生利用”</w:t>
            </w:r>
            <w:r w:rsidRPr="005A2326">
              <w:t>对地下水环境影响评价项目类别进行分类，</w:t>
            </w:r>
            <w:r w:rsidRPr="005A2326">
              <w:rPr>
                <w:rFonts w:hint="eastAsia"/>
              </w:rPr>
              <w:t>属于</w:t>
            </w:r>
            <w:r w:rsidRPr="005A2326">
              <w:rPr>
                <w:rFonts w:hint="eastAsia"/>
              </w:rPr>
              <w:t>IV</w:t>
            </w:r>
            <w:r w:rsidRPr="005A2326">
              <w:rPr>
                <w:rFonts w:hint="eastAsia"/>
              </w:rPr>
              <w:t>类，</w:t>
            </w:r>
            <w:r w:rsidRPr="005A2326">
              <w:t>无需开展地下水环境影响评价。</w:t>
            </w:r>
          </w:p>
        </w:tc>
      </w:tr>
      <w:tr w:rsidR="00A92FFD" w:rsidRPr="006C40C4" w14:paraId="2ECB32F7" w14:textId="77777777" w:rsidTr="008E0A5B">
        <w:trPr>
          <w:trHeight w:val="2753"/>
          <w:jc w:val="center"/>
        </w:trPr>
        <w:tc>
          <w:tcPr>
            <w:tcW w:w="904" w:type="dxa"/>
            <w:vAlign w:val="center"/>
          </w:tcPr>
          <w:p w14:paraId="03A3AC3C" w14:textId="77777777" w:rsidR="00A92FFD" w:rsidRPr="006C40C4" w:rsidRDefault="00A92FFD" w:rsidP="006D170E">
            <w:pPr>
              <w:adjustRightInd w:val="0"/>
              <w:snapToGrid w:val="0"/>
              <w:jc w:val="center"/>
              <w:rPr>
                <w:kern w:val="0"/>
                <w:szCs w:val="21"/>
              </w:rPr>
            </w:pPr>
            <w:r w:rsidRPr="006C40C4">
              <w:rPr>
                <w:bCs/>
                <w:szCs w:val="21"/>
              </w:rPr>
              <w:lastRenderedPageBreak/>
              <w:t>与项目有关的原有环境污染和生态破坏问题</w:t>
            </w:r>
          </w:p>
        </w:tc>
        <w:tc>
          <w:tcPr>
            <w:tcW w:w="8253" w:type="dxa"/>
            <w:vAlign w:val="center"/>
          </w:tcPr>
          <w:p w14:paraId="421A95F4" w14:textId="2A418117" w:rsidR="00316B70" w:rsidRDefault="00316B70" w:rsidP="00316B70">
            <w:pPr>
              <w:pStyle w:val="13"/>
              <w:ind w:firstLine="480"/>
            </w:pPr>
            <w:r w:rsidRPr="00316B70">
              <w:t>采石</w:t>
            </w:r>
            <w:proofErr w:type="gramStart"/>
            <w:r w:rsidRPr="00316B70">
              <w:t>宕</w:t>
            </w:r>
            <w:proofErr w:type="gramEnd"/>
            <w:r w:rsidRPr="00316B70">
              <w:t>口生态破坏</w:t>
            </w:r>
            <w:r>
              <w:rPr>
                <w:rFonts w:hint="eastAsia"/>
              </w:rPr>
              <w:t>：</w:t>
            </w:r>
            <w:r w:rsidRPr="00316B70">
              <w:t>采石场废弃后形成的采石</w:t>
            </w:r>
            <w:proofErr w:type="gramStart"/>
            <w:r w:rsidRPr="00316B70">
              <w:t>宕</w:t>
            </w:r>
            <w:proofErr w:type="gramEnd"/>
            <w:r w:rsidRPr="00316B70">
              <w:t>口，由于在采石之初缺乏统一规划，开采方式较为粗放，采石</w:t>
            </w:r>
            <w:proofErr w:type="gramStart"/>
            <w:r w:rsidRPr="00316B70">
              <w:t>宕</w:t>
            </w:r>
            <w:proofErr w:type="gramEnd"/>
            <w:r w:rsidRPr="00316B70">
              <w:t>口景观较破碎，导致</w:t>
            </w:r>
            <w:r>
              <w:rPr>
                <w:rFonts w:hint="eastAsia"/>
              </w:rPr>
              <w:t>区域</w:t>
            </w:r>
            <w:r w:rsidRPr="00316B70">
              <w:t>整体景观破坏，与周边景观不协调。采石</w:t>
            </w:r>
            <w:proofErr w:type="gramStart"/>
            <w:r w:rsidRPr="00316B70">
              <w:t>宕</w:t>
            </w:r>
            <w:proofErr w:type="gramEnd"/>
            <w:r w:rsidRPr="00316B70">
              <w:t>口雨水汇入形成的</w:t>
            </w:r>
            <w:r>
              <w:rPr>
                <w:rFonts w:hint="eastAsia"/>
              </w:rPr>
              <w:t>积水塘</w:t>
            </w:r>
            <w:r w:rsidRPr="00316B70">
              <w:t>，造成采石</w:t>
            </w:r>
            <w:proofErr w:type="gramStart"/>
            <w:r w:rsidRPr="00316B70">
              <w:t>宕</w:t>
            </w:r>
            <w:proofErr w:type="gramEnd"/>
            <w:r w:rsidRPr="00316B70">
              <w:t>口处植被退化消失，生物多样性减少</w:t>
            </w:r>
            <w:r w:rsidR="00802640">
              <w:rPr>
                <w:rFonts w:hint="eastAsia"/>
              </w:rPr>
              <w:t>。</w:t>
            </w:r>
          </w:p>
          <w:p w14:paraId="391326FB" w14:textId="2F6B2A39" w:rsidR="00A92FFD" w:rsidRPr="00316B70" w:rsidRDefault="00A92FFD" w:rsidP="006D170E">
            <w:pPr>
              <w:adjustRightInd w:val="0"/>
              <w:snapToGrid w:val="0"/>
              <w:rPr>
                <w:kern w:val="0"/>
                <w:szCs w:val="21"/>
              </w:rPr>
            </w:pPr>
          </w:p>
        </w:tc>
      </w:tr>
      <w:tr w:rsidR="00A92FFD" w:rsidRPr="006C40C4" w14:paraId="1F2CC3DA" w14:textId="77777777" w:rsidTr="008E0A5B">
        <w:trPr>
          <w:trHeight w:val="2435"/>
          <w:jc w:val="center"/>
        </w:trPr>
        <w:tc>
          <w:tcPr>
            <w:tcW w:w="904" w:type="dxa"/>
            <w:vAlign w:val="center"/>
          </w:tcPr>
          <w:p w14:paraId="446F0805" w14:textId="77777777" w:rsidR="00A92FFD" w:rsidRPr="006C40C4" w:rsidRDefault="00A92FFD" w:rsidP="006D170E">
            <w:pPr>
              <w:adjustRightInd w:val="0"/>
              <w:snapToGrid w:val="0"/>
              <w:jc w:val="center"/>
              <w:rPr>
                <w:kern w:val="0"/>
                <w:szCs w:val="21"/>
              </w:rPr>
            </w:pPr>
            <w:r w:rsidRPr="006C40C4">
              <w:rPr>
                <w:kern w:val="0"/>
                <w:szCs w:val="21"/>
              </w:rPr>
              <w:t>生态环境保护目标</w:t>
            </w:r>
          </w:p>
        </w:tc>
        <w:tc>
          <w:tcPr>
            <w:tcW w:w="8253" w:type="dxa"/>
            <w:vAlign w:val="center"/>
          </w:tcPr>
          <w:p w14:paraId="63B32873" w14:textId="77777777" w:rsidR="00901999" w:rsidRPr="005A2326" w:rsidRDefault="00901999" w:rsidP="00901999">
            <w:pPr>
              <w:pStyle w:val="13"/>
              <w:ind w:firstLine="480"/>
            </w:pPr>
            <w:r w:rsidRPr="005A2326">
              <w:rPr>
                <w:rFonts w:hint="eastAsia"/>
              </w:rPr>
              <w:t>（</w:t>
            </w:r>
            <w:r w:rsidRPr="005A2326">
              <w:rPr>
                <w:rFonts w:hint="eastAsia"/>
              </w:rPr>
              <w:t>1</w:t>
            </w:r>
            <w:r w:rsidRPr="005A2326">
              <w:rPr>
                <w:rFonts w:hint="eastAsia"/>
              </w:rPr>
              <w:t>）</w:t>
            </w:r>
            <w:r w:rsidRPr="005A2326">
              <w:t>大气环境：</w:t>
            </w:r>
            <w:r w:rsidRPr="005A2326">
              <w:rPr>
                <w:rFonts w:hint="eastAsia"/>
              </w:rPr>
              <w:t>厂界外</w:t>
            </w:r>
            <w:r w:rsidRPr="005A2326">
              <w:t>500m</w:t>
            </w:r>
            <w:r w:rsidRPr="005A2326">
              <w:t>范围内敏感目标见表</w:t>
            </w:r>
            <w:r w:rsidRPr="005A2326">
              <w:t>3-</w:t>
            </w:r>
            <w:r>
              <w:rPr>
                <w:rFonts w:hint="eastAsia"/>
              </w:rPr>
              <w:t>2</w:t>
            </w:r>
            <w:r w:rsidRPr="005A2326">
              <w:t>。</w:t>
            </w:r>
          </w:p>
          <w:p w14:paraId="6B23A8DA" w14:textId="72D584EB" w:rsidR="00901999" w:rsidRPr="005A2326" w:rsidRDefault="00901999" w:rsidP="0088507D">
            <w:pPr>
              <w:pStyle w:val="31"/>
              <w:numPr>
                <w:ilvl w:val="0"/>
                <w:numId w:val="4"/>
              </w:numPr>
            </w:pPr>
            <w:r w:rsidRPr="005A2326">
              <w:t>环境空气保护目标一览表</w:t>
            </w:r>
          </w:p>
          <w:tbl>
            <w:tblPr>
              <w:tblW w:w="5000" w:type="pct"/>
              <w:jc w:val="center"/>
              <w:tblBorders>
                <w:top w:val="single" w:sz="12" w:space="0" w:color="auto"/>
                <w:bottom w:val="single" w:sz="12" w:space="0" w:color="auto"/>
                <w:insideH w:val="single" w:sz="2" w:space="0" w:color="auto"/>
                <w:insideV w:val="single" w:sz="2" w:space="0" w:color="auto"/>
              </w:tblBorders>
              <w:tblLook w:val="0000" w:firstRow="0" w:lastRow="0" w:firstColumn="0" w:lastColumn="0" w:noHBand="0" w:noVBand="0"/>
            </w:tblPr>
            <w:tblGrid>
              <w:gridCol w:w="1128"/>
              <w:gridCol w:w="1214"/>
              <w:gridCol w:w="1109"/>
              <w:gridCol w:w="850"/>
              <w:gridCol w:w="1470"/>
              <w:gridCol w:w="852"/>
              <w:gridCol w:w="697"/>
              <w:gridCol w:w="835"/>
            </w:tblGrid>
            <w:tr w:rsidR="00901999" w:rsidRPr="005A2326" w14:paraId="4296F5F3" w14:textId="77777777" w:rsidTr="008E0A5B">
              <w:trPr>
                <w:trHeight w:val="20"/>
                <w:jc w:val="center"/>
              </w:trPr>
              <w:tc>
                <w:tcPr>
                  <w:tcW w:w="694" w:type="pct"/>
                  <w:vMerge w:val="restart"/>
                  <w:tcBorders>
                    <w:tl2br w:val="nil"/>
                    <w:tr2bl w:val="nil"/>
                  </w:tcBorders>
                  <w:vAlign w:val="center"/>
                </w:tcPr>
                <w:p w14:paraId="5211B4AC" w14:textId="77777777" w:rsidR="00901999" w:rsidRPr="005A2326" w:rsidRDefault="00901999" w:rsidP="00901999">
                  <w:pPr>
                    <w:pStyle w:val="31"/>
                  </w:pPr>
                  <w:r w:rsidRPr="005A2326">
                    <w:t>名称</w:t>
                  </w:r>
                </w:p>
              </w:tc>
              <w:tc>
                <w:tcPr>
                  <w:tcW w:w="1413" w:type="pct"/>
                  <w:gridSpan w:val="2"/>
                  <w:tcBorders>
                    <w:tl2br w:val="nil"/>
                    <w:tr2bl w:val="nil"/>
                  </w:tcBorders>
                  <w:vAlign w:val="center"/>
                </w:tcPr>
                <w:p w14:paraId="0C4CFF88" w14:textId="77777777" w:rsidR="00901999" w:rsidRPr="005A2326" w:rsidRDefault="00901999" w:rsidP="00901999">
                  <w:pPr>
                    <w:pStyle w:val="31"/>
                  </w:pPr>
                  <w:r w:rsidRPr="005A2326">
                    <w:t>坐标</w:t>
                  </w:r>
                </w:p>
              </w:tc>
              <w:tc>
                <w:tcPr>
                  <w:tcW w:w="523" w:type="pct"/>
                  <w:vMerge w:val="restart"/>
                  <w:tcBorders>
                    <w:tl2br w:val="nil"/>
                    <w:tr2bl w:val="nil"/>
                  </w:tcBorders>
                  <w:vAlign w:val="center"/>
                </w:tcPr>
                <w:p w14:paraId="00F3BE1B" w14:textId="77777777" w:rsidR="00901999" w:rsidRPr="00901999" w:rsidRDefault="00901999" w:rsidP="00901999">
                  <w:pPr>
                    <w:pStyle w:val="afa"/>
                    <w:rPr>
                      <w:b/>
                      <w:bCs/>
                    </w:rPr>
                  </w:pPr>
                  <w:r w:rsidRPr="00901999">
                    <w:rPr>
                      <w:b/>
                      <w:bCs/>
                    </w:rPr>
                    <w:t>保护</w:t>
                  </w:r>
                </w:p>
                <w:p w14:paraId="21D0C00B" w14:textId="77777777" w:rsidR="00901999" w:rsidRPr="00901999" w:rsidRDefault="00901999" w:rsidP="00901999">
                  <w:pPr>
                    <w:pStyle w:val="afa"/>
                    <w:rPr>
                      <w:b/>
                      <w:bCs/>
                    </w:rPr>
                  </w:pPr>
                  <w:r w:rsidRPr="00901999">
                    <w:rPr>
                      <w:b/>
                      <w:bCs/>
                    </w:rPr>
                    <w:t>对象</w:t>
                  </w:r>
                </w:p>
              </w:tc>
              <w:tc>
                <w:tcPr>
                  <w:tcW w:w="903" w:type="pct"/>
                  <w:vMerge w:val="restart"/>
                  <w:tcBorders>
                    <w:tl2br w:val="nil"/>
                    <w:tr2bl w:val="nil"/>
                  </w:tcBorders>
                  <w:vAlign w:val="center"/>
                </w:tcPr>
                <w:p w14:paraId="60641C3E" w14:textId="77777777" w:rsidR="00901999" w:rsidRPr="00901999" w:rsidRDefault="00901999" w:rsidP="00901999">
                  <w:pPr>
                    <w:pStyle w:val="afa"/>
                    <w:rPr>
                      <w:b/>
                      <w:bCs/>
                    </w:rPr>
                  </w:pPr>
                  <w:r w:rsidRPr="00901999">
                    <w:rPr>
                      <w:b/>
                      <w:bCs/>
                    </w:rPr>
                    <w:t>保护内容</w:t>
                  </w:r>
                </w:p>
              </w:tc>
              <w:tc>
                <w:tcPr>
                  <w:tcW w:w="524" w:type="pct"/>
                  <w:vMerge w:val="restart"/>
                  <w:tcBorders>
                    <w:tl2br w:val="nil"/>
                    <w:tr2bl w:val="nil"/>
                  </w:tcBorders>
                  <w:vAlign w:val="center"/>
                </w:tcPr>
                <w:p w14:paraId="7B9C6F58" w14:textId="77777777" w:rsidR="00901999" w:rsidRPr="00901999" w:rsidRDefault="00901999" w:rsidP="00901999">
                  <w:pPr>
                    <w:pStyle w:val="afa"/>
                    <w:rPr>
                      <w:b/>
                      <w:bCs/>
                    </w:rPr>
                  </w:pPr>
                  <w:r w:rsidRPr="00901999">
                    <w:rPr>
                      <w:b/>
                      <w:bCs/>
                    </w:rPr>
                    <w:t>环境功能区</w:t>
                  </w:r>
                </w:p>
              </w:tc>
              <w:tc>
                <w:tcPr>
                  <w:tcW w:w="429" w:type="pct"/>
                  <w:vMerge w:val="restart"/>
                  <w:tcBorders>
                    <w:tl2br w:val="nil"/>
                    <w:tr2bl w:val="nil"/>
                  </w:tcBorders>
                  <w:vAlign w:val="center"/>
                </w:tcPr>
                <w:p w14:paraId="3B686C05" w14:textId="77777777" w:rsidR="00901999" w:rsidRPr="00901999" w:rsidRDefault="00901999" w:rsidP="00901999">
                  <w:pPr>
                    <w:pStyle w:val="afa"/>
                    <w:rPr>
                      <w:b/>
                      <w:bCs/>
                    </w:rPr>
                  </w:pPr>
                  <w:r w:rsidRPr="00901999">
                    <w:rPr>
                      <w:b/>
                      <w:bCs/>
                    </w:rPr>
                    <w:t>相对方位</w:t>
                  </w:r>
                </w:p>
              </w:tc>
              <w:tc>
                <w:tcPr>
                  <w:tcW w:w="514" w:type="pct"/>
                  <w:vMerge w:val="restart"/>
                  <w:tcBorders>
                    <w:tl2br w:val="nil"/>
                    <w:tr2bl w:val="nil"/>
                  </w:tcBorders>
                  <w:vAlign w:val="center"/>
                </w:tcPr>
                <w:p w14:paraId="3004C8C5" w14:textId="77777777" w:rsidR="00901999" w:rsidRPr="00901999" w:rsidRDefault="00901999" w:rsidP="00901999">
                  <w:pPr>
                    <w:pStyle w:val="afa"/>
                    <w:rPr>
                      <w:b/>
                      <w:bCs/>
                    </w:rPr>
                  </w:pPr>
                  <w:r w:rsidRPr="00901999">
                    <w:rPr>
                      <w:b/>
                      <w:bCs/>
                    </w:rPr>
                    <w:t>相对距离</w:t>
                  </w:r>
                  <w:r w:rsidRPr="00901999">
                    <w:rPr>
                      <w:b/>
                      <w:bCs/>
                    </w:rPr>
                    <w:t>/m</w:t>
                  </w:r>
                </w:p>
              </w:tc>
            </w:tr>
            <w:tr w:rsidR="00901999" w:rsidRPr="005A2326" w14:paraId="42AD97D6" w14:textId="77777777" w:rsidTr="008E0A5B">
              <w:trPr>
                <w:trHeight w:val="20"/>
                <w:jc w:val="center"/>
              </w:trPr>
              <w:tc>
                <w:tcPr>
                  <w:tcW w:w="694" w:type="pct"/>
                  <w:vMerge/>
                  <w:tcBorders>
                    <w:tl2br w:val="nil"/>
                    <w:tr2bl w:val="nil"/>
                  </w:tcBorders>
                  <w:vAlign w:val="center"/>
                </w:tcPr>
                <w:p w14:paraId="34663096" w14:textId="77777777" w:rsidR="00901999" w:rsidRPr="005A2326" w:rsidRDefault="00901999" w:rsidP="00901999">
                  <w:pPr>
                    <w:pStyle w:val="31"/>
                  </w:pPr>
                </w:p>
              </w:tc>
              <w:tc>
                <w:tcPr>
                  <w:tcW w:w="738" w:type="pct"/>
                  <w:tcBorders>
                    <w:tl2br w:val="nil"/>
                    <w:tr2bl w:val="nil"/>
                  </w:tcBorders>
                  <w:vAlign w:val="center"/>
                </w:tcPr>
                <w:p w14:paraId="4F62C501" w14:textId="77777777" w:rsidR="00901999" w:rsidRPr="005A2326" w:rsidRDefault="00901999" w:rsidP="00901999">
                  <w:pPr>
                    <w:pStyle w:val="31"/>
                  </w:pPr>
                  <w:r w:rsidRPr="005A2326">
                    <w:t>经度</w:t>
                  </w:r>
                  <w:r w:rsidRPr="005A2326">
                    <w:rPr>
                      <w:rFonts w:hint="eastAsia"/>
                    </w:rPr>
                    <w:t>°</w:t>
                  </w:r>
                </w:p>
              </w:tc>
              <w:tc>
                <w:tcPr>
                  <w:tcW w:w="674" w:type="pct"/>
                  <w:tcBorders>
                    <w:tl2br w:val="nil"/>
                    <w:tr2bl w:val="nil"/>
                  </w:tcBorders>
                  <w:vAlign w:val="center"/>
                </w:tcPr>
                <w:p w14:paraId="1B2CA164" w14:textId="77777777" w:rsidR="00901999" w:rsidRPr="005A2326" w:rsidRDefault="00901999" w:rsidP="00901999">
                  <w:pPr>
                    <w:pStyle w:val="31"/>
                  </w:pPr>
                  <w:r w:rsidRPr="005A2326">
                    <w:t>纬度</w:t>
                  </w:r>
                  <w:r w:rsidRPr="005A2326">
                    <w:rPr>
                      <w:rFonts w:hint="eastAsia"/>
                    </w:rPr>
                    <w:t>°</w:t>
                  </w:r>
                </w:p>
              </w:tc>
              <w:tc>
                <w:tcPr>
                  <w:tcW w:w="523" w:type="pct"/>
                  <w:vMerge/>
                  <w:tcBorders>
                    <w:tl2br w:val="nil"/>
                    <w:tr2bl w:val="nil"/>
                  </w:tcBorders>
                  <w:vAlign w:val="center"/>
                </w:tcPr>
                <w:p w14:paraId="1A382DA1" w14:textId="77777777" w:rsidR="00901999" w:rsidRPr="005A2326" w:rsidRDefault="00901999" w:rsidP="00901999">
                  <w:pPr>
                    <w:pStyle w:val="afa"/>
                  </w:pPr>
                </w:p>
              </w:tc>
              <w:tc>
                <w:tcPr>
                  <w:tcW w:w="903" w:type="pct"/>
                  <w:vMerge/>
                  <w:tcBorders>
                    <w:tl2br w:val="nil"/>
                    <w:tr2bl w:val="nil"/>
                  </w:tcBorders>
                  <w:vAlign w:val="center"/>
                </w:tcPr>
                <w:p w14:paraId="783B4B15" w14:textId="77777777" w:rsidR="00901999" w:rsidRPr="005A2326" w:rsidRDefault="00901999" w:rsidP="00901999">
                  <w:pPr>
                    <w:pStyle w:val="afa"/>
                  </w:pPr>
                </w:p>
              </w:tc>
              <w:tc>
                <w:tcPr>
                  <w:tcW w:w="524" w:type="pct"/>
                  <w:vMerge/>
                  <w:tcBorders>
                    <w:tl2br w:val="nil"/>
                    <w:tr2bl w:val="nil"/>
                  </w:tcBorders>
                  <w:vAlign w:val="center"/>
                </w:tcPr>
                <w:p w14:paraId="15BC5D6B" w14:textId="77777777" w:rsidR="00901999" w:rsidRPr="005A2326" w:rsidRDefault="00901999" w:rsidP="00901999">
                  <w:pPr>
                    <w:pStyle w:val="afa"/>
                  </w:pPr>
                </w:p>
              </w:tc>
              <w:tc>
                <w:tcPr>
                  <w:tcW w:w="429" w:type="pct"/>
                  <w:vMerge/>
                  <w:tcBorders>
                    <w:tl2br w:val="nil"/>
                    <w:tr2bl w:val="nil"/>
                  </w:tcBorders>
                  <w:vAlign w:val="center"/>
                </w:tcPr>
                <w:p w14:paraId="76587DDA" w14:textId="77777777" w:rsidR="00901999" w:rsidRPr="005A2326" w:rsidRDefault="00901999" w:rsidP="00901999">
                  <w:pPr>
                    <w:pStyle w:val="afa"/>
                  </w:pPr>
                </w:p>
              </w:tc>
              <w:tc>
                <w:tcPr>
                  <w:tcW w:w="514" w:type="pct"/>
                  <w:vMerge/>
                  <w:tcBorders>
                    <w:tl2br w:val="nil"/>
                    <w:tr2bl w:val="nil"/>
                  </w:tcBorders>
                  <w:vAlign w:val="center"/>
                </w:tcPr>
                <w:p w14:paraId="3BE105F0" w14:textId="77777777" w:rsidR="00901999" w:rsidRPr="005A2326" w:rsidRDefault="00901999" w:rsidP="00901999">
                  <w:pPr>
                    <w:pStyle w:val="afa"/>
                  </w:pPr>
                </w:p>
              </w:tc>
            </w:tr>
            <w:tr w:rsidR="00901999" w:rsidRPr="005A2326" w14:paraId="52E2F970" w14:textId="77777777" w:rsidTr="008E0A5B">
              <w:trPr>
                <w:trHeight w:val="20"/>
                <w:jc w:val="center"/>
              </w:trPr>
              <w:tc>
                <w:tcPr>
                  <w:tcW w:w="694" w:type="pct"/>
                  <w:tcBorders>
                    <w:tl2br w:val="nil"/>
                    <w:tr2bl w:val="nil"/>
                  </w:tcBorders>
                  <w:vAlign w:val="center"/>
                </w:tcPr>
                <w:p w14:paraId="18A6C9CE" w14:textId="77777777" w:rsidR="00901999" w:rsidRPr="005A2326" w:rsidRDefault="00901999" w:rsidP="00901999">
                  <w:pPr>
                    <w:pStyle w:val="afa"/>
                  </w:pPr>
                  <w:r w:rsidRPr="005A2326">
                    <w:rPr>
                      <w:rFonts w:hint="eastAsia"/>
                    </w:rPr>
                    <w:t>河岸新村</w:t>
                  </w:r>
                </w:p>
              </w:tc>
              <w:tc>
                <w:tcPr>
                  <w:tcW w:w="738" w:type="pct"/>
                  <w:tcBorders>
                    <w:tl2br w:val="nil"/>
                    <w:tr2bl w:val="nil"/>
                  </w:tcBorders>
                  <w:vAlign w:val="center"/>
                </w:tcPr>
                <w:p w14:paraId="5198AE3D" w14:textId="77777777" w:rsidR="00901999" w:rsidRPr="005A2326" w:rsidRDefault="00901999" w:rsidP="00901999">
                  <w:pPr>
                    <w:pStyle w:val="afa"/>
                  </w:pPr>
                  <w:r w:rsidRPr="005A2326">
                    <w:t>120.182</w:t>
                  </w:r>
                  <w:r w:rsidRPr="005A2326">
                    <w:rPr>
                      <w:rFonts w:hint="eastAsia"/>
                    </w:rPr>
                    <w:t>107</w:t>
                  </w:r>
                </w:p>
              </w:tc>
              <w:tc>
                <w:tcPr>
                  <w:tcW w:w="674" w:type="pct"/>
                  <w:tcBorders>
                    <w:tl2br w:val="nil"/>
                    <w:tr2bl w:val="nil"/>
                  </w:tcBorders>
                  <w:vAlign w:val="center"/>
                </w:tcPr>
                <w:p w14:paraId="69614229" w14:textId="77777777" w:rsidR="00901999" w:rsidRPr="005A2326" w:rsidRDefault="00901999" w:rsidP="00901999">
                  <w:pPr>
                    <w:pStyle w:val="afa"/>
                  </w:pPr>
                  <w:r w:rsidRPr="005A2326">
                    <w:t>31.81458</w:t>
                  </w:r>
                  <w:r w:rsidRPr="005A2326">
                    <w:rPr>
                      <w:rFonts w:hint="eastAsia"/>
                    </w:rPr>
                    <w:t>3</w:t>
                  </w:r>
                </w:p>
              </w:tc>
              <w:tc>
                <w:tcPr>
                  <w:tcW w:w="523" w:type="pct"/>
                  <w:tcBorders>
                    <w:tl2br w:val="nil"/>
                    <w:tr2bl w:val="nil"/>
                  </w:tcBorders>
                  <w:vAlign w:val="center"/>
                </w:tcPr>
                <w:p w14:paraId="5333FD3A" w14:textId="77777777" w:rsidR="00901999" w:rsidRPr="005A2326" w:rsidRDefault="00901999" w:rsidP="00901999">
                  <w:pPr>
                    <w:pStyle w:val="afa"/>
                  </w:pPr>
                  <w:r w:rsidRPr="005A2326">
                    <w:t>居民区</w:t>
                  </w:r>
                </w:p>
              </w:tc>
              <w:tc>
                <w:tcPr>
                  <w:tcW w:w="903" w:type="pct"/>
                  <w:tcBorders>
                    <w:tl2br w:val="nil"/>
                    <w:tr2bl w:val="nil"/>
                  </w:tcBorders>
                  <w:vAlign w:val="center"/>
                </w:tcPr>
                <w:p w14:paraId="0C868E36" w14:textId="77777777" w:rsidR="00901999" w:rsidRPr="005A2326" w:rsidRDefault="00901999" w:rsidP="00901999">
                  <w:pPr>
                    <w:pStyle w:val="afa"/>
                  </w:pPr>
                  <w:r w:rsidRPr="005A2326">
                    <w:rPr>
                      <w:rFonts w:hint="eastAsia"/>
                    </w:rPr>
                    <w:t>7</w:t>
                  </w:r>
                  <w:r w:rsidRPr="005A2326">
                    <w:t>户</w:t>
                  </w:r>
                  <w:r w:rsidRPr="005A2326">
                    <w:t>/</w:t>
                  </w:r>
                  <w:r w:rsidRPr="005A2326">
                    <w:rPr>
                      <w:rFonts w:hint="eastAsia"/>
                    </w:rPr>
                    <w:t>30</w:t>
                  </w:r>
                  <w:r w:rsidRPr="005A2326">
                    <w:t>人</w:t>
                  </w:r>
                </w:p>
              </w:tc>
              <w:tc>
                <w:tcPr>
                  <w:tcW w:w="524" w:type="pct"/>
                  <w:tcBorders>
                    <w:tl2br w:val="nil"/>
                    <w:tr2bl w:val="nil"/>
                  </w:tcBorders>
                  <w:vAlign w:val="center"/>
                </w:tcPr>
                <w:p w14:paraId="210A75ED" w14:textId="77777777" w:rsidR="00901999" w:rsidRPr="005A2326" w:rsidRDefault="00901999" w:rsidP="00901999">
                  <w:pPr>
                    <w:pStyle w:val="afa"/>
                  </w:pPr>
                  <w:r w:rsidRPr="005A2326">
                    <w:t>二类区</w:t>
                  </w:r>
                </w:p>
              </w:tc>
              <w:tc>
                <w:tcPr>
                  <w:tcW w:w="429" w:type="pct"/>
                  <w:tcBorders>
                    <w:tl2br w:val="nil"/>
                    <w:tr2bl w:val="nil"/>
                  </w:tcBorders>
                  <w:vAlign w:val="center"/>
                </w:tcPr>
                <w:p w14:paraId="295AC371" w14:textId="77777777" w:rsidR="00901999" w:rsidRPr="005A2326" w:rsidRDefault="00901999" w:rsidP="00901999">
                  <w:pPr>
                    <w:pStyle w:val="afa"/>
                  </w:pPr>
                  <w:r w:rsidRPr="005A2326">
                    <w:rPr>
                      <w:rFonts w:hint="eastAsia"/>
                    </w:rPr>
                    <w:t>SW</w:t>
                  </w:r>
                </w:p>
              </w:tc>
              <w:tc>
                <w:tcPr>
                  <w:tcW w:w="514" w:type="pct"/>
                  <w:tcBorders>
                    <w:tl2br w:val="nil"/>
                    <w:tr2bl w:val="nil"/>
                  </w:tcBorders>
                  <w:vAlign w:val="center"/>
                </w:tcPr>
                <w:p w14:paraId="1A087E53" w14:textId="77777777" w:rsidR="00901999" w:rsidRPr="005A2326" w:rsidRDefault="00901999" w:rsidP="00901999">
                  <w:pPr>
                    <w:pStyle w:val="afa"/>
                  </w:pPr>
                  <w:r w:rsidRPr="005A2326">
                    <w:rPr>
                      <w:rFonts w:hint="eastAsia"/>
                    </w:rPr>
                    <w:t>210</w:t>
                  </w:r>
                </w:p>
              </w:tc>
            </w:tr>
            <w:tr w:rsidR="00901999" w:rsidRPr="005A2326" w14:paraId="0B76889B" w14:textId="77777777" w:rsidTr="008E0A5B">
              <w:trPr>
                <w:trHeight w:val="20"/>
                <w:jc w:val="center"/>
              </w:trPr>
              <w:tc>
                <w:tcPr>
                  <w:tcW w:w="694" w:type="pct"/>
                  <w:tcBorders>
                    <w:tl2br w:val="nil"/>
                    <w:tr2bl w:val="nil"/>
                  </w:tcBorders>
                  <w:vAlign w:val="center"/>
                </w:tcPr>
                <w:p w14:paraId="68881BDF" w14:textId="77777777" w:rsidR="00901999" w:rsidRPr="005A2326" w:rsidRDefault="00901999" w:rsidP="00901999">
                  <w:pPr>
                    <w:pStyle w:val="afa"/>
                  </w:pPr>
                  <w:r w:rsidRPr="005A2326">
                    <w:rPr>
                      <w:rFonts w:hint="eastAsia"/>
                    </w:rPr>
                    <w:t>渔民新村</w:t>
                  </w:r>
                </w:p>
              </w:tc>
              <w:tc>
                <w:tcPr>
                  <w:tcW w:w="738" w:type="pct"/>
                  <w:tcBorders>
                    <w:tl2br w:val="nil"/>
                    <w:tr2bl w:val="nil"/>
                  </w:tcBorders>
                  <w:vAlign w:val="center"/>
                </w:tcPr>
                <w:p w14:paraId="48A22037" w14:textId="77777777" w:rsidR="00901999" w:rsidRPr="005A2326" w:rsidRDefault="00901999" w:rsidP="00901999">
                  <w:pPr>
                    <w:pStyle w:val="afa"/>
                  </w:pPr>
                  <w:r w:rsidRPr="005A2326">
                    <w:t>120.427237</w:t>
                  </w:r>
                </w:p>
              </w:tc>
              <w:tc>
                <w:tcPr>
                  <w:tcW w:w="674" w:type="pct"/>
                  <w:tcBorders>
                    <w:tl2br w:val="nil"/>
                    <w:tr2bl w:val="nil"/>
                  </w:tcBorders>
                  <w:vAlign w:val="center"/>
                </w:tcPr>
                <w:p w14:paraId="0EBAAE88" w14:textId="77777777" w:rsidR="00901999" w:rsidRPr="005A2326" w:rsidRDefault="00901999" w:rsidP="00901999">
                  <w:pPr>
                    <w:pStyle w:val="afa"/>
                  </w:pPr>
                  <w:r w:rsidRPr="005A2326">
                    <w:t>31.854705</w:t>
                  </w:r>
                </w:p>
              </w:tc>
              <w:tc>
                <w:tcPr>
                  <w:tcW w:w="523" w:type="pct"/>
                  <w:tcBorders>
                    <w:tl2br w:val="nil"/>
                    <w:tr2bl w:val="nil"/>
                  </w:tcBorders>
                  <w:vAlign w:val="center"/>
                </w:tcPr>
                <w:p w14:paraId="2AC65500" w14:textId="77777777" w:rsidR="00901999" w:rsidRPr="005A2326" w:rsidRDefault="00901999" w:rsidP="00901999">
                  <w:pPr>
                    <w:pStyle w:val="afa"/>
                  </w:pPr>
                  <w:r w:rsidRPr="005A2326">
                    <w:t>居民区</w:t>
                  </w:r>
                </w:p>
              </w:tc>
              <w:tc>
                <w:tcPr>
                  <w:tcW w:w="903" w:type="pct"/>
                  <w:tcBorders>
                    <w:tl2br w:val="nil"/>
                    <w:tr2bl w:val="nil"/>
                  </w:tcBorders>
                  <w:vAlign w:val="center"/>
                </w:tcPr>
                <w:p w14:paraId="15B7A051" w14:textId="77777777" w:rsidR="00901999" w:rsidRPr="005A2326" w:rsidRDefault="00901999" w:rsidP="00901999">
                  <w:pPr>
                    <w:pStyle w:val="afa"/>
                  </w:pPr>
                  <w:r w:rsidRPr="005A2326">
                    <w:rPr>
                      <w:rFonts w:hint="eastAsia"/>
                    </w:rPr>
                    <w:t>6</w:t>
                  </w:r>
                  <w:r w:rsidRPr="005A2326">
                    <w:t>户</w:t>
                  </w:r>
                  <w:r w:rsidRPr="005A2326">
                    <w:t>/</w:t>
                  </w:r>
                  <w:r w:rsidRPr="005A2326">
                    <w:rPr>
                      <w:rFonts w:hint="eastAsia"/>
                    </w:rPr>
                    <w:t>20</w:t>
                  </w:r>
                  <w:r w:rsidRPr="005A2326">
                    <w:t>人</w:t>
                  </w:r>
                </w:p>
              </w:tc>
              <w:tc>
                <w:tcPr>
                  <w:tcW w:w="524" w:type="pct"/>
                  <w:tcBorders>
                    <w:tl2br w:val="nil"/>
                    <w:tr2bl w:val="nil"/>
                  </w:tcBorders>
                  <w:vAlign w:val="center"/>
                </w:tcPr>
                <w:p w14:paraId="408E098F" w14:textId="77777777" w:rsidR="00901999" w:rsidRPr="005A2326" w:rsidRDefault="00901999" w:rsidP="00901999">
                  <w:pPr>
                    <w:pStyle w:val="afa"/>
                  </w:pPr>
                  <w:r w:rsidRPr="005A2326">
                    <w:t>二类区</w:t>
                  </w:r>
                </w:p>
              </w:tc>
              <w:tc>
                <w:tcPr>
                  <w:tcW w:w="429" w:type="pct"/>
                  <w:tcBorders>
                    <w:tl2br w:val="nil"/>
                    <w:tr2bl w:val="nil"/>
                  </w:tcBorders>
                  <w:vAlign w:val="center"/>
                </w:tcPr>
                <w:p w14:paraId="24118D64" w14:textId="77777777" w:rsidR="00901999" w:rsidRPr="005A2326" w:rsidRDefault="00901999" w:rsidP="00901999">
                  <w:pPr>
                    <w:pStyle w:val="afa"/>
                  </w:pPr>
                  <w:r w:rsidRPr="005A2326">
                    <w:rPr>
                      <w:rFonts w:hint="eastAsia"/>
                    </w:rPr>
                    <w:t>SE</w:t>
                  </w:r>
                </w:p>
              </w:tc>
              <w:tc>
                <w:tcPr>
                  <w:tcW w:w="514" w:type="pct"/>
                  <w:tcBorders>
                    <w:tl2br w:val="nil"/>
                    <w:tr2bl w:val="nil"/>
                  </w:tcBorders>
                  <w:vAlign w:val="center"/>
                </w:tcPr>
                <w:p w14:paraId="5069F205" w14:textId="77777777" w:rsidR="00901999" w:rsidRPr="005A2326" w:rsidRDefault="00901999" w:rsidP="00901999">
                  <w:pPr>
                    <w:pStyle w:val="afa"/>
                  </w:pPr>
                  <w:r w:rsidRPr="005A2326">
                    <w:rPr>
                      <w:rFonts w:hint="eastAsia"/>
                    </w:rPr>
                    <w:t>450</w:t>
                  </w:r>
                </w:p>
              </w:tc>
            </w:tr>
          </w:tbl>
          <w:p w14:paraId="5D634D2B" w14:textId="77777777" w:rsidR="00901999" w:rsidRPr="005A2326" w:rsidRDefault="00901999" w:rsidP="00901999">
            <w:pPr>
              <w:pStyle w:val="13"/>
              <w:ind w:firstLine="480"/>
            </w:pPr>
            <w:r w:rsidRPr="005A2326">
              <w:t>（</w:t>
            </w:r>
            <w:r w:rsidRPr="005A2326">
              <w:rPr>
                <w:rFonts w:hint="eastAsia"/>
              </w:rPr>
              <w:t>2</w:t>
            </w:r>
            <w:r w:rsidRPr="005A2326">
              <w:t>）声环境：</w:t>
            </w:r>
            <w:r w:rsidRPr="005A2326">
              <w:rPr>
                <w:rFonts w:hint="eastAsia"/>
              </w:rPr>
              <w:t>本项目厂界</w:t>
            </w:r>
            <w:r w:rsidRPr="005A2326">
              <w:rPr>
                <w:rFonts w:hint="eastAsia"/>
              </w:rPr>
              <w:t>50m</w:t>
            </w:r>
            <w:r w:rsidRPr="005A2326">
              <w:rPr>
                <w:rFonts w:hint="eastAsia"/>
              </w:rPr>
              <w:t>范围内无声环境保护目标</w:t>
            </w:r>
            <w:r w:rsidRPr="005A2326">
              <w:t>。</w:t>
            </w:r>
          </w:p>
          <w:p w14:paraId="45944090" w14:textId="4E9CBC12" w:rsidR="00901999" w:rsidRPr="005A2326" w:rsidRDefault="00901999" w:rsidP="0088507D">
            <w:pPr>
              <w:pStyle w:val="31"/>
              <w:numPr>
                <w:ilvl w:val="0"/>
                <w:numId w:val="4"/>
              </w:numPr>
            </w:pPr>
            <w:r w:rsidRPr="005A2326">
              <w:t>声环境保护目标调查表</w:t>
            </w:r>
          </w:p>
          <w:tbl>
            <w:tblPr>
              <w:tblW w:w="8155" w:type="dxa"/>
              <w:jc w:val="center"/>
              <w:tblBorders>
                <w:top w:val="single" w:sz="12" w:space="0" w:color="auto"/>
                <w:bottom w:val="single" w:sz="12" w:space="0" w:color="auto"/>
                <w:insideH w:val="single" w:sz="6" w:space="0" w:color="auto"/>
                <w:insideV w:val="single" w:sz="4" w:space="0" w:color="000000"/>
              </w:tblBorders>
              <w:tblCellMar>
                <w:left w:w="0" w:type="dxa"/>
                <w:right w:w="0" w:type="dxa"/>
              </w:tblCellMar>
              <w:tblLook w:val="0000" w:firstRow="0" w:lastRow="0" w:firstColumn="0" w:lastColumn="0" w:noHBand="0" w:noVBand="0"/>
            </w:tblPr>
            <w:tblGrid>
              <w:gridCol w:w="418"/>
              <w:gridCol w:w="717"/>
              <w:gridCol w:w="526"/>
              <w:gridCol w:w="597"/>
              <w:gridCol w:w="525"/>
              <w:gridCol w:w="815"/>
              <w:gridCol w:w="521"/>
              <w:gridCol w:w="1032"/>
              <w:gridCol w:w="3004"/>
            </w:tblGrid>
            <w:tr w:rsidR="00901999" w:rsidRPr="005A2326" w14:paraId="6E379504" w14:textId="77777777" w:rsidTr="008E0A5B">
              <w:trPr>
                <w:trHeight w:val="296"/>
                <w:jc w:val="center"/>
              </w:trPr>
              <w:tc>
                <w:tcPr>
                  <w:tcW w:w="418" w:type="dxa"/>
                  <w:vMerge w:val="restart"/>
                  <w:tcBorders>
                    <w:tl2br w:val="nil"/>
                    <w:tr2bl w:val="nil"/>
                  </w:tcBorders>
                  <w:vAlign w:val="center"/>
                </w:tcPr>
                <w:p w14:paraId="637DBB43" w14:textId="77777777" w:rsidR="00901999" w:rsidRPr="005A2326" w:rsidRDefault="00901999" w:rsidP="00901999">
                  <w:pPr>
                    <w:pStyle w:val="31"/>
                  </w:pPr>
                  <w:r w:rsidRPr="005A2326">
                    <w:t>序号</w:t>
                  </w:r>
                </w:p>
              </w:tc>
              <w:tc>
                <w:tcPr>
                  <w:tcW w:w="717" w:type="dxa"/>
                  <w:vMerge w:val="restart"/>
                  <w:tcBorders>
                    <w:tl2br w:val="nil"/>
                    <w:tr2bl w:val="nil"/>
                  </w:tcBorders>
                  <w:vAlign w:val="center"/>
                </w:tcPr>
                <w:p w14:paraId="6985E935" w14:textId="77777777" w:rsidR="00901999" w:rsidRPr="005A2326" w:rsidRDefault="00901999" w:rsidP="00901999">
                  <w:pPr>
                    <w:pStyle w:val="31"/>
                  </w:pPr>
                  <w:r w:rsidRPr="005A2326">
                    <w:t>声环境保护目标名称</w:t>
                  </w:r>
                </w:p>
              </w:tc>
              <w:tc>
                <w:tcPr>
                  <w:tcW w:w="1648" w:type="dxa"/>
                  <w:gridSpan w:val="3"/>
                  <w:tcBorders>
                    <w:tl2br w:val="nil"/>
                    <w:tr2bl w:val="nil"/>
                  </w:tcBorders>
                  <w:vAlign w:val="center"/>
                </w:tcPr>
                <w:p w14:paraId="5150775C" w14:textId="77777777" w:rsidR="00901999" w:rsidRPr="005A2326" w:rsidRDefault="00901999" w:rsidP="00901999">
                  <w:pPr>
                    <w:pStyle w:val="31"/>
                  </w:pPr>
                  <w:r w:rsidRPr="005A2326">
                    <w:t>空间相对位置</w:t>
                  </w:r>
                  <w:r w:rsidRPr="005A2326">
                    <w:t>/m</w:t>
                  </w:r>
                </w:p>
              </w:tc>
              <w:tc>
                <w:tcPr>
                  <w:tcW w:w="815" w:type="dxa"/>
                  <w:vMerge w:val="restart"/>
                  <w:tcBorders>
                    <w:tl2br w:val="nil"/>
                    <w:tr2bl w:val="nil"/>
                  </w:tcBorders>
                  <w:vAlign w:val="center"/>
                </w:tcPr>
                <w:p w14:paraId="16FFEDD9" w14:textId="77777777" w:rsidR="00901999" w:rsidRPr="005A2326" w:rsidRDefault="00901999" w:rsidP="00901999">
                  <w:pPr>
                    <w:pStyle w:val="31"/>
                  </w:pPr>
                  <w:r w:rsidRPr="005A2326">
                    <w:t>最近距离</w:t>
                  </w:r>
                  <w:r w:rsidRPr="005A2326">
                    <w:t>/m</w:t>
                  </w:r>
                </w:p>
              </w:tc>
              <w:tc>
                <w:tcPr>
                  <w:tcW w:w="521" w:type="dxa"/>
                  <w:vMerge w:val="restart"/>
                  <w:tcBorders>
                    <w:tl2br w:val="nil"/>
                    <w:tr2bl w:val="nil"/>
                  </w:tcBorders>
                  <w:vAlign w:val="center"/>
                </w:tcPr>
                <w:p w14:paraId="7354671C" w14:textId="77777777" w:rsidR="00901999" w:rsidRPr="005A2326" w:rsidRDefault="00901999" w:rsidP="00901999">
                  <w:pPr>
                    <w:pStyle w:val="31"/>
                  </w:pPr>
                  <w:r w:rsidRPr="005A2326">
                    <w:t>方位</w:t>
                  </w:r>
                </w:p>
              </w:tc>
              <w:tc>
                <w:tcPr>
                  <w:tcW w:w="1032" w:type="dxa"/>
                  <w:vMerge w:val="restart"/>
                  <w:tcBorders>
                    <w:tl2br w:val="nil"/>
                    <w:tr2bl w:val="nil"/>
                  </w:tcBorders>
                  <w:vAlign w:val="center"/>
                </w:tcPr>
                <w:p w14:paraId="08048FBE" w14:textId="77777777" w:rsidR="00901999" w:rsidRPr="005A2326" w:rsidRDefault="00901999" w:rsidP="00901999">
                  <w:pPr>
                    <w:pStyle w:val="31"/>
                  </w:pPr>
                  <w:r w:rsidRPr="005A2326">
                    <w:t>执行标准</w:t>
                  </w:r>
                  <w:r w:rsidRPr="005A2326">
                    <w:t>/</w:t>
                  </w:r>
                  <w:r w:rsidRPr="005A2326">
                    <w:t>功能区类别</w:t>
                  </w:r>
                </w:p>
              </w:tc>
              <w:tc>
                <w:tcPr>
                  <w:tcW w:w="3004" w:type="dxa"/>
                  <w:vMerge w:val="restart"/>
                  <w:tcBorders>
                    <w:tl2br w:val="nil"/>
                    <w:tr2bl w:val="nil"/>
                  </w:tcBorders>
                  <w:vAlign w:val="center"/>
                </w:tcPr>
                <w:p w14:paraId="320B1529" w14:textId="77777777" w:rsidR="00901999" w:rsidRPr="005A2326" w:rsidRDefault="00901999" w:rsidP="00901999">
                  <w:pPr>
                    <w:pStyle w:val="31"/>
                  </w:pPr>
                  <w:r w:rsidRPr="005A2326">
                    <w:t>声环境保护目标情况说明（介绍声环境保护目标建筑结构、朝向、楼层、周围环境情况）</w:t>
                  </w:r>
                </w:p>
              </w:tc>
            </w:tr>
            <w:tr w:rsidR="00901999" w:rsidRPr="005A2326" w14:paraId="4C6170DD" w14:textId="77777777" w:rsidTr="008E0A5B">
              <w:trPr>
                <w:trHeight w:val="534"/>
                <w:jc w:val="center"/>
              </w:trPr>
              <w:tc>
                <w:tcPr>
                  <w:tcW w:w="418" w:type="dxa"/>
                  <w:vMerge/>
                  <w:tcBorders>
                    <w:tl2br w:val="nil"/>
                    <w:tr2bl w:val="nil"/>
                  </w:tcBorders>
                  <w:vAlign w:val="center"/>
                </w:tcPr>
                <w:p w14:paraId="655CB376" w14:textId="77777777" w:rsidR="00901999" w:rsidRPr="005A2326" w:rsidRDefault="00901999" w:rsidP="00901999">
                  <w:pPr>
                    <w:pStyle w:val="31"/>
                  </w:pPr>
                </w:p>
              </w:tc>
              <w:tc>
                <w:tcPr>
                  <w:tcW w:w="717" w:type="dxa"/>
                  <w:vMerge/>
                  <w:tcBorders>
                    <w:tl2br w:val="nil"/>
                    <w:tr2bl w:val="nil"/>
                  </w:tcBorders>
                  <w:vAlign w:val="center"/>
                </w:tcPr>
                <w:p w14:paraId="305D9D32" w14:textId="77777777" w:rsidR="00901999" w:rsidRPr="005A2326" w:rsidRDefault="00901999" w:rsidP="00901999">
                  <w:pPr>
                    <w:pStyle w:val="31"/>
                  </w:pPr>
                </w:p>
              </w:tc>
              <w:tc>
                <w:tcPr>
                  <w:tcW w:w="526" w:type="dxa"/>
                  <w:tcBorders>
                    <w:tl2br w:val="nil"/>
                    <w:tr2bl w:val="nil"/>
                  </w:tcBorders>
                  <w:vAlign w:val="center"/>
                </w:tcPr>
                <w:p w14:paraId="12644D26" w14:textId="77777777" w:rsidR="00901999" w:rsidRPr="005A2326" w:rsidRDefault="00901999" w:rsidP="00901999">
                  <w:pPr>
                    <w:pStyle w:val="31"/>
                  </w:pPr>
                  <w:r w:rsidRPr="005A2326">
                    <w:t>X</w:t>
                  </w:r>
                </w:p>
              </w:tc>
              <w:tc>
                <w:tcPr>
                  <w:tcW w:w="597" w:type="dxa"/>
                  <w:tcBorders>
                    <w:tl2br w:val="nil"/>
                    <w:tr2bl w:val="nil"/>
                  </w:tcBorders>
                  <w:vAlign w:val="center"/>
                </w:tcPr>
                <w:p w14:paraId="2CF0774F" w14:textId="77777777" w:rsidR="00901999" w:rsidRPr="005A2326" w:rsidRDefault="00901999" w:rsidP="00901999">
                  <w:pPr>
                    <w:pStyle w:val="31"/>
                  </w:pPr>
                  <w:r w:rsidRPr="005A2326">
                    <w:t>Y</w:t>
                  </w:r>
                </w:p>
              </w:tc>
              <w:tc>
                <w:tcPr>
                  <w:tcW w:w="525" w:type="dxa"/>
                  <w:tcBorders>
                    <w:tl2br w:val="nil"/>
                    <w:tr2bl w:val="nil"/>
                  </w:tcBorders>
                  <w:vAlign w:val="center"/>
                </w:tcPr>
                <w:p w14:paraId="201DD6A3" w14:textId="77777777" w:rsidR="00901999" w:rsidRPr="005A2326" w:rsidRDefault="00901999" w:rsidP="00901999">
                  <w:pPr>
                    <w:pStyle w:val="31"/>
                  </w:pPr>
                  <w:r w:rsidRPr="005A2326">
                    <w:t>Z</w:t>
                  </w:r>
                </w:p>
              </w:tc>
              <w:tc>
                <w:tcPr>
                  <w:tcW w:w="815" w:type="dxa"/>
                  <w:vMerge/>
                  <w:tcBorders>
                    <w:tl2br w:val="nil"/>
                    <w:tr2bl w:val="nil"/>
                  </w:tcBorders>
                  <w:vAlign w:val="center"/>
                </w:tcPr>
                <w:p w14:paraId="33BFE2E3" w14:textId="77777777" w:rsidR="00901999" w:rsidRPr="005A2326" w:rsidRDefault="00901999" w:rsidP="00901999">
                  <w:pPr>
                    <w:pStyle w:val="31"/>
                  </w:pPr>
                </w:p>
              </w:tc>
              <w:tc>
                <w:tcPr>
                  <w:tcW w:w="521" w:type="dxa"/>
                  <w:vMerge/>
                  <w:tcBorders>
                    <w:tl2br w:val="nil"/>
                    <w:tr2bl w:val="nil"/>
                  </w:tcBorders>
                  <w:vAlign w:val="center"/>
                </w:tcPr>
                <w:p w14:paraId="636FF6BB" w14:textId="77777777" w:rsidR="00901999" w:rsidRPr="005A2326" w:rsidRDefault="00901999" w:rsidP="00901999">
                  <w:pPr>
                    <w:pStyle w:val="31"/>
                  </w:pPr>
                </w:p>
              </w:tc>
              <w:tc>
                <w:tcPr>
                  <w:tcW w:w="1032" w:type="dxa"/>
                  <w:vMerge/>
                  <w:tcBorders>
                    <w:tl2br w:val="nil"/>
                    <w:tr2bl w:val="nil"/>
                  </w:tcBorders>
                  <w:vAlign w:val="center"/>
                </w:tcPr>
                <w:p w14:paraId="59593CB9" w14:textId="77777777" w:rsidR="00901999" w:rsidRPr="005A2326" w:rsidRDefault="00901999" w:rsidP="00901999">
                  <w:pPr>
                    <w:pStyle w:val="31"/>
                  </w:pPr>
                </w:p>
              </w:tc>
              <w:tc>
                <w:tcPr>
                  <w:tcW w:w="3004" w:type="dxa"/>
                  <w:vMerge/>
                  <w:tcBorders>
                    <w:tl2br w:val="nil"/>
                    <w:tr2bl w:val="nil"/>
                  </w:tcBorders>
                  <w:vAlign w:val="center"/>
                </w:tcPr>
                <w:p w14:paraId="4F7B6869" w14:textId="77777777" w:rsidR="00901999" w:rsidRPr="005A2326" w:rsidRDefault="00901999" w:rsidP="00901999">
                  <w:pPr>
                    <w:pStyle w:val="31"/>
                  </w:pPr>
                </w:p>
              </w:tc>
            </w:tr>
            <w:tr w:rsidR="00901999" w:rsidRPr="005A2326" w14:paraId="6D5AEBA6" w14:textId="77777777" w:rsidTr="008E0A5B">
              <w:trPr>
                <w:trHeight w:val="394"/>
                <w:jc w:val="center"/>
              </w:trPr>
              <w:tc>
                <w:tcPr>
                  <w:tcW w:w="418" w:type="dxa"/>
                  <w:tcBorders>
                    <w:tl2br w:val="nil"/>
                    <w:tr2bl w:val="nil"/>
                  </w:tcBorders>
                  <w:vAlign w:val="center"/>
                </w:tcPr>
                <w:p w14:paraId="5133BDA1" w14:textId="77777777" w:rsidR="00901999" w:rsidRPr="005A2326" w:rsidRDefault="00901999" w:rsidP="00901999">
                  <w:pPr>
                    <w:pStyle w:val="31"/>
                  </w:pPr>
                  <w:r w:rsidRPr="005A2326">
                    <w:rPr>
                      <w:rFonts w:hint="eastAsia"/>
                    </w:rPr>
                    <w:t>/</w:t>
                  </w:r>
                </w:p>
              </w:tc>
              <w:tc>
                <w:tcPr>
                  <w:tcW w:w="717" w:type="dxa"/>
                  <w:tcBorders>
                    <w:tl2br w:val="nil"/>
                    <w:tr2bl w:val="nil"/>
                  </w:tcBorders>
                  <w:vAlign w:val="center"/>
                </w:tcPr>
                <w:p w14:paraId="48FEA02E" w14:textId="77777777" w:rsidR="00901999" w:rsidRPr="005A2326" w:rsidRDefault="00901999" w:rsidP="00901999">
                  <w:pPr>
                    <w:pStyle w:val="31"/>
                  </w:pPr>
                  <w:r w:rsidRPr="005A2326">
                    <w:rPr>
                      <w:rFonts w:hint="eastAsia"/>
                    </w:rPr>
                    <w:t>/</w:t>
                  </w:r>
                </w:p>
              </w:tc>
              <w:tc>
                <w:tcPr>
                  <w:tcW w:w="526" w:type="dxa"/>
                  <w:tcBorders>
                    <w:tl2br w:val="nil"/>
                    <w:tr2bl w:val="nil"/>
                  </w:tcBorders>
                  <w:vAlign w:val="center"/>
                </w:tcPr>
                <w:p w14:paraId="6B53E49E" w14:textId="77777777" w:rsidR="00901999" w:rsidRPr="005A2326" w:rsidRDefault="00901999" w:rsidP="00901999">
                  <w:pPr>
                    <w:pStyle w:val="31"/>
                  </w:pPr>
                  <w:r w:rsidRPr="005A2326">
                    <w:rPr>
                      <w:rFonts w:hint="eastAsia"/>
                    </w:rPr>
                    <w:t>/</w:t>
                  </w:r>
                </w:p>
              </w:tc>
              <w:tc>
                <w:tcPr>
                  <w:tcW w:w="597" w:type="dxa"/>
                  <w:tcBorders>
                    <w:tl2br w:val="nil"/>
                    <w:tr2bl w:val="nil"/>
                  </w:tcBorders>
                  <w:vAlign w:val="center"/>
                </w:tcPr>
                <w:p w14:paraId="0C766E6C" w14:textId="77777777" w:rsidR="00901999" w:rsidRPr="005A2326" w:rsidRDefault="00901999" w:rsidP="00901999">
                  <w:pPr>
                    <w:pStyle w:val="31"/>
                  </w:pPr>
                  <w:r w:rsidRPr="005A2326">
                    <w:rPr>
                      <w:rFonts w:hint="eastAsia"/>
                    </w:rPr>
                    <w:t>/</w:t>
                  </w:r>
                </w:p>
              </w:tc>
              <w:tc>
                <w:tcPr>
                  <w:tcW w:w="525" w:type="dxa"/>
                  <w:tcBorders>
                    <w:tl2br w:val="nil"/>
                    <w:tr2bl w:val="nil"/>
                  </w:tcBorders>
                  <w:vAlign w:val="center"/>
                </w:tcPr>
                <w:p w14:paraId="3676E3CD" w14:textId="77777777" w:rsidR="00901999" w:rsidRPr="005A2326" w:rsidRDefault="00901999" w:rsidP="00901999">
                  <w:pPr>
                    <w:pStyle w:val="31"/>
                  </w:pPr>
                  <w:r w:rsidRPr="005A2326">
                    <w:rPr>
                      <w:rFonts w:hint="eastAsia"/>
                    </w:rPr>
                    <w:t>/</w:t>
                  </w:r>
                </w:p>
              </w:tc>
              <w:tc>
                <w:tcPr>
                  <w:tcW w:w="815" w:type="dxa"/>
                  <w:tcBorders>
                    <w:tl2br w:val="nil"/>
                    <w:tr2bl w:val="nil"/>
                  </w:tcBorders>
                  <w:vAlign w:val="center"/>
                </w:tcPr>
                <w:p w14:paraId="0A0DFCA7" w14:textId="77777777" w:rsidR="00901999" w:rsidRPr="005A2326" w:rsidRDefault="00901999" w:rsidP="00901999">
                  <w:pPr>
                    <w:pStyle w:val="31"/>
                  </w:pPr>
                  <w:r w:rsidRPr="005A2326">
                    <w:rPr>
                      <w:rFonts w:hint="eastAsia"/>
                    </w:rPr>
                    <w:t>/</w:t>
                  </w:r>
                </w:p>
              </w:tc>
              <w:tc>
                <w:tcPr>
                  <w:tcW w:w="521" w:type="dxa"/>
                  <w:tcBorders>
                    <w:tl2br w:val="nil"/>
                    <w:tr2bl w:val="nil"/>
                  </w:tcBorders>
                  <w:vAlign w:val="center"/>
                </w:tcPr>
                <w:p w14:paraId="55A24997" w14:textId="77777777" w:rsidR="00901999" w:rsidRPr="005A2326" w:rsidRDefault="00901999" w:rsidP="00901999">
                  <w:pPr>
                    <w:pStyle w:val="31"/>
                  </w:pPr>
                  <w:r w:rsidRPr="005A2326">
                    <w:rPr>
                      <w:rFonts w:hint="eastAsia"/>
                    </w:rPr>
                    <w:t>/</w:t>
                  </w:r>
                </w:p>
              </w:tc>
              <w:tc>
                <w:tcPr>
                  <w:tcW w:w="1032" w:type="dxa"/>
                  <w:tcBorders>
                    <w:tl2br w:val="nil"/>
                    <w:tr2bl w:val="nil"/>
                  </w:tcBorders>
                  <w:vAlign w:val="center"/>
                </w:tcPr>
                <w:p w14:paraId="4DEE052A" w14:textId="77777777" w:rsidR="00901999" w:rsidRPr="005A2326" w:rsidRDefault="00901999" w:rsidP="00901999">
                  <w:pPr>
                    <w:pStyle w:val="31"/>
                  </w:pPr>
                  <w:r w:rsidRPr="005A2326">
                    <w:rPr>
                      <w:rFonts w:hint="eastAsia"/>
                    </w:rPr>
                    <w:t>/</w:t>
                  </w:r>
                </w:p>
              </w:tc>
              <w:tc>
                <w:tcPr>
                  <w:tcW w:w="3004" w:type="dxa"/>
                  <w:tcBorders>
                    <w:tl2br w:val="nil"/>
                    <w:tr2bl w:val="nil"/>
                  </w:tcBorders>
                  <w:vAlign w:val="center"/>
                </w:tcPr>
                <w:p w14:paraId="3F48F7E5" w14:textId="77777777" w:rsidR="00901999" w:rsidRPr="005A2326" w:rsidRDefault="00901999" w:rsidP="00901999">
                  <w:pPr>
                    <w:pStyle w:val="31"/>
                  </w:pPr>
                  <w:r w:rsidRPr="005A2326">
                    <w:rPr>
                      <w:rFonts w:hint="eastAsia"/>
                    </w:rPr>
                    <w:t>/</w:t>
                  </w:r>
                </w:p>
              </w:tc>
            </w:tr>
          </w:tbl>
          <w:p w14:paraId="540F28E1" w14:textId="77777777" w:rsidR="00901999" w:rsidRPr="005A2326" w:rsidRDefault="00901999" w:rsidP="00901999">
            <w:pPr>
              <w:pStyle w:val="13"/>
              <w:ind w:firstLine="480"/>
            </w:pPr>
            <w:r w:rsidRPr="005A2326">
              <w:rPr>
                <w:rFonts w:hint="eastAsia"/>
              </w:rPr>
              <w:t>（</w:t>
            </w:r>
            <w:r w:rsidRPr="005A2326">
              <w:rPr>
                <w:rFonts w:hint="eastAsia"/>
              </w:rPr>
              <w:t>3</w:t>
            </w:r>
            <w:r w:rsidRPr="005A2326">
              <w:rPr>
                <w:rFonts w:hint="eastAsia"/>
              </w:rPr>
              <w:t>）地下水环境：本项目</w:t>
            </w:r>
            <w:r w:rsidRPr="005A2326">
              <w:rPr>
                <w:rFonts w:hint="eastAsia"/>
              </w:rPr>
              <w:t>500m</w:t>
            </w:r>
            <w:r w:rsidRPr="005A2326">
              <w:rPr>
                <w:rFonts w:hint="eastAsia"/>
              </w:rPr>
              <w:t>范围内无地下水保护目标。</w:t>
            </w:r>
          </w:p>
          <w:p w14:paraId="64A01707" w14:textId="78D7896D" w:rsidR="00901999" w:rsidRPr="005A2326" w:rsidRDefault="00901999" w:rsidP="00901999">
            <w:pPr>
              <w:pStyle w:val="13"/>
              <w:ind w:firstLine="480"/>
            </w:pPr>
            <w:r w:rsidRPr="00D176C8">
              <w:rPr>
                <w:rFonts w:hint="eastAsia"/>
              </w:rPr>
              <w:t>（</w:t>
            </w:r>
            <w:r w:rsidRPr="00D176C8">
              <w:rPr>
                <w:rFonts w:hint="eastAsia"/>
              </w:rPr>
              <w:t>4</w:t>
            </w:r>
            <w:r w:rsidRPr="00D176C8">
              <w:rPr>
                <w:rFonts w:hint="eastAsia"/>
              </w:rPr>
              <w:t>）生态环境：</w:t>
            </w:r>
            <w:r w:rsidRPr="00D176C8">
              <w:t>本项目仅占用采石</w:t>
            </w:r>
            <w:proofErr w:type="gramStart"/>
            <w:r w:rsidRPr="00D176C8">
              <w:t>宕</w:t>
            </w:r>
            <w:proofErr w:type="gramEnd"/>
            <w:r w:rsidRPr="00D176C8">
              <w:t>口区域，属于</w:t>
            </w:r>
            <w:r w:rsidRPr="00D176C8">
              <w:rPr>
                <w:rFonts w:hint="eastAsia"/>
              </w:rPr>
              <w:t>环境卫生管理（</w:t>
            </w:r>
            <w:r w:rsidRPr="00D176C8">
              <w:rPr>
                <w:rFonts w:hint="eastAsia"/>
              </w:rPr>
              <w:t>N7820</w:t>
            </w:r>
            <w:r w:rsidRPr="00D176C8">
              <w:rPr>
                <w:rFonts w:hint="eastAsia"/>
              </w:rPr>
              <w:t>）</w:t>
            </w:r>
            <w:r w:rsidRPr="00D176C8">
              <w:t>项目，不涉及生态环境影响</w:t>
            </w:r>
            <w:r w:rsidRPr="00D176C8">
              <w:rPr>
                <w:rFonts w:hint="eastAsia"/>
              </w:rPr>
              <w:t>。但</w:t>
            </w:r>
            <w:r w:rsidRPr="00D176C8">
              <w:t>本项目</w:t>
            </w:r>
            <w:r w:rsidR="00C34598">
              <w:t>紧邻</w:t>
            </w:r>
            <w:r w:rsidRPr="00D176C8">
              <w:rPr>
                <w:rFonts w:hint="eastAsia"/>
              </w:rPr>
              <w:t>江阴市低山生态公益林。</w:t>
            </w:r>
            <w:r w:rsidRPr="005A2326">
              <w:rPr>
                <w:rFonts w:hint="eastAsia"/>
              </w:rPr>
              <w:t>生态环境</w:t>
            </w:r>
            <w:r w:rsidRPr="005A2326">
              <w:t>保护目标见表</w:t>
            </w:r>
            <w:r w:rsidRPr="005A2326">
              <w:t>3-</w:t>
            </w:r>
            <w:r>
              <w:rPr>
                <w:rFonts w:hint="eastAsia"/>
              </w:rPr>
              <w:t>4</w:t>
            </w:r>
            <w:r w:rsidRPr="005A2326">
              <w:t>。</w:t>
            </w:r>
          </w:p>
          <w:p w14:paraId="6CA058D5" w14:textId="0D3E25A3" w:rsidR="00901999" w:rsidRPr="005A2326" w:rsidRDefault="00901999" w:rsidP="0088507D">
            <w:pPr>
              <w:pStyle w:val="31"/>
              <w:numPr>
                <w:ilvl w:val="0"/>
                <w:numId w:val="4"/>
              </w:numPr>
            </w:pPr>
            <w:r w:rsidRPr="005A2326">
              <w:rPr>
                <w:rFonts w:hint="eastAsia"/>
              </w:rPr>
              <w:t>生态</w:t>
            </w:r>
            <w:r w:rsidRPr="005A2326">
              <w:t>环境保护目标</w:t>
            </w:r>
          </w:p>
          <w:tbl>
            <w:tblPr>
              <w:tblStyle w:val="BG1"/>
              <w:tblW w:w="5000" w:type="pct"/>
              <w:tblLook w:val="0000" w:firstRow="0" w:lastRow="0" w:firstColumn="0" w:lastColumn="0" w:noHBand="0" w:noVBand="0"/>
            </w:tblPr>
            <w:tblGrid>
              <w:gridCol w:w="1905"/>
              <w:gridCol w:w="3105"/>
              <w:gridCol w:w="1677"/>
              <w:gridCol w:w="1468"/>
            </w:tblGrid>
            <w:tr w:rsidR="00901999" w:rsidRPr="005A2326" w14:paraId="5FA5DA3D" w14:textId="77777777" w:rsidTr="008E0A5B">
              <w:trPr>
                <w:trHeight w:val="20"/>
              </w:trPr>
              <w:tc>
                <w:tcPr>
                  <w:tcW w:w="1168" w:type="pct"/>
                  <w:vMerge w:val="restart"/>
                </w:tcPr>
                <w:p w14:paraId="5E7CD5CB" w14:textId="77777777" w:rsidR="00901999" w:rsidRPr="00901999" w:rsidRDefault="00901999" w:rsidP="00901999">
                  <w:pPr>
                    <w:pStyle w:val="afa"/>
                    <w:rPr>
                      <w:b/>
                      <w:bCs/>
                    </w:rPr>
                  </w:pPr>
                  <w:r w:rsidRPr="00901999">
                    <w:rPr>
                      <w:rFonts w:eastAsia="宋体" w:hint="eastAsia"/>
                      <w:b/>
                      <w:bCs/>
                    </w:rPr>
                    <w:t>环境要素</w:t>
                  </w:r>
                </w:p>
              </w:tc>
              <w:tc>
                <w:tcPr>
                  <w:tcW w:w="1904" w:type="pct"/>
                  <w:vMerge w:val="restart"/>
                </w:tcPr>
                <w:p w14:paraId="7622B4AB" w14:textId="77777777" w:rsidR="00901999" w:rsidRPr="00901999" w:rsidRDefault="00901999" w:rsidP="00901999">
                  <w:pPr>
                    <w:pStyle w:val="afa"/>
                    <w:rPr>
                      <w:b/>
                      <w:bCs/>
                    </w:rPr>
                  </w:pPr>
                  <w:r w:rsidRPr="00901999">
                    <w:rPr>
                      <w:rFonts w:eastAsia="宋体" w:hint="eastAsia"/>
                      <w:b/>
                      <w:bCs/>
                    </w:rPr>
                    <w:t>环境保护目标</w:t>
                  </w:r>
                </w:p>
              </w:tc>
              <w:tc>
                <w:tcPr>
                  <w:tcW w:w="1928" w:type="pct"/>
                  <w:gridSpan w:val="2"/>
                </w:tcPr>
                <w:p w14:paraId="2C7A01DA" w14:textId="77777777" w:rsidR="00901999" w:rsidRPr="00901999" w:rsidRDefault="00901999" w:rsidP="00901999">
                  <w:pPr>
                    <w:pStyle w:val="afa"/>
                    <w:rPr>
                      <w:b/>
                      <w:bCs/>
                    </w:rPr>
                  </w:pPr>
                  <w:r w:rsidRPr="00901999">
                    <w:rPr>
                      <w:rFonts w:eastAsia="宋体" w:hint="eastAsia"/>
                      <w:b/>
                      <w:bCs/>
                    </w:rPr>
                    <w:t>距建设项目边界</w:t>
                  </w:r>
                </w:p>
              </w:tc>
            </w:tr>
            <w:tr w:rsidR="00901999" w:rsidRPr="005A2326" w14:paraId="2BC8EED4" w14:textId="77777777" w:rsidTr="008E0A5B">
              <w:trPr>
                <w:trHeight w:val="20"/>
              </w:trPr>
              <w:tc>
                <w:tcPr>
                  <w:tcW w:w="1168" w:type="pct"/>
                  <w:vMerge/>
                </w:tcPr>
                <w:p w14:paraId="78B25263" w14:textId="77777777" w:rsidR="00901999" w:rsidRPr="005A2326" w:rsidRDefault="00901999" w:rsidP="00901999">
                  <w:pPr>
                    <w:pStyle w:val="afa"/>
                  </w:pPr>
                </w:p>
              </w:tc>
              <w:tc>
                <w:tcPr>
                  <w:tcW w:w="1904" w:type="pct"/>
                  <w:vMerge/>
                </w:tcPr>
                <w:p w14:paraId="6C0FA64F" w14:textId="77777777" w:rsidR="00901999" w:rsidRPr="005A2326" w:rsidRDefault="00901999" w:rsidP="00901999">
                  <w:pPr>
                    <w:pStyle w:val="afa"/>
                  </w:pPr>
                </w:p>
              </w:tc>
              <w:tc>
                <w:tcPr>
                  <w:tcW w:w="1028" w:type="pct"/>
                </w:tcPr>
                <w:p w14:paraId="2F6C18C4" w14:textId="77777777" w:rsidR="00901999" w:rsidRPr="00901999" w:rsidRDefault="00901999" w:rsidP="00901999">
                  <w:pPr>
                    <w:pStyle w:val="afa"/>
                    <w:rPr>
                      <w:b/>
                      <w:bCs/>
                    </w:rPr>
                  </w:pPr>
                  <w:r w:rsidRPr="00901999">
                    <w:rPr>
                      <w:rFonts w:eastAsia="宋体" w:hint="eastAsia"/>
                      <w:b/>
                      <w:bCs/>
                    </w:rPr>
                    <w:t>方位</w:t>
                  </w:r>
                </w:p>
              </w:tc>
              <w:tc>
                <w:tcPr>
                  <w:tcW w:w="900" w:type="pct"/>
                </w:tcPr>
                <w:p w14:paraId="60FED89D" w14:textId="77777777" w:rsidR="00901999" w:rsidRPr="00901999" w:rsidRDefault="00901999" w:rsidP="00901999">
                  <w:pPr>
                    <w:pStyle w:val="afa"/>
                    <w:rPr>
                      <w:b/>
                      <w:bCs/>
                    </w:rPr>
                  </w:pPr>
                  <w:r w:rsidRPr="00901999">
                    <w:rPr>
                      <w:rFonts w:eastAsia="宋体" w:hint="eastAsia"/>
                      <w:b/>
                      <w:bCs/>
                    </w:rPr>
                    <w:t>距离</w:t>
                  </w:r>
                  <w:r w:rsidRPr="00901999">
                    <w:rPr>
                      <w:b/>
                      <w:bCs/>
                    </w:rPr>
                    <w:t>(m)</w:t>
                  </w:r>
                </w:p>
              </w:tc>
            </w:tr>
            <w:tr w:rsidR="00901999" w:rsidRPr="005A2326" w14:paraId="0ADBCFF8" w14:textId="77777777" w:rsidTr="008E0A5B">
              <w:trPr>
                <w:trHeight w:val="20"/>
              </w:trPr>
              <w:tc>
                <w:tcPr>
                  <w:tcW w:w="1168" w:type="pct"/>
                </w:tcPr>
                <w:p w14:paraId="567F1527" w14:textId="77777777" w:rsidR="00901999" w:rsidRPr="005A2326" w:rsidRDefault="00901999" w:rsidP="00901999">
                  <w:pPr>
                    <w:pStyle w:val="afa"/>
                  </w:pPr>
                  <w:r w:rsidRPr="005A2326">
                    <w:rPr>
                      <w:rFonts w:eastAsia="宋体" w:hint="eastAsia"/>
                    </w:rPr>
                    <w:t>生态环境</w:t>
                  </w:r>
                </w:p>
              </w:tc>
              <w:tc>
                <w:tcPr>
                  <w:tcW w:w="1904" w:type="pct"/>
                </w:tcPr>
                <w:p w14:paraId="645B66B6" w14:textId="77777777" w:rsidR="00901999" w:rsidRPr="005A2326" w:rsidRDefault="00901999" w:rsidP="00901999">
                  <w:pPr>
                    <w:pStyle w:val="afa"/>
                  </w:pPr>
                  <w:r w:rsidRPr="00D176C8">
                    <w:rPr>
                      <w:rFonts w:eastAsia="宋体" w:hint="eastAsia"/>
                    </w:rPr>
                    <w:t>江阴市低山生态公益林</w:t>
                  </w:r>
                </w:p>
              </w:tc>
              <w:tc>
                <w:tcPr>
                  <w:tcW w:w="1028" w:type="pct"/>
                </w:tcPr>
                <w:p w14:paraId="21804363" w14:textId="77777777" w:rsidR="00901999" w:rsidRPr="005A2326" w:rsidRDefault="00901999" w:rsidP="00901999">
                  <w:pPr>
                    <w:pStyle w:val="afa"/>
                  </w:pPr>
                  <w:r w:rsidRPr="00D176C8">
                    <w:rPr>
                      <w:rFonts w:hint="eastAsia"/>
                    </w:rPr>
                    <w:t>N</w:t>
                  </w:r>
                  <w:r w:rsidRPr="00D176C8">
                    <w:rPr>
                      <w:rFonts w:eastAsia="宋体" w:hint="eastAsia"/>
                    </w:rPr>
                    <w:t>、</w:t>
                  </w:r>
                  <w:r w:rsidRPr="00D176C8">
                    <w:rPr>
                      <w:rFonts w:hint="eastAsia"/>
                    </w:rPr>
                    <w:t>W</w:t>
                  </w:r>
                  <w:r w:rsidRPr="00D176C8">
                    <w:rPr>
                      <w:rFonts w:eastAsia="宋体" w:hint="eastAsia"/>
                    </w:rPr>
                    <w:t>、</w:t>
                  </w:r>
                  <w:r w:rsidRPr="00D176C8">
                    <w:rPr>
                      <w:rFonts w:hint="eastAsia"/>
                    </w:rPr>
                    <w:t>S</w:t>
                  </w:r>
                </w:p>
              </w:tc>
              <w:tc>
                <w:tcPr>
                  <w:tcW w:w="900" w:type="pct"/>
                </w:tcPr>
                <w:p w14:paraId="50A5FCB0" w14:textId="07D99BE9" w:rsidR="00901999" w:rsidRPr="00D176C8" w:rsidRDefault="00901999" w:rsidP="00901999">
                  <w:pPr>
                    <w:pStyle w:val="afa"/>
                    <w:rPr>
                      <w:rFonts w:eastAsiaTheme="minorEastAsia"/>
                    </w:rPr>
                  </w:pPr>
                  <w:r w:rsidRPr="00D176C8">
                    <w:rPr>
                      <w:rFonts w:hint="eastAsia"/>
                    </w:rPr>
                    <w:t>0/</w:t>
                  </w:r>
                  <w:r w:rsidR="00C34598">
                    <w:rPr>
                      <w:rFonts w:eastAsia="宋体" w:hint="eastAsia"/>
                    </w:rPr>
                    <w:t>紧邻</w:t>
                  </w:r>
                </w:p>
              </w:tc>
            </w:tr>
          </w:tbl>
          <w:p w14:paraId="2DC62361" w14:textId="77777777" w:rsidR="00901999" w:rsidRPr="005A2326" w:rsidRDefault="00901999" w:rsidP="000269EF">
            <w:pPr>
              <w:pStyle w:val="13"/>
              <w:ind w:firstLine="480"/>
            </w:pPr>
            <w:r w:rsidRPr="005A2326">
              <w:rPr>
                <w:rFonts w:hint="eastAsia"/>
              </w:rPr>
              <w:t>（</w:t>
            </w:r>
            <w:r w:rsidRPr="005A2326">
              <w:rPr>
                <w:rFonts w:hint="eastAsia"/>
              </w:rPr>
              <w:t>5</w:t>
            </w:r>
            <w:r w:rsidRPr="005A2326">
              <w:rPr>
                <w:rFonts w:hint="eastAsia"/>
              </w:rPr>
              <w:t>）水环境：本项目水环境保护目标</w:t>
            </w:r>
            <w:r>
              <w:rPr>
                <w:rFonts w:hint="eastAsia"/>
              </w:rPr>
              <w:t>主要</w:t>
            </w:r>
            <w:r w:rsidRPr="005A2326">
              <w:rPr>
                <w:rFonts w:hint="eastAsia"/>
              </w:rPr>
              <w:t>为环山河，执行《地表水环境质量标准》（</w:t>
            </w:r>
            <w:r w:rsidRPr="005A2326">
              <w:rPr>
                <w:rFonts w:hint="eastAsia"/>
              </w:rPr>
              <w:t>GB 3838-2002</w:t>
            </w:r>
            <w:r w:rsidRPr="005A2326">
              <w:rPr>
                <w:rFonts w:hint="eastAsia"/>
              </w:rPr>
              <w:t>）</w:t>
            </w:r>
            <w:r w:rsidRPr="005A2326">
              <w:rPr>
                <w:rFonts w:hint="eastAsia"/>
              </w:rPr>
              <w:t>IV</w:t>
            </w:r>
            <w:r w:rsidRPr="005A2326">
              <w:rPr>
                <w:rFonts w:hint="eastAsia"/>
              </w:rPr>
              <w:t>类水标准。</w:t>
            </w:r>
          </w:p>
          <w:p w14:paraId="25480241" w14:textId="5FC9FB08" w:rsidR="00901999" w:rsidRDefault="00901999" w:rsidP="0088507D">
            <w:pPr>
              <w:pStyle w:val="31"/>
              <w:numPr>
                <w:ilvl w:val="0"/>
                <w:numId w:val="4"/>
              </w:numPr>
            </w:pPr>
            <w:r w:rsidRPr="005A2326">
              <w:rPr>
                <w:rFonts w:hint="eastAsia"/>
              </w:rPr>
              <w:t>水</w:t>
            </w:r>
            <w:r w:rsidRPr="005A2326">
              <w:t>环境保护目标调查表</w:t>
            </w:r>
          </w:p>
          <w:tbl>
            <w:tblPr>
              <w:tblStyle w:val="BG1"/>
              <w:tblW w:w="5000" w:type="pct"/>
              <w:tblLook w:val="0000" w:firstRow="0" w:lastRow="0" w:firstColumn="0" w:lastColumn="0" w:noHBand="0" w:noVBand="0"/>
            </w:tblPr>
            <w:tblGrid>
              <w:gridCol w:w="663"/>
              <w:gridCol w:w="1135"/>
              <w:gridCol w:w="833"/>
              <w:gridCol w:w="944"/>
              <w:gridCol w:w="832"/>
              <w:gridCol w:w="1290"/>
              <w:gridCol w:w="825"/>
              <w:gridCol w:w="1633"/>
            </w:tblGrid>
            <w:tr w:rsidR="00901999" w:rsidRPr="000269EF" w14:paraId="296DAF80" w14:textId="77777777" w:rsidTr="008E0A5B">
              <w:trPr>
                <w:trHeight w:val="20"/>
              </w:trPr>
              <w:tc>
                <w:tcPr>
                  <w:tcW w:w="406" w:type="pct"/>
                  <w:vMerge w:val="restart"/>
                </w:tcPr>
                <w:p w14:paraId="568B2C10" w14:textId="77777777" w:rsidR="00901999" w:rsidRPr="000269EF" w:rsidRDefault="00901999" w:rsidP="000269EF">
                  <w:pPr>
                    <w:pStyle w:val="31"/>
                    <w:rPr>
                      <w:rFonts w:eastAsia="宋体"/>
                    </w:rPr>
                  </w:pPr>
                  <w:r w:rsidRPr="000269EF">
                    <w:rPr>
                      <w:rFonts w:eastAsia="宋体"/>
                    </w:rPr>
                    <w:t>序号</w:t>
                  </w:r>
                </w:p>
              </w:tc>
              <w:tc>
                <w:tcPr>
                  <w:tcW w:w="696" w:type="pct"/>
                  <w:vMerge w:val="restart"/>
                </w:tcPr>
                <w:p w14:paraId="34264159" w14:textId="77777777" w:rsidR="00901999" w:rsidRPr="000269EF" w:rsidRDefault="00901999" w:rsidP="000269EF">
                  <w:pPr>
                    <w:pStyle w:val="31"/>
                    <w:rPr>
                      <w:rFonts w:eastAsia="宋体"/>
                    </w:rPr>
                  </w:pPr>
                  <w:r w:rsidRPr="000269EF">
                    <w:rPr>
                      <w:rFonts w:ascii="宋体" w:eastAsia="宋体" w:hAnsi="宋体" w:cs="宋体" w:hint="eastAsia"/>
                    </w:rPr>
                    <w:t>水</w:t>
                  </w:r>
                  <w:r w:rsidRPr="000269EF">
                    <w:rPr>
                      <w:rFonts w:eastAsia="宋体"/>
                    </w:rPr>
                    <w:t>环境保护目标名称</w:t>
                  </w:r>
                </w:p>
              </w:tc>
              <w:tc>
                <w:tcPr>
                  <w:tcW w:w="1600" w:type="pct"/>
                  <w:gridSpan w:val="3"/>
                </w:tcPr>
                <w:p w14:paraId="3AA5BD83" w14:textId="77777777" w:rsidR="00901999" w:rsidRPr="000269EF" w:rsidRDefault="00901999" w:rsidP="000269EF">
                  <w:pPr>
                    <w:pStyle w:val="31"/>
                    <w:rPr>
                      <w:rFonts w:eastAsia="宋体"/>
                    </w:rPr>
                  </w:pPr>
                  <w:r w:rsidRPr="000269EF">
                    <w:rPr>
                      <w:rFonts w:eastAsia="宋体"/>
                    </w:rPr>
                    <w:t>空间相对位置</w:t>
                  </w:r>
                  <w:r w:rsidRPr="000269EF">
                    <w:rPr>
                      <w:rFonts w:eastAsia="宋体"/>
                    </w:rPr>
                    <w:t>/m</w:t>
                  </w:r>
                </w:p>
              </w:tc>
              <w:tc>
                <w:tcPr>
                  <w:tcW w:w="791" w:type="pct"/>
                  <w:vMerge w:val="restart"/>
                </w:tcPr>
                <w:p w14:paraId="03641DB0" w14:textId="77777777" w:rsidR="00901999" w:rsidRPr="000269EF" w:rsidRDefault="00901999" w:rsidP="000269EF">
                  <w:pPr>
                    <w:pStyle w:val="31"/>
                    <w:rPr>
                      <w:rFonts w:eastAsia="宋体"/>
                    </w:rPr>
                  </w:pPr>
                  <w:r w:rsidRPr="000269EF">
                    <w:rPr>
                      <w:rFonts w:eastAsia="宋体"/>
                    </w:rPr>
                    <w:t>最近距离</w:t>
                  </w:r>
                  <w:r w:rsidRPr="000269EF">
                    <w:rPr>
                      <w:rFonts w:eastAsia="宋体"/>
                    </w:rPr>
                    <w:t>/m</w:t>
                  </w:r>
                </w:p>
              </w:tc>
              <w:tc>
                <w:tcPr>
                  <w:tcW w:w="506" w:type="pct"/>
                  <w:vMerge w:val="restart"/>
                </w:tcPr>
                <w:p w14:paraId="32D3AD46" w14:textId="77777777" w:rsidR="00901999" w:rsidRPr="000269EF" w:rsidRDefault="00901999" w:rsidP="000269EF">
                  <w:pPr>
                    <w:pStyle w:val="31"/>
                    <w:rPr>
                      <w:rFonts w:eastAsia="宋体"/>
                    </w:rPr>
                  </w:pPr>
                  <w:r w:rsidRPr="000269EF">
                    <w:rPr>
                      <w:rFonts w:eastAsia="宋体"/>
                    </w:rPr>
                    <w:t>方位</w:t>
                  </w:r>
                </w:p>
              </w:tc>
              <w:tc>
                <w:tcPr>
                  <w:tcW w:w="1002" w:type="pct"/>
                  <w:vMerge w:val="restart"/>
                </w:tcPr>
                <w:p w14:paraId="7DAB2314" w14:textId="77777777" w:rsidR="00901999" w:rsidRPr="000269EF" w:rsidRDefault="00901999" w:rsidP="000269EF">
                  <w:pPr>
                    <w:pStyle w:val="31"/>
                    <w:rPr>
                      <w:rFonts w:eastAsia="宋体"/>
                    </w:rPr>
                  </w:pPr>
                  <w:r w:rsidRPr="000269EF">
                    <w:rPr>
                      <w:rFonts w:eastAsia="宋体"/>
                    </w:rPr>
                    <w:t>执行标准</w:t>
                  </w:r>
                  <w:r w:rsidRPr="000269EF">
                    <w:rPr>
                      <w:rFonts w:eastAsia="宋体"/>
                    </w:rPr>
                    <w:t>/</w:t>
                  </w:r>
                  <w:r w:rsidRPr="000269EF">
                    <w:rPr>
                      <w:rFonts w:eastAsia="宋体"/>
                    </w:rPr>
                    <w:t>功能区类别</w:t>
                  </w:r>
                </w:p>
              </w:tc>
            </w:tr>
            <w:tr w:rsidR="00901999" w:rsidRPr="000269EF" w14:paraId="7E4EFA3B" w14:textId="77777777" w:rsidTr="008E0A5B">
              <w:trPr>
                <w:trHeight w:val="20"/>
              </w:trPr>
              <w:tc>
                <w:tcPr>
                  <w:tcW w:w="406" w:type="pct"/>
                  <w:vMerge/>
                </w:tcPr>
                <w:p w14:paraId="6FF29771" w14:textId="77777777" w:rsidR="00901999" w:rsidRPr="000269EF" w:rsidRDefault="00901999" w:rsidP="000269EF">
                  <w:pPr>
                    <w:pStyle w:val="31"/>
                    <w:rPr>
                      <w:rFonts w:eastAsia="宋体"/>
                      <w:b w:val="0"/>
                      <w:bCs/>
                    </w:rPr>
                  </w:pPr>
                </w:p>
              </w:tc>
              <w:tc>
                <w:tcPr>
                  <w:tcW w:w="696" w:type="pct"/>
                  <w:vMerge/>
                </w:tcPr>
                <w:p w14:paraId="48A8B101" w14:textId="77777777" w:rsidR="00901999" w:rsidRPr="000269EF" w:rsidRDefault="00901999" w:rsidP="000269EF">
                  <w:pPr>
                    <w:pStyle w:val="31"/>
                    <w:rPr>
                      <w:rFonts w:eastAsia="宋体"/>
                      <w:b w:val="0"/>
                      <w:bCs/>
                    </w:rPr>
                  </w:pPr>
                </w:p>
              </w:tc>
              <w:tc>
                <w:tcPr>
                  <w:tcW w:w="511" w:type="pct"/>
                </w:tcPr>
                <w:p w14:paraId="0A9B3D05" w14:textId="77777777" w:rsidR="00901999" w:rsidRPr="000269EF" w:rsidRDefault="00901999" w:rsidP="000269EF">
                  <w:pPr>
                    <w:pStyle w:val="31"/>
                    <w:rPr>
                      <w:rFonts w:eastAsia="宋体"/>
                    </w:rPr>
                  </w:pPr>
                  <w:r w:rsidRPr="000269EF">
                    <w:rPr>
                      <w:rFonts w:eastAsia="宋体"/>
                    </w:rPr>
                    <w:t>X</w:t>
                  </w:r>
                </w:p>
              </w:tc>
              <w:tc>
                <w:tcPr>
                  <w:tcW w:w="579" w:type="pct"/>
                </w:tcPr>
                <w:p w14:paraId="0080B180" w14:textId="77777777" w:rsidR="00901999" w:rsidRPr="000269EF" w:rsidRDefault="00901999" w:rsidP="000269EF">
                  <w:pPr>
                    <w:pStyle w:val="31"/>
                    <w:rPr>
                      <w:rFonts w:eastAsia="宋体"/>
                    </w:rPr>
                  </w:pPr>
                  <w:r w:rsidRPr="000269EF">
                    <w:rPr>
                      <w:rFonts w:eastAsia="宋体"/>
                    </w:rPr>
                    <w:t>Y</w:t>
                  </w:r>
                </w:p>
              </w:tc>
              <w:tc>
                <w:tcPr>
                  <w:tcW w:w="510" w:type="pct"/>
                </w:tcPr>
                <w:p w14:paraId="64263651" w14:textId="77777777" w:rsidR="00901999" w:rsidRPr="000269EF" w:rsidRDefault="00901999" w:rsidP="000269EF">
                  <w:pPr>
                    <w:pStyle w:val="31"/>
                    <w:rPr>
                      <w:rFonts w:eastAsia="宋体"/>
                    </w:rPr>
                  </w:pPr>
                  <w:r w:rsidRPr="000269EF">
                    <w:rPr>
                      <w:rFonts w:eastAsia="宋体"/>
                    </w:rPr>
                    <w:t>Z</w:t>
                  </w:r>
                </w:p>
              </w:tc>
              <w:tc>
                <w:tcPr>
                  <w:tcW w:w="791" w:type="pct"/>
                  <w:vMerge/>
                </w:tcPr>
                <w:p w14:paraId="28FEB1D2" w14:textId="77777777" w:rsidR="00901999" w:rsidRPr="000269EF" w:rsidRDefault="00901999" w:rsidP="000269EF">
                  <w:pPr>
                    <w:pStyle w:val="31"/>
                    <w:rPr>
                      <w:rFonts w:eastAsia="宋体"/>
                      <w:b w:val="0"/>
                      <w:bCs/>
                    </w:rPr>
                  </w:pPr>
                </w:p>
              </w:tc>
              <w:tc>
                <w:tcPr>
                  <w:tcW w:w="506" w:type="pct"/>
                  <w:vMerge/>
                </w:tcPr>
                <w:p w14:paraId="4DF895E9" w14:textId="77777777" w:rsidR="00901999" w:rsidRPr="000269EF" w:rsidRDefault="00901999" w:rsidP="000269EF">
                  <w:pPr>
                    <w:pStyle w:val="31"/>
                    <w:rPr>
                      <w:rFonts w:eastAsia="宋体"/>
                      <w:b w:val="0"/>
                      <w:bCs/>
                    </w:rPr>
                  </w:pPr>
                </w:p>
              </w:tc>
              <w:tc>
                <w:tcPr>
                  <w:tcW w:w="1002" w:type="pct"/>
                  <w:vMerge/>
                </w:tcPr>
                <w:p w14:paraId="549BF691" w14:textId="77777777" w:rsidR="00901999" w:rsidRPr="000269EF" w:rsidRDefault="00901999" w:rsidP="000269EF">
                  <w:pPr>
                    <w:pStyle w:val="31"/>
                    <w:rPr>
                      <w:rFonts w:eastAsia="宋体"/>
                      <w:b w:val="0"/>
                      <w:bCs/>
                    </w:rPr>
                  </w:pPr>
                </w:p>
              </w:tc>
            </w:tr>
            <w:tr w:rsidR="00901999" w:rsidRPr="000269EF" w14:paraId="25D41119" w14:textId="77777777" w:rsidTr="008E0A5B">
              <w:trPr>
                <w:trHeight w:val="20"/>
              </w:trPr>
              <w:tc>
                <w:tcPr>
                  <w:tcW w:w="406" w:type="pct"/>
                </w:tcPr>
                <w:p w14:paraId="36E2964E" w14:textId="77777777" w:rsidR="00901999" w:rsidRPr="000269EF" w:rsidRDefault="00901999" w:rsidP="000269EF">
                  <w:pPr>
                    <w:pStyle w:val="31"/>
                    <w:rPr>
                      <w:rFonts w:eastAsia="宋体"/>
                      <w:b w:val="0"/>
                      <w:bCs/>
                    </w:rPr>
                  </w:pPr>
                  <w:r w:rsidRPr="000269EF">
                    <w:rPr>
                      <w:rFonts w:hint="eastAsia"/>
                      <w:b w:val="0"/>
                      <w:bCs/>
                    </w:rPr>
                    <w:t>1</w:t>
                  </w:r>
                </w:p>
              </w:tc>
              <w:tc>
                <w:tcPr>
                  <w:tcW w:w="696" w:type="pct"/>
                </w:tcPr>
                <w:p w14:paraId="2DAD0554" w14:textId="77777777" w:rsidR="00901999" w:rsidRPr="000269EF" w:rsidRDefault="00901999" w:rsidP="000269EF">
                  <w:pPr>
                    <w:pStyle w:val="31"/>
                    <w:rPr>
                      <w:rFonts w:eastAsia="宋体"/>
                      <w:b w:val="0"/>
                      <w:bCs/>
                    </w:rPr>
                  </w:pPr>
                  <w:r w:rsidRPr="000269EF">
                    <w:rPr>
                      <w:rFonts w:ascii="宋体" w:eastAsia="宋体" w:hAnsi="宋体" w:cs="宋体" w:hint="eastAsia"/>
                      <w:b w:val="0"/>
                      <w:bCs/>
                    </w:rPr>
                    <w:t>环山河</w:t>
                  </w:r>
                </w:p>
              </w:tc>
              <w:tc>
                <w:tcPr>
                  <w:tcW w:w="511" w:type="pct"/>
                </w:tcPr>
                <w:p w14:paraId="61B23CEF" w14:textId="77777777" w:rsidR="00901999" w:rsidRPr="000269EF" w:rsidRDefault="00901999" w:rsidP="000269EF">
                  <w:pPr>
                    <w:pStyle w:val="31"/>
                    <w:rPr>
                      <w:rFonts w:eastAsia="宋体"/>
                      <w:b w:val="0"/>
                      <w:bCs/>
                    </w:rPr>
                  </w:pPr>
                  <w:r w:rsidRPr="000269EF">
                    <w:rPr>
                      <w:rFonts w:hint="eastAsia"/>
                      <w:b w:val="0"/>
                      <w:bCs/>
                    </w:rPr>
                    <w:t>0</w:t>
                  </w:r>
                </w:p>
              </w:tc>
              <w:tc>
                <w:tcPr>
                  <w:tcW w:w="579" w:type="pct"/>
                </w:tcPr>
                <w:p w14:paraId="0DD8795D" w14:textId="77777777" w:rsidR="00901999" w:rsidRPr="000269EF" w:rsidRDefault="00901999" w:rsidP="000269EF">
                  <w:pPr>
                    <w:pStyle w:val="31"/>
                    <w:rPr>
                      <w:rFonts w:eastAsia="宋体"/>
                      <w:b w:val="0"/>
                      <w:bCs/>
                    </w:rPr>
                  </w:pPr>
                  <w:r w:rsidRPr="000269EF">
                    <w:rPr>
                      <w:rFonts w:eastAsia="宋体" w:hint="eastAsia"/>
                      <w:b w:val="0"/>
                      <w:bCs/>
                    </w:rPr>
                    <w:t>/</w:t>
                  </w:r>
                </w:p>
              </w:tc>
              <w:tc>
                <w:tcPr>
                  <w:tcW w:w="510" w:type="pct"/>
                </w:tcPr>
                <w:p w14:paraId="44B4A4C6" w14:textId="77777777" w:rsidR="00901999" w:rsidRPr="000269EF" w:rsidRDefault="00901999" w:rsidP="000269EF">
                  <w:pPr>
                    <w:pStyle w:val="31"/>
                    <w:rPr>
                      <w:rFonts w:eastAsia="宋体"/>
                      <w:b w:val="0"/>
                      <w:bCs/>
                    </w:rPr>
                  </w:pPr>
                  <w:r w:rsidRPr="000269EF">
                    <w:rPr>
                      <w:rFonts w:hint="eastAsia"/>
                      <w:b w:val="0"/>
                      <w:bCs/>
                    </w:rPr>
                    <w:t>5</w:t>
                  </w:r>
                </w:p>
              </w:tc>
              <w:tc>
                <w:tcPr>
                  <w:tcW w:w="791" w:type="pct"/>
                </w:tcPr>
                <w:p w14:paraId="61221E6A" w14:textId="77777777" w:rsidR="00901999" w:rsidRPr="000269EF" w:rsidRDefault="00901999" w:rsidP="000269EF">
                  <w:pPr>
                    <w:pStyle w:val="31"/>
                    <w:rPr>
                      <w:rFonts w:eastAsia="宋体"/>
                      <w:b w:val="0"/>
                      <w:bCs/>
                    </w:rPr>
                  </w:pPr>
                  <w:r w:rsidRPr="000269EF">
                    <w:rPr>
                      <w:rFonts w:eastAsia="宋体" w:hint="eastAsia"/>
                      <w:b w:val="0"/>
                      <w:bCs/>
                    </w:rPr>
                    <w:t>90</w:t>
                  </w:r>
                </w:p>
              </w:tc>
              <w:tc>
                <w:tcPr>
                  <w:tcW w:w="506" w:type="pct"/>
                </w:tcPr>
                <w:p w14:paraId="74F5A438" w14:textId="77777777" w:rsidR="00901999" w:rsidRPr="000269EF" w:rsidRDefault="00901999" w:rsidP="000269EF">
                  <w:pPr>
                    <w:pStyle w:val="31"/>
                    <w:rPr>
                      <w:rFonts w:eastAsia="宋体"/>
                      <w:b w:val="0"/>
                      <w:bCs/>
                    </w:rPr>
                  </w:pPr>
                  <w:r w:rsidRPr="000269EF">
                    <w:rPr>
                      <w:rFonts w:eastAsia="宋体" w:hint="eastAsia"/>
                      <w:b w:val="0"/>
                      <w:bCs/>
                    </w:rPr>
                    <w:t>南</w:t>
                  </w:r>
                </w:p>
              </w:tc>
              <w:tc>
                <w:tcPr>
                  <w:tcW w:w="1002" w:type="pct"/>
                </w:tcPr>
                <w:p w14:paraId="0EA9DEC6" w14:textId="77777777" w:rsidR="00901999" w:rsidRPr="000269EF" w:rsidRDefault="00901999" w:rsidP="000269EF">
                  <w:pPr>
                    <w:pStyle w:val="31"/>
                    <w:rPr>
                      <w:rFonts w:eastAsia="宋体"/>
                      <w:b w:val="0"/>
                      <w:bCs/>
                    </w:rPr>
                  </w:pPr>
                  <w:r w:rsidRPr="000269EF">
                    <w:rPr>
                      <w:rFonts w:ascii="宋体" w:eastAsia="宋体" w:hAnsi="宋体" w:cs="宋体" w:hint="eastAsia"/>
                      <w:b w:val="0"/>
                      <w:bCs/>
                    </w:rPr>
                    <w:t>《地表水环境质量标准》（</w:t>
                  </w:r>
                  <w:r w:rsidRPr="000269EF">
                    <w:rPr>
                      <w:rFonts w:hint="eastAsia"/>
                      <w:b w:val="0"/>
                      <w:bCs/>
                    </w:rPr>
                    <w:t>GB 3838-2002</w:t>
                  </w:r>
                  <w:r w:rsidRPr="000269EF">
                    <w:rPr>
                      <w:rFonts w:ascii="宋体" w:eastAsia="宋体" w:hAnsi="宋体" w:cs="宋体" w:hint="eastAsia"/>
                      <w:b w:val="0"/>
                      <w:bCs/>
                    </w:rPr>
                    <w:t>）</w:t>
                  </w:r>
                  <w:r w:rsidRPr="000269EF">
                    <w:rPr>
                      <w:rFonts w:hint="eastAsia"/>
                      <w:b w:val="0"/>
                      <w:bCs/>
                    </w:rPr>
                    <w:t>IV</w:t>
                  </w:r>
                  <w:r w:rsidRPr="000269EF">
                    <w:rPr>
                      <w:rFonts w:ascii="宋体" w:eastAsia="宋体" w:hAnsi="宋体" w:cs="宋体" w:hint="eastAsia"/>
                      <w:b w:val="0"/>
                      <w:bCs/>
                    </w:rPr>
                    <w:t>类水标准</w:t>
                  </w:r>
                </w:p>
              </w:tc>
            </w:tr>
          </w:tbl>
          <w:p w14:paraId="72937CEF" w14:textId="77777777" w:rsidR="00A92FFD" w:rsidRPr="00901999" w:rsidRDefault="00A92FFD" w:rsidP="00087CE1">
            <w:pPr>
              <w:pStyle w:val="13"/>
              <w:ind w:firstLine="480"/>
            </w:pPr>
          </w:p>
        </w:tc>
      </w:tr>
      <w:tr w:rsidR="00A92FFD" w:rsidRPr="006C40C4" w14:paraId="3D7436A2" w14:textId="77777777" w:rsidTr="008E0A5B">
        <w:trPr>
          <w:trHeight w:val="2211"/>
          <w:jc w:val="center"/>
        </w:trPr>
        <w:tc>
          <w:tcPr>
            <w:tcW w:w="904" w:type="dxa"/>
            <w:vAlign w:val="center"/>
          </w:tcPr>
          <w:p w14:paraId="136252BF" w14:textId="77777777" w:rsidR="000F6DA1" w:rsidRPr="006C40C4" w:rsidRDefault="00A92FFD" w:rsidP="006D170E">
            <w:pPr>
              <w:adjustRightInd w:val="0"/>
              <w:snapToGrid w:val="0"/>
              <w:jc w:val="center"/>
              <w:rPr>
                <w:kern w:val="0"/>
                <w:szCs w:val="21"/>
              </w:rPr>
            </w:pPr>
            <w:r w:rsidRPr="006C40C4">
              <w:rPr>
                <w:kern w:val="0"/>
                <w:szCs w:val="21"/>
              </w:rPr>
              <w:lastRenderedPageBreak/>
              <w:t>评价</w:t>
            </w:r>
          </w:p>
          <w:p w14:paraId="3E0D26FA" w14:textId="77777777" w:rsidR="00A92FFD" w:rsidRPr="006C40C4" w:rsidRDefault="00A92FFD" w:rsidP="006D170E">
            <w:pPr>
              <w:adjustRightInd w:val="0"/>
              <w:snapToGrid w:val="0"/>
              <w:jc w:val="center"/>
              <w:rPr>
                <w:kern w:val="0"/>
                <w:szCs w:val="21"/>
              </w:rPr>
            </w:pPr>
            <w:r w:rsidRPr="006C40C4">
              <w:rPr>
                <w:kern w:val="0"/>
                <w:szCs w:val="21"/>
              </w:rPr>
              <w:t>标准</w:t>
            </w:r>
          </w:p>
        </w:tc>
        <w:tc>
          <w:tcPr>
            <w:tcW w:w="8253" w:type="dxa"/>
            <w:vAlign w:val="center"/>
          </w:tcPr>
          <w:p w14:paraId="306BDC87" w14:textId="2861DA7C" w:rsidR="00772E44" w:rsidRPr="00772E44" w:rsidRDefault="00772E44" w:rsidP="00772E44">
            <w:pPr>
              <w:pStyle w:val="13"/>
              <w:ind w:firstLine="482"/>
              <w:rPr>
                <w:b/>
                <w:bCs/>
                <w:lang w:bidi="ar"/>
              </w:rPr>
            </w:pPr>
            <w:r w:rsidRPr="00772E44">
              <w:rPr>
                <w:rFonts w:hint="eastAsia"/>
                <w:b/>
                <w:bCs/>
                <w:lang w:bidi="ar"/>
              </w:rPr>
              <w:t>（一）</w:t>
            </w:r>
            <w:r w:rsidRPr="00772E44">
              <w:rPr>
                <w:b/>
                <w:bCs/>
                <w:lang w:bidi="ar"/>
              </w:rPr>
              <w:t>环境质量标准</w:t>
            </w:r>
          </w:p>
          <w:p w14:paraId="34F7FB1D" w14:textId="77777777" w:rsidR="00772E44" w:rsidRPr="00772E44" w:rsidRDefault="00772E44" w:rsidP="00772E44">
            <w:pPr>
              <w:pStyle w:val="13"/>
              <w:ind w:firstLine="482"/>
              <w:rPr>
                <w:b/>
                <w:bCs/>
              </w:rPr>
            </w:pPr>
            <w:r w:rsidRPr="00772E44">
              <w:rPr>
                <w:b/>
                <w:bCs/>
                <w:lang w:bidi="ar"/>
              </w:rPr>
              <w:t>（</w:t>
            </w:r>
            <w:r w:rsidRPr="00772E44">
              <w:rPr>
                <w:b/>
                <w:bCs/>
                <w:lang w:bidi="ar"/>
              </w:rPr>
              <w:t>1</w:t>
            </w:r>
            <w:r w:rsidRPr="00772E44">
              <w:rPr>
                <w:b/>
                <w:bCs/>
                <w:lang w:bidi="ar"/>
              </w:rPr>
              <w:t>）环境空气质量标准</w:t>
            </w:r>
          </w:p>
          <w:p w14:paraId="286959BC" w14:textId="636CA968" w:rsidR="00772E44" w:rsidRPr="00772E44" w:rsidRDefault="00772E44" w:rsidP="00772E44">
            <w:pPr>
              <w:pStyle w:val="13"/>
              <w:ind w:firstLine="480"/>
            </w:pPr>
            <w:proofErr w:type="gramStart"/>
            <w:r w:rsidRPr="00772E44">
              <w:rPr>
                <w:lang w:bidi="ar"/>
              </w:rPr>
              <w:t>按环境</w:t>
            </w:r>
            <w:proofErr w:type="gramEnd"/>
            <w:r w:rsidRPr="00772E44">
              <w:rPr>
                <w:lang w:bidi="ar"/>
              </w:rPr>
              <w:t>空气质量功能区分类，项目所在地属二类区，环境空气</w:t>
            </w:r>
            <w:r w:rsidRPr="00772E44">
              <w:rPr>
                <w:lang w:bidi="ar"/>
              </w:rPr>
              <w:t>SO</w:t>
            </w:r>
            <w:r w:rsidRPr="00772E44">
              <w:rPr>
                <w:vertAlign w:val="subscript"/>
                <w:lang w:bidi="ar"/>
              </w:rPr>
              <w:t>2</w:t>
            </w:r>
            <w:r w:rsidRPr="00772E44">
              <w:rPr>
                <w:lang w:bidi="ar"/>
              </w:rPr>
              <w:t>、</w:t>
            </w:r>
            <w:r w:rsidRPr="00772E44">
              <w:rPr>
                <w:lang w:bidi="ar"/>
              </w:rPr>
              <w:t>NO</w:t>
            </w:r>
            <w:r w:rsidRPr="00772E44">
              <w:rPr>
                <w:vertAlign w:val="subscript"/>
                <w:lang w:bidi="ar"/>
              </w:rPr>
              <w:t>2</w:t>
            </w:r>
            <w:r w:rsidRPr="00772E44">
              <w:rPr>
                <w:lang w:bidi="ar"/>
              </w:rPr>
              <w:t>、</w:t>
            </w:r>
            <w:r w:rsidRPr="00772E44">
              <w:rPr>
                <w:lang w:bidi="ar"/>
              </w:rPr>
              <w:t>CO</w:t>
            </w:r>
            <w:r w:rsidRPr="00772E44">
              <w:rPr>
                <w:lang w:bidi="ar"/>
              </w:rPr>
              <w:t>、</w:t>
            </w:r>
            <w:r w:rsidRPr="00772E44">
              <w:rPr>
                <w:lang w:bidi="ar"/>
              </w:rPr>
              <w:t>O</w:t>
            </w:r>
            <w:r w:rsidRPr="00772E44">
              <w:rPr>
                <w:vertAlign w:val="subscript"/>
                <w:lang w:bidi="ar"/>
              </w:rPr>
              <w:t>3</w:t>
            </w:r>
            <w:r w:rsidRPr="00772E44">
              <w:rPr>
                <w:lang w:bidi="ar"/>
              </w:rPr>
              <w:t>、</w:t>
            </w:r>
            <w:r w:rsidRPr="00772E44">
              <w:rPr>
                <w:lang w:bidi="ar"/>
              </w:rPr>
              <w:t>PM</w:t>
            </w:r>
            <w:r w:rsidRPr="00772E44">
              <w:rPr>
                <w:vertAlign w:val="subscript"/>
                <w:lang w:bidi="ar"/>
              </w:rPr>
              <w:t>10</w:t>
            </w:r>
            <w:r w:rsidRPr="00772E44">
              <w:rPr>
                <w:lang w:bidi="ar"/>
              </w:rPr>
              <w:t>、</w:t>
            </w:r>
            <w:r w:rsidRPr="00772E44">
              <w:rPr>
                <w:lang w:bidi="ar"/>
              </w:rPr>
              <w:t>PM</w:t>
            </w:r>
            <w:r w:rsidRPr="00772E44">
              <w:rPr>
                <w:vertAlign w:val="subscript"/>
                <w:lang w:bidi="ar"/>
              </w:rPr>
              <w:t>2.5</w:t>
            </w:r>
            <w:r w:rsidRPr="00772E44">
              <w:rPr>
                <w:lang w:bidi="ar"/>
              </w:rPr>
              <w:t>执行《环境空气质量标准》（</w:t>
            </w:r>
            <w:r w:rsidRPr="00772E44">
              <w:rPr>
                <w:lang w:bidi="ar"/>
              </w:rPr>
              <w:t>GB3095</w:t>
            </w:r>
            <w:r>
              <w:rPr>
                <w:rFonts w:hint="eastAsia"/>
                <w:lang w:bidi="ar"/>
              </w:rPr>
              <w:t>-</w:t>
            </w:r>
            <w:r w:rsidRPr="00772E44">
              <w:rPr>
                <w:lang w:bidi="ar"/>
              </w:rPr>
              <w:t>2012</w:t>
            </w:r>
            <w:r w:rsidRPr="00772E44">
              <w:rPr>
                <w:lang w:bidi="ar"/>
              </w:rPr>
              <w:t>）二级标准。</w:t>
            </w:r>
          </w:p>
          <w:p w14:paraId="37D17814" w14:textId="1EF030C2" w:rsidR="00772E44" w:rsidRPr="00772E44" w:rsidRDefault="00772E44" w:rsidP="0088507D">
            <w:pPr>
              <w:pStyle w:val="31"/>
              <w:numPr>
                <w:ilvl w:val="0"/>
                <w:numId w:val="4"/>
              </w:numPr>
            </w:pPr>
            <w:r w:rsidRPr="00772E44">
              <w:rPr>
                <w:lang w:bidi="ar"/>
              </w:rPr>
              <w:t>环境空气质量标准（二级）（</w:t>
            </w:r>
            <w:r w:rsidRPr="00772E44">
              <w:rPr>
                <w:lang w:bidi="ar"/>
              </w:rPr>
              <w:t>mg/Nm</w:t>
            </w:r>
            <w:r w:rsidRPr="00772E44">
              <w:rPr>
                <w:vertAlign w:val="superscript"/>
                <w:lang w:bidi="ar"/>
              </w:rPr>
              <w:t>3</w:t>
            </w:r>
            <w:r w:rsidRPr="00772E44">
              <w:rPr>
                <w:lang w:bidi="ar"/>
              </w:rPr>
              <w:t>）</w:t>
            </w:r>
          </w:p>
          <w:tbl>
            <w:tblPr>
              <w:tblW w:w="495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443"/>
              <w:gridCol w:w="1819"/>
              <w:gridCol w:w="1490"/>
              <w:gridCol w:w="3321"/>
            </w:tblGrid>
            <w:tr w:rsidR="00772E44" w:rsidRPr="00772E44" w14:paraId="7D7EAB9D" w14:textId="77777777" w:rsidTr="008E0A5B">
              <w:trPr>
                <w:jc w:val="center"/>
              </w:trPr>
              <w:tc>
                <w:tcPr>
                  <w:tcW w:w="893" w:type="pct"/>
                  <w:vAlign w:val="center"/>
                </w:tcPr>
                <w:p w14:paraId="79F875BF" w14:textId="77777777" w:rsidR="00772E44" w:rsidRPr="00772E44" w:rsidRDefault="00772E44" w:rsidP="00772E44">
                  <w:pPr>
                    <w:pStyle w:val="31"/>
                  </w:pPr>
                  <w:r w:rsidRPr="00772E44">
                    <w:rPr>
                      <w:lang w:bidi="ar"/>
                    </w:rPr>
                    <w:t>污染物名称</w:t>
                  </w:r>
                </w:p>
              </w:tc>
              <w:tc>
                <w:tcPr>
                  <w:tcW w:w="1126" w:type="pct"/>
                  <w:vAlign w:val="center"/>
                </w:tcPr>
                <w:p w14:paraId="4BCA2276" w14:textId="77777777" w:rsidR="00772E44" w:rsidRPr="00772E44" w:rsidRDefault="00772E44" w:rsidP="00772E44">
                  <w:pPr>
                    <w:pStyle w:val="31"/>
                  </w:pPr>
                  <w:r w:rsidRPr="00772E44">
                    <w:rPr>
                      <w:lang w:bidi="ar"/>
                    </w:rPr>
                    <w:t>取值时间</w:t>
                  </w:r>
                </w:p>
              </w:tc>
              <w:tc>
                <w:tcPr>
                  <w:tcW w:w="923" w:type="pct"/>
                  <w:vAlign w:val="center"/>
                </w:tcPr>
                <w:p w14:paraId="2498EF4C" w14:textId="77777777" w:rsidR="00772E44" w:rsidRPr="00772E44" w:rsidRDefault="00772E44" w:rsidP="00772E44">
                  <w:pPr>
                    <w:pStyle w:val="31"/>
                  </w:pPr>
                  <w:r w:rsidRPr="00772E44">
                    <w:rPr>
                      <w:lang w:bidi="ar"/>
                    </w:rPr>
                    <w:t>浓度限值</w:t>
                  </w:r>
                </w:p>
              </w:tc>
              <w:tc>
                <w:tcPr>
                  <w:tcW w:w="2056" w:type="pct"/>
                  <w:vAlign w:val="center"/>
                </w:tcPr>
                <w:p w14:paraId="1A20F5B4" w14:textId="77777777" w:rsidR="00772E44" w:rsidRPr="00772E44" w:rsidRDefault="00772E44" w:rsidP="00772E44">
                  <w:pPr>
                    <w:pStyle w:val="31"/>
                  </w:pPr>
                  <w:r w:rsidRPr="00772E44">
                    <w:rPr>
                      <w:lang w:bidi="ar"/>
                    </w:rPr>
                    <w:t>标准来源</w:t>
                  </w:r>
                </w:p>
              </w:tc>
            </w:tr>
            <w:tr w:rsidR="00772E44" w:rsidRPr="00772E44" w14:paraId="1080863B" w14:textId="77777777" w:rsidTr="008E0A5B">
              <w:trPr>
                <w:jc w:val="center"/>
              </w:trPr>
              <w:tc>
                <w:tcPr>
                  <w:tcW w:w="893" w:type="pct"/>
                  <w:vMerge w:val="restart"/>
                  <w:vAlign w:val="center"/>
                </w:tcPr>
                <w:p w14:paraId="7F8AB332" w14:textId="77777777" w:rsidR="00772E44" w:rsidRPr="00772E44" w:rsidRDefault="00772E44" w:rsidP="00772E44">
                  <w:pPr>
                    <w:pStyle w:val="31"/>
                    <w:rPr>
                      <w:b w:val="0"/>
                      <w:bCs/>
                    </w:rPr>
                  </w:pPr>
                  <w:r w:rsidRPr="00772E44">
                    <w:rPr>
                      <w:b w:val="0"/>
                      <w:bCs/>
                      <w:lang w:bidi="ar"/>
                    </w:rPr>
                    <w:t>SO</w:t>
                  </w:r>
                  <w:r w:rsidRPr="00772E44">
                    <w:rPr>
                      <w:b w:val="0"/>
                      <w:bCs/>
                      <w:vertAlign w:val="subscript"/>
                      <w:lang w:bidi="ar"/>
                    </w:rPr>
                    <w:t>2</w:t>
                  </w:r>
                </w:p>
              </w:tc>
              <w:tc>
                <w:tcPr>
                  <w:tcW w:w="1126" w:type="pct"/>
                  <w:vAlign w:val="center"/>
                </w:tcPr>
                <w:p w14:paraId="07098D76" w14:textId="77777777" w:rsidR="00772E44" w:rsidRPr="00772E44" w:rsidRDefault="00772E44" w:rsidP="00772E44">
                  <w:pPr>
                    <w:pStyle w:val="31"/>
                    <w:rPr>
                      <w:b w:val="0"/>
                      <w:bCs/>
                    </w:rPr>
                  </w:pPr>
                  <w:r w:rsidRPr="00772E44">
                    <w:rPr>
                      <w:b w:val="0"/>
                      <w:bCs/>
                      <w:lang w:bidi="ar"/>
                    </w:rPr>
                    <w:t>年平均</w:t>
                  </w:r>
                </w:p>
              </w:tc>
              <w:tc>
                <w:tcPr>
                  <w:tcW w:w="923" w:type="pct"/>
                  <w:vAlign w:val="center"/>
                </w:tcPr>
                <w:p w14:paraId="1484AAEE" w14:textId="77777777" w:rsidR="00772E44" w:rsidRPr="00772E44" w:rsidRDefault="00772E44" w:rsidP="00772E44">
                  <w:pPr>
                    <w:pStyle w:val="31"/>
                    <w:rPr>
                      <w:b w:val="0"/>
                      <w:bCs/>
                    </w:rPr>
                  </w:pPr>
                  <w:r w:rsidRPr="00772E44">
                    <w:rPr>
                      <w:b w:val="0"/>
                      <w:bCs/>
                      <w:lang w:bidi="ar"/>
                    </w:rPr>
                    <w:t>0.06</w:t>
                  </w:r>
                </w:p>
              </w:tc>
              <w:tc>
                <w:tcPr>
                  <w:tcW w:w="2056" w:type="pct"/>
                  <w:vMerge w:val="restart"/>
                  <w:vAlign w:val="center"/>
                </w:tcPr>
                <w:p w14:paraId="72A706E0" w14:textId="77777777" w:rsidR="00772E44" w:rsidRDefault="00772E44" w:rsidP="00772E44">
                  <w:pPr>
                    <w:pStyle w:val="31"/>
                    <w:rPr>
                      <w:b w:val="0"/>
                      <w:bCs/>
                      <w:lang w:bidi="ar"/>
                    </w:rPr>
                  </w:pPr>
                  <w:r w:rsidRPr="00772E44">
                    <w:rPr>
                      <w:b w:val="0"/>
                      <w:bCs/>
                      <w:lang w:bidi="ar"/>
                    </w:rPr>
                    <w:t>《环境空气质量标准》</w:t>
                  </w:r>
                </w:p>
                <w:p w14:paraId="409E35BE" w14:textId="78BC80D3" w:rsidR="00772E44" w:rsidRPr="00772E44" w:rsidRDefault="00772E44" w:rsidP="00772E44">
                  <w:pPr>
                    <w:pStyle w:val="31"/>
                    <w:rPr>
                      <w:b w:val="0"/>
                      <w:bCs/>
                    </w:rPr>
                  </w:pPr>
                  <w:r w:rsidRPr="00772E44">
                    <w:rPr>
                      <w:b w:val="0"/>
                      <w:bCs/>
                      <w:lang w:bidi="ar"/>
                    </w:rPr>
                    <w:t>（</w:t>
                  </w:r>
                  <w:r w:rsidRPr="00772E44">
                    <w:rPr>
                      <w:b w:val="0"/>
                      <w:bCs/>
                      <w:lang w:bidi="ar"/>
                    </w:rPr>
                    <w:t>GB</w:t>
                  </w:r>
                  <w:r>
                    <w:rPr>
                      <w:rFonts w:hint="eastAsia"/>
                      <w:b w:val="0"/>
                      <w:bCs/>
                      <w:lang w:bidi="ar"/>
                    </w:rPr>
                    <w:t xml:space="preserve"> </w:t>
                  </w:r>
                  <w:r w:rsidRPr="00772E44">
                    <w:rPr>
                      <w:b w:val="0"/>
                      <w:bCs/>
                      <w:lang w:bidi="ar"/>
                    </w:rPr>
                    <w:t>3095</w:t>
                  </w:r>
                  <w:r>
                    <w:rPr>
                      <w:rFonts w:hint="eastAsia"/>
                      <w:b w:val="0"/>
                      <w:bCs/>
                      <w:lang w:bidi="ar"/>
                    </w:rPr>
                    <w:t>-</w:t>
                  </w:r>
                  <w:r w:rsidRPr="00772E44">
                    <w:rPr>
                      <w:b w:val="0"/>
                      <w:bCs/>
                      <w:lang w:bidi="ar"/>
                    </w:rPr>
                    <w:t>2012</w:t>
                  </w:r>
                  <w:r w:rsidRPr="00772E44">
                    <w:rPr>
                      <w:b w:val="0"/>
                      <w:bCs/>
                      <w:lang w:bidi="ar"/>
                    </w:rPr>
                    <w:t>）二级标准</w:t>
                  </w:r>
                </w:p>
              </w:tc>
            </w:tr>
            <w:tr w:rsidR="00772E44" w:rsidRPr="00772E44" w14:paraId="35835373" w14:textId="77777777" w:rsidTr="008E0A5B">
              <w:trPr>
                <w:jc w:val="center"/>
              </w:trPr>
              <w:tc>
                <w:tcPr>
                  <w:tcW w:w="893" w:type="pct"/>
                  <w:vMerge/>
                  <w:vAlign w:val="center"/>
                </w:tcPr>
                <w:p w14:paraId="2DAA2E7F" w14:textId="77777777" w:rsidR="00772E44" w:rsidRPr="00772E44" w:rsidRDefault="00772E44" w:rsidP="00772E44">
                  <w:pPr>
                    <w:pStyle w:val="31"/>
                    <w:rPr>
                      <w:b w:val="0"/>
                      <w:bCs/>
                      <w:sz w:val="20"/>
                      <w:szCs w:val="20"/>
                    </w:rPr>
                  </w:pPr>
                </w:p>
              </w:tc>
              <w:tc>
                <w:tcPr>
                  <w:tcW w:w="1126" w:type="pct"/>
                  <w:vAlign w:val="center"/>
                </w:tcPr>
                <w:p w14:paraId="74C6864A" w14:textId="77777777" w:rsidR="00772E44" w:rsidRPr="00772E44" w:rsidRDefault="00772E44" w:rsidP="00772E44">
                  <w:pPr>
                    <w:pStyle w:val="31"/>
                    <w:rPr>
                      <w:b w:val="0"/>
                      <w:bCs/>
                    </w:rPr>
                  </w:pPr>
                  <w:r w:rsidRPr="00772E44">
                    <w:rPr>
                      <w:b w:val="0"/>
                      <w:bCs/>
                      <w:lang w:bidi="ar"/>
                    </w:rPr>
                    <w:t>24</w:t>
                  </w:r>
                  <w:r w:rsidRPr="00772E44">
                    <w:rPr>
                      <w:b w:val="0"/>
                      <w:bCs/>
                      <w:lang w:bidi="ar"/>
                    </w:rPr>
                    <w:t>小时平均</w:t>
                  </w:r>
                </w:p>
              </w:tc>
              <w:tc>
                <w:tcPr>
                  <w:tcW w:w="923" w:type="pct"/>
                  <w:vAlign w:val="center"/>
                </w:tcPr>
                <w:p w14:paraId="7F1AC202" w14:textId="77777777" w:rsidR="00772E44" w:rsidRPr="00772E44" w:rsidRDefault="00772E44" w:rsidP="00772E44">
                  <w:pPr>
                    <w:pStyle w:val="31"/>
                    <w:rPr>
                      <w:b w:val="0"/>
                      <w:bCs/>
                    </w:rPr>
                  </w:pPr>
                  <w:r w:rsidRPr="00772E44">
                    <w:rPr>
                      <w:b w:val="0"/>
                      <w:bCs/>
                      <w:lang w:bidi="ar"/>
                    </w:rPr>
                    <w:t>0.15</w:t>
                  </w:r>
                </w:p>
              </w:tc>
              <w:tc>
                <w:tcPr>
                  <w:tcW w:w="2056" w:type="pct"/>
                  <w:vMerge/>
                  <w:vAlign w:val="center"/>
                </w:tcPr>
                <w:p w14:paraId="4091D41E" w14:textId="77777777" w:rsidR="00772E44" w:rsidRPr="00772E44" w:rsidRDefault="00772E44" w:rsidP="00772E44">
                  <w:pPr>
                    <w:pStyle w:val="31"/>
                    <w:rPr>
                      <w:b w:val="0"/>
                      <w:bCs/>
                      <w:sz w:val="20"/>
                      <w:szCs w:val="20"/>
                    </w:rPr>
                  </w:pPr>
                </w:p>
              </w:tc>
            </w:tr>
            <w:tr w:rsidR="00772E44" w:rsidRPr="00772E44" w14:paraId="54013394" w14:textId="77777777" w:rsidTr="008E0A5B">
              <w:trPr>
                <w:jc w:val="center"/>
              </w:trPr>
              <w:tc>
                <w:tcPr>
                  <w:tcW w:w="893" w:type="pct"/>
                  <w:vMerge/>
                  <w:vAlign w:val="center"/>
                </w:tcPr>
                <w:p w14:paraId="0A25205F" w14:textId="77777777" w:rsidR="00772E44" w:rsidRPr="00772E44" w:rsidRDefault="00772E44" w:rsidP="00772E44">
                  <w:pPr>
                    <w:pStyle w:val="31"/>
                    <w:rPr>
                      <w:b w:val="0"/>
                      <w:bCs/>
                      <w:sz w:val="20"/>
                      <w:szCs w:val="20"/>
                    </w:rPr>
                  </w:pPr>
                </w:p>
              </w:tc>
              <w:tc>
                <w:tcPr>
                  <w:tcW w:w="1126" w:type="pct"/>
                  <w:vAlign w:val="center"/>
                </w:tcPr>
                <w:p w14:paraId="4D579BD3" w14:textId="77777777" w:rsidR="00772E44" w:rsidRPr="00772E44" w:rsidRDefault="00772E44" w:rsidP="00772E44">
                  <w:pPr>
                    <w:pStyle w:val="31"/>
                    <w:rPr>
                      <w:b w:val="0"/>
                      <w:bCs/>
                    </w:rPr>
                  </w:pPr>
                  <w:r w:rsidRPr="00772E44">
                    <w:rPr>
                      <w:b w:val="0"/>
                      <w:bCs/>
                      <w:lang w:bidi="ar"/>
                    </w:rPr>
                    <w:t>1</w:t>
                  </w:r>
                  <w:r w:rsidRPr="00772E44">
                    <w:rPr>
                      <w:b w:val="0"/>
                      <w:bCs/>
                      <w:lang w:bidi="ar"/>
                    </w:rPr>
                    <w:t>小时平均</w:t>
                  </w:r>
                </w:p>
              </w:tc>
              <w:tc>
                <w:tcPr>
                  <w:tcW w:w="923" w:type="pct"/>
                  <w:vAlign w:val="center"/>
                </w:tcPr>
                <w:p w14:paraId="3501DA26" w14:textId="77777777" w:rsidR="00772E44" w:rsidRPr="00772E44" w:rsidRDefault="00772E44" w:rsidP="00772E44">
                  <w:pPr>
                    <w:pStyle w:val="31"/>
                    <w:rPr>
                      <w:b w:val="0"/>
                      <w:bCs/>
                    </w:rPr>
                  </w:pPr>
                  <w:r w:rsidRPr="00772E44">
                    <w:rPr>
                      <w:b w:val="0"/>
                      <w:bCs/>
                      <w:lang w:bidi="ar"/>
                    </w:rPr>
                    <w:t>0.50</w:t>
                  </w:r>
                </w:p>
              </w:tc>
              <w:tc>
                <w:tcPr>
                  <w:tcW w:w="2056" w:type="pct"/>
                  <w:vMerge/>
                  <w:vAlign w:val="center"/>
                </w:tcPr>
                <w:p w14:paraId="231ABE3F" w14:textId="77777777" w:rsidR="00772E44" w:rsidRPr="00772E44" w:rsidRDefault="00772E44" w:rsidP="00772E44">
                  <w:pPr>
                    <w:pStyle w:val="31"/>
                    <w:rPr>
                      <w:b w:val="0"/>
                      <w:bCs/>
                      <w:sz w:val="20"/>
                      <w:szCs w:val="20"/>
                    </w:rPr>
                  </w:pPr>
                </w:p>
              </w:tc>
            </w:tr>
            <w:tr w:rsidR="00772E44" w:rsidRPr="00772E44" w14:paraId="2EE49E99" w14:textId="77777777" w:rsidTr="008E0A5B">
              <w:trPr>
                <w:jc w:val="center"/>
              </w:trPr>
              <w:tc>
                <w:tcPr>
                  <w:tcW w:w="893" w:type="pct"/>
                  <w:vMerge w:val="restart"/>
                  <w:vAlign w:val="center"/>
                </w:tcPr>
                <w:p w14:paraId="4D24938D" w14:textId="77777777" w:rsidR="00772E44" w:rsidRPr="00772E44" w:rsidRDefault="00772E44" w:rsidP="00772E44">
                  <w:pPr>
                    <w:pStyle w:val="31"/>
                    <w:rPr>
                      <w:b w:val="0"/>
                      <w:bCs/>
                    </w:rPr>
                  </w:pPr>
                  <w:r w:rsidRPr="00772E44">
                    <w:rPr>
                      <w:b w:val="0"/>
                      <w:bCs/>
                      <w:lang w:bidi="ar"/>
                    </w:rPr>
                    <w:t>NO</w:t>
                  </w:r>
                  <w:r w:rsidRPr="00772E44">
                    <w:rPr>
                      <w:b w:val="0"/>
                      <w:bCs/>
                      <w:vertAlign w:val="subscript"/>
                      <w:lang w:bidi="ar"/>
                    </w:rPr>
                    <w:t>2</w:t>
                  </w:r>
                </w:p>
              </w:tc>
              <w:tc>
                <w:tcPr>
                  <w:tcW w:w="1126" w:type="pct"/>
                  <w:vAlign w:val="center"/>
                </w:tcPr>
                <w:p w14:paraId="0F3D5973" w14:textId="77777777" w:rsidR="00772E44" w:rsidRPr="00772E44" w:rsidRDefault="00772E44" w:rsidP="00772E44">
                  <w:pPr>
                    <w:pStyle w:val="31"/>
                    <w:rPr>
                      <w:b w:val="0"/>
                      <w:bCs/>
                    </w:rPr>
                  </w:pPr>
                  <w:r w:rsidRPr="00772E44">
                    <w:rPr>
                      <w:b w:val="0"/>
                      <w:bCs/>
                      <w:lang w:bidi="ar"/>
                    </w:rPr>
                    <w:t>年平均</w:t>
                  </w:r>
                </w:p>
              </w:tc>
              <w:tc>
                <w:tcPr>
                  <w:tcW w:w="923" w:type="pct"/>
                  <w:vAlign w:val="center"/>
                </w:tcPr>
                <w:p w14:paraId="3F9D405B" w14:textId="77777777" w:rsidR="00772E44" w:rsidRPr="00772E44" w:rsidRDefault="00772E44" w:rsidP="00772E44">
                  <w:pPr>
                    <w:pStyle w:val="31"/>
                    <w:rPr>
                      <w:b w:val="0"/>
                      <w:bCs/>
                    </w:rPr>
                  </w:pPr>
                  <w:r w:rsidRPr="00772E44">
                    <w:rPr>
                      <w:b w:val="0"/>
                      <w:bCs/>
                      <w:lang w:bidi="ar"/>
                    </w:rPr>
                    <w:t>0.04</w:t>
                  </w:r>
                </w:p>
              </w:tc>
              <w:tc>
                <w:tcPr>
                  <w:tcW w:w="2056" w:type="pct"/>
                  <w:vMerge/>
                  <w:vAlign w:val="center"/>
                </w:tcPr>
                <w:p w14:paraId="0EBACA03" w14:textId="77777777" w:rsidR="00772E44" w:rsidRPr="00772E44" w:rsidRDefault="00772E44" w:rsidP="00772E44">
                  <w:pPr>
                    <w:pStyle w:val="31"/>
                    <w:rPr>
                      <w:b w:val="0"/>
                      <w:bCs/>
                      <w:sz w:val="20"/>
                      <w:szCs w:val="20"/>
                    </w:rPr>
                  </w:pPr>
                </w:p>
              </w:tc>
            </w:tr>
            <w:tr w:rsidR="00772E44" w:rsidRPr="00772E44" w14:paraId="6437B5CF" w14:textId="77777777" w:rsidTr="008E0A5B">
              <w:trPr>
                <w:jc w:val="center"/>
              </w:trPr>
              <w:tc>
                <w:tcPr>
                  <w:tcW w:w="893" w:type="pct"/>
                  <w:vMerge/>
                  <w:vAlign w:val="center"/>
                </w:tcPr>
                <w:p w14:paraId="13A50E54" w14:textId="77777777" w:rsidR="00772E44" w:rsidRPr="00772E44" w:rsidRDefault="00772E44" w:rsidP="00772E44">
                  <w:pPr>
                    <w:pStyle w:val="31"/>
                    <w:rPr>
                      <w:b w:val="0"/>
                      <w:bCs/>
                      <w:sz w:val="20"/>
                      <w:szCs w:val="20"/>
                    </w:rPr>
                  </w:pPr>
                </w:p>
              </w:tc>
              <w:tc>
                <w:tcPr>
                  <w:tcW w:w="1126" w:type="pct"/>
                  <w:vAlign w:val="center"/>
                </w:tcPr>
                <w:p w14:paraId="3E236F94" w14:textId="77777777" w:rsidR="00772E44" w:rsidRPr="00772E44" w:rsidRDefault="00772E44" w:rsidP="00772E44">
                  <w:pPr>
                    <w:pStyle w:val="31"/>
                    <w:rPr>
                      <w:b w:val="0"/>
                      <w:bCs/>
                    </w:rPr>
                  </w:pPr>
                  <w:r w:rsidRPr="00772E44">
                    <w:rPr>
                      <w:b w:val="0"/>
                      <w:bCs/>
                      <w:lang w:bidi="ar"/>
                    </w:rPr>
                    <w:t>24</w:t>
                  </w:r>
                  <w:r w:rsidRPr="00772E44">
                    <w:rPr>
                      <w:b w:val="0"/>
                      <w:bCs/>
                      <w:lang w:bidi="ar"/>
                    </w:rPr>
                    <w:t>小时平均</w:t>
                  </w:r>
                </w:p>
              </w:tc>
              <w:tc>
                <w:tcPr>
                  <w:tcW w:w="923" w:type="pct"/>
                  <w:vAlign w:val="center"/>
                </w:tcPr>
                <w:p w14:paraId="707C4A0B" w14:textId="77777777" w:rsidR="00772E44" w:rsidRPr="00772E44" w:rsidRDefault="00772E44" w:rsidP="00772E44">
                  <w:pPr>
                    <w:pStyle w:val="31"/>
                    <w:rPr>
                      <w:b w:val="0"/>
                      <w:bCs/>
                    </w:rPr>
                  </w:pPr>
                  <w:r w:rsidRPr="00772E44">
                    <w:rPr>
                      <w:b w:val="0"/>
                      <w:bCs/>
                      <w:lang w:bidi="ar"/>
                    </w:rPr>
                    <w:t>0.08</w:t>
                  </w:r>
                </w:p>
              </w:tc>
              <w:tc>
                <w:tcPr>
                  <w:tcW w:w="2056" w:type="pct"/>
                  <w:vMerge/>
                  <w:vAlign w:val="center"/>
                </w:tcPr>
                <w:p w14:paraId="6B317A8F" w14:textId="77777777" w:rsidR="00772E44" w:rsidRPr="00772E44" w:rsidRDefault="00772E44" w:rsidP="00772E44">
                  <w:pPr>
                    <w:pStyle w:val="31"/>
                    <w:rPr>
                      <w:b w:val="0"/>
                      <w:bCs/>
                      <w:sz w:val="20"/>
                      <w:szCs w:val="20"/>
                    </w:rPr>
                  </w:pPr>
                </w:p>
              </w:tc>
            </w:tr>
            <w:tr w:rsidR="00772E44" w:rsidRPr="00772E44" w14:paraId="17184365" w14:textId="77777777" w:rsidTr="008E0A5B">
              <w:trPr>
                <w:jc w:val="center"/>
              </w:trPr>
              <w:tc>
                <w:tcPr>
                  <w:tcW w:w="893" w:type="pct"/>
                  <w:vMerge/>
                  <w:vAlign w:val="center"/>
                </w:tcPr>
                <w:p w14:paraId="4846BBC3" w14:textId="77777777" w:rsidR="00772E44" w:rsidRPr="00772E44" w:rsidRDefault="00772E44" w:rsidP="00772E44">
                  <w:pPr>
                    <w:pStyle w:val="31"/>
                    <w:rPr>
                      <w:b w:val="0"/>
                      <w:bCs/>
                      <w:sz w:val="20"/>
                      <w:szCs w:val="20"/>
                    </w:rPr>
                  </w:pPr>
                </w:p>
              </w:tc>
              <w:tc>
                <w:tcPr>
                  <w:tcW w:w="1126" w:type="pct"/>
                  <w:vAlign w:val="center"/>
                </w:tcPr>
                <w:p w14:paraId="5C9E0174" w14:textId="77777777" w:rsidR="00772E44" w:rsidRPr="00772E44" w:rsidRDefault="00772E44" w:rsidP="00772E44">
                  <w:pPr>
                    <w:pStyle w:val="31"/>
                    <w:rPr>
                      <w:b w:val="0"/>
                      <w:bCs/>
                    </w:rPr>
                  </w:pPr>
                  <w:r w:rsidRPr="00772E44">
                    <w:rPr>
                      <w:b w:val="0"/>
                      <w:bCs/>
                      <w:lang w:bidi="ar"/>
                    </w:rPr>
                    <w:t>1</w:t>
                  </w:r>
                  <w:r w:rsidRPr="00772E44">
                    <w:rPr>
                      <w:b w:val="0"/>
                      <w:bCs/>
                      <w:lang w:bidi="ar"/>
                    </w:rPr>
                    <w:t>小时平均</w:t>
                  </w:r>
                </w:p>
              </w:tc>
              <w:tc>
                <w:tcPr>
                  <w:tcW w:w="923" w:type="pct"/>
                  <w:vAlign w:val="center"/>
                </w:tcPr>
                <w:p w14:paraId="34AAA246" w14:textId="77777777" w:rsidR="00772E44" w:rsidRPr="00772E44" w:rsidRDefault="00772E44" w:rsidP="00772E44">
                  <w:pPr>
                    <w:pStyle w:val="31"/>
                    <w:rPr>
                      <w:b w:val="0"/>
                      <w:bCs/>
                    </w:rPr>
                  </w:pPr>
                  <w:r w:rsidRPr="00772E44">
                    <w:rPr>
                      <w:b w:val="0"/>
                      <w:bCs/>
                      <w:lang w:bidi="ar"/>
                    </w:rPr>
                    <w:t>0.2</w:t>
                  </w:r>
                </w:p>
              </w:tc>
              <w:tc>
                <w:tcPr>
                  <w:tcW w:w="2056" w:type="pct"/>
                  <w:vMerge/>
                  <w:vAlign w:val="center"/>
                </w:tcPr>
                <w:p w14:paraId="112016D2" w14:textId="77777777" w:rsidR="00772E44" w:rsidRPr="00772E44" w:rsidRDefault="00772E44" w:rsidP="00772E44">
                  <w:pPr>
                    <w:pStyle w:val="31"/>
                    <w:rPr>
                      <w:b w:val="0"/>
                      <w:bCs/>
                      <w:sz w:val="20"/>
                      <w:szCs w:val="20"/>
                    </w:rPr>
                  </w:pPr>
                </w:p>
              </w:tc>
            </w:tr>
            <w:tr w:rsidR="00772E44" w:rsidRPr="00772E44" w14:paraId="5D3BF176" w14:textId="77777777" w:rsidTr="008E0A5B">
              <w:trPr>
                <w:jc w:val="center"/>
              </w:trPr>
              <w:tc>
                <w:tcPr>
                  <w:tcW w:w="893" w:type="pct"/>
                  <w:vMerge w:val="restart"/>
                  <w:vAlign w:val="center"/>
                </w:tcPr>
                <w:p w14:paraId="18DE29A6" w14:textId="77777777" w:rsidR="00772E44" w:rsidRPr="00772E44" w:rsidRDefault="00772E44" w:rsidP="00772E44">
                  <w:pPr>
                    <w:pStyle w:val="31"/>
                    <w:rPr>
                      <w:b w:val="0"/>
                      <w:bCs/>
                    </w:rPr>
                  </w:pPr>
                  <w:r w:rsidRPr="00772E44">
                    <w:rPr>
                      <w:b w:val="0"/>
                      <w:bCs/>
                      <w:lang w:bidi="ar"/>
                    </w:rPr>
                    <w:t>一氧化碳（</w:t>
                  </w:r>
                  <w:r w:rsidRPr="00772E44">
                    <w:rPr>
                      <w:b w:val="0"/>
                      <w:bCs/>
                      <w:lang w:bidi="ar"/>
                    </w:rPr>
                    <w:t>CO</w:t>
                  </w:r>
                  <w:r w:rsidRPr="00772E44">
                    <w:rPr>
                      <w:b w:val="0"/>
                      <w:bCs/>
                      <w:lang w:bidi="ar"/>
                    </w:rPr>
                    <w:t>）</w:t>
                  </w:r>
                </w:p>
              </w:tc>
              <w:tc>
                <w:tcPr>
                  <w:tcW w:w="1126" w:type="pct"/>
                  <w:vAlign w:val="center"/>
                </w:tcPr>
                <w:p w14:paraId="1DF08260" w14:textId="77777777" w:rsidR="00772E44" w:rsidRPr="00772E44" w:rsidRDefault="00772E44" w:rsidP="00772E44">
                  <w:pPr>
                    <w:pStyle w:val="31"/>
                    <w:rPr>
                      <w:b w:val="0"/>
                      <w:bCs/>
                    </w:rPr>
                  </w:pPr>
                  <w:r w:rsidRPr="00772E44">
                    <w:rPr>
                      <w:b w:val="0"/>
                      <w:bCs/>
                      <w:lang w:bidi="ar"/>
                    </w:rPr>
                    <w:t>24</w:t>
                  </w:r>
                  <w:r w:rsidRPr="00772E44">
                    <w:rPr>
                      <w:b w:val="0"/>
                      <w:bCs/>
                      <w:lang w:bidi="ar"/>
                    </w:rPr>
                    <w:t>小时平均</w:t>
                  </w:r>
                </w:p>
              </w:tc>
              <w:tc>
                <w:tcPr>
                  <w:tcW w:w="923" w:type="pct"/>
                  <w:vAlign w:val="center"/>
                </w:tcPr>
                <w:p w14:paraId="2EC651C7" w14:textId="77777777" w:rsidR="00772E44" w:rsidRPr="00772E44" w:rsidRDefault="00772E44" w:rsidP="00772E44">
                  <w:pPr>
                    <w:pStyle w:val="31"/>
                    <w:rPr>
                      <w:b w:val="0"/>
                      <w:bCs/>
                    </w:rPr>
                  </w:pPr>
                  <w:r w:rsidRPr="00772E44">
                    <w:rPr>
                      <w:b w:val="0"/>
                      <w:bCs/>
                      <w:lang w:bidi="ar"/>
                    </w:rPr>
                    <w:t>4</w:t>
                  </w:r>
                </w:p>
              </w:tc>
              <w:tc>
                <w:tcPr>
                  <w:tcW w:w="2056" w:type="pct"/>
                  <w:vMerge/>
                  <w:vAlign w:val="center"/>
                </w:tcPr>
                <w:p w14:paraId="093BFBEA" w14:textId="77777777" w:rsidR="00772E44" w:rsidRPr="00772E44" w:rsidRDefault="00772E44" w:rsidP="00772E44">
                  <w:pPr>
                    <w:pStyle w:val="31"/>
                    <w:rPr>
                      <w:b w:val="0"/>
                      <w:bCs/>
                      <w:sz w:val="20"/>
                      <w:szCs w:val="20"/>
                    </w:rPr>
                  </w:pPr>
                </w:p>
              </w:tc>
            </w:tr>
            <w:tr w:rsidR="00772E44" w:rsidRPr="00772E44" w14:paraId="0C2A6055" w14:textId="77777777" w:rsidTr="008E0A5B">
              <w:trPr>
                <w:jc w:val="center"/>
              </w:trPr>
              <w:tc>
                <w:tcPr>
                  <w:tcW w:w="893" w:type="pct"/>
                  <w:vMerge/>
                  <w:vAlign w:val="center"/>
                </w:tcPr>
                <w:p w14:paraId="5FAB1135" w14:textId="77777777" w:rsidR="00772E44" w:rsidRPr="00772E44" w:rsidRDefault="00772E44" w:rsidP="00772E44">
                  <w:pPr>
                    <w:pStyle w:val="31"/>
                    <w:rPr>
                      <w:b w:val="0"/>
                      <w:bCs/>
                      <w:sz w:val="20"/>
                      <w:szCs w:val="20"/>
                    </w:rPr>
                  </w:pPr>
                </w:p>
              </w:tc>
              <w:tc>
                <w:tcPr>
                  <w:tcW w:w="1126" w:type="pct"/>
                  <w:vAlign w:val="center"/>
                </w:tcPr>
                <w:p w14:paraId="40C01A30" w14:textId="77777777" w:rsidR="00772E44" w:rsidRPr="00772E44" w:rsidRDefault="00772E44" w:rsidP="00772E44">
                  <w:pPr>
                    <w:pStyle w:val="31"/>
                    <w:rPr>
                      <w:b w:val="0"/>
                      <w:bCs/>
                    </w:rPr>
                  </w:pPr>
                  <w:r w:rsidRPr="00772E44">
                    <w:rPr>
                      <w:b w:val="0"/>
                      <w:bCs/>
                      <w:lang w:bidi="ar"/>
                    </w:rPr>
                    <w:t>1</w:t>
                  </w:r>
                  <w:r w:rsidRPr="00772E44">
                    <w:rPr>
                      <w:b w:val="0"/>
                      <w:bCs/>
                      <w:lang w:bidi="ar"/>
                    </w:rPr>
                    <w:t>小时平均</w:t>
                  </w:r>
                </w:p>
              </w:tc>
              <w:tc>
                <w:tcPr>
                  <w:tcW w:w="923" w:type="pct"/>
                  <w:vAlign w:val="center"/>
                </w:tcPr>
                <w:p w14:paraId="24B9678D" w14:textId="77777777" w:rsidR="00772E44" w:rsidRPr="00772E44" w:rsidRDefault="00772E44" w:rsidP="00772E44">
                  <w:pPr>
                    <w:pStyle w:val="31"/>
                    <w:rPr>
                      <w:b w:val="0"/>
                      <w:bCs/>
                    </w:rPr>
                  </w:pPr>
                  <w:r w:rsidRPr="00772E44">
                    <w:rPr>
                      <w:b w:val="0"/>
                      <w:bCs/>
                      <w:lang w:bidi="ar"/>
                    </w:rPr>
                    <w:t>10</w:t>
                  </w:r>
                </w:p>
              </w:tc>
              <w:tc>
                <w:tcPr>
                  <w:tcW w:w="2056" w:type="pct"/>
                  <w:vMerge/>
                  <w:vAlign w:val="center"/>
                </w:tcPr>
                <w:p w14:paraId="77C643F7" w14:textId="77777777" w:rsidR="00772E44" w:rsidRPr="00772E44" w:rsidRDefault="00772E44" w:rsidP="00772E44">
                  <w:pPr>
                    <w:pStyle w:val="31"/>
                    <w:rPr>
                      <w:b w:val="0"/>
                      <w:bCs/>
                      <w:sz w:val="20"/>
                      <w:szCs w:val="20"/>
                    </w:rPr>
                  </w:pPr>
                </w:p>
              </w:tc>
            </w:tr>
            <w:tr w:rsidR="00772E44" w:rsidRPr="00772E44" w14:paraId="1C2F50E7" w14:textId="77777777" w:rsidTr="008E0A5B">
              <w:trPr>
                <w:jc w:val="center"/>
              </w:trPr>
              <w:tc>
                <w:tcPr>
                  <w:tcW w:w="893" w:type="pct"/>
                  <w:vMerge w:val="restart"/>
                  <w:vAlign w:val="center"/>
                </w:tcPr>
                <w:p w14:paraId="50BE4B42" w14:textId="77777777" w:rsidR="00772E44" w:rsidRPr="00772E44" w:rsidRDefault="00772E44" w:rsidP="00772E44">
                  <w:pPr>
                    <w:pStyle w:val="31"/>
                    <w:rPr>
                      <w:b w:val="0"/>
                      <w:bCs/>
                    </w:rPr>
                  </w:pPr>
                  <w:r w:rsidRPr="00772E44">
                    <w:rPr>
                      <w:b w:val="0"/>
                      <w:bCs/>
                      <w:lang w:bidi="ar"/>
                    </w:rPr>
                    <w:t>臭氧（</w:t>
                  </w:r>
                  <w:r w:rsidRPr="00772E44">
                    <w:rPr>
                      <w:b w:val="0"/>
                      <w:bCs/>
                      <w:lang w:bidi="ar"/>
                    </w:rPr>
                    <w:t>O</w:t>
                  </w:r>
                  <w:r w:rsidRPr="00772E44">
                    <w:rPr>
                      <w:b w:val="0"/>
                      <w:bCs/>
                      <w:vertAlign w:val="subscript"/>
                      <w:lang w:bidi="ar"/>
                    </w:rPr>
                    <w:t>3</w:t>
                  </w:r>
                  <w:r w:rsidRPr="00772E44">
                    <w:rPr>
                      <w:b w:val="0"/>
                      <w:bCs/>
                      <w:lang w:bidi="ar"/>
                    </w:rPr>
                    <w:t>）</w:t>
                  </w:r>
                </w:p>
              </w:tc>
              <w:tc>
                <w:tcPr>
                  <w:tcW w:w="1126" w:type="pct"/>
                  <w:vAlign w:val="center"/>
                </w:tcPr>
                <w:p w14:paraId="2F5A0D87" w14:textId="77777777" w:rsidR="00772E44" w:rsidRPr="00772E44" w:rsidRDefault="00772E44" w:rsidP="00772E44">
                  <w:pPr>
                    <w:pStyle w:val="31"/>
                    <w:rPr>
                      <w:b w:val="0"/>
                      <w:bCs/>
                    </w:rPr>
                  </w:pPr>
                  <w:r w:rsidRPr="00772E44">
                    <w:rPr>
                      <w:b w:val="0"/>
                      <w:bCs/>
                      <w:lang w:bidi="ar"/>
                    </w:rPr>
                    <w:t>日最大</w:t>
                  </w:r>
                  <w:r w:rsidRPr="00772E44">
                    <w:rPr>
                      <w:b w:val="0"/>
                      <w:bCs/>
                      <w:lang w:bidi="ar"/>
                    </w:rPr>
                    <w:t>8</w:t>
                  </w:r>
                  <w:r w:rsidRPr="00772E44">
                    <w:rPr>
                      <w:b w:val="0"/>
                      <w:bCs/>
                      <w:lang w:bidi="ar"/>
                    </w:rPr>
                    <w:t>小时平均</w:t>
                  </w:r>
                </w:p>
              </w:tc>
              <w:tc>
                <w:tcPr>
                  <w:tcW w:w="923" w:type="pct"/>
                  <w:vAlign w:val="center"/>
                </w:tcPr>
                <w:p w14:paraId="2CC5B2C2" w14:textId="77777777" w:rsidR="00772E44" w:rsidRPr="00772E44" w:rsidRDefault="00772E44" w:rsidP="00772E44">
                  <w:pPr>
                    <w:pStyle w:val="31"/>
                    <w:rPr>
                      <w:b w:val="0"/>
                      <w:bCs/>
                    </w:rPr>
                  </w:pPr>
                  <w:r w:rsidRPr="00772E44">
                    <w:rPr>
                      <w:b w:val="0"/>
                      <w:bCs/>
                      <w:lang w:bidi="ar"/>
                    </w:rPr>
                    <w:t>0.16</w:t>
                  </w:r>
                </w:p>
              </w:tc>
              <w:tc>
                <w:tcPr>
                  <w:tcW w:w="2056" w:type="pct"/>
                  <w:vMerge/>
                  <w:vAlign w:val="center"/>
                </w:tcPr>
                <w:p w14:paraId="37679797" w14:textId="77777777" w:rsidR="00772E44" w:rsidRPr="00772E44" w:rsidRDefault="00772E44" w:rsidP="00772E44">
                  <w:pPr>
                    <w:pStyle w:val="31"/>
                    <w:rPr>
                      <w:b w:val="0"/>
                      <w:bCs/>
                      <w:sz w:val="20"/>
                      <w:szCs w:val="20"/>
                    </w:rPr>
                  </w:pPr>
                </w:p>
              </w:tc>
            </w:tr>
            <w:tr w:rsidR="00772E44" w:rsidRPr="00772E44" w14:paraId="0F8848C9" w14:textId="77777777" w:rsidTr="008E0A5B">
              <w:trPr>
                <w:jc w:val="center"/>
              </w:trPr>
              <w:tc>
                <w:tcPr>
                  <w:tcW w:w="893" w:type="pct"/>
                  <w:vMerge/>
                  <w:vAlign w:val="center"/>
                </w:tcPr>
                <w:p w14:paraId="5E3F679C" w14:textId="77777777" w:rsidR="00772E44" w:rsidRPr="00772E44" w:rsidRDefault="00772E44" w:rsidP="00772E44">
                  <w:pPr>
                    <w:pStyle w:val="31"/>
                    <w:rPr>
                      <w:b w:val="0"/>
                      <w:bCs/>
                      <w:sz w:val="20"/>
                      <w:szCs w:val="20"/>
                    </w:rPr>
                  </w:pPr>
                </w:p>
              </w:tc>
              <w:tc>
                <w:tcPr>
                  <w:tcW w:w="1126" w:type="pct"/>
                  <w:vAlign w:val="center"/>
                </w:tcPr>
                <w:p w14:paraId="4176C6A1" w14:textId="77777777" w:rsidR="00772E44" w:rsidRPr="00772E44" w:rsidRDefault="00772E44" w:rsidP="00772E44">
                  <w:pPr>
                    <w:pStyle w:val="31"/>
                    <w:rPr>
                      <w:b w:val="0"/>
                      <w:bCs/>
                    </w:rPr>
                  </w:pPr>
                  <w:r w:rsidRPr="00772E44">
                    <w:rPr>
                      <w:b w:val="0"/>
                      <w:bCs/>
                      <w:lang w:bidi="ar"/>
                    </w:rPr>
                    <w:t>1</w:t>
                  </w:r>
                  <w:r w:rsidRPr="00772E44">
                    <w:rPr>
                      <w:b w:val="0"/>
                      <w:bCs/>
                      <w:lang w:bidi="ar"/>
                    </w:rPr>
                    <w:t>小时平均</w:t>
                  </w:r>
                </w:p>
              </w:tc>
              <w:tc>
                <w:tcPr>
                  <w:tcW w:w="923" w:type="pct"/>
                  <w:vAlign w:val="center"/>
                </w:tcPr>
                <w:p w14:paraId="04AEEB1B" w14:textId="77777777" w:rsidR="00772E44" w:rsidRPr="00772E44" w:rsidRDefault="00772E44" w:rsidP="00772E44">
                  <w:pPr>
                    <w:pStyle w:val="31"/>
                    <w:rPr>
                      <w:b w:val="0"/>
                      <w:bCs/>
                    </w:rPr>
                  </w:pPr>
                  <w:r w:rsidRPr="00772E44">
                    <w:rPr>
                      <w:b w:val="0"/>
                      <w:bCs/>
                      <w:lang w:bidi="ar"/>
                    </w:rPr>
                    <w:t>0.2</w:t>
                  </w:r>
                </w:p>
              </w:tc>
              <w:tc>
                <w:tcPr>
                  <w:tcW w:w="2056" w:type="pct"/>
                  <w:vMerge/>
                  <w:vAlign w:val="center"/>
                </w:tcPr>
                <w:p w14:paraId="457E0B67" w14:textId="77777777" w:rsidR="00772E44" w:rsidRPr="00772E44" w:rsidRDefault="00772E44" w:rsidP="00772E44">
                  <w:pPr>
                    <w:pStyle w:val="31"/>
                    <w:rPr>
                      <w:b w:val="0"/>
                      <w:bCs/>
                      <w:sz w:val="20"/>
                      <w:szCs w:val="20"/>
                    </w:rPr>
                  </w:pPr>
                </w:p>
              </w:tc>
            </w:tr>
            <w:tr w:rsidR="00772E44" w:rsidRPr="00772E44" w14:paraId="2D3F2674" w14:textId="77777777" w:rsidTr="008E0A5B">
              <w:trPr>
                <w:jc w:val="center"/>
              </w:trPr>
              <w:tc>
                <w:tcPr>
                  <w:tcW w:w="893" w:type="pct"/>
                  <w:vMerge w:val="restart"/>
                  <w:vAlign w:val="center"/>
                </w:tcPr>
                <w:p w14:paraId="7A5CFCBD" w14:textId="77777777" w:rsidR="00772E44" w:rsidRPr="00772E44" w:rsidRDefault="00772E44" w:rsidP="00772E44">
                  <w:pPr>
                    <w:pStyle w:val="31"/>
                    <w:rPr>
                      <w:b w:val="0"/>
                      <w:bCs/>
                    </w:rPr>
                  </w:pPr>
                  <w:r w:rsidRPr="00772E44">
                    <w:rPr>
                      <w:b w:val="0"/>
                      <w:bCs/>
                      <w:lang w:bidi="ar"/>
                    </w:rPr>
                    <w:t>PM</w:t>
                  </w:r>
                  <w:r w:rsidRPr="00772E44">
                    <w:rPr>
                      <w:b w:val="0"/>
                      <w:bCs/>
                      <w:vertAlign w:val="subscript"/>
                      <w:lang w:bidi="ar"/>
                    </w:rPr>
                    <w:t>10</w:t>
                  </w:r>
                </w:p>
              </w:tc>
              <w:tc>
                <w:tcPr>
                  <w:tcW w:w="1126" w:type="pct"/>
                  <w:vAlign w:val="center"/>
                </w:tcPr>
                <w:p w14:paraId="5C58E7ED" w14:textId="77777777" w:rsidR="00772E44" w:rsidRPr="00772E44" w:rsidRDefault="00772E44" w:rsidP="00772E44">
                  <w:pPr>
                    <w:pStyle w:val="31"/>
                    <w:rPr>
                      <w:b w:val="0"/>
                      <w:bCs/>
                    </w:rPr>
                  </w:pPr>
                  <w:r w:rsidRPr="00772E44">
                    <w:rPr>
                      <w:b w:val="0"/>
                      <w:bCs/>
                      <w:lang w:bidi="ar"/>
                    </w:rPr>
                    <w:t>年平均</w:t>
                  </w:r>
                </w:p>
              </w:tc>
              <w:tc>
                <w:tcPr>
                  <w:tcW w:w="923" w:type="pct"/>
                  <w:vAlign w:val="center"/>
                </w:tcPr>
                <w:p w14:paraId="59C6664F" w14:textId="77777777" w:rsidR="00772E44" w:rsidRPr="00772E44" w:rsidRDefault="00772E44" w:rsidP="00772E44">
                  <w:pPr>
                    <w:pStyle w:val="31"/>
                    <w:rPr>
                      <w:b w:val="0"/>
                      <w:bCs/>
                    </w:rPr>
                  </w:pPr>
                  <w:r w:rsidRPr="00772E44">
                    <w:rPr>
                      <w:b w:val="0"/>
                      <w:bCs/>
                      <w:lang w:bidi="ar"/>
                    </w:rPr>
                    <w:t>0.07</w:t>
                  </w:r>
                </w:p>
              </w:tc>
              <w:tc>
                <w:tcPr>
                  <w:tcW w:w="2056" w:type="pct"/>
                  <w:vMerge/>
                  <w:vAlign w:val="center"/>
                </w:tcPr>
                <w:p w14:paraId="2B4FBE2A" w14:textId="77777777" w:rsidR="00772E44" w:rsidRPr="00772E44" w:rsidRDefault="00772E44" w:rsidP="00772E44">
                  <w:pPr>
                    <w:pStyle w:val="31"/>
                    <w:rPr>
                      <w:b w:val="0"/>
                      <w:bCs/>
                      <w:sz w:val="20"/>
                      <w:szCs w:val="20"/>
                    </w:rPr>
                  </w:pPr>
                </w:p>
              </w:tc>
            </w:tr>
            <w:tr w:rsidR="00772E44" w:rsidRPr="00772E44" w14:paraId="3FBCC2C4" w14:textId="77777777" w:rsidTr="008E0A5B">
              <w:trPr>
                <w:jc w:val="center"/>
              </w:trPr>
              <w:tc>
                <w:tcPr>
                  <w:tcW w:w="893" w:type="pct"/>
                  <w:vMerge/>
                  <w:vAlign w:val="center"/>
                </w:tcPr>
                <w:p w14:paraId="6AB2F7C5" w14:textId="77777777" w:rsidR="00772E44" w:rsidRPr="00772E44" w:rsidRDefault="00772E44" w:rsidP="00772E44">
                  <w:pPr>
                    <w:pStyle w:val="31"/>
                    <w:rPr>
                      <w:b w:val="0"/>
                      <w:bCs/>
                      <w:sz w:val="20"/>
                      <w:szCs w:val="20"/>
                    </w:rPr>
                  </w:pPr>
                </w:p>
              </w:tc>
              <w:tc>
                <w:tcPr>
                  <w:tcW w:w="1126" w:type="pct"/>
                  <w:vAlign w:val="center"/>
                </w:tcPr>
                <w:p w14:paraId="6ED83347" w14:textId="77777777" w:rsidR="00772E44" w:rsidRPr="00772E44" w:rsidRDefault="00772E44" w:rsidP="00772E44">
                  <w:pPr>
                    <w:pStyle w:val="31"/>
                    <w:rPr>
                      <w:b w:val="0"/>
                      <w:bCs/>
                    </w:rPr>
                  </w:pPr>
                  <w:r w:rsidRPr="00772E44">
                    <w:rPr>
                      <w:b w:val="0"/>
                      <w:bCs/>
                      <w:lang w:bidi="ar"/>
                    </w:rPr>
                    <w:t>24</w:t>
                  </w:r>
                  <w:r w:rsidRPr="00772E44">
                    <w:rPr>
                      <w:b w:val="0"/>
                      <w:bCs/>
                      <w:lang w:bidi="ar"/>
                    </w:rPr>
                    <w:t>小时平均</w:t>
                  </w:r>
                </w:p>
              </w:tc>
              <w:tc>
                <w:tcPr>
                  <w:tcW w:w="923" w:type="pct"/>
                  <w:vAlign w:val="center"/>
                </w:tcPr>
                <w:p w14:paraId="77342E84" w14:textId="77777777" w:rsidR="00772E44" w:rsidRPr="00772E44" w:rsidRDefault="00772E44" w:rsidP="00772E44">
                  <w:pPr>
                    <w:pStyle w:val="31"/>
                    <w:rPr>
                      <w:b w:val="0"/>
                      <w:bCs/>
                    </w:rPr>
                  </w:pPr>
                  <w:r w:rsidRPr="00772E44">
                    <w:rPr>
                      <w:b w:val="0"/>
                      <w:bCs/>
                      <w:lang w:bidi="ar"/>
                    </w:rPr>
                    <w:t>0.15</w:t>
                  </w:r>
                </w:p>
              </w:tc>
              <w:tc>
                <w:tcPr>
                  <w:tcW w:w="2056" w:type="pct"/>
                  <w:vMerge/>
                  <w:vAlign w:val="center"/>
                </w:tcPr>
                <w:p w14:paraId="27E96462" w14:textId="77777777" w:rsidR="00772E44" w:rsidRPr="00772E44" w:rsidRDefault="00772E44" w:rsidP="00772E44">
                  <w:pPr>
                    <w:pStyle w:val="31"/>
                    <w:rPr>
                      <w:b w:val="0"/>
                      <w:bCs/>
                      <w:sz w:val="20"/>
                      <w:szCs w:val="20"/>
                    </w:rPr>
                  </w:pPr>
                </w:p>
              </w:tc>
            </w:tr>
            <w:tr w:rsidR="00772E44" w:rsidRPr="00772E44" w14:paraId="176CE7EE" w14:textId="77777777" w:rsidTr="008E0A5B">
              <w:trPr>
                <w:jc w:val="center"/>
              </w:trPr>
              <w:tc>
                <w:tcPr>
                  <w:tcW w:w="893" w:type="pct"/>
                  <w:vMerge w:val="restart"/>
                  <w:vAlign w:val="center"/>
                </w:tcPr>
                <w:p w14:paraId="4788B7C3" w14:textId="77777777" w:rsidR="00772E44" w:rsidRPr="00772E44" w:rsidRDefault="00772E44" w:rsidP="00772E44">
                  <w:pPr>
                    <w:pStyle w:val="31"/>
                    <w:rPr>
                      <w:b w:val="0"/>
                      <w:bCs/>
                    </w:rPr>
                  </w:pPr>
                  <w:r w:rsidRPr="00772E44">
                    <w:rPr>
                      <w:b w:val="0"/>
                      <w:bCs/>
                      <w:lang w:bidi="ar"/>
                    </w:rPr>
                    <w:t>PM</w:t>
                  </w:r>
                  <w:r w:rsidRPr="00772E44">
                    <w:rPr>
                      <w:b w:val="0"/>
                      <w:bCs/>
                      <w:vertAlign w:val="subscript"/>
                      <w:lang w:bidi="ar"/>
                    </w:rPr>
                    <w:t>2.5</w:t>
                  </w:r>
                </w:p>
              </w:tc>
              <w:tc>
                <w:tcPr>
                  <w:tcW w:w="1126" w:type="pct"/>
                  <w:vAlign w:val="center"/>
                </w:tcPr>
                <w:p w14:paraId="62FE9685" w14:textId="77777777" w:rsidR="00772E44" w:rsidRPr="00772E44" w:rsidRDefault="00772E44" w:rsidP="00772E44">
                  <w:pPr>
                    <w:pStyle w:val="31"/>
                    <w:rPr>
                      <w:b w:val="0"/>
                      <w:bCs/>
                    </w:rPr>
                  </w:pPr>
                  <w:r w:rsidRPr="00772E44">
                    <w:rPr>
                      <w:b w:val="0"/>
                      <w:bCs/>
                      <w:lang w:bidi="ar"/>
                    </w:rPr>
                    <w:t>年平均</w:t>
                  </w:r>
                </w:p>
              </w:tc>
              <w:tc>
                <w:tcPr>
                  <w:tcW w:w="923" w:type="pct"/>
                  <w:vAlign w:val="center"/>
                </w:tcPr>
                <w:p w14:paraId="5BE14E9F" w14:textId="77777777" w:rsidR="00772E44" w:rsidRPr="00772E44" w:rsidRDefault="00772E44" w:rsidP="00772E44">
                  <w:pPr>
                    <w:pStyle w:val="31"/>
                    <w:rPr>
                      <w:b w:val="0"/>
                      <w:bCs/>
                    </w:rPr>
                  </w:pPr>
                  <w:r w:rsidRPr="00772E44">
                    <w:rPr>
                      <w:b w:val="0"/>
                      <w:bCs/>
                      <w:lang w:bidi="ar"/>
                    </w:rPr>
                    <w:t>0.035</w:t>
                  </w:r>
                </w:p>
              </w:tc>
              <w:tc>
                <w:tcPr>
                  <w:tcW w:w="2056" w:type="pct"/>
                  <w:vMerge/>
                  <w:vAlign w:val="center"/>
                </w:tcPr>
                <w:p w14:paraId="6D920F96" w14:textId="77777777" w:rsidR="00772E44" w:rsidRPr="00772E44" w:rsidRDefault="00772E44" w:rsidP="00772E44">
                  <w:pPr>
                    <w:pStyle w:val="31"/>
                    <w:rPr>
                      <w:b w:val="0"/>
                      <w:bCs/>
                      <w:sz w:val="20"/>
                      <w:szCs w:val="20"/>
                    </w:rPr>
                  </w:pPr>
                </w:p>
              </w:tc>
            </w:tr>
            <w:tr w:rsidR="00772E44" w:rsidRPr="00772E44" w14:paraId="133E49BD" w14:textId="77777777" w:rsidTr="008E0A5B">
              <w:trPr>
                <w:jc w:val="center"/>
              </w:trPr>
              <w:tc>
                <w:tcPr>
                  <w:tcW w:w="893" w:type="pct"/>
                  <w:vMerge/>
                  <w:vAlign w:val="center"/>
                </w:tcPr>
                <w:p w14:paraId="480A4172" w14:textId="77777777" w:rsidR="00772E44" w:rsidRPr="00772E44" w:rsidRDefault="00772E44" w:rsidP="00772E44">
                  <w:pPr>
                    <w:pStyle w:val="31"/>
                    <w:rPr>
                      <w:b w:val="0"/>
                      <w:bCs/>
                      <w:sz w:val="20"/>
                      <w:szCs w:val="20"/>
                    </w:rPr>
                  </w:pPr>
                </w:p>
              </w:tc>
              <w:tc>
                <w:tcPr>
                  <w:tcW w:w="1126" w:type="pct"/>
                  <w:vAlign w:val="center"/>
                </w:tcPr>
                <w:p w14:paraId="4C7D7DCB" w14:textId="77777777" w:rsidR="00772E44" w:rsidRPr="00772E44" w:rsidRDefault="00772E44" w:rsidP="00772E44">
                  <w:pPr>
                    <w:pStyle w:val="31"/>
                    <w:rPr>
                      <w:b w:val="0"/>
                      <w:bCs/>
                    </w:rPr>
                  </w:pPr>
                  <w:r w:rsidRPr="00772E44">
                    <w:rPr>
                      <w:b w:val="0"/>
                      <w:bCs/>
                      <w:lang w:bidi="ar"/>
                    </w:rPr>
                    <w:t>24</w:t>
                  </w:r>
                  <w:r w:rsidRPr="00772E44">
                    <w:rPr>
                      <w:b w:val="0"/>
                      <w:bCs/>
                      <w:lang w:bidi="ar"/>
                    </w:rPr>
                    <w:t>小时平均</w:t>
                  </w:r>
                </w:p>
              </w:tc>
              <w:tc>
                <w:tcPr>
                  <w:tcW w:w="923" w:type="pct"/>
                  <w:vAlign w:val="center"/>
                </w:tcPr>
                <w:p w14:paraId="054FA440" w14:textId="77777777" w:rsidR="00772E44" w:rsidRPr="00772E44" w:rsidRDefault="00772E44" w:rsidP="00772E44">
                  <w:pPr>
                    <w:pStyle w:val="31"/>
                    <w:rPr>
                      <w:b w:val="0"/>
                      <w:bCs/>
                    </w:rPr>
                  </w:pPr>
                  <w:r w:rsidRPr="00772E44">
                    <w:rPr>
                      <w:b w:val="0"/>
                      <w:bCs/>
                      <w:lang w:bidi="ar"/>
                    </w:rPr>
                    <w:t>0.075</w:t>
                  </w:r>
                </w:p>
              </w:tc>
              <w:tc>
                <w:tcPr>
                  <w:tcW w:w="2056" w:type="pct"/>
                  <w:vMerge/>
                  <w:vAlign w:val="center"/>
                </w:tcPr>
                <w:p w14:paraId="5B5CD402" w14:textId="77777777" w:rsidR="00772E44" w:rsidRPr="00772E44" w:rsidRDefault="00772E44" w:rsidP="00772E44">
                  <w:pPr>
                    <w:pStyle w:val="31"/>
                    <w:rPr>
                      <w:b w:val="0"/>
                      <w:bCs/>
                      <w:sz w:val="20"/>
                      <w:szCs w:val="20"/>
                    </w:rPr>
                  </w:pPr>
                </w:p>
              </w:tc>
            </w:tr>
          </w:tbl>
          <w:p w14:paraId="579F988C" w14:textId="77777777" w:rsidR="00772E44" w:rsidRPr="006D4A09" w:rsidRDefault="00772E44" w:rsidP="006D4A09">
            <w:pPr>
              <w:pStyle w:val="13"/>
              <w:ind w:firstLine="482"/>
              <w:rPr>
                <w:b/>
                <w:bCs/>
              </w:rPr>
            </w:pPr>
            <w:r w:rsidRPr="006D4A09">
              <w:rPr>
                <w:b/>
                <w:bCs/>
                <w:lang w:bidi="ar"/>
              </w:rPr>
              <w:t>（</w:t>
            </w:r>
            <w:r w:rsidRPr="006D4A09">
              <w:rPr>
                <w:b/>
                <w:bCs/>
                <w:lang w:bidi="ar"/>
              </w:rPr>
              <w:t>2</w:t>
            </w:r>
            <w:r w:rsidRPr="006D4A09">
              <w:rPr>
                <w:b/>
                <w:bCs/>
                <w:lang w:bidi="ar"/>
              </w:rPr>
              <w:t>）地表水环境质量标准</w:t>
            </w:r>
          </w:p>
          <w:p w14:paraId="20AC183D" w14:textId="743F9736" w:rsidR="00772E44" w:rsidRPr="00772E44" w:rsidRDefault="00772E44" w:rsidP="006D4A09">
            <w:pPr>
              <w:pStyle w:val="13"/>
              <w:ind w:firstLine="480"/>
            </w:pPr>
            <w:r w:rsidRPr="00772E44">
              <w:rPr>
                <w:rFonts w:hint="eastAsia"/>
                <w:bCs/>
              </w:rPr>
              <w:t>区域地表水为</w:t>
            </w:r>
            <w:r w:rsidR="008E0A5B">
              <w:rPr>
                <w:rFonts w:hint="eastAsia"/>
                <w:bCs/>
              </w:rPr>
              <w:t>环山河</w:t>
            </w:r>
            <w:r w:rsidRPr="00772E44">
              <w:rPr>
                <w:rFonts w:hint="eastAsia"/>
                <w:bCs/>
              </w:rPr>
              <w:t>，</w:t>
            </w:r>
            <w:r w:rsidR="008E0A5B" w:rsidRPr="008E0A5B">
              <w:rPr>
                <w:rFonts w:hint="eastAsia"/>
                <w:bCs/>
              </w:rPr>
              <w:t>环山</w:t>
            </w:r>
            <w:proofErr w:type="gramStart"/>
            <w:r w:rsidR="008E0A5B" w:rsidRPr="008E0A5B">
              <w:rPr>
                <w:rFonts w:hint="eastAsia"/>
                <w:bCs/>
              </w:rPr>
              <w:t>河</w:t>
            </w:r>
            <w:r w:rsidRPr="00772E44">
              <w:rPr>
                <w:lang w:bidi="ar"/>
              </w:rPr>
              <w:t>执行</w:t>
            </w:r>
            <w:proofErr w:type="gramEnd"/>
            <w:r w:rsidRPr="00772E44">
              <w:rPr>
                <w:lang w:bidi="ar"/>
              </w:rPr>
              <w:t>《地表水环境质量标准》（</w:t>
            </w:r>
            <w:r w:rsidRPr="00772E44">
              <w:rPr>
                <w:lang w:bidi="ar"/>
              </w:rPr>
              <w:t>GB</w:t>
            </w:r>
            <w:r w:rsidR="000C29F9">
              <w:rPr>
                <w:rFonts w:hint="eastAsia"/>
                <w:lang w:bidi="ar"/>
              </w:rPr>
              <w:t xml:space="preserve"> </w:t>
            </w:r>
            <w:r w:rsidRPr="00772E44">
              <w:rPr>
                <w:lang w:bidi="ar"/>
              </w:rPr>
              <w:t>3838-2002</w:t>
            </w:r>
            <w:r w:rsidRPr="00772E44">
              <w:rPr>
                <w:lang w:bidi="ar"/>
              </w:rPr>
              <w:t>）表</w:t>
            </w:r>
            <w:r w:rsidRPr="00772E44">
              <w:rPr>
                <w:lang w:bidi="ar"/>
              </w:rPr>
              <w:t>1</w:t>
            </w:r>
            <w:r w:rsidRPr="00772E44">
              <w:rPr>
                <w:lang w:bidi="ar"/>
              </w:rPr>
              <w:t>中</w:t>
            </w:r>
            <w:r w:rsidRPr="00772E44">
              <w:rPr>
                <w:lang w:bidi="ar"/>
              </w:rPr>
              <w:t>Ⅳ</w:t>
            </w:r>
            <w:r w:rsidRPr="00772E44">
              <w:rPr>
                <w:lang w:bidi="ar"/>
              </w:rPr>
              <w:t>类水质标准。主要指标见</w:t>
            </w:r>
            <w:r w:rsidR="0088507D">
              <w:rPr>
                <w:rFonts w:hint="eastAsia"/>
                <w:lang w:bidi="ar"/>
              </w:rPr>
              <w:t>下表</w:t>
            </w:r>
            <w:r w:rsidRPr="00772E44">
              <w:rPr>
                <w:lang w:bidi="ar"/>
              </w:rPr>
              <w:t>。</w:t>
            </w:r>
          </w:p>
          <w:p w14:paraId="052AACC9" w14:textId="6BFAB43C" w:rsidR="00772E44" w:rsidRPr="00772E44" w:rsidRDefault="00772E44" w:rsidP="0088507D">
            <w:pPr>
              <w:pStyle w:val="31"/>
              <w:numPr>
                <w:ilvl w:val="0"/>
                <w:numId w:val="4"/>
              </w:numPr>
            </w:pPr>
            <w:r w:rsidRPr="00772E44">
              <w:rPr>
                <w:lang w:bidi="ar"/>
              </w:rPr>
              <w:t>地表水水质标准主要指标值</w:t>
            </w:r>
          </w:p>
          <w:tbl>
            <w:tblPr>
              <w:tblW w:w="4998" w:type="pct"/>
              <w:jc w:val="center"/>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2138"/>
              <w:gridCol w:w="2142"/>
              <w:gridCol w:w="3872"/>
            </w:tblGrid>
            <w:tr w:rsidR="00772E44" w:rsidRPr="006D4A09" w14:paraId="18256A50" w14:textId="77777777" w:rsidTr="008E0A5B">
              <w:trPr>
                <w:cantSplit/>
                <w:jc w:val="center"/>
              </w:trPr>
              <w:tc>
                <w:tcPr>
                  <w:tcW w:w="1311" w:type="pct"/>
                  <w:vAlign w:val="center"/>
                </w:tcPr>
                <w:p w14:paraId="51335F94" w14:textId="77777777" w:rsidR="00772E44" w:rsidRPr="006D4A09" w:rsidRDefault="00772E44" w:rsidP="006D4A09">
                  <w:pPr>
                    <w:pStyle w:val="31"/>
                  </w:pPr>
                  <w:r w:rsidRPr="006D4A09">
                    <w:t>污染物名称</w:t>
                  </w:r>
                </w:p>
              </w:tc>
              <w:tc>
                <w:tcPr>
                  <w:tcW w:w="1313" w:type="pct"/>
                </w:tcPr>
                <w:p w14:paraId="3AE69253" w14:textId="77777777" w:rsidR="00772E44" w:rsidRPr="006D4A09" w:rsidRDefault="00772E44" w:rsidP="006D4A09">
                  <w:pPr>
                    <w:pStyle w:val="31"/>
                  </w:pPr>
                  <w:r w:rsidRPr="006D4A09">
                    <w:t>Ⅳ</w:t>
                  </w:r>
                  <w:r w:rsidRPr="006D4A09">
                    <w:t>类</w:t>
                  </w:r>
                </w:p>
              </w:tc>
              <w:tc>
                <w:tcPr>
                  <w:tcW w:w="2374" w:type="pct"/>
                  <w:vAlign w:val="center"/>
                </w:tcPr>
                <w:p w14:paraId="3A8840A9" w14:textId="77777777" w:rsidR="00772E44" w:rsidRPr="006D4A09" w:rsidRDefault="00772E44" w:rsidP="006D4A09">
                  <w:pPr>
                    <w:pStyle w:val="31"/>
                  </w:pPr>
                  <w:r w:rsidRPr="006D4A09">
                    <w:t>依据</w:t>
                  </w:r>
                </w:p>
              </w:tc>
            </w:tr>
            <w:tr w:rsidR="00772E44" w:rsidRPr="006D4A09" w14:paraId="03FAC7FC" w14:textId="77777777" w:rsidTr="008E0A5B">
              <w:trPr>
                <w:cantSplit/>
                <w:jc w:val="center"/>
              </w:trPr>
              <w:tc>
                <w:tcPr>
                  <w:tcW w:w="1311" w:type="pct"/>
                  <w:vAlign w:val="center"/>
                </w:tcPr>
                <w:p w14:paraId="6E6C4D83" w14:textId="77777777" w:rsidR="00772E44" w:rsidRPr="006D4A09" w:rsidRDefault="00772E44" w:rsidP="006D4A09">
                  <w:pPr>
                    <w:pStyle w:val="31"/>
                    <w:rPr>
                      <w:b w:val="0"/>
                      <w:bCs/>
                    </w:rPr>
                  </w:pPr>
                  <w:r w:rsidRPr="006D4A09">
                    <w:rPr>
                      <w:b w:val="0"/>
                      <w:bCs/>
                      <w:lang w:bidi="ar"/>
                    </w:rPr>
                    <w:t>pH</w:t>
                  </w:r>
                  <w:r w:rsidRPr="006D4A09">
                    <w:rPr>
                      <w:b w:val="0"/>
                      <w:bCs/>
                      <w:lang w:bidi="ar"/>
                    </w:rPr>
                    <w:t>值（无量纲）</w:t>
                  </w:r>
                </w:p>
              </w:tc>
              <w:tc>
                <w:tcPr>
                  <w:tcW w:w="1313" w:type="pct"/>
                  <w:vAlign w:val="center"/>
                </w:tcPr>
                <w:p w14:paraId="4BE67B3F" w14:textId="77777777" w:rsidR="00772E44" w:rsidRPr="006D4A09" w:rsidRDefault="00772E44" w:rsidP="006D4A09">
                  <w:pPr>
                    <w:pStyle w:val="31"/>
                    <w:rPr>
                      <w:b w:val="0"/>
                      <w:bCs/>
                    </w:rPr>
                  </w:pPr>
                  <w:r w:rsidRPr="006D4A09">
                    <w:rPr>
                      <w:b w:val="0"/>
                      <w:bCs/>
                      <w:lang w:bidi="ar"/>
                    </w:rPr>
                    <w:t>6~9</w:t>
                  </w:r>
                </w:p>
              </w:tc>
              <w:tc>
                <w:tcPr>
                  <w:tcW w:w="2374" w:type="pct"/>
                  <w:vMerge w:val="restart"/>
                  <w:vAlign w:val="center"/>
                </w:tcPr>
                <w:p w14:paraId="64130603" w14:textId="77777777" w:rsidR="00772E44" w:rsidRPr="006D4A09" w:rsidRDefault="00772E44" w:rsidP="006D4A09">
                  <w:pPr>
                    <w:pStyle w:val="31"/>
                    <w:rPr>
                      <w:b w:val="0"/>
                      <w:bCs/>
                    </w:rPr>
                  </w:pPr>
                  <w:r w:rsidRPr="006D4A09">
                    <w:rPr>
                      <w:b w:val="0"/>
                      <w:bCs/>
                    </w:rPr>
                    <w:t>《地表水环境质量标准》</w:t>
                  </w:r>
                </w:p>
                <w:p w14:paraId="48DA9108" w14:textId="77777777" w:rsidR="00772E44" w:rsidRPr="006D4A09" w:rsidRDefault="00772E44" w:rsidP="006D4A09">
                  <w:pPr>
                    <w:pStyle w:val="31"/>
                    <w:rPr>
                      <w:b w:val="0"/>
                      <w:bCs/>
                    </w:rPr>
                  </w:pPr>
                  <w:r w:rsidRPr="006D4A09">
                    <w:rPr>
                      <w:b w:val="0"/>
                      <w:bCs/>
                    </w:rPr>
                    <w:t>（</w:t>
                  </w:r>
                  <w:r w:rsidRPr="006D4A09">
                    <w:rPr>
                      <w:b w:val="0"/>
                      <w:bCs/>
                    </w:rPr>
                    <w:t>GB3838-2002</w:t>
                  </w:r>
                  <w:r w:rsidRPr="006D4A09">
                    <w:rPr>
                      <w:b w:val="0"/>
                      <w:bCs/>
                    </w:rPr>
                    <w:t>）</w:t>
                  </w:r>
                </w:p>
              </w:tc>
            </w:tr>
            <w:tr w:rsidR="00772E44" w:rsidRPr="006D4A09" w14:paraId="2B81A4BE" w14:textId="77777777" w:rsidTr="008E0A5B">
              <w:trPr>
                <w:cantSplit/>
                <w:jc w:val="center"/>
              </w:trPr>
              <w:tc>
                <w:tcPr>
                  <w:tcW w:w="1311" w:type="pct"/>
                  <w:vAlign w:val="center"/>
                </w:tcPr>
                <w:p w14:paraId="46D6CD7D" w14:textId="77777777" w:rsidR="00772E44" w:rsidRPr="006D4A09" w:rsidRDefault="00772E44" w:rsidP="006D4A09">
                  <w:pPr>
                    <w:pStyle w:val="31"/>
                    <w:rPr>
                      <w:b w:val="0"/>
                      <w:bCs/>
                    </w:rPr>
                  </w:pPr>
                  <w:r w:rsidRPr="006D4A09">
                    <w:rPr>
                      <w:b w:val="0"/>
                      <w:bCs/>
                      <w:lang w:bidi="ar"/>
                    </w:rPr>
                    <w:t>COD</w:t>
                  </w:r>
                </w:p>
              </w:tc>
              <w:tc>
                <w:tcPr>
                  <w:tcW w:w="1313" w:type="pct"/>
                  <w:vAlign w:val="center"/>
                </w:tcPr>
                <w:p w14:paraId="3995FE11" w14:textId="77777777" w:rsidR="00772E44" w:rsidRPr="006D4A09" w:rsidRDefault="00772E44" w:rsidP="006D4A09">
                  <w:pPr>
                    <w:pStyle w:val="31"/>
                    <w:rPr>
                      <w:b w:val="0"/>
                      <w:bCs/>
                    </w:rPr>
                  </w:pPr>
                  <w:r w:rsidRPr="006D4A09">
                    <w:rPr>
                      <w:b w:val="0"/>
                      <w:bCs/>
                      <w:lang w:bidi="ar"/>
                    </w:rPr>
                    <w:t>≤</w:t>
                  </w:r>
                  <w:r w:rsidRPr="006D4A09">
                    <w:rPr>
                      <w:rFonts w:hint="eastAsia"/>
                      <w:b w:val="0"/>
                      <w:bCs/>
                      <w:lang w:bidi="ar"/>
                    </w:rPr>
                    <w:t>30</w:t>
                  </w:r>
                </w:p>
              </w:tc>
              <w:tc>
                <w:tcPr>
                  <w:tcW w:w="2374" w:type="pct"/>
                  <w:vMerge/>
                  <w:vAlign w:val="center"/>
                </w:tcPr>
                <w:p w14:paraId="4A409ADB" w14:textId="77777777" w:rsidR="00772E44" w:rsidRPr="006D4A09" w:rsidRDefault="00772E44" w:rsidP="006D4A09">
                  <w:pPr>
                    <w:pStyle w:val="31"/>
                    <w:rPr>
                      <w:b w:val="0"/>
                      <w:bCs/>
                      <w:sz w:val="20"/>
                      <w:szCs w:val="20"/>
                    </w:rPr>
                  </w:pPr>
                </w:p>
              </w:tc>
            </w:tr>
            <w:tr w:rsidR="00772E44" w:rsidRPr="006D4A09" w14:paraId="44CC4B22" w14:textId="77777777" w:rsidTr="008E0A5B">
              <w:trPr>
                <w:cantSplit/>
                <w:jc w:val="center"/>
              </w:trPr>
              <w:tc>
                <w:tcPr>
                  <w:tcW w:w="1311" w:type="pct"/>
                  <w:vAlign w:val="center"/>
                </w:tcPr>
                <w:p w14:paraId="2799D70E" w14:textId="77777777" w:rsidR="00772E44" w:rsidRPr="006D4A09" w:rsidRDefault="00772E44" w:rsidP="006D4A09">
                  <w:pPr>
                    <w:pStyle w:val="31"/>
                    <w:rPr>
                      <w:b w:val="0"/>
                      <w:bCs/>
                    </w:rPr>
                  </w:pPr>
                  <w:r w:rsidRPr="006D4A09">
                    <w:rPr>
                      <w:b w:val="0"/>
                      <w:bCs/>
                      <w:lang w:bidi="ar"/>
                    </w:rPr>
                    <w:t>NH</w:t>
                  </w:r>
                  <w:r w:rsidRPr="006D4A09">
                    <w:rPr>
                      <w:b w:val="0"/>
                      <w:bCs/>
                      <w:vertAlign w:val="subscript"/>
                      <w:lang w:bidi="ar"/>
                    </w:rPr>
                    <w:t>3</w:t>
                  </w:r>
                  <w:r w:rsidRPr="006D4A09">
                    <w:rPr>
                      <w:b w:val="0"/>
                      <w:bCs/>
                      <w:lang w:bidi="ar"/>
                    </w:rPr>
                    <w:t>-N</w:t>
                  </w:r>
                </w:p>
              </w:tc>
              <w:tc>
                <w:tcPr>
                  <w:tcW w:w="1313" w:type="pct"/>
                  <w:vAlign w:val="center"/>
                </w:tcPr>
                <w:p w14:paraId="53DBF93E" w14:textId="77777777" w:rsidR="00772E44" w:rsidRPr="006D4A09" w:rsidRDefault="00772E44" w:rsidP="006D4A09">
                  <w:pPr>
                    <w:pStyle w:val="31"/>
                    <w:rPr>
                      <w:b w:val="0"/>
                      <w:bCs/>
                    </w:rPr>
                  </w:pPr>
                  <w:r w:rsidRPr="006D4A09">
                    <w:rPr>
                      <w:b w:val="0"/>
                      <w:bCs/>
                      <w:lang w:bidi="ar"/>
                    </w:rPr>
                    <w:t>≤</w:t>
                  </w:r>
                  <w:r w:rsidRPr="006D4A09">
                    <w:rPr>
                      <w:rFonts w:hint="eastAsia"/>
                      <w:b w:val="0"/>
                      <w:bCs/>
                      <w:lang w:bidi="ar"/>
                    </w:rPr>
                    <w:t>1.5</w:t>
                  </w:r>
                </w:p>
              </w:tc>
              <w:tc>
                <w:tcPr>
                  <w:tcW w:w="2374" w:type="pct"/>
                  <w:vMerge/>
                  <w:vAlign w:val="center"/>
                </w:tcPr>
                <w:p w14:paraId="38F5B277" w14:textId="77777777" w:rsidR="00772E44" w:rsidRPr="006D4A09" w:rsidRDefault="00772E44" w:rsidP="006D4A09">
                  <w:pPr>
                    <w:pStyle w:val="31"/>
                    <w:rPr>
                      <w:b w:val="0"/>
                      <w:bCs/>
                      <w:sz w:val="20"/>
                      <w:szCs w:val="20"/>
                    </w:rPr>
                  </w:pPr>
                </w:p>
              </w:tc>
            </w:tr>
            <w:tr w:rsidR="00772E44" w:rsidRPr="006D4A09" w14:paraId="0D65A9A2" w14:textId="77777777" w:rsidTr="008E0A5B">
              <w:trPr>
                <w:cantSplit/>
                <w:jc w:val="center"/>
              </w:trPr>
              <w:tc>
                <w:tcPr>
                  <w:tcW w:w="1311" w:type="pct"/>
                  <w:vAlign w:val="center"/>
                </w:tcPr>
                <w:p w14:paraId="6C6B3143" w14:textId="77777777" w:rsidR="00772E44" w:rsidRPr="006D4A09" w:rsidRDefault="00772E44" w:rsidP="006D4A09">
                  <w:pPr>
                    <w:pStyle w:val="31"/>
                    <w:rPr>
                      <w:b w:val="0"/>
                      <w:bCs/>
                    </w:rPr>
                  </w:pPr>
                  <w:r w:rsidRPr="006D4A09">
                    <w:rPr>
                      <w:b w:val="0"/>
                      <w:bCs/>
                      <w:lang w:bidi="ar"/>
                    </w:rPr>
                    <w:t>TP</w:t>
                  </w:r>
                </w:p>
              </w:tc>
              <w:tc>
                <w:tcPr>
                  <w:tcW w:w="1313" w:type="pct"/>
                  <w:vAlign w:val="center"/>
                </w:tcPr>
                <w:p w14:paraId="674DD657" w14:textId="77777777" w:rsidR="00772E44" w:rsidRPr="006D4A09" w:rsidRDefault="00772E44" w:rsidP="006D4A09">
                  <w:pPr>
                    <w:pStyle w:val="31"/>
                    <w:rPr>
                      <w:b w:val="0"/>
                      <w:bCs/>
                    </w:rPr>
                  </w:pPr>
                  <w:r w:rsidRPr="006D4A09">
                    <w:rPr>
                      <w:b w:val="0"/>
                      <w:bCs/>
                      <w:lang w:bidi="ar"/>
                    </w:rPr>
                    <w:t>≤</w:t>
                  </w:r>
                  <w:r w:rsidRPr="006D4A09">
                    <w:rPr>
                      <w:rFonts w:hint="eastAsia"/>
                      <w:b w:val="0"/>
                      <w:bCs/>
                      <w:lang w:bidi="ar"/>
                    </w:rPr>
                    <w:t>0.3</w:t>
                  </w:r>
                </w:p>
              </w:tc>
              <w:tc>
                <w:tcPr>
                  <w:tcW w:w="2374" w:type="pct"/>
                  <w:vMerge/>
                  <w:vAlign w:val="center"/>
                </w:tcPr>
                <w:p w14:paraId="3024C350" w14:textId="77777777" w:rsidR="00772E44" w:rsidRPr="006D4A09" w:rsidRDefault="00772E44" w:rsidP="006D4A09">
                  <w:pPr>
                    <w:pStyle w:val="31"/>
                    <w:rPr>
                      <w:b w:val="0"/>
                      <w:bCs/>
                      <w:sz w:val="20"/>
                      <w:szCs w:val="20"/>
                    </w:rPr>
                  </w:pPr>
                </w:p>
              </w:tc>
            </w:tr>
            <w:tr w:rsidR="00772E44" w:rsidRPr="006D4A09" w14:paraId="57DF4541" w14:textId="77777777" w:rsidTr="008E0A5B">
              <w:trPr>
                <w:cantSplit/>
                <w:jc w:val="center"/>
              </w:trPr>
              <w:tc>
                <w:tcPr>
                  <w:tcW w:w="1311" w:type="pct"/>
                  <w:vAlign w:val="center"/>
                </w:tcPr>
                <w:p w14:paraId="10296FF7" w14:textId="77777777" w:rsidR="00772E44" w:rsidRPr="006D4A09" w:rsidRDefault="00772E44" w:rsidP="006D4A09">
                  <w:pPr>
                    <w:pStyle w:val="31"/>
                    <w:rPr>
                      <w:b w:val="0"/>
                      <w:bCs/>
                    </w:rPr>
                  </w:pPr>
                  <w:r w:rsidRPr="006D4A09">
                    <w:rPr>
                      <w:b w:val="0"/>
                      <w:bCs/>
                      <w:lang w:bidi="ar"/>
                    </w:rPr>
                    <w:t>石油类</w:t>
                  </w:r>
                </w:p>
              </w:tc>
              <w:tc>
                <w:tcPr>
                  <w:tcW w:w="1313" w:type="pct"/>
                  <w:vAlign w:val="center"/>
                </w:tcPr>
                <w:p w14:paraId="20B90E7B" w14:textId="77777777" w:rsidR="00772E44" w:rsidRPr="006D4A09" w:rsidRDefault="00772E44" w:rsidP="006D4A09">
                  <w:pPr>
                    <w:pStyle w:val="31"/>
                    <w:rPr>
                      <w:b w:val="0"/>
                      <w:bCs/>
                    </w:rPr>
                  </w:pPr>
                  <w:r w:rsidRPr="006D4A09">
                    <w:rPr>
                      <w:b w:val="0"/>
                      <w:bCs/>
                      <w:lang w:bidi="ar"/>
                    </w:rPr>
                    <w:t>≤</w:t>
                  </w:r>
                  <w:r w:rsidRPr="006D4A09">
                    <w:rPr>
                      <w:rFonts w:hint="eastAsia"/>
                      <w:b w:val="0"/>
                      <w:bCs/>
                      <w:lang w:bidi="ar"/>
                    </w:rPr>
                    <w:t>0.5</w:t>
                  </w:r>
                </w:p>
              </w:tc>
              <w:tc>
                <w:tcPr>
                  <w:tcW w:w="2374" w:type="pct"/>
                  <w:vMerge/>
                  <w:vAlign w:val="center"/>
                </w:tcPr>
                <w:p w14:paraId="766D3D8D" w14:textId="77777777" w:rsidR="00772E44" w:rsidRPr="006D4A09" w:rsidRDefault="00772E44" w:rsidP="006D4A09">
                  <w:pPr>
                    <w:pStyle w:val="31"/>
                    <w:rPr>
                      <w:b w:val="0"/>
                      <w:bCs/>
                      <w:sz w:val="20"/>
                      <w:szCs w:val="20"/>
                    </w:rPr>
                  </w:pPr>
                </w:p>
              </w:tc>
            </w:tr>
            <w:tr w:rsidR="00772E44" w:rsidRPr="006D4A09" w14:paraId="2DF080A2" w14:textId="77777777" w:rsidTr="008E0A5B">
              <w:trPr>
                <w:cantSplit/>
                <w:jc w:val="center"/>
              </w:trPr>
              <w:tc>
                <w:tcPr>
                  <w:tcW w:w="1311" w:type="pct"/>
                  <w:vAlign w:val="center"/>
                </w:tcPr>
                <w:p w14:paraId="2B70B258" w14:textId="77777777" w:rsidR="00772E44" w:rsidRPr="006D4A09" w:rsidRDefault="00772E44" w:rsidP="006D4A09">
                  <w:pPr>
                    <w:pStyle w:val="31"/>
                    <w:rPr>
                      <w:b w:val="0"/>
                      <w:bCs/>
                    </w:rPr>
                  </w:pPr>
                  <w:r w:rsidRPr="006D4A09">
                    <w:rPr>
                      <w:b w:val="0"/>
                      <w:bCs/>
                      <w:lang w:bidi="ar"/>
                    </w:rPr>
                    <w:t>高锰酸盐指数</w:t>
                  </w:r>
                </w:p>
              </w:tc>
              <w:tc>
                <w:tcPr>
                  <w:tcW w:w="1313" w:type="pct"/>
                  <w:vAlign w:val="center"/>
                </w:tcPr>
                <w:p w14:paraId="1D76AABE" w14:textId="77777777" w:rsidR="00772E44" w:rsidRPr="006D4A09" w:rsidRDefault="00772E44" w:rsidP="006D4A09">
                  <w:pPr>
                    <w:pStyle w:val="31"/>
                    <w:rPr>
                      <w:b w:val="0"/>
                      <w:bCs/>
                    </w:rPr>
                  </w:pPr>
                  <w:r w:rsidRPr="006D4A09">
                    <w:rPr>
                      <w:b w:val="0"/>
                      <w:bCs/>
                      <w:lang w:bidi="ar"/>
                    </w:rPr>
                    <w:t>≤</w:t>
                  </w:r>
                  <w:r w:rsidRPr="006D4A09">
                    <w:rPr>
                      <w:rFonts w:hint="eastAsia"/>
                      <w:b w:val="0"/>
                      <w:bCs/>
                      <w:lang w:bidi="ar"/>
                    </w:rPr>
                    <w:t>10</w:t>
                  </w:r>
                </w:p>
              </w:tc>
              <w:tc>
                <w:tcPr>
                  <w:tcW w:w="2374" w:type="pct"/>
                  <w:vMerge/>
                  <w:vAlign w:val="center"/>
                </w:tcPr>
                <w:p w14:paraId="6C810D84" w14:textId="77777777" w:rsidR="00772E44" w:rsidRPr="006D4A09" w:rsidRDefault="00772E44" w:rsidP="006D4A09">
                  <w:pPr>
                    <w:pStyle w:val="31"/>
                    <w:rPr>
                      <w:b w:val="0"/>
                      <w:bCs/>
                      <w:sz w:val="20"/>
                      <w:szCs w:val="20"/>
                    </w:rPr>
                  </w:pPr>
                </w:p>
              </w:tc>
            </w:tr>
            <w:tr w:rsidR="00772E44" w:rsidRPr="006D4A09" w14:paraId="3044B484" w14:textId="77777777" w:rsidTr="008E0A5B">
              <w:trPr>
                <w:cantSplit/>
                <w:jc w:val="center"/>
              </w:trPr>
              <w:tc>
                <w:tcPr>
                  <w:tcW w:w="1311" w:type="pct"/>
                  <w:vAlign w:val="center"/>
                </w:tcPr>
                <w:p w14:paraId="7E838E1B" w14:textId="77777777" w:rsidR="00772E44" w:rsidRPr="006D4A09" w:rsidRDefault="00772E44" w:rsidP="006D4A09">
                  <w:pPr>
                    <w:pStyle w:val="31"/>
                    <w:rPr>
                      <w:b w:val="0"/>
                      <w:bCs/>
                    </w:rPr>
                  </w:pPr>
                  <w:r w:rsidRPr="006D4A09">
                    <w:rPr>
                      <w:b w:val="0"/>
                      <w:bCs/>
                      <w:lang w:bidi="ar"/>
                    </w:rPr>
                    <w:t>SS</w:t>
                  </w:r>
                </w:p>
              </w:tc>
              <w:tc>
                <w:tcPr>
                  <w:tcW w:w="1313" w:type="pct"/>
                  <w:vAlign w:val="center"/>
                </w:tcPr>
                <w:p w14:paraId="17EF980C" w14:textId="77777777" w:rsidR="00772E44" w:rsidRPr="006D4A09" w:rsidRDefault="00772E44" w:rsidP="006D4A09">
                  <w:pPr>
                    <w:pStyle w:val="31"/>
                    <w:rPr>
                      <w:b w:val="0"/>
                      <w:bCs/>
                    </w:rPr>
                  </w:pPr>
                  <w:r w:rsidRPr="006D4A09">
                    <w:rPr>
                      <w:b w:val="0"/>
                      <w:bCs/>
                      <w:lang w:bidi="ar"/>
                    </w:rPr>
                    <w:t>≤</w:t>
                  </w:r>
                  <w:r w:rsidRPr="006D4A09">
                    <w:rPr>
                      <w:rFonts w:hint="eastAsia"/>
                      <w:b w:val="0"/>
                      <w:bCs/>
                      <w:lang w:bidi="ar"/>
                    </w:rPr>
                    <w:t>60</w:t>
                  </w:r>
                </w:p>
              </w:tc>
              <w:tc>
                <w:tcPr>
                  <w:tcW w:w="2374" w:type="pct"/>
                </w:tcPr>
                <w:p w14:paraId="5DA8D01C" w14:textId="77777777" w:rsidR="00772E44" w:rsidRPr="006D4A09" w:rsidRDefault="00772E44" w:rsidP="006D4A09">
                  <w:pPr>
                    <w:pStyle w:val="31"/>
                    <w:rPr>
                      <w:b w:val="0"/>
                      <w:bCs/>
                    </w:rPr>
                  </w:pPr>
                  <w:r w:rsidRPr="006D4A09">
                    <w:rPr>
                      <w:b w:val="0"/>
                      <w:bCs/>
                    </w:rPr>
                    <w:t>《地表水资源质量标准》（</w:t>
                  </w:r>
                  <w:r w:rsidRPr="006D4A09">
                    <w:rPr>
                      <w:b w:val="0"/>
                      <w:bCs/>
                    </w:rPr>
                    <w:t>SL63-94</w:t>
                  </w:r>
                  <w:r w:rsidRPr="006D4A09">
                    <w:rPr>
                      <w:b w:val="0"/>
                      <w:bCs/>
                    </w:rPr>
                    <w:t>）</w:t>
                  </w:r>
                </w:p>
              </w:tc>
            </w:tr>
          </w:tbl>
          <w:p w14:paraId="56CDE679" w14:textId="77777777" w:rsidR="00772E44" w:rsidRPr="008E0A5B" w:rsidRDefault="00772E44" w:rsidP="008E0A5B">
            <w:pPr>
              <w:pStyle w:val="13"/>
              <w:ind w:firstLine="482"/>
              <w:rPr>
                <w:b/>
                <w:bCs/>
                <w:lang w:bidi="ar"/>
              </w:rPr>
            </w:pPr>
            <w:r w:rsidRPr="008E0A5B">
              <w:rPr>
                <w:b/>
                <w:bCs/>
                <w:lang w:bidi="ar"/>
              </w:rPr>
              <w:t>（</w:t>
            </w:r>
            <w:r w:rsidRPr="008E0A5B">
              <w:rPr>
                <w:b/>
                <w:bCs/>
                <w:lang w:bidi="ar"/>
              </w:rPr>
              <w:t>3</w:t>
            </w:r>
            <w:r w:rsidRPr="008E0A5B">
              <w:rPr>
                <w:b/>
                <w:bCs/>
                <w:lang w:bidi="ar"/>
              </w:rPr>
              <w:t>）声环境质量标准</w:t>
            </w:r>
          </w:p>
          <w:p w14:paraId="340F847A" w14:textId="45F1690A" w:rsidR="00772E44" w:rsidRPr="00772E44" w:rsidRDefault="00772E44" w:rsidP="008E0A5B">
            <w:pPr>
              <w:pStyle w:val="13"/>
              <w:ind w:firstLine="480"/>
              <w:rPr>
                <w:lang w:bidi="ar"/>
              </w:rPr>
            </w:pPr>
            <w:r w:rsidRPr="00772E44">
              <w:rPr>
                <w:rFonts w:hint="eastAsia"/>
                <w:lang w:bidi="ar"/>
              </w:rPr>
              <w:t>项目所在区域属于</w:t>
            </w:r>
            <w:r w:rsidRPr="00772E44">
              <w:rPr>
                <w:rFonts w:hint="eastAsia"/>
                <w:lang w:bidi="ar"/>
              </w:rPr>
              <w:t>3</w:t>
            </w:r>
            <w:r w:rsidRPr="00772E44">
              <w:rPr>
                <w:rFonts w:hint="eastAsia"/>
                <w:lang w:bidi="ar"/>
              </w:rPr>
              <w:t>类声功能区，执行《声环境质量标准》（</w:t>
            </w:r>
            <w:r w:rsidRPr="00772E44">
              <w:rPr>
                <w:rFonts w:hint="eastAsia"/>
                <w:lang w:bidi="ar"/>
              </w:rPr>
              <w:t>GB3096-2008</w:t>
            </w:r>
            <w:r w:rsidRPr="00772E44">
              <w:rPr>
                <w:rFonts w:hint="eastAsia"/>
                <w:lang w:bidi="ar"/>
              </w:rPr>
              <w:t>）中的</w:t>
            </w:r>
            <w:r w:rsidRPr="00772E44">
              <w:rPr>
                <w:rFonts w:hint="eastAsia"/>
                <w:lang w:bidi="ar"/>
              </w:rPr>
              <w:t xml:space="preserve"> 3 </w:t>
            </w:r>
            <w:r w:rsidRPr="00772E44">
              <w:rPr>
                <w:rFonts w:hint="eastAsia"/>
                <w:lang w:bidi="ar"/>
              </w:rPr>
              <w:t>类标准，具体标准限值详见</w:t>
            </w:r>
            <w:r w:rsidR="0088507D">
              <w:rPr>
                <w:rFonts w:hint="eastAsia"/>
                <w:lang w:bidi="ar"/>
              </w:rPr>
              <w:t>下表</w:t>
            </w:r>
            <w:r w:rsidRPr="00772E44">
              <w:rPr>
                <w:rFonts w:hint="eastAsia"/>
                <w:lang w:bidi="ar"/>
              </w:rPr>
              <w:t>。</w:t>
            </w:r>
          </w:p>
          <w:p w14:paraId="646FFBCF" w14:textId="63F52D18" w:rsidR="00772E44" w:rsidRDefault="00772E44" w:rsidP="0088507D">
            <w:pPr>
              <w:pStyle w:val="31"/>
              <w:numPr>
                <w:ilvl w:val="0"/>
                <w:numId w:val="4"/>
              </w:numPr>
              <w:rPr>
                <w:lang w:bidi="ar"/>
              </w:rPr>
            </w:pPr>
            <w:r w:rsidRPr="00772E44">
              <w:rPr>
                <w:lang w:bidi="ar"/>
              </w:rPr>
              <w:t>区域环境噪声质量评价标准一览表</w:t>
            </w:r>
            <w:r w:rsidRPr="00772E44">
              <w:rPr>
                <w:lang w:bidi="ar"/>
              </w:rPr>
              <w:t xml:space="preserve"> </w:t>
            </w:r>
            <w:r w:rsidRPr="00772E44">
              <w:rPr>
                <w:lang w:bidi="ar"/>
              </w:rPr>
              <w:t>单位：</w:t>
            </w:r>
            <w:r w:rsidRPr="00772E44">
              <w:rPr>
                <w:lang w:bidi="ar"/>
              </w:rPr>
              <w:t>dB(A)</w:t>
            </w:r>
          </w:p>
          <w:tbl>
            <w:tblPr>
              <w:tblStyle w:val="BG1"/>
              <w:tblW w:w="5000" w:type="pct"/>
              <w:tblLook w:val="04A0" w:firstRow="1" w:lastRow="0" w:firstColumn="1" w:lastColumn="0" w:noHBand="0" w:noVBand="1"/>
            </w:tblPr>
            <w:tblGrid>
              <w:gridCol w:w="4247"/>
              <w:gridCol w:w="1954"/>
              <w:gridCol w:w="1954"/>
            </w:tblGrid>
            <w:tr w:rsidR="008E0A5B" w:rsidRPr="005A2326" w14:paraId="55994554" w14:textId="77777777" w:rsidTr="008E0A5B">
              <w:trPr>
                <w:cnfStyle w:val="100000000000" w:firstRow="1" w:lastRow="0" w:firstColumn="0" w:lastColumn="0" w:oddVBand="0" w:evenVBand="0" w:oddHBand="0" w:evenHBand="0" w:firstRowFirstColumn="0" w:firstRowLastColumn="0" w:lastRowFirstColumn="0" w:lastRowLastColumn="0"/>
                <w:trHeight w:val="20"/>
              </w:trPr>
              <w:tc>
                <w:tcPr>
                  <w:tcW w:w="2604" w:type="pct"/>
                  <w:vMerge w:val="restart"/>
                </w:tcPr>
                <w:p w14:paraId="34E978CB" w14:textId="77777777" w:rsidR="008E0A5B" w:rsidRPr="005A2326" w:rsidRDefault="008E0A5B" w:rsidP="008E0A5B">
                  <w:pPr>
                    <w:pStyle w:val="afe"/>
                    <w:adjustRightInd w:val="0"/>
                    <w:snapToGrid w:val="0"/>
                    <w:outlineLvl w:val="4"/>
                    <w:rPr>
                      <w:rFonts w:eastAsia="宋体"/>
                      <w:b/>
                      <w:color w:val="000000" w:themeColor="text1"/>
                      <w:sz w:val="21"/>
                      <w:szCs w:val="21"/>
                    </w:rPr>
                  </w:pPr>
                  <w:r w:rsidRPr="005A2326">
                    <w:rPr>
                      <w:rFonts w:eastAsia="宋体"/>
                      <w:b/>
                      <w:color w:val="000000" w:themeColor="text1"/>
                      <w:sz w:val="21"/>
                      <w:szCs w:val="21"/>
                    </w:rPr>
                    <w:t>执行标准</w:t>
                  </w:r>
                </w:p>
              </w:tc>
              <w:tc>
                <w:tcPr>
                  <w:tcW w:w="2396" w:type="pct"/>
                  <w:gridSpan w:val="2"/>
                </w:tcPr>
                <w:p w14:paraId="7BCBD437" w14:textId="77777777" w:rsidR="008E0A5B" w:rsidRPr="005A2326" w:rsidRDefault="008E0A5B" w:rsidP="008E0A5B">
                  <w:pPr>
                    <w:pStyle w:val="afe"/>
                    <w:adjustRightInd w:val="0"/>
                    <w:snapToGrid w:val="0"/>
                    <w:outlineLvl w:val="4"/>
                    <w:rPr>
                      <w:rFonts w:eastAsia="宋体"/>
                      <w:b/>
                      <w:color w:val="000000" w:themeColor="text1"/>
                      <w:sz w:val="21"/>
                      <w:szCs w:val="21"/>
                    </w:rPr>
                  </w:pPr>
                  <w:r w:rsidRPr="005A2326">
                    <w:rPr>
                      <w:rFonts w:eastAsia="宋体"/>
                      <w:b/>
                      <w:color w:val="000000" w:themeColor="text1"/>
                      <w:sz w:val="21"/>
                      <w:szCs w:val="21"/>
                    </w:rPr>
                    <w:t>时段</w:t>
                  </w:r>
                </w:p>
              </w:tc>
            </w:tr>
            <w:tr w:rsidR="008E0A5B" w:rsidRPr="005A2326" w14:paraId="0B23E5C6" w14:textId="77777777" w:rsidTr="008E0A5B">
              <w:trPr>
                <w:trHeight w:val="20"/>
              </w:trPr>
              <w:tc>
                <w:tcPr>
                  <w:tcW w:w="2604" w:type="pct"/>
                  <w:vMerge/>
                </w:tcPr>
                <w:p w14:paraId="74059163" w14:textId="77777777" w:rsidR="008E0A5B" w:rsidRPr="005A2326" w:rsidRDefault="008E0A5B" w:rsidP="008E0A5B">
                  <w:pPr>
                    <w:adjustRightInd w:val="0"/>
                    <w:snapToGrid w:val="0"/>
                    <w:jc w:val="center"/>
                    <w:rPr>
                      <w:color w:val="000000" w:themeColor="text1"/>
                      <w:szCs w:val="21"/>
                    </w:rPr>
                  </w:pPr>
                </w:p>
              </w:tc>
              <w:tc>
                <w:tcPr>
                  <w:tcW w:w="1198" w:type="pct"/>
                </w:tcPr>
                <w:p w14:paraId="14A7760F" w14:textId="77777777" w:rsidR="008E0A5B" w:rsidRPr="005A2326" w:rsidRDefault="008E0A5B" w:rsidP="008E0A5B">
                  <w:pPr>
                    <w:pStyle w:val="afe"/>
                    <w:adjustRightInd w:val="0"/>
                    <w:snapToGrid w:val="0"/>
                    <w:outlineLvl w:val="4"/>
                    <w:rPr>
                      <w:rFonts w:eastAsia="宋体"/>
                      <w:b/>
                      <w:color w:val="000000" w:themeColor="text1"/>
                      <w:sz w:val="21"/>
                      <w:szCs w:val="21"/>
                    </w:rPr>
                  </w:pPr>
                  <w:r w:rsidRPr="005A2326">
                    <w:rPr>
                      <w:rFonts w:eastAsia="宋体"/>
                      <w:color w:val="000000" w:themeColor="text1"/>
                      <w:sz w:val="21"/>
                      <w:szCs w:val="21"/>
                    </w:rPr>
                    <w:t>昼间（</w:t>
                  </w:r>
                  <w:r w:rsidRPr="005A2326">
                    <w:rPr>
                      <w:rFonts w:eastAsia="宋体"/>
                      <w:color w:val="000000" w:themeColor="text1"/>
                      <w:sz w:val="21"/>
                      <w:szCs w:val="21"/>
                    </w:rPr>
                    <w:t>6:00~22:00</w:t>
                  </w:r>
                  <w:r w:rsidRPr="005A2326">
                    <w:rPr>
                      <w:rFonts w:eastAsia="宋体"/>
                      <w:color w:val="000000" w:themeColor="text1"/>
                      <w:sz w:val="21"/>
                      <w:szCs w:val="21"/>
                    </w:rPr>
                    <w:t>）</w:t>
                  </w:r>
                </w:p>
              </w:tc>
              <w:tc>
                <w:tcPr>
                  <w:tcW w:w="1198" w:type="pct"/>
                </w:tcPr>
                <w:p w14:paraId="7768D0EC" w14:textId="77777777" w:rsidR="008E0A5B" w:rsidRPr="005A2326" w:rsidRDefault="008E0A5B" w:rsidP="008E0A5B">
                  <w:pPr>
                    <w:pStyle w:val="afe"/>
                    <w:adjustRightInd w:val="0"/>
                    <w:snapToGrid w:val="0"/>
                    <w:outlineLvl w:val="4"/>
                    <w:rPr>
                      <w:rFonts w:eastAsia="宋体"/>
                      <w:b/>
                      <w:color w:val="000000" w:themeColor="text1"/>
                      <w:sz w:val="21"/>
                      <w:szCs w:val="21"/>
                    </w:rPr>
                  </w:pPr>
                  <w:r w:rsidRPr="005A2326">
                    <w:rPr>
                      <w:rFonts w:eastAsia="宋体"/>
                      <w:color w:val="000000" w:themeColor="text1"/>
                      <w:sz w:val="21"/>
                      <w:szCs w:val="21"/>
                    </w:rPr>
                    <w:t>夜间（</w:t>
                  </w:r>
                  <w:r w:rsidRPr="005A2326">
                    <w:rPr>
                      <w:rFonts w:eastAsia="宋体"/>
                      <w:color w:val="000000" w:themeColor="text1"/>
                      <w:sz w:val="21"/>
                      <w:szCs w:val="21"/>
                    </w:rPr>
                    <w:t>22:00~6:00</w:t>
                  </w:r>
                  <w:r w:rsidRPr="005A2326">
                    <w:rPr>
                      <w:rFonts w:eastAsia="宋体"/>
                      <w:color w:val="000000" w:themeColor="text1"/>
                      <w:sz w:val="21"/>
                      <w:szCs w:val="21"/>
                    </w:rPr>
                    <w:t>）</w:t>
                  </w:r>
                </w:p>
              </w:tc>
            </w:tr>
            <w:tr w:rsidR="008E0A5B" w:rsidRPr="005A2326" w14:paraId="1787CC91" w14:textId="77777777" w:rsidTr="008E0A5B">
              <w:trPr>
                <w:trHeight w:val="20"/>
              </w:trPr>
              <w:tc>
                <w:tcPr>
                  <w:tcW w:w="2604" w:type="pct"/>
                </w:tcPr>
                <w:p w14:paraId="7B32901A" w14:textId="77777777" w:rsidR="008E0A5B" w:rsidRPr="005A2326" w:rsidRDefault="008E0A5B" w:rsidP="008E0A5B">
                  <w:pPr>
                    <w:pStyle w:val="afe"/>
                    <w:adjustRightInd w:val="0"/>
                    <w:snapToGrid w:val="0"/>
                    <w:outlineLvl w:val="4"/>
                    <w:rPr>
                      <w:rFonts w:eastAsia="宋体"/>
                      <w:color w:val="000000" w:themeColor="text1"/>
                      <w:sz w:val="21"/>
                      <w:szCs w:val="21"/>
                    </w:rPr>
                  </w:pPr>
                  <w:r w:rsidRPr="005A2326">
                    <w:rPr>
                      <w:rFonts w:eastAsia="宋体"/>
                      <w:color w:val="000000" w:themeColor="text1"/>
                      <w:sz w:val="21"/>
                      <w:szCs w:val="21"/>
                    </w:rPr>
                    <w:t>《工业企业厂界环境噪声排放标准》中</w:t>
                  </w:r>
                  <w:r w:rsidRPr="005A2326">
                    <w:rPr>
                      <w:rFonts w:eastAsia="宋体" w:hint="eastAsia"/>
                      <w:color w:val="000000" w:themeColor="text1"/>
                      <w:sz w:val="21"/>
                      <w:szCs w:val="21"/>
                    </w:rPr>
                    <w:t>3</w:t>
                  </w:r>
                  <w:r w:rsidRPr="005A2326">
                    <w:rPr>
                      <w:rFonts w:eastAsia="宋体"/>
                      <w:color w:val="000000" w:themeColor="text1"/>
                      <w:sz w:val="21"/>
                      <w:szCs w:val="21"/>
                    </w:rPr>
                    <w:t>类</w:t>
                  </w:r>
                </w:p>
              </w:tc>
              <w:tc>
                <w:tcPr>
                  <w:tcW w:w="1198" w:type="pct"/>
                </w:tcPr>
                <w:p w14:paraId="5DCF37F8" w14:textId="77777777" w:rsidR="008E0A5B" w:rsidRPr="005A2326" w:rsidRDefault="008E0A5B" w:rsidP="008E0A5B">
                  <w:pPr>
                    <w:pStyle w:val="afe"/>
                    <w:adjustRightInd w:val="0"/>
                    <w:snapToGrid w:val="0"/>
                    <w:outlineLvl w:val="4"/>
                    <w:rPr>
                      <w:rFonts w:eastAsia="宋体"/>
                      <w:color w:val="000000" w:themeColor="text1"/>
                      <w:sz w:val="21"/>
                      <w:szCs w:val="21"/>
                    </w:rPr>
                  </w:pPr>
                  <w:r w:rsidRPr="005A2326">
                    <w:rPr>
                      <w:rFonts w:eastAsia="宋体"/>
                      <w:color w:val="000000" w:themeColor="text1"/>
                      <w:sz w:val="21"/>
                      <w:szCs w:val="21"/>
                    </w:rPr>
                    <w:t>65</w:t>
                  </w:r>
                </w:p>
              </w:tc>
              <w:tc>
                <w:tcPr>
                  <w:tcW w:w="1198" w:type="pct"/>
                </w:tcPr>
                <w:p w14:paraId="71A30F1D" w14:textId="77777777" w:rsidR="008E0A5B" w:rsidRPr="005A2326" w:rsidRDefault="008E0A5B" w:rsidP="008E0A5B">
                  <w:pPr>
                    <w:pStyle w:val="afe"/>
                    <w:adjustRightInd w:val="0"/>
                    <w:snapToGrid w:val="0"/>
                    <w:outlineLvl w:val="4"/>
                    <w:rPr>
                      <w:rFonts w:eastAsia="宋体"/>
                      <w:color w:val="000000" w:themeColor="text1"/>
                      <w:sz w:val="21"/>
                      <w:szCs w:val="21"/>
                    </w:rPr>
                  </w:pPr>
                  <w:r w:rsidRPr="005A2326">
                    <w:rPr>
                      <w:rFonts w:eastAsia="宋体"/>
                      <w:color w:val="000000" w:themeColor="text1"/>
                      <w:sz w:val="21"/>
                      <w:szCs w:val="21"/>
                    </w:rPr>
                    <w:t>55</w:t>
                  </w:r>
                </w:p>
              </w:tc>
            </w:tr>
          </w:tbl>
          <w:p w14:paraId="7F483BA0" w14:textId="16543B97" w:rsidR="00772E44" w:rsidRPr="00772E44" w:rsidRDefault="00EE7F6E" w:rsidP="00EE7F6E">
            <w:pPr>
              <w:pStyle w:val="13"/>
              <w:ind w:firstLine="480"/>
              <w:rPr>
                <w:lang w:bidi="ar"/>
              </w:rPr>
            </w:pPr>
            <w:r>
              <w:rPr>
                <w:rFonts w:hint="eastAsia"/>
                <w:lang w:bidi="ar"/>
              </w:rPr>
              <w:t>（二）</w:t>
            </w:r>
            <w:r w:rsidRPr="00EE7F6E">
              <w:rPr>
                <w:b/>
                <w:bCs/>
                <w:lang w:bidi="ar"/>
              </w:rPr>
              <w:t>污染物排放标准</w:t>
            </w:r>
          </w:p>
          <w:p w14:paraId="70D388FC" w14:textId="04AAD806" w:rsidR="00087CE1" w:rsidRPr="00EE7F6E" w:rsidRDefault="00EE7F6E" w:rsidP="00EE7F6E">
            <w:pPr>
              <w:pStyle w:val="13"/>
              <w:ind w:firstLine="482"/>
              <w:rPr>
                <w:b/>
                <w:bCs/>
              </w:rPr>
            </w:pPr>
            <w:r w:rsidRPr="00EE7F6E">
              <w:rPr>
                <w:rFonts w:hint="eastAsia"/>
                <w:b/>
                <w:bCs/>
              </w:rPr>
              <w:lastRenderedPageBreak/>
              <w:t>（</w:t>
            </w:r>
            <w:r w:rsidRPr="00EE7F6E">
              <w:rPr>
                <w:rFonts w:hint="eastAsia"/>
                <w:b/>
                <w:bCs/>
              </w:rPr>
              <w:t>1</w:t>
            </w:r>
            <w:r w:rsidRPr="00EE7F6E">
              <w:rPr>
                <w:rFonts w:hint="eastAsia"/>
                <w:b/>
                <w:bCs/>
              </w:rPr>
              <w:t>）</w:t>
            </w:r>
            <w:r w:rsidR="00087CE1" w:rsidRPr="00EE7F6E">
              <w:rPr>
                <w:b/>
                <w:bCs/>
              </w:rPr>
              <w:t>废气</w:t>
            </w:r>
          </w:p>
          <w:p w14:paraId="7E3B12A5" w14:textId="0972FF70" w:rsidR="00087CE1" w:rsidRPr="005A2326" w:rsidRDefault="00087CE1" w:rsidP="00EE7F6E">
            <w:pPr>
              <w:pStyle w:val="13"/>
              <w:ind w:firstLine="480"/>
            </w:pPr>
            <w:r w:rsidRPr="005A2326">
              <w:t>本项目废气主要为</w:t>
            </w:r>
            <w:r w:rsidRPr="005A2326">
              <w:rPr>
                <w:rFonts w:hint="eastAsia"/>
              </w:rPr>
              <w:t>运输车辆的道路扬尘、卸料扬尘和</w:t>
            </w:r>
            <w:r>
              <w:rPr>
                <w:rFonts w:hint="eastAsia"/>
              </w:rPr>
              <w:t>交通</w:t>
            </w:r>
            <w:r w:rsidRPr="005A2326">
              <w:rPr>
                <w:rFonts w:hint="eastAsia"/>
              </w:rPr>
              <w:t>尾气中</w:t>
            </w:r>
            <w:r w:rsidRPr="00F66C0E">
              <w:t>SO</w:t>
            </w:r>
            <w:r w:rsidRPr="00F66C0E">
              <w:rPr>
                <w:vertAlign w:val="subscript"/>
              </w:rPr>
              <w:t>2</w:t>
            </w:r>
            <w:r w:rsidRPr="00F66C0E">
              <w:t>、</w:t>
            </w:r>
            <w:r w:rsidRPr="00F66C0E">
              <w:t>CO</w:t>
            </w:r>
            <w:r w:rsidRPr="00F66C0E">
              <w:t>、</w:t>
            </w:r>
            <w:r w:rsidRPr="00F66C0E">
              <w:t>NO</w:t>
            </w:r>
            <w:r w:rsidRPr="00F66C0E">
              <w:rPr>
                <w:vertAlign w:val="subscript"/>
              </w:rPr>
              <w:t>x</w:t>
            </w:r>
            <w:r w:rsidRPr="00F66C0E">
              <w:t>、</w:t>
            </w:r>
            <w:r w:rsidRPr="00F66C0E">
              <w:rPr>
                <w:rFonts w:hint="eastAsia"/>
              </w:rPr>
              <w:t>非甲烷总烃</w:t>
            </w:r>
            <w:r w:rsidRPr="005A2326">
              <w:rPr>
                <w:rFonts w:hint="eastAsia"/>
              </w:rPr>
              <w:t>以及</w:t>
            </w:r>
            <w:r>
              <w:rPr>
                <w:rFonts w:hint="eastAsia"/>
              </w:rPr>
              <w:t>工程</w:t>
            </w:r>
            <w:r w:rsidRPr="005A2326">
              <w:rPr>
                <w:rFonts w:hint="eastAsia"/>
              </w:rPr>
              <w:t>机械施工时产生的扬尘和尾气中非甲烷总烃</w:t>
            </w:r>
            <w:r w:rsidRPr="005A2326">
              <w:t>，执行《大气污染物综合排放标准》（</w:t>
            </w:r>
            <w:r w:rsidRPr="005A2326">
              <w:t>DB</w:t>
            </w:r>
            <w:r w:rsidRPr="005A2326">
              <w:rPr>
                <w:rFonts w:hint="eastAsia"/>
              </w:rPr>
              <w:t xml:space="preserve"> </w:t>
            </w:r>
            <w:r w:rsidRPr="005A2326">
              <w:t>32/4041-2021</w:t>
            </w:r>
            <w:r w:rsidRPr="005A2326">
              <w:t>）表</w:t>
            </w:r>
            <w:r w:rsidRPr="005A2326">
              <w:t>3</w:t>
            </w:r>
            <w:r w:rsidRPr="005A2326">
              <w:t>标准限值要求，详见</w:t>
            </w:r>
            <w:r w:rsidR="0088507D">
              <w:rPr>
                <w:rFonts w:hint="eastAsia"/>
              </w:rPr>
              <w:t>下表</w:t>
            </w:r>
            <w:r w:rsidRPr="005A2326">
              <w:t>。</w:t>
            </w:r>
          </w:p>
          <w:p w14:paraId="3B4741BF" w14:textId="48F7636B" w:rsidR="00087CE1" w:rsidRPr="005A2326" w:rsidRDefault="00087CE1" w:rsidP="0088507D">
            <w:pPr>
              <w:pStyle w:val="31"/>
              <w:numPr>
                <w:ilvl w:val="0"/>
                <w:numId w:val="4"/>
              </w:numPr>
            </w:pPr>
            <w:r w:rsidRPr="005A2326">
              <w:t>废气排放标准限值表</w:t>
            </w:r>
            <w:r w:rsidRPr="005A2326">
              <w:rPr>
                <w:rFonts w:hint="eastAsia"/>
              </w:rPr>
              <w:t>（单位：</w:t>
            </w:r>
            <w:r w:rsidRPr="005A2326">
              <w:t>mg/m</w:t>
            </w:r>
            <w:r w:rsidRPr="005A2326">
              <w:rPr>
                <w:vertAlign w:val="superscript"/>
              </w:rPr>
              <w:t>3</w:t>
            </w:r>
            <w:r w:rsidRPr="005A2326">
              <w:rPr>
                <w:rFonts w:hint="eastAsia"/>
              </w:rPr>
              <w:t>）</w:t>
            </w:r>
          </w:p>
          <w:tbl>
            <w:tblPr>
              <w:tblStyle w:val="BG1"/>
              <w:tblW w:w="0" w:type="auto"/>
              <w:tblLook w:val="04A0" w:firstRow="1" w:lastRow="0" w:firstColumn="1" w:lastColumn="0" w:noHBand="0" w:noVBand="1"/>
            </w:tblPr>
            <w:tblGrid>
              <w:gridCol w:w="1111"/>
              <w:gridCol w:w="1736"/>
              <w:gridCol w:w="2474"/>
              <w:gridCol w:w="2786"/>
            </w:tblGrid>
            <w:tr w:rsidR="00087CE1" w:rsidRPr="00087CE1" w14:paraId="703F384C" w14:textId="77777777" w:rsidTr="008E0A5B">
              <w:trPr>
                <w:cnfStyle w:val="100000000000" w:firstRow="1" w:lastRow="0" w:firstColumn="0" w:lastColumn="0" w:oddVBand="0" w:evenVBand="0" w:oddHBand="0" w:evenHBand="0" w:firstRowFirstColumn="0" w:firstRowLastColumn="0" w:lastRowFirstColumn="0" w:lastRowLastColumn="0"/>
                <w:trHeight w:val="20"/>
              </w:trPr>
              <w:tc>
                <w:tcPr>
                  <w:tcW w:w="0" w:type="auto"/>
                  <w:vMerge w:val="restart"/>
                </w:tcPr>
                <w:p w14:paraId="37B21554" w14:textId="77777777" w:rsidR="00087CE1" w:rsidRPr="00087CE1" w:rsidRDefault="00087CE1" w:rsidP="00087CE1">
                  <w:pPr>
                    <w:pStyle w:val="31"/>
                    <w:rPr>
                      <w:rFonts w:ascii="宋体" w:hAnsi="宋体" w:cs="宋体"/>
                    </w:rPr>
                  </w:pPr>
                  <w:r w:rsidRPr="00087CE1">
                    <w:rPr>
                      <w:rFonts w:eastAsia="宋体"/>
                    </w:rPr>
                    <w:t>污染物名称</w:t>
                  </w:r>
                </w:p>
              </w:tc>
              <w:tc>
                <w:tcPr>
                  <w:tcW w:w="4210" w:type="dxa"/>
                  <w:gridSpan w:val="2"/>
                </w:tcPr>
                <w:p w14:paraId="45E9024B" w14:textId="77777777" w:rsidR="00087CE1" w:rsidRPr="00087CE1" w:rsidRDefault="00087CE1" w:rsidP="00087CE1">
                  <w:pPr>
                    <w:pStyle w:val="31"/>
                  </w:pPr>
                  <w:r w:rsidRPr="00087CE1">
                    <w:rPr>
                      <w:rFonts w:eastAsia="宋体"/>
                    </w:rPr>
                    <w:t>无组织排放监控浓度限值</w:t>
                  </w:r>
                </w:p>
              </w:tc>
              <w:tc>
                <w:tcPr>
                  <w:tcW w:w="2786" w:type="dxa"/>
                  <w:vMerge w:val="restart"/>
                </w:tcPr>
                <w:p w14:paraId="1709DBBA" w14:textId="77777777" w:rsidR="00087CE1" w:rsidRPr="00087CE1" w:rsidRDefault="00087CE1" w:rsidP="00087CE1">
                  <w:pPr>
                    <w:pStyle w:val="31"/>
                    <w:rPr>
                      <w:rFonts w:ascii="宋体" w:hAnsi="宋体" w:cs="宋体"/>
                    </w:rPr>
                  </w:pPr>
                  <w:r w:rsidRPr="00087CE1">
                    <w:rPr>
                      <w:rFonts w:eastAsia="宋体"/>
                    </w:rPr>
                    <w:t>标准</w:t>
                  </w:r>
                </w:p>
              </w:tc>
            </w:tr>
            <w:tr w:rsidR="00087CE1" w:rsidRPr="00087CE1" w14:paraId="56E73987" w14:textId="77777777" w:rsidTr="008E0A5B">
              <w:trPr>
                <w:trHeight w:val="20"/>
              </w:trPr>
              <w:tc>
                <w:tcPr>
                  <w:tcW w:w="0" w:type="auto"/>
                  <w:vMerge/>
                </w:tcPr>
                <w:p w14:paraId="445FB19F" w14:textId="77777777" w:rsidR="00087CE1" w:rsidRPr="00087CE1" w:rsidRDefault="00087CE1" w:rsidP="00087CE1">
                  <w:pPr>
                    <w:pStyle w:val="31"/>
                  </w:pPr>
                </w:p>
              </w:tc>
              <w:tc>
                <w:tcPr>
                  <w:tcW w:w="0" w:type="auto"/>
                </w:tcPr>
                <w:p w14:paraId="262DFDE6" w14:textId="77777777" w:rsidR="00087CE1" w:rsidRPr="00087CE1" w:rsidRDefault="00087CE1" w:rsidP="00087CE1">
                  <w:pPr>
                    <w:pStyle w:val="31"/>
                    <w:rPr>
                      <w:rFonts w:ascii="宋体" w:eastAsia="宋体" w:hAnsi="宋体" w:cs="宋体" w:hint="eastAsia"/>
                    </w:rPr>
                  </w:pPr>
                  <w:r w:rsidRPr="00087CE1">
                    <w:rPr>
                      <w:rFonts w:ascii="宋体" w:eastAsia="宋体" w:hAnsi="宋体" w:cs="宋体" w:hint="eastAsia"/>
                    </w:rPr>
                    <w:t>监控位置</w:t>
                  </w:r>
                </w:p>
              </w:tc>
              <w:tc>
                <w:tcPr>
                  <w:tcW w:w="2474" w:type="dxa"/>
                </w:tcPr>
                <w:p w14:paraId="4D7231ED" w14:textId="77777777" w:rsidR="00087CE1" w:rsidRPr="00087CE1" w:rsidRDefault="00087CE1" w:rsidP="00087CE1">
                  <w:pPr>
                    <w:pStyle w:val="31"/>
                    <w:rPr>
                      <w:rFonts w:ascii="宋体" w:eastAsia="宋体" w:hAnsi="宋体" w:cs="宋体" w:hint="eastAsia"/>
                    </w:rPr>
                  </w:pPr>
                  <w:r w:rsidRPr="00087CE1">
                    <w:rPr>
                      <w:rFonts w:ascii="宋体" w:eastAsia="宋体" w:hAnsi="宋体" w:cs="宋体" w:hint="eastAsia"/>
                    </w:rPr>
                    <w:t>浓度</w:t>
                  </w:r>
                </w:p>
              </w:tc>
              <w:tc>
                <w:tcPr>
                  <w:tcW w:w="2786" w:type="dxa"/>
                  <w:vMerge/>
                </w:tcPr>
                <w:p w14:paraId="30F234FA" w14:textId="77777777" w:rsidR="00087CE1" w:rsidRPr="00087CE1" w:rsidRDefault="00087CE1" w:rsidP="00087CE1">
                  <w:pPr>
                    <w:pStyle w:val="31"/>
                    <w:rPr>
                      <w:rFonts w:ascii="宋体" w:hAnsi="宋体" w:cs="宋体"/>
                      <w:b w:val="0"/>
                      <w:bCs/>
                    </w:rPr>
                  </w:pPr>
                </w:p>
              </w:tc>
            </w:tr>
            <w:tr w:rsidR="00087CE1" w:rsidRPr="00087CE1" w14:paraId="51DAE732" w14:textId="77777777" w:rsidTr="008E0A5B">
              <w:trPr>
                <w:trHeight w:val="20"/>
              </w:trPr>
              <w:tc>
                <w:tcPr>
                  <w:tcW w:w="0" w:type="auto"/>
                </w:tcPr>
                <w:p w14:paraId="7F96E0A8" w14:textId="77777777" w:rsidR="00087CE1" w:rsidRPr="00087CE1" w:rsidRDefault="00087CE1" w:rsidP="00087CE1">
                  <w:pPr>
                    <w:pStyle w:val="31"/>
                    <w:rPr>
                      <w:b w:val="0"/>
                      <w:bCs/>
                    </w:rPr>
                  </w:pPr>
                  <w:r w:rsidRPr="00087CE1">
                    <w:rPr>
                      <w:rFonts w:ascii="宋体" w:eastAsia="宋体" w:hAnsi="宋体" w:cs="宋体" w:hint="eastAsia"/>
                      <w:b w:val="0"/>
                      <w:bCs/>
                    </w:rPr>
                    <w:t>颗粒物</w:t>
                  </w:r>
                </w:p>
              </w:tc>
              <w:tc>
                <w:tcPr>
                  <w:tcW w:w="0" w:type="auto"/>
                  <w:vMerge w:val="restart"/>
                </w:tcPr>
                <w:p w14:paraId="5A358D75" w14:textId="77777777" w:rsidR="00087CE1" w:rsidRPr="00087CE1" w:rsidRDefault="00087CE1" w:rsidP="00087CE1">
                  <w:pPr>
                    <w:pStyle w:val="31"/>
                    <w:rPr>
                      <w:rFonts w:ascii="宋体" w:eastAsia="宋体" w:hAnsi="宋体" w:cs="宋体" w:hint="eastAsia"/>
                      <w:b w:val="0"/>
                      <w:bCs/>
                    </w:rPr>
                  </w:pPr>
                  <w:r w:rsidRPr="00087CE1">
                    <w:rPr>
                      <w:rFonts w:ascii="宋体" w:eastAsia="宋体" w:hAnsi="宋体" w:cs="宋体" w:hint="eastAsia"/>
                      <w:b w:val="0"/>
                      <w:bCs/>
                    </w:rPr>
                    <w:t>边界外浓度最高点</w:t>
                  </w:r>
                </w:p>
              </w:tc>
              <w:tc>
                <w:tcPr>
                  <w:tcW w:w="2474" w:type="dxa"/>
                </w:tcPr>
                <w:p w14:paraId="5380A83B" w14:textId="77777777" w:rsidR="00087CE1" w:rsidRPr="00087CE1" w:rsidRDefault="00087CE1" w:rsidP="00087CE1">
                  <w:pPr>
                    <w:pStyle w:val="31"/>
                    <w:rPr>
                      <w:b w:val="0"/>
                      <w:bCs/>
                    </w:rPr>
                  </w:pPr>
                  <w:r w:rsidRPr="00087CE1">
                    <w:rPr>
                      <w:rFonts w:eastAsia="宋体"/>
                      <w:b w:val="0"/>
                      <w:bCs/>
                    </w:rPr>
                    <w:t>0.5</w:t>
                  </w:r>
                </w:p>
              </w:tc>
              <w:tc>
                <w:tcPr>
                  <w:tcW w:w="2786" w:type="dxa"/>
                  <w:vMerge w:val="restart"/>
                </w:tcPr>
                <w:p w14:paraId="09C2BA66" w14:textId="77777777" w:rsidR="00087CE1" w:rsidRPr="00087CE1" w:rsidRDefault="00087CE1" w:rsidP="00087CE1">
                  <w:pPr>
                    <w:pStyle w:val="31"/>
                    <w:rPr>
                      <w:b w:val="0"/>
                      <w:bCs/>
                    </w:rPr>
                  </w:pPr>
                  <w:r w:rsidRPr="00087CE1">
                    <w:rPr>
                      <w:rFonts w:ascii="宋体" w:eastAsia="宋体" w:hAnsi="宋体" w:cs="宋体" w:hint="eastAsia"/>
                      <w:b w:val="0"/>
                      <w:bCs/>
                    </w:rPr>
                    <w:t>《大气污染物综合排放标准》</w:t>
                  </w:r>
                </w:p>
                <w:p w14:paraId="0E75A22A" w14:textId="77777777" w:rsidR="00087CE1" w:rsidRPr="00087CE1" w:rsidRDefault="00087CE1" w:rsidP="00087CE1">
                  <w:pPr>
                    <w:pStyle w:val="31"/>
                    <w:rPr>
                      <w:b w:val="0"/>
                      <w:bCs/>
                    </w:rPr>
                  </w:pPr>
                  <w:r w:rsidRPr="00087CE1">
                    <w:rPr>
                      <w:rFonts w:ascii="宋体" w:eastAsia="宋体" w:hAnsi="宋体" w:cs="宋体" w:hint="eastAsia"/>
                      <w:b w:val="0"/>
                      <w:bCs/>
                    </w:rPr>
                    <w:t>（</w:t>
                  </w:r>
                  <w:r w:rsidRPr="00087CE1">
                    <w:rPr>
                      <w:b w:val="0"/>
                      <w:bCs/>
                    </w:rPr>
                    <w:t>DB</w:t>
                  </w:r>
                  <w:r w:rsidRPr="00087CE1">
                    <w:rPr>
                      <w:rFonts w:hint="eastAsia"/>
                      <w:b w:val="0"/>
                      <w:bCs/>
                    </w:rPr>
                    <w:t xml:space="preserve"> </w:t>
                  </w:r>
                  <w:r w:rsidRPr="00087CE1">
                    <w:rPr>
                      <w:b w:val="0"/>
                      <w:bCs/>
                    </w:rPr>
                    <w:t>32/4041-2021</w:t>
                  </w:r>
                  <w:r w:rsidRPr="00087CE1">
                    <w:rPr>
                      <w:rFonts w:ascii="宋体" w:eastAsia="宋体" w:hAnsi="宋体" w:cs="宋体" w:hint="eastAsia"/>
                      <w:b w:val="0"/>
                      <w:bCs/>
                    </w:rPr>
                    <w:t>）</w:t>
                  </w:r>
                </w:p>
              </w:tc>
            </w:tr>
            <w:tr w:rsidR="00087CE1" w:rsidRPr="00087CE1" w14:paraId="7D011BFE" w14:textId="77777777" w:rsidTr="008E0A5B">
              <w:trPr>
                <w:trHeight w:val="20"/>
              </w:trPr>
              <w:tc>
                <w:tcPr>
                  <w:tcW w:w="0" w:type="auto"/>
                </w:tcPr>
                <w:p w14:paraId="55E43D02" w14:textId="77777777" w:rsidR="00087CE1" w:rsidRPr="00087CE1" w:rsidRDefault="00087CE1" w:rsidP="00087CE1">
                  <w:pPr>
                    <w:pStyle w:val="31"/>
                    <w:rPr>
                      <w:b w:val="0"/>
                      <w:bCs/>
                    </w:rPr>
                  </w:pPr>
                  <w:r w:rsidRPr="00087CE1">
                    <w:rPr>
                      <w:rFonts w:ascii="宋体" w:eastAsia="宋体" w:hAnsi="宋体" w:cs="宋体" w:hint="eastAsia"/>
                      <w:b w:val="0"/>
                      <w:bCs/>
                    </w:rPr>
                    <w:t>非甲烷总烃</w:t>
                  </w:r>
                </w:p>
              </w:tc>
              <w:tc>
                <w:tcPr>
                  <w:tcW w:w="0" w:type="auto"/>
                  <w:vMerge/>
                </w:tcPr>
                <w:p w14:paraId="30055962" w14:textId="77777777" w:rsidR="00087CE1" w:rsidRPr="00087CE1" w:rsidRDefault="00087CE1" w:rsidP="00087CE1">
                  <w:pPr>
                    <w:pStyle w:val="31"/>
                    <w:rPr>
                      <w:rFonts w:ascii="宋体" w:eastAsia="宋体" w:hAnsi="宋体" w:cs="宋体" w:hint="eastAsia"/>
                      <w:b w:val="0"/>
                      <w:bCs/>
                    </w:rPr>
                  </w:pPr>
                </w:p>
              </w:tc>
              <w:tc>
                <w:tcPr>
                  <w:tcW w:w="2474" w:type="dxa"/>
                </w:tcPr>
                <w:p w14:paraId="5842CE68" w14:textId="77777777" w:rsidR="00087CE1" w:rsidRPr="00087CE1" w:rsidRDefault="00087CE1" w:rsidP="00087CE1">
                  <w:pPr>
                    <w:pStyle w:val="31"/>
                    <w:rPr>
                      <w:b w:val="0"/>
                      <w:bCs/>
                    </w:rPr>
                  </w:pPr>
                  <w:r w:rsidRPr="00087CE1">
                    <w:rPr>
                      <w:rFonts w:eastAsia="宋体" w:hint="eastAsia"/>
                      <w:b w:val="0"/>
                      <w:bCs/>
                    </w:rPr>
                    <w:t>4.0</w:t>
                  </w:r>
                </w:p>
              </w:tc>
              <w:tc>
                <w:tcPr>
                  <w:tcW w:w="2786" w:type="dxa"/>
                  <w:vMerge/>
                </w:tcPr>
                <w:p w14:paraId="15F54267" w14:textId="77777777" w:rsidR="00087CE1" w:rsidRPr="00087CE1" w:rsidRDefault="00087CE1" w:rsidP="00087CE1">
                  <w:pPr>
                    <w:pStyle w:val="31"/>
                    <w:rPr>
                      <w:b w:val="0"/>
                      <w:bCs/>
                    </w:rPr>
                  </w:pPr>
                </w:p>
              </w:tc>
            </w:tr>
            <w:tr w:rsidR="00087CE1" w:rsidRPr="00087CE1" w14:paraId="530F5E89" w14:textId="77777777" w:rsidTr="008E0A5B">
              <w:trPr>
                <w:trHeight w:val="20"/>
              </w:trPr>
              <w:tc>
                <w:tcPr>
                  <w:tcW w:w="0" w:type="auto"/>
                </w:tcPr>
                <w:p w14:paraId="2E9BD06B" w14:textId="77777777" w:rsidR="00087CE1" w:rsidRPr="00087CE1" w:rsidRDefault="00087CE1" w:rsidP="00087CE1">
                  <w:pPr>
                    <w:pStyle w:val="31"/>
                    <w:rPr>
                      <w:rFonts w:ascii="宋体" w:hAnsi="宋体" w:cs="宋体"/>
                      <w:b w:val="0"/>
                      <w:bCs/>
                    </w:rPr>
                  </w:pPr>
                  <w:r w:rsidRPr="00087CE1">
                    <w:rPr>
                      <w:b w:val="0"/>
                      <w:bCs/>
                    </w:rPr>
                    <w:t>SO</w:t>
                  </w:r>
                  <w:r w:rsidRPr="00087CE1">
                    <w:rPr>
                      <w:b w:val="0"/>
                      <w:bCs/>
                      <w:vertAlign w:val="subscript"/>
                    </w:rPr>
                    <w:t>2</w:t>
                  </w:r>
                </w:p>
              </w:tc>
              <w:tc>
                <w:tcPr>
                  <w:tcW w:w="0" w:type="auto"/>
                  <w:vMerge/>
                </w:tcPr>
                <w:p w14:paraId="2A975723" w14:textId="77777777" w:rsidR="00087CE1" w:rsidRPr="00087CE1" w:rsidRDefault="00087CE1" w:rsidP="00087CE1">
                  <w:pPr>
                    <w:pStyle w:val="31"/>
                    <w:rPr>
                      <w:rFonts w:eastAsia="宋体"/>
                      <w:b w:val="0"/>
                      <w:bCs/>
                    </w:rPr>
                  </w:pPr>
                </w:p>
              </w:tc>
              <w:tc>
                <w:tcPr>
                  <w:tcW w:w="2474" w:type="dxa"/>
                </w:tcPr>
                <w:p w14:paraId="0AF6B162" w14:textId="77777777" w:rsidR="00087CE1" w:rsidRPr="00087CE1" w:rsidRDefault="00087CE1" w:rsidP="00087CE1">
                  <w:pPr>
                    <w:pStyle w:val="31"/>
                    <w:rPr>
                      <w:rFonts w:eastAsia="宋体"/>
                      <w:b w:val="0"/>
                      <w:bCs/>
                    </w:rPr>
                  </w:pPr>
                  <w:r w:rsidRPr="00087CE1">
                    <w:rPr>
                      <w:rFonts w:eastAsia="宋体" w:hint="eastAsia"/>
                      <w:b w:val="0"/>
                      <w:bCs/>
                    </w:rPr>
                    <w:t>0.4</w:t>
                  </w:r>
                </w:p>
              </w:tc>
              <w:tc>
                <w:tcPr>
                  <w:tcW w:w="2786" w:type="dxa"/>
                  <w:vMerge/>
                </w:tcPr>
                <w:p w14:paraId="34FFC402" w14:textId="77777777" w:rsidR="00087CE1" w:rsidRPr="00087CE1" w:rsidRDefault="00087CE1" w:rsidP="00087CE1">
                  <w:pPr>
                    <w:pStyle w:val="31"/>
                    <w:rPr>
                      <w:b w:val="0"/>
                      <w:bCs/>
                    </w:rPr>
                  </w:pPr>
                </w:p>
              </w:tc>
            </w:tr>
            <w:tr w:rsidR="00087CE1" w:rsidRPr="00087CE1" w14:paraId="65CF2348" w14:textId="77777777" w:rsidTr="008E0A5B">
              <w:trPr>
                <w:trHeight w:val="20"/>
              </w:trPr>
              <w:tc>
                <w:tcPr>
                  <w:tcW w:w="0" w:type="auto"/>
                </w:tcPr>
                <w:p w14:paraId="0FAA977F" w14:textId="77777777" w:rsidR="00087CE1" w:rsidRPr="00087CE1" w:rsidRDefault="00087CE1" w:rsidP="00087CE1">
                  <w:pPr>
                    <w:pStyle w:val="31"/>
                    <w:rPr>
                      <w:rFonts w:ascii="宋体" w:hAnsi="宋体" w:cs="宋体"/>
                      <w:b w:val="0"/>
                      <w:bCs/>
                    </w:rPr>
                  </w:pPr>
                  <w:r w:rsidRPr="00087CE1">
                    <w:rPr>
                      <w:b w:val="0"/>
                      <w:bCs/>
                    </w:rPr>
                    <w:t>CO</w:t>
                  </w:r>
                </w:p>
              </w:tc>
              <w:tc>
                <w:tcPr>
                  <w:tcW w:w="0" w:type="auto"/>
                  <w:vMerge/>
                </w:tcPr>
                <w:p w14:paraId="1E82A1EE" w14:textId="77777777" w:rsidR="00087CE1" w:rsidRPr="00087CE1" w:rsidRDefault="00087CE1" w:rsidP="00087CE1">
                  <w:pPr>
                    <w:pStyle w:val="31"/>
                    <w:rPr>
                      <w:rFonts w:eastAsia="宋体"/>
                      <w:b w:val="0"/>
                      <w:bCs/>
                    </w:rPr>
                  </w:pPr>
                </w:p>
              </w:tc>
              <w:tc>
                <w:tcPr>
                  <w:tcW w:w="2474" w:type="dxa"/>
                </w:tcPr>
                <w:p w14:paraId="148AE32F" w14:textId="77777777" w:rsidR="00087CE1" w:rsidRPr="00087CE1" w:rsidRDefault="00087CE1" w:rsidP="00087CE1">
                  <w:pPr>
                    <w:pStyle w:val="31"/>
                    <w:rPr>
                      <w:rFonts w:eastAsia="宋体"/>
                      <w:b w:val="0"/>
                      <w:bCs/>
                    </w:rPr>
                  </w:pPr>
                  <w:r w:rsidRPr="00087CE1">
                    <w:rPr>
                      <w:rFonts w:eastAsia="宋体" w:hint="eastAsia"/>
                      <w:b w:val="0"/>
                      <w:bCs/>
                    </w:rPr>
                    <w:t>10</w:t>
                  </w:r>
                </w:p>
              </w:tc>
              <w:tc>
                <w:tcPr>
                  <w:tcW w:w="2786" w:type="dxa"/>
                  <w:vMerge/>
                </w:tcPr>
                <w:p w14:paraId="2F3A2CA3" w14:textId="77777777" w:rsidR="00087CE1" w:rsidRPr="00087CE1" w:rsidRDefault="00087CE1" w:rsidP="00087CE1">
                  <w:pPr>
                    <w:pStyle w:val="31"/>
                    <w:rPr>
                      <w:b w:val="0"/>
                      <w:bCs/>
                    </w:rPr>
                  </w:pPr>
                </w:p>
              </w:tc>
            </w:tr>
            <w:tr w:rsidR="00087CE1" w:rsidRPr="00087CE1" w14:paraId="0BA080A3" w14:textId="77777777" w:rsidTr="008E0A5B">
              <w:trPr>
                <w:trHeight w:val="20"/>
              </w:trPr>
              <w:tc>
                <w:tcPr>
                  <w:tcW w:w="0" w:type="auto"/>
                </w:tcPr>
                <w:p w14:paraId="56897897" w14:textId="77777777" w:rsidR="00087CE1" w:rsidRPr="00087CE1" w:rsidRDefault="00087CE1" w:rsidP="00087CE1">
                  <w:pPr>
                    <w:pStyle w:val="31"/>
                    <w:rPr>
                      <w:rFonts w:ascii="宋体" w:hAnsi="宋体" w:cs="宋体"/>
                      <w:b w:val="0"/>
                      <w:bCs/>
                    </w:rPr>
                  </w:pPr>
                  <w:r w:rsidRPr="00087CE1">
                    <w:rPr>
                      <w:b w:val="0"/>
                      <w:bCs/>
                    </w:rPr>
                    <w:t>NO</w:t>
                  </w:r>
                  <w:r w:rsidRPr="00087CE1">
                    <w:rPr>
                      <w:b w:val="0"/>
                      <w:bCs/>
                      <w:vertAlign w:val="subscript"/>
                    </w:rPr>
                    <w:t>x</w:t>
                  </w:r>
                </w:p>
              </w:tc>
              <w:tc>
                <w:tcPr>
                  <w:tcW w:w="0" w:type="auto"/>
                  <w:vMerge/>
                </w:tcPr>
                <w:p w14:paraId="72E42739" w14:textId="77777777" w:rsidR="00087CE1" w:rsidRPr="00087CE1" w:rsidRDefault="00087CE1" w:rsidP="00087CE1">
                  <w:pPr>
                    <w:pStyle w:val="31"/>
                    <w:rPr>
                      <w:rFonts w:eastAsia="宋体"/>
                      <w:b w:val="0"/>
                      <w:bCs/>
                    </w:rPr>
                  </w:pPr>
                </w:p>
              </w:tc>
              <w:tc>
                <w:tcPr>
                  <w:tcW w:w="2474" w:type="dxa"/>
                </w:tcPr>
                <w:p w14:paraId="35C1A4E7" w14:textId="77777777" w:rsidR="00087CE1" w:rsidRPr="00087CE1" w:rsidRDefault="00087CE1" w:rsidP="00087CE1">
                  <w:pPr>
                    <w:pStyle w:val="31"/>
                    <w:rPr>
                      <w:rFonts w:eastAsia="宋体"/>
                      <w:b w:val="0"/>
                      <w:bCs/>
                    </w:rPr>
                  </w:pPr>
                  <w:r w:rsidRPr="00087CE1">
                    <w:rPr>
                      <w:rFonts w:eastAsia="宋体" w:hint="eastAsia"/>
                      <w:b w:val="0"/>
                      <w:bCs/>
                    </w:rPr>
                    <w:t>0.12</w:t>
                  </w:r>
                </w:p>
              </w:tc>
              <w:tc>
                <w:tcPr>
                  <w:tcW w:w="2786" w:type="dxa"/>
                  <w:vMerge/>
                </w:tcPr>
                <w:p w14:paraId="60DFFAAC" w14:textId="77777777" w:rsidR="00087CE1" w:rsidRPr="00087CE1" w:rsidRDefault="00087CE1" w:rsidP="00087CE1">
                  <w:pPr>
                    <w:pStyle w:val="31"/>
                    <w:rPr>
                      <w:b w:val="0"/>
                      <w:bCs/>
                    </w:rPr>
                  </w:pPr>
                </w:p>
              </w:tc>
            </w:tr>
          </w:tbl>
          <w:p w14:paraId="2773B320" w14:textId="5ABBAE03" w:rsidR="00087CE1" w:rsidRPr="00EE7F6E" w:rsidRDefault="00EE7F6E" w:rsidP="00EE7F6E">
            <w:pPr>
              <w:pStyle w:val="13"/>
              <w:ind w:firstLine="482"/>
              <w:rPr>
                <w:b/>
                <w:bCs/>
              </w:rPr>
            </w:pPr>
            <w:r>
              <w:rPr>
                <w:rFonts w:hint="eastAsia"/>
                <w:b/>
                <w:bCs/>
              </w:rPr>
              <w:t>（</w:t>
            </w:r>
            <w:r>
              <w:rPr>
                <w:rFonts w:hint="eastAsia"/>
                <w:b/>
                <w:bCs/>
              </w:rPr>
              <w:t>2</w:t>
            </w:r>
            <w:r>
              <w:rPr>
                <w:rFonts w:hint="eastAsia"/>
                <w:b/>
                <w:bCs/>
              </w:rPr>
              <w:t>）</w:t>
            </w:r>
            <w:r w:rsidR="00087CE1" w:rsidRPr="00EE7F6E">
              <w:rPr>
                <w:b/>
                <w:bCs/>
              </w:rPr>
              <w:t>废水</w:t>
            </w:r>
          </w:p>
          <w:p w14:paraId="1CAB9829" w14:textId="66EC3335" w:rsidR="00087CE1" w:rsidRPr="005A2326" w:rsidRDefault="00087CE1" w:rsidP="00EE7F6E">
            <w:pPr>
              <w:pStyle w:val="13"/>
              <w:ind w:firstLine="480"/>
            </w:pPr>
            <w:r w:rsidRPr="005A2326">
              <w:rPr>
                <w:rFonts w:hint="eastAsia"/>
              </w:rPr>
              <w:t>本</w:t>
            </w:r>
            <w:r w:rsidRPr="00EE7F6E">
              <w:rPr>
                <w:rFonts w:hint="eastAsia"/>
              </w:rPr>
              <w:t>项目</w:t>
            </w:r>
            <w:r w:rsidRPr="005A2326">
              <w:rPr>
                <w:rFonts w:hint="eastAsia"/>
              </w:rPr>
              <w:t>废水主要来自</w:t>
            </w:r>
            <w:r w:rsidR="002C3F80">
              <w:rPr>
                <w:rFonts w:hint="eastAsia"/>
              </w:rPr>
              <w:t>车辆清洗废水和</w:t>
            </w:r>
            <w:r w:rsidRPr="005A2326">
              <w:rPr>
                <w:rFonts w:hint="eastAsia"/>
              </w:rPr>
              <w:t>员工的生活污水。</w:t>
            </w:r>
            <w:r w:rsidR="002C3F80">
              <w:rPr>
                <w:rFonts w:hint="eastAsia"/>
              </w:rPr>
              <w:t>车辆清洗废水</w:t>
            </w:r>
            <w:r w:rsidR="00FA1717" w:rsidRPr="00FA1717">
              <w:rPr>
                <w:rFonts w:hint="eastAsia"/>
                <w:bCs/>
              </w:rPr>
              <w:t>经</w:t>
            </w:r>
            <w:r w:rsidR="00FA1717">
              <w:rPr>
                <w:rFonts w:hint="eastAsia"/>
                <w:bCs/>
              </w:rPr>
              <w:t>洗车平台配套的</w:t>
            </w:r>
            <w:r w:rsidR="00FA1717" w:rsidRPr="00FA1717">
              <w:rPr>
                <w:rFonts w:hint="eastAsia"/>
                <w:bCs/>
              </w:rPr>
              <w:t>沉淀池处理后循环使用。</w:t>
            </w:r>
            <w:r w:rsidRPr="005A2326">
              <w:rPr>
                <w:rFonts w:hint="eastAsia"/>
              </w:rPr>
              <w:t>项目部征收民房进行办公，该民房配有污水管网，生活污水经化粪池处理后，可直接</w:t>
            </w:r>
            <w:r w:rsidRPr="005A2326">
              <w:t>接管至</w:t>
            </w:r>
            <w:bookmarkStart w:id="11" w:name="_Hlk179987801"/>
            <w:r w:rsidRPr="005A2326">
              <w:t>江阴市月城综合污水处理有限公司</w:t>
            </w:r>
            <w:bookmarkEnd w:id="11"/>
            <w:r w:rsidRPr="005A2326">
              <w:t>集中处理。接管标准执行《污水排入城镇下水道水质标准》（</w:t>
            </w:r>
            <w:r w:rsidRPr="005A2326">
              <w:t>GB/T</w:t>
            </w:r>
            <w:r w:rsidRPr="005A2326">
              <w:rPr>
                <w:rFonts w:hint="eastAsia"/>
              </w:rPr>
              <w:t xml:space="preserve"> </w:t>
            </w:r>
            <w:r w:rsidRPr="005A2326">
              <w:t>31962-2015</w:t>
            </w:r>
            <w:r w:rsidRPr="005A2326">
              <w:t>）表</w:t>
            </w:r>
            <w:r w:rsidRPr="005A2326">
              <w:t>1</w:t>
            </w:r>
            <w:r w:rsidRPr="005A2326">
              <w:t>中</w:t>
            </w:r>
            <w:r w:rsidRPr="005A2326">
              <w:t>B</w:t>
            </w:r>
            <w:r w:rsidRPr="005A2326">
              <w:t>等级</w:t>
            </w:r>
            <w:r w:rsidRPr="005A2326">
              <w:rPr>
                <w:rFonts w:hint="eastAsia"/>
              </w:rPr>
              <w:t>和《污水综合排放标准》（</w:t>
            </w:r>
            <w:r w:rsidRPr="005A2326">
              <w:rPr>
                <w:rFonts w:hint="eastAsia"/>
              </w:rPr>
              <w:t>GB 8978-1996</w:t>
            </w:r>
            <w:r w:rsidRPr="005A2326">
              <w:rPr>
                <w:rFonts w:hint="eastAsia"/>
              </w:rPr>
              <w:t>）</w:t>
            </w:r>
            <w:r w:rsidRPr="005A2326">
              <w:rPr>
                <w:bCs/>
              </w:rPr>
              <w:t>表</w:t>
            </w:r>
            <w:r w:rsidRPr="005A2326">
              <w:rPr>
                <w:bCs/>
              </w:rPr>
              <w:t>4</w:t>
            </w:r>
            <w:r w:rsidRPr="005A2326">
              <w:rPr>
                <w:bCs/>
              </w:rPr>
              <w:t>中的三级标准</w:t>
            </w:r>
            <w:r w:rsidRPr="005A2326">
              <w:t>接管标准，该污水处理厂处理出水执行《太湖地区城镇污水处理厂及重点工业行业主要水污染物排放限值》</w:t>
            </w:r>
            <w:r w:rsidRPr="005A2326">
              <w:rPr>
                <w:rFonts w:hint="eastAsia"/>
              </w:rPr>
              <w:t>（</w:t>
            </w:r>
            <w:r w:rsidRPr="005A2326">
              <w:t>DB</w:t>
            </w:r>
            <w:r w:rsidRPr="005A2326">
              <w:rPr>
                <w:rFonts w:hint="eastAsia"/>
              </w:rPr>
              <w:t xml:space="preserve"> </w:t>
            </w:r>
            <w:r w:rsidRPr="005A2326">
              <w:t>32/1072-2018</w:t>
            </w:r>
            <w:r w:rsidRPr="005A2326">
              <w:rPr>
                <w:rFonts w:hint="eastAsia"/>
              </w:rPr>
              <w:t>）</w:t>
            </w:r>
            <w:r w:rsidRPr="005A2326">
              <w:t>表</w:t>
            </w:r>
            <w:r w:rsidRPr="005A2326">
              <w:t>2</w:t>
            </w:r>
            <w:r w:rsidRPr="005A2326">
              <w:t>标准及《城镇污水处理厂污染物排放标准》</w:t>
            </w:r>
            <w:r w:rsidRPr="005A2326">
              <w:rPr>
                <w:rFonts w:hint="eastAsia"/>
              </w:rPr>
              <w:t>（</w:t>
            </w:r>
            <w:r w:rsidRPr="005A2326">
              <w:t>GB</w:t>
            </w:r>
            <w:r w:rsidRPr="005A2326">
              <w:rPr>
                <w:rFonts w:hint="eastAsia"/>
              </w:rPr>
              <w:t xml:space="preserve"> </w:t>
            </w:r>
            <w:r w:rsidRPr="005A2326">
              <w:t>18918-2002</w:t>
            </w:r>
            <w:r w:rsidRPr="005A2326">
              <w:rPr>
                <w:rFonts w:hint="eastAsia"/>
              </w:rPr>
              <w:t>）</w:t>
            </w:r>
            <w:r w:rsidRPr="005A2326">
              <w:t>表</w:t>
            </w:r>
            <w:r w:rsidRPr="005A2326">
              <w:t>1</w:t>
            </w:r>
            <w:r w:rsidRPr="005A2326">
              <w:t>一级</w:t>
            </w:r>
            <w:r w:rsidRPr="005A2326">
              <w:t>A</w:t>
            </w:r>
            <w:r w:rsidRPr="005A2326">
              <w:t>标准，尾水排入</w:t>
            </w:r>
            <w:r w:rsidRPr="005A2326">
              <w:rPr>
                <w:rFonts w:hint="eastAsia"/>
              </w:rPr>
              <w:t>锡澄运河</w:t>
            </w:r>
            <w:r w:rsidRPr="005A2326">
              <w:t>，具体见</w:t>
            </w:r>
            <w:r w:rsidR="0088507D">
              <w:rPr>
                <w:rFonts w:hint="eastAsia"/>
              </w:rPr>
              <w:t>下表</w:t>
            </w:r>
            <w:r w:rsidRPr="005A2326">
              <w:t>。</w:t>
            </w:r>
          </w:p>
          <w:p w14:paraId="7DF925F2" w14:textId="07159B8C" w:rsidR="00087CE1" w:rsidRPr="005A2326" w:rsidRDefault="00087CE1" w:rsidP="0088507D">
            <w:pPr>
              <w:pStyle w:val="31"/>
              <w:numPr>
                <w:ilvl w:val="0"/>
                <w:numId w:val="4"/>
              </w:numPr>
            </w:pPr>
            <w:r w:rsidRPr="005A2326">
              <w:t>污水接管标准和排放标准（单位：</w:t>
            </w:r>
            <w:r w:rsidRPr="005A2326">
              <w:t>mg/L</w:t>
            </w:r>
            <w:r w:rsidRPr="005A2326">
              <w:t>，</w:t>
            </w:r>
            <w:r w:rsidRPr="005A2326">
              <w:t>pH</w:t>
            </w:r>
            <w:r w:rsidRPr="005A2326">
              <w:t>无量纲）</w:t>
            </w:r>
          </w:p>
          <w:tbl>
            <w:tblPr>
              <w:tblStyle w:val="BG1"/>
              <w:tblW w:w="5000" w:type="pct"/>
              <w:tblLook w:val="04A0" w:firstRow="1" w:lastRow="0" w:firstColumn="1" w:lastColumn="0" w:noHBand="0" w:noVBand="1"/>
            </w:tblPr>
            <w:tblGrid>
              <w:gridCol w:w="2763"/>
              <w:gridCol w:w="3148"/>
              <w:gridCol w:w="2244"/>
            </w:tblGrid>
            <w:tr w:rsidR="00087CE1" w:rsidRPr="00087CE1" w14:paraId="23200350" w14:textId="77777777" w:rsidTr="008E0A5B">
              <w:trPr>
                <w:cnfStyle w:val="100000000000" w:firstRow="1" w:lastRow="0" w:firstColumn="0" w:lastColumn="0" w:oddVBand="0" w:evenVBand="0" w:oddHBand="0" w:evenHBand="0" w:firstRowFirstColumn="0" w:firstRowLastColumn="0" w:lastRowFirstColumn="0" w:lastRowLastColumn="0"/>
                <w:trHeight w:val="20"/>
              </w:trPr>
              <w:tc>
                <w:tcPr>
                  <w:tcW w:w="1694" w:type="pct"/>
                </w:tcPr>
                <w:p w14:paraId="5A31B8F0" w14:textId="77777777" w:rsidR="00087CE1" w:rsidRPr="00087CE1" w:rsidRDefault="00087CE1" w:rsidP="00087CE1">
                  <w:pPr>
                    <w:pStyle w:val="31"/>
                  </w:pPr>
                  <w:r w:rsidRPr="00087CE1">
                    <w:rPr>
                      <w:rFonts w:eastAsia="宋体" w:hint="eastAsia"/>
                    </w:rPr>
                    <w:t>项目</w:t>
                  </w:r>
                </w:p>
              </w:tc>
              <w:tc>
                <w:tcPr>
                  <w:tcW w:w="1930" w:type="pct"/>
                </w:tcPr>
                <w:p w14:paraId="4090AB20" w14:textId="77777777" w:rsidR="00087CE1" w:rsidRPr="00087CE1" w:rsidRDefault="00087CE1" w:rsidP="00087CE1">
                  <w:pPr>
                    <w:pStyle w:val="31"/>
                  </w:pPr>
                  <w:r w:rsidRPr="00087CE1">
                    <w:rPr>
                      <w:rFonts w:eastAsia="宋体" w:hint="eastAsia"/>
                    </w:rPr>
                    <w:t>污水处理厂接管标准（</w:t>
                  </w:r>
                  <w:r w:rsidRPr="00087CE1">
                    <w:t>mg/L</w:t>
                  </w:r>
                  <w:r w:rsidRPr="00087CE1">
                    <w:rPr>
                      <w:rFonts w:eastAsia="宋体" w:hint="eastAsia"/>
                    </w:rPr>
                    <w:t>）</w:t>
                  </w:r>
                </w:p>
              </w:tc>
              <w:tc>
                <w:tcPr>
                  <w:tcW w:w="1376" w:type="pct"/>
                </w:tcPr>
                <w:p w14:paraId="0901BF99" w14:textId="77777777" w:rsidR="00087CE1" w:rsidRPr="00087CE1" w:rsidRDefault="00087CE1" w:rsidP="00087CE1">
                  <w:pPr>
                    <w:pStyle w:val="31"/>
                  </w:pPr>
                  <w:r w:rsidRPr="00087CE1">
                    <w:rPr>
                      <w:rFonts w:eastAsia="宋体" w:hint="eastAsia"/>
                    </w:rPr>
                    <w:t>排放标准（</w:t>
                  </w:r>
                  <w:r w:rsidRPr="00087CE1">
                    <w:t>mg/L</w:t>
                  </w:r>
                  <w:r w:rsidRPr="00087CE1">
                    <w:rPr>
                      <w:rFonts w:eastAsia="宋体" w:hint="eastAsia"/>
                    </w:rPr>
                    <w:t>）</w:t>
                  </w:r>
                </w:p>
              </w:tc>
            </w:tr>
            <w:tr w:rsidR="00087CE1" w:rsidRPr="00087CE1" w14:paraId="5E313E41" w14:textId="77777777" w:rsidTr="008E0A5B">
              <w:trPr>
                <w:trHeight w:val="20"/>
              </w:trPr>
              <w:tc>
                <w:tcPr>
                  <w:tcW w:w="1694" w:type="pct"/>
                </w:tcPr>
                <w:p w14:paraId="1E2BC66B" w14:textId="77777777" w:rsidR="00087CE1" w:rsidRPr="00087CE1" w:rsidRDefault="00087CE1" w:rsidP="00087CE1">
                  <w:pPr>
                    <w:pStyle w:val="31"/>
                    <w:rPr>
                      <w:b w:val="0"/>
                      <w:bCs/>
                    </w:rPr>
                  </w:pPr>
                  <w:r w:rsidRPr="00087CE1">
                    <w:rPr>
                      <w:b w:val="0"/>
                      <w:bCs/>
                    </w:rPr>
                    <w:t>pH</w:t>
                  </w:r>
                </w:p>
              </w:tc>
              <w:tc>
                <w:tcPr>
                  <w:tcW w:w="1930" w:type="pct"/>
                </w:tcPr>
                <w:p w14:paraId="1067ACBF" w14:textId="77777777" w:rsidR="00087CE1" w:rsidRPr="00087CE1" w:rsidRDefault="00087CE1" w:rsidP="00087CE1">
                  <w:pPr>
                    <w:pStyle w:val="31"/>
                    <w:rPr>
                      <w:b w:val="0"/>
                      <w:bCs/>
                    </w:rPr>
                  </w:pPr>
                  <w:r w:rsidRPr="00087CE1">
                    <w:rPr>
                      <w:b w:val="0"/>
                      <w:bCs/>
                    </w:rPr>
                    <w:t>6~9</w:t>
                  </w:r>
                </w:p>
              </w:tc>
              <w:tc>
                <w:tcPr>
                  <w:tcW w:w="1376" w:type="pct"/>
                </w:tcPr>
                <w:p w14:paraId="745AE5DD" w14:textId="77777777" w:rsidR="00087CE1" w:rsidRPr="00087CE1" w:rsidRDefault="00087CE1" w:rsidP="00087CE1">
                  <w:pPr>
                    <w:pStyle w:val="31"/>
                    <w:rPr>
                      <w:b w:val="0"/>
                      <w:bCs/>
                    </w:rPr>
                  </w:pPr>
                  <w:r w:rsidRPr="00087CE1">
                    <w:rPr>
                      <w:b w:val="0"/>
                      <w:bCs/>
                    </w:rPr>
                    <w:t>6~9</w:t>
                  </w:r>
                </w:p>
              </w:tc>
            </w:tr>
            <w:tr w:rsidR="00087CE1" w:rsidRPr="00087CE1" w14:paraId="527C5015" w14:textId="77777777" w:rsidTr="008E0A5B">
              <w:trPr>
                <w:trHeight w:val="20"/>
              </w:trPr>
              <w:tc>
                <w:tcPr>
                  <w:tcW w:w="1694" w:type="pct"/>
                </w:tcPr>
                <w:p w14:paraId="222E1DE7" w14:textId="77777777" w:rsidR="00087CE1" w:rsidRPr="00087CE1" w:rsidRDefault="00087CE1" w:rsidP="00087CE1">
                  <w:pPr>
                    <w:pStyle w:val="31"/>
                    <w:rPr>
                      <w:b w:val="0"/>
                      <w:bCs/>
                    </w:rPr>
                  </w:pPr>
                  <w:r w:rsidRPr="00087CE1">
                    <w:rPr>
                      <w:b w:val="0"/>
                      <w:bCs/>
                    </w:rPr>
                    <w:t>COD</w:t>
                  </w:r>
                </w:p>
              </w:tc>
              <w:tc>
                <w:tcPr>
                  <w:tcW w:w="1930" w:type="pct"/>
                </w:tcPr>
                <w:p w14:paraId="5E3DFC09" w14:textId="77777777" w:rsidR="00087CE1" w:rsidRPr="00087CE1" w:rsidRDefault="00087CE1" w:rsidP="00087CE1">
                  <w:pPr>
                    <w:pStyle w:val="31"/>
                    <w:rPr>
                      <w:b w:val="0"/>
                      <w:bCs/>
                    </w:rPr>
                  </w:pPr>
                  <w:r w:rsidRPr="00087CE1">
                    <w:rPr>
                      <w:b w:val="0"/>
                      <w:bCs/>
                    </w:rPr>
                    <w:t>500</w:t>
                  </w:r>
                </w:p>
              </w:tc>
              <w:tc>
                <w:tcPr>
                  <w:tcW w:w="1376" w:type="pct"/>
                </w:tcPr>
                <w:p w14:paraId="0AFACC4D" w14:textId="77777777" w:rsidR="00087CE1" w:rsidRPr="00087CE1" w:rsidRDefault="00087CE1" w:rsidP="00087CE1">
                  <w:pPr>
                    <w:pStyle w:val="31"/>
                    <w:rPr>
                      <w:b w:val="0"/>
                      <w:bCs/>
                    </w:rPr>
                  </w:pPr>
                  <w:r w:rsidRPr="00087CE1">
                    <w:rPr>
                      <w:b w:val="0"/>
                      <w:bCs/>
                    </w:rPr>
                    <w:t>50</w:t>
                  </w:r>
                </w:p>
              </w:tc>
            </w:tr>
            <w:tr w:rsidR="00087CE1" w:rsidRPr="00087CE1" w14:paraId="732D7175" w14:textId="77777777" w:rsidTr="008E0A5B">
              <w:trPr>
                <w:trHeight w:val="20"/>
              </w:trPr>
              <w:tc>
                <w:tcPr>
                  <w:tcW w:w="1694" w:type="pct"/>
                </w:tcPr>
                <w:p w14:paraId="0619129E" w14:textId="77777777" w:rsidR="00087CE1" w:rsidRPr="00087CE1" w:rsidRDefault="00087CE1" w:rsidP="00087CE1">
                  <w:pPr>
                    <w:pStyle w:val="31"/>
                    <w:rPr>
                      <w:b w:val="0"/>
                      <w:bCs/>
                    </w:rPr>
                  </w:pPr>
                  <w:r w:rsidRPr="00087CE1">
                    <w:rPr>
                      <w:b w:val="0"/>
                      <w:bCs/>
                    </w:rPr>
                    <w:t>SS</w:t>
                  </w:r>
                </w:p>
              </w:tc>
              <w:tc>
                <w:tcPr>
                  <w:tcW w:w="1930" w:type="pct"/>
                </w:tcPr>
                <w:p w14:paraId="0AEBFAD6" w14:textId="77777777" w:rsidR="00087CE1" w:rsidRPr="00087CE1" w:rsidRDefault="00087CE1" w:rsidP="00087CE1">
                  <w:pPr>
                    <w:pStyle w:val="31"/>
                    <w:rPr>
                      <w:b w:val="0"/>
                      <w:bCs/>
                    </w:rPr>
                  </w:pPr>
                  <w:r w:rsidRPr="00087CE1">
                    <w:rPr>
                      <w:b w:val="0"/>
                      <w:bCs/>
                    </w:rPr>
                    <w:t>400</w:t>
                  </w:r>
                </w:p>
              </w:tc>
              <w:tc>
                <w:tcPr>
                  <w:tcW w:w="1376" w:type="pct"/>
                </w:tcPr>
                <w:p w14:paraId="1A02A981" w14:textId="77777777" w:rsidR="00087CE1" w:rsidRPr="00087CE1" w:rsidRDefault="00087CE1" w:rsidP="00087CE1">
                  <w:pPr>
                    <w:pStyle w:val="31"/>
                    <w:rPr>
                      <w:b w:val="0"/>
                      <w:bCs/>
                    </w:rPr>
                  </w:pPr>
                  <w:r w:rsidRPr="00087CE1">
                    <w:rPr>
                      <w:b w:val="0"/>
                      <w:bCs/>
                    </w:rPr>
                    <w:t>10</w:t>
                  </w:r>
                </w:p>
              </w:tc>
            </w:tr>
            <w:tr w:rsidR="00087CE1" w:rsidRPr="00087CE1" w14:paraId="489D42E9" w14:textId="77777777" w:rsidTr="008E0A5B">
              <w:trPr>
                <w:trHeight w:val="20"/>
              </w:trPr>
              <w:tc>
                <w:tcPr>
                  <w:tcW w:w="1694" w:type="pct"/>
                </w:tcPr>
                <w:p w14:paraId="31668D2A" w14:textId="77777777" w:rsidR="00087CE1" w:rsidRPr="00087CE1" w:rsidRDefault="00087CE1" w:rsidP="00087CE1">
                  <w:pPr>
                    <w:pStyle w:val="31"/>
                    <w:rPr>
                      <w:b w:val="0"/>
                      <w:bCs/>
                    </w:rPr>
                  </w:pPr>
                  <w:r w:rsidRPr="00087CE1">
                    <w:rPr>
                      <w:rFonts w:eastAsia="宋体" w:hint="eastAsia"/>
                      <w:b w:val="0"/>
                      <w:bCs/>
                    </w:rPr>
                    <w:t>氨氮</w:t>
                  </w:r>
                </w:p>
              </w:tc>
              <w:tc>
                <w:tcPr>
                  <w:tcW w:w="1930" w:type="pct"/>
                </w:tcPr>
                <w:p w14:paraId="4642613E" w14:textId="77777777" w:rsidR="00087CE1" w:rsidRPr="00087CE1" w:rsidRDefault="00087CE1" w:rsidP="00087CE1">
                  <w:pPr>
                    <w:pStyle w:val="31"/>
                    <w:rPr>
                      <w:b w:val="0"/>
                      <w:bCs/>
                    </w:rPr>
                  </w:pPr>
                  <w:r w:rsidRPr="00087CE1">
                    <w:rPr>
                      <w:b w:val="0"/>
                      <w:bCs/>
                    </w:rPr>
                    <w:t>45</w:t>
                  </w:r>
                </w:p>
              </w:tc>
              <w:tc>
                <w:tcPr>
                  <w:tcW w:w="1376" w:type="pct"/>
                </w:tcPr>
                <w:p w14:paraId="7B997152" w14:textId="77777777" w:rsidR="00087CE1" w:rsidRPr="00087CE1" w:rsidRDefault="00087CE1" w:rsidP="00087CE1">
                  <w:pPr>
                    <w:pStyle w:val="31"/>
                    <w:rPr>
                      <w:b w:val="0"/>
                      <w:bCs/>
                    </w:rPr>
                  </w:pPr>
                  <w:r w:rsidRPr="00087CE1">
                    <w:rPr>
                      <w:b w:val="0"/>
                      <w:bCs/>
                    </w:rPr>
                    <w:t>4</w:t>
                  </w:r>
                  <w:r w:rsidRPr="00087CE1">
                    <w:rPr>
                      <w:rFonts w:eastAsia="宋体" w:hint="eastAsia"/>
                      <w:b w:val="0"/>
                      <w:bCs/>
                    </w:rPr>
                    <w:t>（</w:t>
                  </w:r>
                  <w:r w:rsidRPr="00087CE1">
                    <w:rPr>
                      <w:b w:val="0"/>
                      <w:bCs/>
                    </w:rPr>
                    <w:t>6</w:t>
                  </w:r>
                  <w:r w:rsidRPr="00087CE1">
                    <w:rPr>
                      <w:rFonts w:eastAsia="宋体" w:hint="eastAsia"/>
                      <w:b w:val="0"/>
                      <w:bCs/>
                    </w:rPr>
                    <w:t>）</w:t>
                  </w:r>
                  <w:r w:rsidRPr="00087CE1">
                    <w:rPr>
                      <w:b w:val="0"/>
                      <w:bCs/>
                    </w:rPr>
                    <w:t>*</w:t>
                  </w:r>
                </w:p>
              </w:tc>
            </w:tr>
            <w:tr w:rsidR="00087CE1" w:rsidRPr="00087CE1" w14:paraId="78735F73" w14:textId="77777777" w:rsidTr="008E0A5B">
              <w:trPr>
                <w:trHeight w:val="20"/>
              </w:trPr>
              <w:tc>
                <w:tcPr>
                  <w:tcW w:w="1694" w:type="pct"/>
                </w:tcPr>
                <w:p w14:paraId="541CC2AE" w14:textId="77777777" w:rsidR="00087CE1" w:rsidRPr="00087CE1" w:rsidRDefault="00087CE1" w:rsidP="00087CE1">
                  <w:pPr>
                    <w:pStyle w:val="31"/>
                    <w:rPr>
                      <w:b w:val="0"/>
                      <w:bCs/>
                    </w:rPr>
                  </w:pPr>
                  <w:r w:rsidRPr="00087CE1">
                    <w:rPr>
                      <w:rFonts w:eastAsia="宋体" w:hint="eastAsia"/>
                      <w:b w:val="0"/>
                      <w:bCs/>
                    </w:rPr>
                    <w:t>总磷</w:t>
                  </w:r>
                </w:p>
              </w:tc>
              <w:tc>
                <w:tcPr>
                  <w:tcW w:w="1930" w:type="pct"/>
                </w:tcPr>
                <w:p w14:paraId="6E656579" w14:textId="77777777" w:rsidR="00087CE1" w:rsidRPr="00087CE1" w:rsidRDefault="00087CE1" w:rsidP="00087CE1">
                  <w:pPr>
                    <w:pStyle w:val="31"/>
                    <w:rPr>
                      <w:b w:val="0"/>
                      <w:bCs/>
                    </w:rPr>
                  </w:pPr>
                  <w:r w:rsidRPr="00087CE1">
                    <w:rPr>
                      <w:b w:val="0"/>
                      <w:bCs/>
                    </w:rPr>
                    <w:t>8</w:t>
                  </w:r>
                </w:p>
              </w:tc>
              <w:tc>
                <w:tcPr>
                  <w:tcW w:w="1376" w:type="pct"/>
                </w:tcPr>
                <w:p w14:paraId="42F2D21C" w14:textId="77777777" w:rsidR="00087CE1" w:rsidRPr="00087CE1" w:rsidRDefault="00087CE1" w:rsidP="00087CE1">
                  <w:pPr>
                    <w:pStyle w:val="31"/>
                    <w:rPr>
                      <w:b w:val="0"/>
                      <w:bCs/>
                    </w:rPr>
                  </w:pPr>
                  <w:r w:rsidRPr="00087CE1">
                    <w:rPr>
                      <w:b w:val="0"/>
                      <w:bCs/>
                    </w:rPr>
                    <w:t>0.5</w:t>
                  </w:r>
                </w:p>
              </w:tc>
            </w:tr>
            <w:tr w:rsidR="00087CE1" w:rsidRPr="00087CE1" w14:paraId="2B259C83" w14:textId="77777777" w:rsidTr="008E0A5B">
              <w:trPr>
                <w:trHeight w:val="20"/>
              </w:trPr>
              <w:tc>
                <w:tcPr>
                  <w:tcW w:w="1694" w:type="pct"/>
                </w:tcPr>
                <w:p w14:paraId="7D21B277" w14:textId="77777777" w:rsidR="00087CE1" w:rsidRPr="00087CE1" w:rsidRDefault="00087CE1" w:rsidP="00087CE1">
                  <w:pPr>
                    <w:pStyle w:val="31"/>
                    <w:rPr>
                      <w:b w:val="0"/>
                      <w:bCs/>
                    </w:rPr>
                  </w:pPr>
                  <w:r w:rsidRPr="00087CE1">
                    <w:rPr>
                      <w:rFonts w:eastAsia="宋体" w:hint="eastAsia"/>
                      <w:b w:val="0"/>
                      <w:bCs/>
                    </w:rPr>
                    <w:t>总氮</w:t>
                  </w:r>
                </w:p>
              </w:tc>
              <w:tc>
                <w:tcPr>
                  <w:tcW w:w="1930" w:type="pct"/>
                </w:tcPr>
                <w:p w14:paraId="10C86A75" w14:textId="77777777" w:rsidR="00087CE1" w:rsidRPr="00087CE1" w:rsidRDefault="00087CE1" w:rsidP="00087CE1">
                  <w:pPr>
                    <w:pStyle w:val="31"/>
                    <w:rPr>
                      <w:b w:val="0"/>
                      <w:bCs/>
                    </w:rPr>
                  </w:pPr>
                  <w:r w:rsidRPr="00087CE1">
                    <w:rPr>
                      <w:b w:val="0"/>
                      <w:bCs/>
                    </w:rPr>
                    <w:t>70</w:t>
                  </w:r>
                </w:p>
              </w:tc>
              <w:tc>
                <w:tcPr>
                  <w:tcW w:w="1376" w:type="pct"/>
                </w:tcPr>
                <w:p w14:paraId="73A8BB48" w14:textId="77777777" w:rsidR="00087CE1" w:rsidRPr="00087CE1" w:rsidRDefault="00087CE1" w:rsidP="00087CE1">
                  <w:pPr>
                    <w:pStyle w:val="31"/>
                    <w:rPr>
                      <w:b w:val="0"/>
                      <w:bCs/>
                    </w:rPr>
                  </w:pPr>
                  <w:r w:rsidRPr="00087CE1">
                    <w:rPr>
                      <w:b w:val="0"/>
                      <w:bCs/>
                    </w:rPr>
                    <w:t>12</w:t>
                  </w:r>
                  <w:r w:rsidRPr="00087CE1">
                    <w:rPr>
                      <w:rFonts w:eastAsia="宋体" w:hint="eastAsia"/>
                      <w:b w:val="0"/>
                      <w:bCs/>
                    </w:rPr>
                    <w:t>（</w:t>
                  </w:r>
                  <w:r w:rsidRPr="00087CE1">
                    <w:rPr>
                      <w:b w:val="0"/>
                      <w:bCs/>
                    </w:rPr>
                    <w:t>15</w:t>
                  </w:r>
                  <w:r w:rsidRPr="00087CE1">
                    <w:rPr>
                      <w:rFonts w:eastAsia="宋体" w:hint="eastAsia"/>
                      <w:b w:val="0"/>
                      <w:bCs/>
                    </w:rPr>
                    <w:t>）</w:t>
                  </w:r>
                  <w:r w:rsidRPr="00087CE1">
                    <w:rPr>
                      <w:b w:val="0"/>
                      <w:bCs/>
                    </w:rPr>
                    <w:t>*</w:t>
                  </w:r>
                </w:p>
              </w:tc>
            </w:tr>
          </w:tbl>
          <w:p w14:paraId="5CF22208" w14:textId="77777777" w:rsidR="00087CE1" w:rsidRPr="000853A0" w:rsidRDefault="00087CE1" w:rsidP="00087CE1">
            <w:pPr>
              <w:pStyle w:val="31"/>
              <w:jc w:val="both"/>
            </w:pPr>
            <w:r w:rsidRPr="000853A0">
              <w:t>注：</w:t>
            </w:r>
            <w:r w:rsidRPr="000853A0">
              <w:t>*</w:t>
            </w:r>
            <w:r w:rsidRPr="000853A0">
              <w:t>括号外数值为水温＞</w:t>
            </w:r>
            <w:r w:rsidRPr="000853A0">
              <w:t>12℃</w:t>
            </w:r>
            <w:r w:rsidRPr="000853A0">
              <w:t>时的控制指标，括号内数值为水温</w:t>
            </w:r>
            <w:r w:rsidRPr="000853A0">
              <w:t>≤12℃</w:t>
            </w:r>
            <w:r w:rsidRPr="000853A0">
              <w:t>时的控制指标。</w:t>
            </w:r>
          </w:p>
          <w:p w14:paraId="501081F2" w14:textId="4184079D" w:rsidR="00087CE1" w:rsidRPr="00EE7F6E" w:rsidRDefault="00EE7F6E" w:rsidP="00EE7F6E">
            <w:pPr>
              <w:pStyle w:val="13"/>
              <w:ind w:firstLine="482"/>
              <w:rPr>
                <w:b/>
                <w:bCs/>
              </w:rPr>
            </w:pPr>
            <w:r w:rsidRPr="00EE7F6E">
              <w:rPr>
                <w:rFonts w:hint="eastAsia"/>
                <w:b/>
                <w:bCs/>
              </w:rPr>
              <w:t>（</w:t>
            </w:r>
            <w:r w:rsidRPr="00EE7F6E">
              <w:rPr>
                <w:rFonts w:hint="eastAsia"/>
                <w:b/>
                <w:bCs/>
              </w:rPr>
              <w:t>3</w:t>
            </w:r>
            <w:r w:rsidRPr="00EE7F6E">
              <w:rPr>
                <w:rFonts w:hint="eastAsia"/>
                <w:b/>
                <w:bCs/>
              </w:rPr>
              <w:t>）</w:t>
            </w:r>
            <w:r w:rsidR="00087CE1" w:rsidRPr="00EE7F6E">
              <w:rPr>
                <w:b/>
                <w:bCs/>
              </w:rPr>
              <w:t>噪声污染排放标准</w:t>
            </w:r>
          </w:p>
          <w:p w14:paraId="0EB1D49D" w14:textId="4BCFD9BA" w:rsidR="00EE7F6E" w:rsidRPr="00EE7F6E" w:rsidRDefault="00EE7F6E" w:rsidP="00EE7F6E">
            <w:pPr>
              <w:pStyle w:val="13"/>
              <w:ind w:firstLine="480"/>
            </w:pPr>
            <w:r w:rsidRPr="00EE7F6E">
              <w:rPr>
                <w:lang w:bidi="ar"/>
              </w:rPr>
              <w:t>本项目</w:t>
            </w:r>
            <w:r w:rsidR="00A50659">
              <w:rPr>
                <w:rFonts w:hint="eastAsia"/>
                <w:lang w:bidi="ar"/>
              </w:rPr>
              <w:t>施工期间</w:t>
            </w:r>
            <w:r w:rsidRPr="00EE7F6E">
              <w:rPr>
                <w:rFonts w:hint="eastAsia"/>
                <w:lang w:bidi="ar"/>
              </w:rPr>
              <w:t>噪声参照执行</w:t>
            </w:r>
            <w:r w:rsidRPr="00EE7F6E">
              <w:rPr>
                <w:lang w:bidi="ar"/>
              </w:rPr>
              <w:t>《建筑施工场界环境噪声排放标准》（</w:t>
            </w:r>
            <w:r w:rsidRPr="00EE7F6E">
              <w:rPr>
                <w:lang w:bidi="ar"/>
              </w:rPr>
              <w:t>GB12523-2011</w:t>
            </w:r>
            <w:r w:rsidRPr="00EE7F6E">
              <w:rPr>
                <w:lang w:bidi="ar"/>
              </w:rPr>
              <w:t>）中相关标准，标准限值见下表。</w:t>
            </w:r>
          </w:p>
          <w:p w14:paraId="57364CAC" w14:textId="645206DE" w:rsidR="00EE7F6E" w:rsidRPr="00EE7F6E" w:rsidRDefault="00EE7F6E" w:rsidP="0088507D">
            <w:pPr>
              <w:pStyle w:val="31"/>
              <w:numPr>
                <w:ilvl w:val="0"/>
                <w:numId w:val="4"/>
              </w:numPr>
            </w:pPr>
            <w:r w:rsidRPr="00EE7F6E">
              <w:rPr>
                <w:lang w:bidi="ar"/>
              </w:rPr>
              <w:t>建筑施工场界环境噪声排放标准</w:t>
            </w:r>
            <w:r w:rsidRPr="00EE7F6E">
              <w:rPr>
                <w:lang w:bidi="ar"/>
              </w:rPr>
              <w:t xml:space="preserve">  </w:t>
            </w:r>
            <w:r w:rsidRPr="00EE7F6E">
              <w:rPr>
                <w:lang w:bidi="ar"/>
              </w:rPr>
              <w:t>单位：</w:t>
            </w:r>
            <w:r w:rsidRPr="00EE7F6E">
              <w:rPr>
                <w:lang w:bidi="ar"/>
              </w:rPr>
              <w:t>dB(A)</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796"/>
              <w:gridCol w:w="796"/>
              <w:gridCol w:w="6563"/>
            </w:tblGrid>
            <w:tr w:rsidR="00EE7F6E" w:rsidRPr="00EE7F6E" w14:paraId="65630D76" w14:textId="77777777" w:rsidTr="00EE7F6E">
              <w:trPr>
                <w:jc w:val="center"/>
              </w:trPr>
              <w:tc>
                <w:tcPr>
                  <w:tcW w:w="488" w:type="pct"/>
                  <w:vAlign w:val="center"/>
                </w:tcPr>
                <w:p w14:paraId="592840D1" w14:textId="77777777" w:rsidR="00EE7F6E" w:rsidRPr="00EE7F6E" w:rsidRDefault="00EE7F6E" w:rsidP="00EE7F6E">
                  <w:pPr>
                    <w:pStyle w:val="31"/>
                  </w:pPr>
                  <w:r w:rsidRPr="00EE7F6E">
                    <w:rPr>
                      <w:lang w:bidi="ar"/>
                    </w:rPr>
                    <w:t>昼间</w:t>
                  </w:r>
                </w:p>
              </w:tc>
              <w:tc>
                <w:tcPr>
                  <w:tcW w:w="488" w:type="pct"/>
                  <w:vAlign w:val="center"/>
                </w:tcPr>
                <w:p w14:paraId="784B8610" w14:textId="77777777" w:rsidR="00EE7F6E" w:rsidRPr="00EE7F6E" w:rsidRDefault="00EE7F6E" w:rsidP="00EE7F6E">
                  <w:pPr>
                    <w:pStyle w:val="31"/>
                  </w:pPr>
                  <w:r w:rsidRPr="00EE7F6E">
                    <w:rPr>
                      <w:lang w:bidi="ar"/>
                    </w:rPr>
                    <w:t>夜间</w:t>
                  </w:r>
                </w:p>
              </w:tc>
              <w:tc>
                <w:tcPr>
                  <w:tcW w:w="4025" w:type="pct"/>
                  <w:vAlign w:val="center"/>
                </w:tcPr>
                <w:p w14:paraId="0463027C" w14:textId="77777777" w:rsidR="00EE7F6E" w:rsidRPr="00EE7F6E" w:rsidRDefault="00EE7F6E" w:rsidP="00EE7F6E">
                  <w:pPr>
                    <w:pStyle w:val="31"/>
                  </w:pPr>
                  <w:r w:rsidRPr="00EE7F6E">
                    <w:rPr>
                      <w:lang w:bidi="ar"/>
                    </w:rPr>
                    <w:t>执行标准</w:t>
                  </w:r>
                </w:p>
              </w:tc>
            </w:tr>
            <w:tr w:rsidR="00EE7F6E" w:rsidRPr="00EE7F6E" w14:paraId="27A81C1F" w14:textId="77777777" w:rsidTr="00EE7F6E">
              <w:trPr>
                <w:jc w:val="center"/>
              </w:trPr>
              <w:tc>
                <w:tcPr>
                  <w:tcW w:w="488" w:type="pct"/>
                  <w:vAlign w:val="center"/>
                </w:tcPr>
                <w:p w14:paraId="24084D79" w14:textId="77777777" w:rsidR="00EE7F6E" w:rsidRPr="00EE7F6E" w:rsidRDefault="00EE7F6E" w:rsidP="00EE7F6E">
                  <w:pPr>
                    <w:pStyle w:val="31"/>
                    <w:rPr>
                      <w:b w:val="0"/>
                      <w:bCs/>
                    </w:rPr>
                  </w:pPr>
                  <w:r w:rsidRPr="00EE7F6E">
                    <w:rPr>
                      <w:b w:val="0"/>
                      <w:bCs/>
                      <w:lang w:bidi="ar"/>
                    </w:rPr>
                    <w:lastRenderedPageBreak/>
                    <w:t>70</w:t>
                  </w:r>
                </w:p>
              </w:tc>
              <w:tc>
                <w:tcPr>
                  <w:tcW w:w="488" w:type="pct"/>
                  <w:vAlign w:val="center"/>
                </w:tcPr>
                <w:p w14:paraId="6D90DA1E" w14:textId="77777777" w:rsidR="00EE7F6E" w:rsidRPr="00EE7F6E" w:rsidRDefault="00EE7F6E" w:rsidP="00EE7F6E">
                  <w:pPr>
                    <w:pStyle w:val="31"/>
                    <w:rPr>
                      <w:b w:val="0"/>
                      <w:bCs/>
                    </w:rPr>
                  </w:pPr>
                  <w:r w:rsidRPr="00EE7F6E">
                    <w:rPr>
                      <w:b w:val="0"/>
                      <w:bCs/>
                      <w:lang w:bidi="ar"/>
                    </w:rPr>
                    <w:t>55</w:t>
                  </w:r>
                </w:p>
              </w:tc>
              <w:tc>
                <w:tcPr>
                  <w:tcW w:w="4025" w:type="pct"/>
                  <w:vAlign w:val="center"/>
                </w:tcPr>
                <w:p w14:paraId="690CB5D2" w14:textId="2BDAF10B" w:rsidR="00EE7F6E" w:rsidRPr="00EE7F6E" w:rsidRDefault="00EE7F6E" w:rsidP="00EE7F6E">
                  <w:pPr>
                    <w:pStyle w:val="31"/>
                    <w:rPr>
                      <w:b w:val="0"/>
                      <w:bCs/>
                    </w:rPr>
                  </w:pPr>
                  <w:r w:rsidRPr="00EE7F6E">
                    <w:rPr>
                      <w:b w:val="0"/>
                      <w:bCs/>
                      <w:lang w:bidi="ar"/>
                    </w:rPr>
                    <w:t>《建筑施工场界环境噪声排放标准》</w:t>
                  </w:r>
                  <w:r w:rsidRPr="00EE7F6E">
                    <w:rPr>
                      <w:rFonts w:hint="eastAsia"/>
                      <w:b w:val="0"/>
                      <w:bCs/>
                      <w:lang w:bidi="ar"/>
                    </w:rPr>
                    <w:t>（</w:t>
                  </w:r>
                  <w:r w:rsidRPr="00EE7F6E">
                    <w:rPr>
                      <w:b w:val="0"/>
                      <w:bCs/>
                      <w:lang w:bidi="ar"/>
                    </w:rPr>
                    <w:t>GB</w:t>
                  </w:r>
                  <w:r w:rsidRPr="00EE7F6E">
                    <w:rPr>
                      <w:rFonts w:hint="eastAsia"/>
                      <w:b w:val="0"/>
                      <w:bCs/>
                      <w:lang w:bidi="ar"/>
                    </w:rPr>
                    <w:t xml:space="preserve"> </w:t>
                  </w:r>
                  <w:r w:rsidRPr="00EE7F6E">
                    <w:rPr>
                      <w:b w:val="0"/>
                      <w:bCs/>
                      <w:lang w:bidi="ar"/>
                    </w:rPr>
                    <w:t>12523-2011</w:t>
                  </w:r>
                  <w:r w:rsidRPr="00EE7F6E">
                    <w:rPr>
                      <w:rFonts w:hint="eastAsia"/>
                      <w:b w:val="0"/>
                      <w:bCs/>
                      <w:lang w:bidi="ar"/>
                    </w:rPr>
                    <w:t>）</w:t>
                  </w:r>
                </w:p>
              </w:tc>
            </w:tr>
          </w:tbl>
          <w:p w14:paraId="2455F01E" w14:textId="0908ACE9" w:rsidR="00087CE1" w:rsidRPr="005A2326" w:rsidRDefault="00087CE1" w:rsidP="00087CE1">
            <w:pPr>
              <w:pStyle w:val="13"/>
              <w:ind w:firstLine="480"/>
            </w:pPr>
            <w:r w:rsidRPr="005A2326">
              <w:t>本项目</w:t>
            </w:r>
            <w:r w:rsidR="00A50659">
              <w:rPr>
                <w:rFonts w:hint="eastAsia"/>
              </w:rPr>
              <w:t>运营期间</w:t>
            </w:r>
            <w:r w:rsidRPr="005A2326">
              <w:t>厂界噪声执行《工业企业厂界环境噪声排放标准》</w:t>
            </w:r>
            <w:r w:rsidRPr="005A2326">
              <w:rPr>
                <w:rFonts w:hint="eastAsia"/>
              </w:rPr>
              <w:t>（</w:t>
            </w:r>
            <w:r w:rsidRPr="005A2326">
              <w:t>GB</w:t>
            </w:r>
            <w:r w:rsidRPr="005A2326">
              <w:rPr>
                <w:rFonts w:hint="eastAsia"/>
              </w:rPr>
              <w:t xml:space="preserve"> </w:t>
            </w:r>
            <w:r w:rsidRPr="005A2326">
              <w:t>12348-2008</w:t>
            </w:r>
            <w:r w:rsidRPr="005A2326">
              <w:rPr>
                <w:rFonts w:hint="eastAsia"/>
              </w:rPr>
              <w:t>）</w:t>
            </w:r>
            <w:r w:rsidRPr="005A2326">
              <w:t>中</w:t>
            </w:r>
            <w:r w:rsidRPr="005A2326">
              <w:t>3</w:t>
            </w:r>
            <w:r w:rsidRPr="005A2326">
              <w:t>类标准</w:t>
            </w:r>
            <w:r w:rsidRPr="005A2326">
              <w:rPr>
                <w:lang w:val="zh-CN"/>
              </w:rPr>
              <w:t>，</w:t>
            </w:r>
            <w:r w:rsidRPr="005A2326">
              <w:t>具体标准限值</w:t>
            </w:r>
            <w:r w:rsidR="0088507D">
              <w:rPr>
                <w:rFonts w:hint="eastAsia"/>
              </w:rPr>
              <w:t>下表</w:t>
            </w:r>
            <w:r w:rsidRPr="005A2326">
              <w:t>。</w:t>
            </w:r>
            <w:bookmarkStart w:id="12" w:name="_Ref413921026"/>
          </w:p>
          <w:bookmarkEnd w:id="12"/>
          <w:p w14:paraId="0FE96227" w14:textId="68EC341D" w:rsidR="00087CE1" w:rsidRPr="0018449E" w:rsidRDefault="00087CE1" w:rsidP="0088507D">
            <w:pPr>
              <w:pStyle w:val="31"/>
              <w:numPr>
                <w:ilvl w:val="0"/>
                <w:numId w:val="4"/>
              </w:numPr>
            </w:pPr>
            <w:r w:rsidRPr="0018449E">
              <w:t>工业企业厂界环境噪声排放限值（单位：</w:t>
            </w:r>
            <w:r w:rsidRPr="0018449E">
              <w:t>dB</w:t>
            </w:r>
            <w:r w:rsidRPr="0018449E">
              <w:rPr>
                <w:rFonts w:hint="eastAsia"/>
              </w:rPr>
              <w:t>(</w:t>
            </w:r>
            <w:r w:rsidRPr="0018449E">
              <w:t>A)</w:t>
            </w:r>
            <w:r w:rsidRPr="0018449E">
              <w:t>）</w:t>
            </w:r>
          </w:p>
          <w:tbl>
            <w:tblPr>
              <w:tblStyle w:val="BG1"/>
              <w:tblW w:w="5000" w:type="pct"/>
              <w:tblLook w:val="04A0" w:firstRow="1" w:lastRow="0" w:firstColumn="1" w:lastColumn="0" w:noHBand="0" w:noVBand="1"/>
            </w:tblPr>
            <w:tblGrid>
              <w:gridCol w:w="4049"/>
              <w:gridCol w:w="2035"/>
              <w:gridCol w:w="2071"/>
            </w:tblGrid>
            <w:tr w:rsidR="00087CE1" w:rsidRPr="00087CE1" w14:paraId="05D236DF" w14:textId="77777777" w:rsidTr="008E0A5B">
              <w:trPr>
                <w:cnfStyle w:val="100000000000" w:firstRow="1" w:lastRow="0" w:firstColumn="0" w:lastColumn="0" w:oddVBand="0" w:evenVBand="0" w:oddHBand="0" w:evenHBand="0" w:firstRowFirstColumn="0" w:firstRowLastColumn="0" w:lastRowFirstColumn="0" w:lastRowLastColumn="0"/>
                <w:trHeight w:val="20"/>
              </w:trPr>
              <w:tc>
                <w:tcPr>
                  <w:tcW w:w="2482" w:type="pct"/>
                  <w:vMerge w:val="restart"/>
                </w:tcPr>
                <w:p w14:paraId="07672EF0" w14:textId="77777777" w:rsidR="00087CE1" w:rsidRPr="00087CE1" w:rsidRDefault="00087CE1" w:rsidP="00087CE1">
                  <w:pPr>
                    <w:pStyle w:val="31"/>
                    <w:rPr>
                      <w:rFonts w:eastAsia="宋体"/>
                    </w:rPr>
                  </w:pPr>
                  <w:r w:rsidRPr="00087CE1">
                    <w:rPr>
                      <w:rFonts w:eastAsia="宋体"/>
                    </w:rPr>
                    <w:t>执行标准</w:t>
                  </w:r>
                </w:p>
              </w:tc>
              <w:tc>
                <w:tcPr>
                  <w:tcW w:w="2518" w:type="pct"/>
                  <w:gridSpan w:val="2"/>
                </w:tcPr>
                <w:p w14:paraId="1C806C94" w14:textId="77777777" w:rsidR="00087CE1" w:rsidRPr="00087CE1" w:rsidRDefault="00087CE1" w:rsidP="00087CE1">
                  <w:pPr>
                    <w:pStyle w:val="31"/>
                    <w:rPr>
                      <w:rFonts w:eastAsia="宋体"/>
                    </w:rPr>
                  </w:pPr>
                  <w:r w:rsidRPr="00087CE1">
                    <w:rPr>
                      <w:rFonts w:eastAsia="宋体"/>
                    </w:rPr>
                    <w:t>时段</w:t>
                  </w:r>
                </w:p>
              </w:tc>
            </w:tr>
            <w:tr w:rsidR="00087CE1" w:rsidRPr="00087CE1" w14:paraId="5C44B861" w14:textId="77777777" w:rsidTr="008E0A5B">
              <w:trPr>
                <w:trHeight w:val="20"/>
              </w:trPr>
              <w:tc>
                <w:tcPr>
                  <w:tcW w:w="2482" w:type="pct"/>
                  <w:vMerge/>
                </w:tcPr>
                <w:p w14:paraId="6C8FB8F7" w14:textId="77777777" w:rsidR="00087CE1" w:rsidRPr="00087CE1" w:rsidRDefault="00087CE1" w:rsidP="00087CE1">
                  <w:pPr>
                    <w:pStyle w:val="31"/>
                  </w:pPr>
                </w:p>
              </w:tc>
              <w:tc>
                <w:tcPr>
                  <w:tcW w:w="1248" w:type="pct"/>
                </w:tcPr>
                <w:p w14:paraId="60B7BF29" w14:textId="77777777" w:rsidR="00087CE1" w:rsidRPr="00087CE1" w:rsidRDefault="00087CE1" w:rsidP="00087CE1">
                  <w:pPr>
                    <w:pStyle w:val="31"/>
                    <w:rPr>
                      <w:rFonts w:eastAsia="宋体"/>
                    </w:rPr>
                  </w:pPr>
                  <w:r w:rsidRPr="00087CE1">
                    <w:rPr>
                      <w:rFonts w:eastAsia="宋体"/>
                    </w:rPr>
                    <w:t>昼间（</w:t>
                  </w:r>
                  <w:r w:rsidRPr="00087CE1">
                    <w:rPr>
                      <w:rFonts w:eastAsia="宋体"/>
                    </w:rPr>
                    <w:t>6:00~22:00</w:t>
                  </w:r>
                  <w:r w:rsidRPr="00087CE1">
                    <w:rPr>
                      <w:rFonts w:eastAsia="宋体"/>
                    </w:rPr>
                    <w:t>）</w:t>
                  </w:r>
                </w:p>
              </w:tc>
              <w:tc>
                <w:tcPr>
                  <w:tcW w:w="1270" w:type="pct"/>
                </w:tcPr>
                <w:p w14:paraId="042D633C" w14:textId="77777777" w:rsidR="00087CE1" w:rsidRPr="00087CE1" w:rsidRDefault="00087CE1" w:rsidP="00087CE1">
                  <w:pPr>
                    <w:pStyle w:val="31"/>
                    <w:rPr>
                      <w:rFonts w:eastAsia="宋体"/>
                    </w:rPr>
                  </w:pPr>
                  <w:r w:rsidRPr="00087CE1">
                    <w:rPr>
                      <w:rFonts w:eastAsia="宋体"/>
                    </w:rPr>
                    <w:t>夜间（</w:t>
                  </w:r>
                  <w:r w:rsidRPr="00087CE1">
                    <w:rPr>
                      <w:rFonts w:eastAsia="宋体"/>
                    </w:rPr>
                    <w:t>22:00~6:00</w:t>
                  </w:r>
                  <w:r w:rsidRPr="00087CE1">
                    <w:rPr>
                      <w:rFonts w:eastAsia="宋体"/>
                    </w:rPr>
                    <w:t>）</w:t>
                  </w:r>
                </w:p>
              </w:tc>
            </w:tr>
            <w:tr w:rsidR="00087CE1" w:rsidRPr="00087CE1" w14:paraId="60EABA41" w14:textId="77777777" w:rsidTr="008E0A5B">
              <w:trPr>
                <w:trHeight w:val="20"/>
              </w:trPr>
              <w:tc>
                <w:tcPr>
                  <w:tcW w:w="2482" w:type="pct"/>
                </w:tcPr>
                <w:p w14:paraId="53625B4C" w14:textId="77777777" w:rsidR="00087CE1" w:rsidRPr="00087CE1" w:rsidRDefault="00087CE1" w:rsidP="00087CE1">
                  <w:pPr>
                    <w:pStyle w:val="31"/>
                    <w:rPr>
                      <w:rFonts w:eastAsia="宋体"/>
                      <w:b w:val="0"/>
                      <w:bCs/>
                    </w:rPr>
                  </w:pPr>
                  <w:r w:rsidRPr="00087CE1">
                    <w:rPr>
                      <w:rFonts w:eastAsia="宋体"/>
                      <w:b w:val="0"/>
                      <w:bCs/>
                    </w:rPr>
                    <w:t>《工业企业厂界环境噪声排放标准》中</w:t>
                  </w:r>
                  <w:r w:rsidRPr="00087CE1">
                    <w:rPr>
                      <w:rFonts w:eastAsia="宋体" w:hint="eastAsia"/>
                      <w:b w:val="0"/>
                      <w:bCs/>
                    </w:rPr>
                    <w:t>3</w:t>
                  </w:r>
                  <w:r w:rsidRPr="00087CE1">
                    <w:rPr>
                      <w:rFonts w:eastAsia="宋体"/>
                      <w:b w:val="0"/>
                      <w:bCs/>
                    </w:rPr>
                    <w:t>类</w:t>
                  </w:r>
                </w:p>
              </w:tc>
              <w:tc>
                <w:tcPr>
                  <w:tcW w:w="1248" w:type="pct"/>
                </w:tcPr>
                <w:p w14:paraId="7F554853" w14:textId="77777777" w:rsidR="00087CE1" w:rsidRPr="00087CE1" w:rsidRDefault="00087CE1" w:rsidP="00087CE1">
                  <w:pPr>
                    <w:pStyle w:val="31"/>
                    <w:rPr>
                      <w:rFonts w:eastAsia="宋体"/>
                      <w:b w:val="0"/>
                      <w:bCs/>
                    </w:rPr>
                  </w:pPr>
                  <w:r w:rsidRPr="00087CE1">
                    <w:rPr>
                      <w:rFonts w:eastAsia="宋体"/>
                      <w:b w:val="0"/>
                      <w:bCs/>
                    </w:rPr>
                    <w:t>65</w:t>
                  </w:r>
                </w:p>
              </w:tc>
              <w:tc>
                <w:tcPr>
                  <w:tcW w:w="1270" w:type="pct"/>
                </w:tcPr>
                <w:p w14:paraId="05C49091" w14:textId="77777777" w:rsidR="00087CE1" w:rsidRPr="00087CE1" w:rsidRDefault="00087CE1" w:rsidP="00087CE1">
                  <w:pPr>
                    <w:pStyle w:val="31"/>
                    <w:rPr>
                      <w:rFonts w:eastAsia="宋体"/>
                      <w:b w:val="0"/>
                      <w:bCs/>
                    </w:rPr>
                  </w:pPr>
                  <w:r w:rsidRPr="00087CE1">
                    <w:rPr>
                      <w:rFonts w:eastAsia="宋体"/>
                      <w:b w:val="0"/>
                      <w:bCs/>
                    </w:rPr>
                    <w:t>55</w:t>
                  </w:r>
                </w:p>
              </w:tc>
            </w:tr>
          </w:tbl>
          <w:p w14:paraId="27F83691" w14:textId="77777777" w:rsidR="00087CE1" w:rsidRPr="005A2326" w:rsidRDefault="00087CE1" w:rsidP="00087CE1">
            <w:pPr>
              <w:spacing w:line="360" w:lineRule="auto"/>
              <w:rPr>
                <w:color w:val="000000" w:themeColor="text1"/>
              </w:rPr>
            </w:pPr>
            <w:r w:rsidRPr="005A2326">
              <w:rPr>
                <w:b/>
                <w:bCs/>
                <w:color w:val="000000" w:themeColor="text1"/>
              </w:rPr>
              <w:t>4</w:t>
            </w:r>
            <w:r w:rsidRPr="005A2326">
              <w:rPr>
                <w:rFonts w:hint="eastAsia"/>
                <w:b/>
                <w:bCs/>
                <w:color w:val="000000" w:themeColor="text1"/>
              </w:rPr>
              <w:t>、</w:t>
            </w:r>
            <w:r w:rsidRPr="005A2326">
              <w:rPr>
                <w:b/>
                <w:bCs/>
                <w:color w:val="000000" w:themeColor="text1"/>
              </w:rPr>
              <w:t>固废贮存标准</w:t>
            </w:r>
          </w:p>
          <w:p w14:paraId="199D2A80" w14:textId="348EC53D" w:rsidR="00A92FFD" w:rsidRPr="006C40C4" w:rsidRDefault="00087CE1" w:rsidP="00087CE1">
            <w:pPr>
              <w:pStyle w:val="13"/>
              <w:ind w:firstLine="480"/>
              <w:rPr>
                <w:kern w:val="0"/>
                <w:szCs w:val="21"/>
              </w:rPr>
            </w:pPr>
            <w:r w:rsidRPr="005A2326">
              <w:rPr>
                <w:rFonts w:hint="eastAsia"/>
              </w:rPr>
              <w:t>本项目运营期有生活垃圾产生，设置垃圾桶集中收集，而后由环卫部门统一清运。</w:t>
            </w:r>
            <w:r w:rsidR="00FA1717" w:rsidRPr="00FA1717">
              <w:rPr>
                <w:bCs/>
              </w:rPr>
              <w:t>一般工业固体废物贮存执行《一般工业固体废物贮存和填埋污染控制标准》（</w:t>
            </w:r>
            <w:r w:rsidR="00FA1717" w:rsidRPr="00FA1717">
              <w:rPr>
                <w:bCs/>
              </w:rPr>
              <w:t>GB</w:t>
            </w:r>
            <w:r w:rsidR="0087491D">
              <w:rPr>
                <w:rFonts w:hint="eastAsia"/>
                <w:bCs/>
              </w:rPr>
              <w:t xml:space="preserve"> </w:t>
            </w:r>
            <w:r w:rsidR="00FA1717" w:rsidRPr="00FA1717">
              <w:rPr>
                <w:bCs/>
              </w:rPr>
              <w:t>18599-2020</w:t>
            </w:r>
            <w:r w:rsidR="00FA1717" w:rsidRPr="00FA1717">
              <w:rPr>
                <w:rFonts w:hint="eastAsia"/>
                <w:bCs/>
              </w:rPr>
              <w:t>）</w:t>
            </w:r>
            <w:r w:rsidR="00FA1717" w:rsidRPr="00FA1717">
              <w:rPr>
                <w:bCs/>
              </w:rPr>
              <w:t>。</w:t>
            </w:r>
          </w:p>
        </w:tc>
      </w:tr>
      <w:tr w:rsidR="00A92FFD" w:rsidRPr="006C40C4" w14:paraId="59D541F8" w14:textId="77777777" w:rsidTr="008E0A5B">
        <w:trPr>
          <w:trHeight w:val="1163"/>
          <w:jc w:val="center"/>
        </w:trPr>
        <w:tc>
          <w:tcPr>
            <w:tcW w:w="904" w:type="dxa"/>
            <w:vAlign w:val="center"/>
          </w:tcPr>
          <w:p w14:paraId="2E60BF4B" w14:textId="77777777" w:rsidR="00A92FFD" w:rsidRPr="006C40C4" w:rsidRDefault="00A92FFD" w:rsidP="006D170E">
            <w:pPr>
              <w:adjustRightInd w:val="0"/>
              <w:snapToGrid w:val="0"/>
              <w:jc w:val="center"/>
              <w:rPr>
                <w:kern w:val="0"/>
                <w:szCs w:val="21"/>
              </w:rPr>
            </w:pPr>
            <w:r w:rsidRPr="006C40C4">
              <w:rPr>
                <w:kern w:val="0"/>
                <w:szCs w:val="21"/>
              </w:rPr>
              <w:lastRenderedPageBreak/>
              <w:t>其他</w:t>
            </w:r>
          </w:p>
        </w:tc>
        <w:tc>
          <w:tcPr>
            <w:tcW w:w="8253" w:type="dxa"/>
            <w:vAlign w:val="center"/>
          </w:tcPr>
          <w:p w14:paraId="3D62E07A" w14:textId="77777777" w:rsidR="0087491D" w:rsidRDefault="0087491D" w:rsidP="0087491D">
            <w:pPr>
              <w:pStyle w:val="13"/>
              <w:ind w:firstLine="480"/>
            </w:pPr>
            <w:r>
              <w:rPr>
                <w:rFonts w:hint="eastAsia"/>
              </w:rPr>
              <w:t>根据《江阴市排污总量指标管理办法（试行）》（澄政办发〔</w:t>
            </w:r>
            <w:r>
              <w:rPr>
                <w:rFonts w:hint="eastAsia"/>
              </w:rPr>
              <w:t>2024</w:t>
            </w:r>
            <w:r>
              <w:rPr>
                <w:rFonts w:hint="eastAsia"/>
              </w:rPr>
              <w:t>〕</w:t>
            </w:r>
            <w:r>
              <w:rPr>
                <w:rFonts w:hint="eastAsia"/>
              </w:rPr>
              <w:t>11</w:t>
            </w:r>
            <w:r>
              <w:rPr>
                <w:rFonts w:hint="eastAsia"/>
              </w:rPr>
              <w:t>号）的要求，结合项目排污特征，确定总量控制因子为：</w:t>
            </w:r>
          </w:p>
          <w:p w14:paraId="154A86CF" w14:textId="77777777" w:rsidR="0087491D" w:rsidRDefault="0087491D" w:rsidP="0087491D">
            <w:pPr>
              <w:pStyle w:val="13"/>
              <w:ind w:firstLine="480"/>
            </w:pPr>
            <w:r>
              <w:rPr>
                <w:rFonts w:hint="eastAsia"/>
              </w:rPr>
              <w:t>废气：挥发性有机物（以非甲烷总烃计）、颗粒物、二氧化硫、氮氧化物；</w:t>
            </w:r>
          </w:p>
          <w:p w14:paraId="6722688C" w14:textId="77777777" w:rsidR="0087491D" w:rsidRDefault="0087491D" w:rsidP="0087491D">
            <w:pPr>
              <w:pStyle w:val="13"/>
              <w:ind w:firstLine="480"/>
            </w:pPr>
            <w:r>
              <w:rPr>
                <w:rFonts w:hint="eastAsia"/>
              </w:rPr>
              <w:t>废水：化学需氧量、氨氮、总氮、总磷；</w:t>
            </w:r>
          </w:p>
          <w:p w14:paraId="2E11A94A" w14:textId="77777777" w:rsidR="0087491D" w:rsidRDefault="0087491D" w:rsidP="0087491D">
            <w:pPr>
              <w:pStyle w:val="13"/>
              <w:ind w:firstLine="480"/>
            </w:pPr>
            <w:r>
              <w:rPr>
                <w:rFonts w:hint="eastAsia"/>
              </w:rPr>
              <w:t>固体废物：固体废物得到妥善处置，排放总量为零。</w:t>
            </w:r>
          </w:p>
          <w:p w14:paraId="50975CF0" w14:textId="491B3A0C" w:rsidR="00A92FFD" w:rsidRPr="00FA1717" w:rsidRDefault="0087491D" w:rsidP="0087491D">
            <w:pPr>
              <w:pStyle w:val="13"/>
              <w:ind w:firstLine="480"/>
              <w:rPr>
                <w:kern w:val="0"/>
                <w:szCs w:val="21"/>
              </w:rPr>
            </w:pPr>
            <w:r>
              <w:rPr>
                <w:rFonts w:hint="eastAsia"/>
              </w:rPr>
              <w:t>根据项目工程分析，项目外排废气主要为颗粒物，排放量较小且均为无组织排放，生活污水接入江阴市月城综合污水处理有限公司集中处理。本项目将在三年内完成工程渣土堆填工程，届时对周边环境带来的影响将消失，因此，本项目不申请大气污染物总量控制指标和废水污染物总量指标。</w:t>
            </w:r>
          </w:p>
        </w:tc>
      </w:tr>
    </w:tbl>
    <w:p w14:paraId="6550BEAD" w14:textId="2A1BAA5A" w:rsidR="00673815" w:rsidRDefault="00673815" w:rsidP="00673815">
      <w:pPr>
        <w:pStyle w:val="13"/>
        <w:ind w:firstLine="480"/>
        <w:rPr>
          <w:snapToGrid w:val="0"/>
        </w:rPr>
      </w:pPr>
    </w:p>
    <w:p w14:paraId="02631611" w14:textId="77777777" w:rsidR="00673815" w:rsidRDefault="00673815">
      <w:pPr>
        <w:widowControl/>
        <w:jc w:val="left"/>
        <w:rPr>
          <w:snapToGrid w:val="0"/>
        </w:rPr>
      </w:pPr>
      <w:r>
        <w:rPr>
          <w:snapToGrid w:val="0"/>
        </w:rPr>
        <w:br w:type="page"/>
      </w:r>
    </w:p>
    <w:p w14:paraId="65AFEF27" w14:textId="736930B9" w:rsidR="00A92FFD" w:rsidRPr="006C40C4" w:rsidRDefault="00A92FFD" w:rsidP="005057E0">
      <w:pPr>
        <w:pStyle w:val="af0"/>
        <w:jc w:val="center"/>
        <w:outlineLvl w:val="0"/>
        <w:rPr>
          <w:rFonts w:ascii="Times New Roman" w:eastAsia="黑体" w:hAnsi="Times New Roman"/>
          <w:snapToGrid w:val="0"/>
          <w:sz w:val="30"/>
          <w:szCs w:val="30"/>
        </w:rPr>
      </w:pPr>
      <w:bookmarkStart w:id="13" w:name="_Toc181884134"/>
      <w:r w:rsidRPr="006C40C4">
        <w:rPr>
          <w:rFonts w:ascii="Times New Roman" w:eastAsia="黑体" w:hAnsi="Times New Roman"/>
          <w:snapToGrid w:val="0"/>
          <w:sz w:val="30"/>
          <w:szCs w:val="30"/>
        </w:rPr>
        <w:lastRenderedPageBreak/>
        <w:t>四、生态环境影响分析</w:t>
      </w:r>
      <w:bookmarkEnd w:id="13"/>
    </w:p>
    <w:tbl>
      <w:tblPr>
        <w:tblW w:w="924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879"/>
        <w:gridCol w:w="8363"/>
      </w:tblGrid>
      <w:tr w:rsidR="00A92FFD" w:rsidRPr="006C40C4" w14:paraId="0CB5D850" w14:textId="77777777" w:rsidTr="00954E4E">
        <w:trPr>
          <w:trHeight w:val="4006"/>
          <w:jc w:val="center"/>
        </w:trPr>
        <w:tc>
          <w:tcPr>
            <w:tcW w:w="879" w:type="dxa"/>
            <w:tcMar>
              <w:left w:w="28" w:type="dxa"/>
              <w:right w:w="28" w:type="dxa"/>
            </w:tcMar>
            <w:vAlign w:val="center"/>
          </w:tcPr>
          <w:p w14:paraId="2976921F" w14:textId="77777777" w:rsidR="00A92FFD" w:rsidRPr="006C40C4" w:rsidRDefault="00A92FFD" w:rsidP="006D170E">
            <w:pPr>
              <w:pStyle w:val="af0"/>
              <w:adjustRightInd w:val="0"/>
              <w:snapToGrid w:val="0"/>
              <w:spacing w:before="0" w:beforeAutospacing="0" w:after="0" w:afterAutospacing="0"/>
              <w:jc w:val="center"/>
              <w:rPr>
                <w:rFonts w:ascii="Times New Roman" w:hAnsi="Times New Roman"/>
                <w:bCs/>
                <w:kern w:val="2"/>
                <w:sz w:val="21"/>
                <w:szCs w:val="21"/>
              </w:rPr>
            </w:pPr>
            <w:bookmarkStart w:id="14" w:name="_Hlk49796138"/>
            <w:r w:rsidRPr="006C40C4">
              <w:rPr>
                <w:rFonts w:ascii="Times New Roman" w:hAnsi="Times New Roman"/>
                <w:bCs/>
                <w:spacing w:val="10"/>
                <w:kern w:val="2"/>
                <w:sz w:val="21"/>
                <w:szCs w:val="21"/>
              </w:rPr>
              <w:t>施工期生态环境影响分析</w:t>
            </w:r>
            <w:bookmarkEnd w:id="14"/>
          </w:p>
        </w:tc>
        <w:tc>
          <w:tcPr>
            <w:tcW w:w="8363" w:type="dxa"/>
          </w:tcPr>
          <w:p w14:paraId="7B03426B" w14:textId="558753B1" w:rsidR="00A50659" w:rsidRPr="00A50659" w:rsidRDefault="0087491D" w:rsidP="00A50659">
            <w:pPr>
              <w:adjustRightInd w:val="0"/>
              <w:snapToGrid w:val="0"/>
              <w:spacing w:line="360" w:lineRule="auto"/>
              <w:ind w:firstLineChars="200" w:firstLine="480"/>
              <w:rPr>
                <w:color w:val="000000"/>
              </w:rPr>
            </w:pPr>
            <w:r w:rsidRPr="0087491D">
              <w:rPr>
                <w:color w:val="000000"/>
              </w:rPr>
              <w:t>本</w:t>
            </w:r>
            <w:r w:rsidRPr="0087491D">
              <w:rPr>
                <w:rFonts w:hint="eastAsia"/>
                <w:color w:val="000000"/>
              </w:rPr>
              <w:t>次</w:t>
            </w:r>
            <w:r w:rsidRPr="0087491D">
              <w:rPr>
                <w:color w:val="000000"/>
              </w:rPr>
              <w:t>施工期</w:t>
            </w:r>
            <w:r w:rsidRPr="0087491D">
              <w:rPr>
                <w:rFonts w:hint="eastAsia"/>
                <w:color w:val="000000"/>
              </w:rPr>
              <w:t>的工程主要是洗车平台、</w:t>
            </w:r>
            <w:r w:rsidRPr="0087491D">
              <w:rPr>
                <w:rFonts w:hint="eastAsia"/>
                <w:bCs/>
                <w:color w:val="000000"/>
              </w:rPr>
              <w:t>卸料平台、降水工程和地表水导排等工程建设。</w:t>
            </w:r>
            <w:r w:rsidR="00A50659" w:rsidRPr="00A50659">
              <w:rPr>
                <w:rFonts w:hint="eastAsia"/>
                <w:color w:val="000000"/>
              </w:rPr>
              <w:t>建设期间，各项施工活动和物料运输将不可避免地产生废气、粉尘、废水、噪声和固体废物，并对周围环境产生污染影响，其中以施工噪声和粉尘污染影响较为突出。</w:t>
            </w:r>
          </w:p>
          <w:p w14:paraId="4718071F" w14:textId="3C1E7C25" w:rsidR="00A50659" w:rsidRPr="00A50659" w:rsidRDefault="00A50659" w:rsidP="00A50659">
            <w:pPr>
              <w:adjustRightInd w:val="0"/>
              <w:snapToGrid w:val="0"/>
              <w:spacing w:line="360" w:lineRule="auto"/>
              <w:ind w:firstLineChars="200" w:firstLine="482"/>
              <w:rPr>
                <w:b/>
                <w:bCs/>
                <w:color w:val="000000"/>
              </w:rPr>
            </w:pPr>
            <w:r w:rsidRPr="00A50659">
              <w:rPr>
                <w:rFonts w:hint="eastAsia"/>
                <w:b/>
                <w:bCs/>
                <w:color w:val="000000"/>
              </w:rPr>
              <w:t>1</w:t>
            </w:r>
            <w:r w:rsidRPr="00A50659">
              <w:rPr>
                <w:rFonts w:hint="eastAsia"/>
                <w:b/>
                <w:bCs/>
                <w:color w:val="000000"/>
              </w:rPr>
              <w:t>、施工期大气环境影响分析</w:t>
            </w:r>
          </w:p>
          <w:p w14:paraId="7FD5FAA9" w14:textId="77777777" w:rsidR="00A50659" w:rsidRPr="00A50659" w:rsidRDefault="00A50659" w:rsidP="00A50659">
            <w:pPr>
              <w:adjustRightInd w:val="0"/>
              <w:snapToGrid w:val="0"/>
              <w:spacing w:line="360" w:lineRule="auto"/>
              <w:ind w:firstLineChars="200" w:firstLine="480"/>
              <w:rPr>
                <w:color w:val="000000"/>
              </w:rPr>
            </w:pPr>
            <w:r w:rsidRPr="00A50659">
              <w:rPr>
                <w:rFonts w:hint="eastAsia"/>
                <w:color w:val="000000"/>
              </w:rPr>
              <w:t>本项目施工期的废气主要来源于施工作业和运输车辆产生的扬尘，施工机械设备和运输车辆产生的交通废气。</w:t>
            </w:r>
          </w:p>
          <w:p w14:paraId="4EFE33C2" w14:textId="77777777" w:rsidR="00A50659" w:rsidRPr="00A50659" w:rsidRDefault="00A50659" w:rsidP="00A50659">
            <w:pPr>
              <w:adjustRightInd w:val="0"/>
              <w:snapToGrid w:val="0"/>
              <w:spacing w:line="360" w:lineRule="auto"/>
              <w:ind w:firstLineChars="200" w:firstLine="480"/>
              <w:rPr>
                <w:color w:val="000000"/>
              </w:rPr>
            </w:pPr>
            <w:r w:rsidRPr="00A50659">
              <w:rPr>
                <w:rFonts w:hint="eastAsia"/>
                <w:color w:val="000000"/>
              </w:rPr>
              <w:t>（</w:t>
            </w:r>
            <w:r w:rsidRPr="00A50659">
              <w:rPr>
                <w:rFonts w:hint="eastAsia"/>
                <w:color w:val="000000"/>
              </w:rPr>
              <w:t>1</w:t>
            </w:r>
            <w:r w:rsidRPr="00A50659">
              <w:rPr>
                <w:rFonts w:hint="eastAsia"/>
                <w:color w:val="000000"/>
              </w:rPr>
              <w:t>）施工扬尘：项目施工中产生扬尘主要在基础施工及其他施工产生的地面扬尘；汽车运输带来道路扬尘。施工扬尘的情况随着施工阶段的不同而不同，其造成的污染影响是局部和短期的，施工结束后就会消失。本项目在施工期过程中要求建设加强洒水，减少扬尘。局部地区污染加剧，根据同类工地现场监测，施工作业场地附近地面粉尘浓度可达</w:t>
            </w:r>
            <w:r w:rsidRPr="00A50659">
              <w:rPr>
                <w:rFonts w:hint="eastAsia"/>
                <w:color w:val="000000"/>
              </w:rPr>
              <w:t>1.5~30mg/m</w:t>
            </w:r>
            <w:r w:rsidRPr="00A50659">
              <w:rPr>
                <w:rFonts w:hint="eastAsia"/>
                <w:color w:val="000000"/>
                <w:vertAlign w:val="superscript"/>
              </w:rPr>
              <w:t>3</w:t>
            </w:r>
            <w:r w:rsidRPr="00A50659">
              <w:rPr>
                <w:rFonts w:hint="eastAsia"/>
                <w:color w:val="000000"/>
              </w:rPr>
              <w:t>，距离施工现场约</w:t>
            </w:r>
            <w:r w:rsidRPr="00A50659">
              <w:rPr>
                <w:rFonts w:hint="eastAsia"/>
                <w:color w:val="000000"/>
              </w:rPr>
              <w:t>200m</w:t>
            </w:r>
            <w:r w:rsidRPr="00A50659">
              <w:rPr>
                <w:rFonts w:hint="eastAsia"/>
                <w:color w:val="000000"/>
              </w:rPr>
              <w:t>外的</w:t>
            </w:r>
            <w:r w:rsidRPr="00A50659">
              <w:rPr>
                <w:rFonts w:hint="eastAsia"/>
                <w:color w:val="000000"/>
              </w:rPr>
              <w:t>TSP</w:t>
            </w:r>
            <w:r w:rsidRPr="00A50659">
              <w:rPr>
                <w:rFonts w:hint="eastAsia"/>
                <w:color w:val="000000"/>
              </w:rPr>
              <w:t>浓度一般低于</w:t>
            </w:r>
            <w:r w:rsidRPr="00A50659">
              <w:rPr>
                <w:rFonts w:hint="eastAsia"/>
                <w:color w:val="000000"/>
              </w:rPr>
              <w:t>0.5mg/m</w:t>
            </w:r>
            <w:r w:rsidRPr="00A50659">
              <w:rPr>
                <w:rFonts w:hint="eastAsia"/>
                <w:color w:val="000000"/>
                <w:vertAlign w:val="superscript"/>
              </w:rPr>
              <w:t>3</w:t>
            </w:r>
            <w:r w:rsidRPr="00A50659">
              <w:rPr>
                <w:rFonts w:hint="eastAsia"/>
                <w:color w:val="000000"/>
              </w:rPr>
              <w:t>。</w:t>
            </w:r>
          </w:p>
          <w:p w14:paraId="091477D1" w14:textId="77777777" w:rsidR="00A50659" w:rsidRPr="00A50659" w:rsidRDefault="00A50659" w:rsidP="00A50659">
            <w:pPr>
              <w:adjustRightInd w:val="0"/>
              <w:snapToGrid w:val="0"/>
              <w:spacing w:line="360" w:lineRule="auto"/>
              <w:ind w:firstLineChars="200" w:firstLine="480"/>
              <w:rPr>
                <w:color w:val="000000"/>
              </w:rPr>
            </w:pPr>
            <w:r w:rsidRPr="00A50659">
              <w:rPr>
                <w:rFonts w:hint="eastAsia"/>
                <w:color w:val="000000"/>
              </w:rPr>
              <w:t>（</w:t>
            </w:r>
            <w:r w:rsidRPr="00A50659">
              <w:rPr>
                <w:rFonts w:hint="eastAsia"/>
                <w:color w:val="000000"/>
              </w:rPr>
              <w:t>2</w:t>
            </w:r>
            <w:r w:rsidRPr="00A50659">
              <w:rPr>
                <w:rFonts w:hint="eastAsia"/>
                <w:color w:val="000000"/>
              </w:rPr>
              <w:t>）交通尾气：施工期间，使用机动车运送原材料、设备和建筑机械等设备的运转，均会排放一定量的</w:t>
            </w:r>
            <w:r w:rsidRPr="00A50659">
              <w:rPr>
                <w:rFonts w:hint="eastAsia"/>
                <w:color w:val="000000"/>
              </w:rPr>
              <w:t>CO</w:t>
            </w:r>
            <w:r w:rsidRPr="00A50659">
              <w:rPr>
                <w:rFonts w:hint="eastAsia"/>
                <w:color w:val="000000"/>
              </w:rPr>
              <w:t>、</w:t>
            </w:r>
            <w:r w:rsidRPr="00A50659">
              <w:rPr>
                <w:rFonts w:hint="eastAsia"/>
                <w:color w:val="000000"/>
              </w:rPr>
              <w:t>NO</w:t>
            </w:r>
            <w:r w:rsidRPr="00A50659">
              <w:rPr>
                <w:rFonts w:hint="eastAsia"/>
                <w:color w:val="000000"/>
                <w:vertAlign w:val="subscript"/>
              </w:rPr>
              <w:t>X</w:t>
            </w:r>
            <w:r w:rsidRPr="00A50659">
              <w:rPr>
                <w:rFonts w:hint="eastAsia"/>
                <w:color w:val="000000"/>
              </w:rPr>
              <w:t>以及未完全燃烧的含碳有机物等，其特点是排放量小，属间断性排放，加之项目施工场地扩散条件良好，这些废气可得到有效的稀释扩散，能够达标排放，因此其对环境的影响甚微。。</w:t>
            </w:r>
          </w:p>
          <w:p w14:paraId="06F5B5EA" w14:textId="4B70E2BF" w:rsidR="00A50659" w:rsidRPr="00A50659" w:rsidRDefault="00A50659" w:rsidP="00A50659">
            <w:pPr>
              <w:adjustRightInd w:val="0"/>
              <w:snapToGrid w:val="0"/>
              <w:spacing w:line="360" w:lineRule="auto"/>
              <w:ind w:firstLineChars="200" w:firstLine="482"/>
              <w:rPr>
                <w:b/>
                <w:bCs/>
                <w:color w:val="000000"/>
              </w:rPr>
            </w:pPr>
            <w:r w:rsidRPr="00A50659">
              <w:rPr>
                <w:rFonts w:hint="eastAsia"/>
                <w:b/>
                <w:bCs/>
                <w:color w:val="000000"/>
              </w:rPr>
              <w:t>2</w:t>
            </w:r>
            <w:r w:rsidRPr="00A50659">
              <w:rPr>
                <w:rFonts w:hint="eastAsia"/>
                <w:b/>
                <w:bCs/>
                <w:color w:val="000000"/>
              </w:rPr>
              <w:t>、施工期废水影响分析</w:t>
            </w:r>
          </w:p>
          <w:p w14:paraId="1B50906D" w14:textId="77777777" w:rsidR="00A50659" w:rsidRPr="00A50659" w:rsidRDefault="00A50659" w:rsidP="00A50659">
            <w:pPr>
              <w:adjustRightInd w:val="0"/>
              <w:snapToGrid w:val="0"/>
              <w:spacing w:line="360" w:lineRule="auto"/>
              <w:ind w:firstLineChars="200" w:firstLine="480"/>
              <w:rPr>
                <w:color w:val="000000"/>
              </w:rPr>
            </w:pPr>
            <w:r w:rsidRPr="00A50659">
              <w:rPr>
                <w:rFonts w:hint="eastAsia"/>
                <w:color w:val="000000"/>
              </w:rPr>
              <w:t>建设项目施工期的废水来源为两部分：一是建筑施工产生的生产废水，二是施工人员产生的生活污水。</w:t>
            </w:r>
          </w:p>
          <w:p w14:paraId="7CC164D5" w14:textId="77777777" w:rsidR="00A50659" w:rsidRPr="00A50659" w:rsidRDefault="00A50659" w:rsidP="00A50659">
            <w:pPr>
              <w:adjustRightInd w:val="0"/>
              <w:snapToGrid w:val="0"/>
              <w:spacing w:line="360" w:lineRule="auto"/>
              <w:ind w:firstLineChars="200" w:firstLine="480"/>
              <w:rPr>
                <w:color w:val="000000"/>
              </w:rPr>
            </w:pPr>
            <w:r w:rsidRPr="00A50659">
              <w:rPr>
                <w:rFonts w:hint="eastAsia"/>
                <w:color w:val="000000"/>
              </w:rPr>
              <w:t>（</w:t>
            </w:r>
            <w:r w:rsidRPr="00A50659">
              <w:rPr>
                <w:rFonts w:hint="eastAsia"/>
                <w:color w:val="000000"/>
              </w:rPr>
              <w:t>1</w:t>
            </w:r>
            <w:r w:rsidRPr="00A50659">
              <w:rPr>
                <w:rFonts w:hint="eastAsia"/>
                <w:color w:val="000000"/>
              </w:rPr>
              <w:t>）生活污水</w:t>
            </w:r>
          </w:p>
          <w:p w14:paraId="22464B46" w14:textId="77777777" w:rsidR="00A50659" w:rsidRPr="00A50659" w:rsidRDefault="00A50659" w:rsidP="00A50659">
            <w:pPr>
              <w:adjustRightInd w:val="0"/>
              <w:snapToGrid w:val="0"/>
              <w:spacing w:line="360" w:lineRule="auto"/>
              <w:ind w:firstLineChars="200" w:firstLine="480"/>
              <w:rPr>
                <w:color w:val="000000"/>
              </w:rPr>
            </w:pPr>
            <w:r w:rsidRPr="00A50659">
              <w:rPr>
                <w:rFonts w:hint="eastAsia"/>
                <w:color w:val="000000"/>
              </w:rPr>
              <w:t>本项目施工期的废水主要源于施工人员的生活污水，化粪池预处理后，</w:t>
            </w:r>
            <w:r w:rsidRPr="00A50659">
              <w:rPr>
                <w:rFonts w:hint="eastAsia"/>
                <w:bCs/>
                <w:color w:val="000000"/>
              </w:rPr>
              <w:t>接管至</w:t>
            </w:r>
            <w:r w:rsidRPr="00A50659">
              <w:rPr>
                <w:bCs/>
                <w:color w:val="000000"/>
              </w:rPr>
              <w:t>江阴市月城综合污水处理有限公司</w:t>
            </w:r>
            <w:r w:rsidRPr="00A50659">
              <w:rPr>
                <w:rFonts w:hint="eastAsia"/>
                <w:bCs/>
                <w:color w:val="000000"/>
              </w:rPr>
              <w:t>集中处理，不会对区域地表水环境产生明显不利影响。</w:t>
            </w:r>
          </w:p>
          <w:p w14:paraId="7DC274B3" w14:textId="77777777" w:rsidR="00A50659" w:rsidRPr="00A50659" w:rsidRDefault="00A50659" w:rsidP="00A50659">
            <w:pPr>
              <w:adjustRightInd w:val="0"/>
              <w:snapToGrid w:val="0"/>
              <w:spacing w:line="360" w:lineRule="auto"/>
              <w:ind w:firstLineChars="200" w:firstLine="480"/>
              <w:rPr>
                <w:color w:val="000000"/>
              </w:rPr>
            </w:pPr>
            <w:r w:rsidRPr="00A50659">
              <w:rPr>
                <w:rFonts w:hint="eastAsia"/>
                <w:color w:val="000000"/>
              </w:rPr>
              <w:t>（</w:t>
            </w:r>
            <w:r w:rsidRPr="00A50659">
              <w:rPr>
                <w:rFonts w:hint="eastAsia"/>
                <w:color w:val="000000"/>
              </w:rPr>
              <w:t>2</w:t>
            </w:r>
            <w:r w:rsidRPr="00A50659">
              <w:rPr>
                <w:rFonts w:hint="eastAsia"/>
                <w:color w:val="000000"/>
              </w:rPr>
              <w:t>）施工废水</w:t>
            </w:r>
          </w:p>
          <w:p w14:paraId="2803E0AE" w14:textId="77777777" w:rsidR="00A50659" w:rsidRPr="00A50659" w:rsidRDefault="00A50659" w:rsidP="00A50659">
            <w:pPr>
              <w:adjustRightInd w:val="0"/>
              <w:snapToGrid w:val="0"/>
              <w:spacing w:line="360" w:lineRule="auto"/>
              <w:ind w:firstLineChars="200" w:firstLine="480"/>
              <w:rPr>
                <w:color w:val="000000"/>
              </w:rPr>
            </w:pPr>
            <w:r w:rsidRPr="00A50659">
              <w:rPr>
                <w:rFonts w:hint="eastAsia"/>
                <w:color w:val="000000"/>
              </w:rPr>
              <w:t>本项目施工期施工废水中主要以</w:t>
            </w:r>
            <w:r w:rsidRPr="00A50659">
              <w:rPr>
                <w:rFonts w:hint="eastAsia"/>
                <w:color w:val="000000"/>
              </w:rPr>
              <w:t>SS</w:t>
            </w:r>
            <w:r w:rsidRPr="00A50659">
              <w:rPr>
                <w:rFonts w:hint="eastAsia"/>
                <w:color w:val="000000"/>
              </w:rPr>
              <w:t>污染为主，</w:t>
            </w:r>
            <w:r w:rsidRPr="00A50659">
              <w:rPr>
                <w:rFonts w:hint="eastAsia"/>
                <w:color w:val="000000"/>
              </w:rPr>
              <w:t>pH</w:t>
            </w:r>
            <w:r w:rsidRPr="00A50659">
              <w:rPr>
                <w:rFonts w:hint="eastAsia"/>
                <w:color w:val="000000"/>
              </w:rPr>
              <w:t>值呈弱碱性。</w:t>
            </w:r>
          </w:p>
          <w:p w14:paraId="37CF2B2F" w14:textId="5B363307" w:rsidR="00A50659" w:rsidRPr="00A50659" w:rsidRDefault="00A50659" w:rsidP="00A50659">
            <w:pPr>
              <w:adjustRightInd w:val="0"/>
              <w:snapToGrid w:val="0"/>
              <w:spacing w:line="360" w:lineRule="auto"/>
              <w:ind w:firstLineChars="200" w:firstLine="480"/>
              <w:rPr>
                <w:color w:val="000000"/>
              </w:rPr>
            </w:pPr>
            <w:r w:rsidRPr="00A50659">
              <w:rPr>
                <w:rFonts w:hint="eastAsia"/>
                <w:color w:val="000000"/>
              </w:rPr>
              <w:t>施工中上述废水量不大，但如果不经处理或处理不当，同样会危害环境。施工期间，在排污工程不健全的情况下，应尽量减少物料流失、散落和溢流现</w:t>
            </w:r>
            <w:r w:rsidRPr="00A50659">
              <w:rPr>
                <w:rFonts w:hint="eastAsia"/>
                <w:color w:val="000000"/>
              </w:rPr>
              <w:lastRenderedPageBreak/>
              <w:t>象。施工现场必须建造集水池、沉砂池、排水沟等水处理构筑物，对施工期废污水作相应的处理后</w:t>
            </w:r>
            <w:r w:rsidR="001A21F5">
              <w:rPr>
                <w:rFonts w:hint="eastAsia"/>
                <w:color w:val="000000"/>
              </w:rPr>
              <w:t>直接</w:t>
            </w:r>
            <w:r w:rsidR="005C7384">
              <w:rPr>
                <w:rFonts w:hint="eastAsia"/>
                <w:color w:val="000000"/>
              </w:rPr>
              <w:t>循环使用</w:t>
            </w:r>
            <w:r w:rsidRPr="00A50659">
              <w:rPr>
                <w:rFonts w:hint="eastAsia"/>
                <w:color w:val="000000"/>
              </w:rPr>
              <w:t>。</w:t>
            </w:r>
          </w:p>
          <w:p w14:paraId="21B877DA" w14:textId="77777777" w:rsidR="00A50659" w:rsidRPr="00A50659" w:rsidRDefault="00A50659" w:rsidP="00A50659">
            <w:pPr>
              <w:adjustRightInd w:val="0"/>
              <w:snapToGrid w:val="0"/>
              <w:spacing w:line="360" w:lineRule="auto"/>
              <w:ind w:firstLineChars="200" w:firstLine="480"/>
              <w:rPr>
                <w:color w:val="000000"/>
              </w:rPr>
            </w:pPr>
            <w:r w:rsidRPr="00A50659">
              <w:rPr>
                <w:rFonts w:hint="eastAsia"/>
                <w:color w:val="000000"/>
              </w:rPr>
              <w:t>综上所述，本项目施工期在采取以上污染防治措施后，不会对地表水环境造成影响。</w:t>
            </w:r>
          </w:p>
          <w:p w14:paraId="3CDAAE80" w14:textId="61C1B10C" w:rsidR="00A50659" w:rsidRPr="00A50659" w:rsidRDefault="00A50659" w:rsidP="00A50659">
            <w:pPr>
              <w:adjustRightInd w:val="0"/>
              <w:snapToGrid w:val="0"/>
              <w:spacing w:line="360" w:lineRule="auto"/>
              <w:ind w:firstLineChars="200" w:firstLine="482"/>
              <w:rPr>
                <w:b/>
                <w:bCs/>
                <w:color w:val="000000"/>
              </w:rPr>
            </w:pPr>
            <w:r w:rsidRPr="00A50659">
              <w:rPr>
                <w:rFonts w:hint="eastAsia"/>
                <w:b/>
                <w:bCs/>
                <w:color w:val="000000"/>
              </w:rPr>
              <w:t>3</w:t>
            </w:r>
            <w:r w:rsidRPr="00A50659">
              <w:rPr>
                <w:rFonts w:hint="eastAsia"/>
                <w:b/>
                <w:bCs/>
                <w:color w:val="000000"/>
              </w:rPr>
              <w:t>、施工期噪声环境影响分析</w:t>
            </w:r>
          </w:p>
          <w:p w14:paraId="2C654935" w14:textId="77777777" w:rsidR="00A50659" w:rsidRPr="00A50659" w:rsidRDefault="00A50659" w:rsidP="00A50659">
            <w:pPr>
              <w:adjustRightInd w:val="0"/>
              <w:snapToGrid w:val="0"/>
              <w:spacing w:line="360" w:lineRule="auto"/>
              <w:ind w:firstLineChars="200" w:firstLine="480"/>
              <w:rPr>
                <w:color w:val="000000"/>
              </w:rPr>
            </w:pPr>
            <w:r w:rsidRPr="00A50659">
              <w:rPr>
                <w:rFonts w:hint="eastAsia"/>
                <w:color w:val="000000"/>
              </w:rPr>
              <w:t>（</w:t>
            </w:r>
            <w:r w:rsidRPr="00A50659">
              <w:rPr>
                <w:color w:val="000000"/>
              </w:rPr>
              <w:t>1</w:t>
            </w:r>
            <w:r w:rsidRPr="00A50659">
              <w:rPr>
                <w:color w:val="000000"/>
              </w:rPr>
              <w:t>）噪声污染源分析</w:t>
            </w:r>
          </w:p>
          <w:p w14:paraId="44B62E86" w14:textId="77777777" w:rsidR="00A50659" w:rsidRPr="00A50659" w:rsidRDefault="00A50659" w:rsidP="00A50659">
            <w:pPr>
              <w:adjustRightInd w:val="0"/>
              <w:snapToGrid w:val="0"/>
              <w:spacing w:line="360" w:lineRule="auto"/>
              <w:ind w:firstLineChars="200" w:firstLine="480"/>
              <w:rPr>
                <w:color w:val="000000"/>
              </w:rPr>
            </w:pPr>
            <w:r w:rsidRPr="00A50659">
              <w:rPr>
                <w:rFonts w:hint="eastAsia"/>
                <w:color w:val="000000"/>
              </w:rPr>
              <w:t>在施工过程中，由于各种施工机械设备的运转和各类车辆的运行，不可避免地将产生噪声污染。施工中使用挖掘机、推土机、混凝土搅拌机、运输车辆等都是噪声的产生源。根据有关资料将主要施工机械的噪声状况列于表</w:t>
            </w:r>
            <w:r w:rsidRPr="00A50659">
              <w:rPr>
                <w:rFonts w:hint="eastAsia"/>
                <w:color w:val="000000"/>
              </w:rPr>
              <w:t>4</w:t>
            </w:r>
            <w:r w:rsidRPr="00A50659">
              <w:rPr>
                <w:color w:val="000000"/>
              </w:rPr>
              <w:t>-</w:t>
            </w:r>
            <w:r w:rsidRPr="00A50659">
              <w:rPr>
                <w:rFonts w:hint="eastAsia"/>
                <w:color w:val="000000"/>
              </w:rPr>
              <w:t>1</w:t>
            </w:r>
            <w:r w:rsidRPr="00A50659">
              <w:rPr>
                <w:rFonts w:hint="eastAsia"/>
                <w:color w:val="000000"/>
              </w:rPr>
              <w:t>中。</w:t>
            </w:r>
          </w:p>
          <w:p w14:paraId="1C23B455" w14:textId="64A4F110" w:rsidR="00A50659" w:rsidRPr="0088507D" w:rsidRDefault="00A50659" w:rsidP="0088507D">
            <w:pPr>
              <w:pStyle w:val="aff7"/>
              <w:numPr>
                <w:ilvl w:val="0"/>
                <w:numId w:val="2"/>
              </w:numPr>
              <w:snapToGrid w:val="0"/>
              <w:ind w:firstLineChars="0"/>
              <w:jc w:val="center"/>
              <w:rPr>
                <w:b/>
                <w:sz w:val="21"/>
                <w:szCs w:val="21"/>
              </w:rPr>
            </w:pPr>
            <w:r w:rsidRPr="0088507D">
              <w:rPr>
                <w:b/>
                <w:sz w:val="21"/>
                <w:szCs w:val="21"/>
              </w:rPr>
              <w:t>施工机械设备噪声</w:t>
            </w:r>
          </w:p>
          <w:tbl>
            <w:tblPr>
              <w:tblStyle w:val="BG1"/>
              <w:tblW w:w="5000" w:type="pct"/>
              <w:tblLook w:val="04A0" w:firstRow="1" w:lastRow="0" w:firstColumn="1" w:lastColumn="0" w:noHBand="0" w:noVBand="1"/>
            </w:tblPr>
            <w:tblGrid>
              <w:gridCol w:w="1690"/>
              <w:gridCol w:w="2403"/>
              <w:gridCol w:w="4054"/>
            </w:tblGrid>
            <w:tr w:rsidR="00A50659" w:rsidRPr="00A50659" w14:paraId="3250A537" w14:textId="77777777" w:rsidTr="00954E4E">
              <w:trPr>
                <w:cnfStyle w:val="100000000000" w:firstRow="1" w:lastRow="0" w:firstColumn="0" w:lastColumn="0" w:oddVBand="0" w:evenVBand="0" w:oddHBand="0" w:evenHBand="0" w:firstRowFirstColumn="0" w:firstRowLastColumn="0" w:lastRowFirstColumn="0" w:lastRowLastColumn="0"/>
                <w:trHeight w:val="247"/>
              </w:trPr>
              <w:tc>
                <w:tcPr>
                  <w:tcW w:w="1037" w:type="pct"/>
                  <w:hideMark/>
                </w:tcPr>
                <w:p w14:paraId="20C9D8B4" w14:textId="77777777" w:rsidR="00A50659" w:rsidRPr="00A50659" w:rsidRDefault="00A50659" w:rsidP="00A50659">
                  <w:pPr>
                    <w:widowControl/>
                    <w:jc w:val="center"/>
                    <w:rPr>
                      <w:rFonts w:ascii="宋体" w:hAnsi="宋体" w:cs="宋体"/>
                      <w:b/>
                      <w:bCs/>
                      <w:color w:val="000000"/>
                      <w:kern w:val="0"/>
                      <w:sz w:val="21"/>
                      <w:szCs w:val="21"/>
                    </w:rPr>
                  </w:pPr>
                  <w:r w:rsidRPr="00A50659">
                    <w:rPr>
                      <w:rFonts w:ascii="宋体" w:hAnsi="宋体" w:cs="宋体" w:hint="eastAsia"/>
                      <w:b/>
                      <w:bCs/>
                      <w:color w:val="000000"/>
                      <w:kern w:val="0"/>
                      <w:sz w:val="21"/>
                      <w:szCs w:val="21"/>
                    </w:rPr>
                    <w:t>施工阶段</w:t>
                  </w:r>
                </w:p>
              </w:tc>
              <w:tc>
                <w:tcPr>
                  <w:tcW w:w="1475" w:type="pct"/>
                  <w:hideMark/>
                </w:tcPr>
                <w:p w14:paraId="7A8B313A" w14:textId="77777777" w:rsidR="00A50659" w:rsidRPr="00A50659" w:rsidRDefault="00A50659" w:rsidP="00A50659">
                  <w:pPr>
                    <w:widowControl/>
                    <w:jc w:val="center"/>
                    <w:rPr>
                      <w:rFonts w:ascii="宋体" w:hAnsi="宋体" w:cs="宋体"/>
                      <w:b/>
                      <w:bCs/>
                      <w:color w:val="000000"/>
                      <w:kern w:val="0"/>
                      <w:sz w:val="21"/>
                      <w:szCs w:val="21"/>
                    </w:rPr>
                  </w:pPr>
                  <w:r w:rsidRPr="00A50659">
                    <w:rPr>
                      <w:rFonts w:ascii="宋体" w:hAnsi="宋体" w:cs="宋体" w:hint="eastAsia"/>
                      <w:b/>
                      <w:bCs/>
                      <w:color w:val="000000"/>
                      <w:kern w:val="0"/>
                      <w:sz w:val="21"/>
                      <w:szCs w:val="21"/>
                    </w:rPr>
                    <w:t>主要噪声源</w:t>
                  </w:r>
                </w:p>
              </w:tc>
              <w:tc>
                <w:tcPr>
                  <w:tcW w:w="2488" w:type="pct"/>
                  <w:hideMark/>
                </w:tcPr>
                <w:p w14:paraId="48EC74FB" w14:textId="77777777" w:rsidR="00A50659" w:rsidRPr="00A50659" w:rsidRDefault="00A50659" w:rsidP="00A50659">
                  <w:pPr>
                    <w:widowControl/>
                    <w:jc w:val="center"/>
                    <w:rPr>
                      <w:rFonts w:ascii="宋体" w:hAnsi="宋体" w:cs="宋体"/>
                      <w:b/>
                      <w:bCs/>
                      <w:color w:val="000000"/>
                      <w:kern w:val="0"/>
                      <w:sz w:val="21"/>
                      <w:szCs w:val="21"/>
                    </w:rPr>
                  </w:pPr>
                  <w:r w:rsidRPr="00A50659">
                    <w:rPr>
                      <w:rFonts w:ascii="宋体" w:hAnsi="宋体" w:cs="宋体" w:hint="eastAsia"/>
                      <w:b/>
                      <w:bCs/>
                      <w:color w:val="000000"/>
                      <w:kern w:val="0"/>
                      <w:sz w:val="21"/>
                      <w:szCs w:val="21"/>
                    </w:rPr>
                    <w:t>距离源强</w:t>
                  </w:r>
                  <w:r w:rsidRPr="00A50659">
                    <w:rPr>
                      <w:rFonts w:eastAsia="等线" w:hint="eastAsia"/>
                      <w:b/>
                      <w:bCs/>
                      <w:color w:val="000000"/>
                      <w:kern w:val="0"/>
                      <w:sz w:val="21"/>
                      <w:szCs w:val="21"/>
                    </w:rPr>
                    <w:t>1</w:t>
                  </w:r>
                  <w:r w:rsidRPr="00A50659">
                    <w:rPr>
                      <w:b/>
                      <w:bCs/>
                      <w:color w:val="000000"/>
                      <w:kern w:val="0"/>
                      <w:sz w:val="21"/>
                      <w:szCs w:val="21"/>
                    </w:rPr>
                    <w:t>m</w:t>
                  </w:r>
                  <w:r w:rsidRPr="00A50659">
                    <w:rPr>
                      <w:rFonts w:ascii="宋体" w:hAnsi="宋体" w:cs="宋体" w:hint="eastAsia"/>
                      <w:b/>
                      <w:bCs/>
                      <w:color w:val="000000"/>
                      <w:kern w:val="0"/>
                      <w:sz w:val="21"/>
                      <w:szCs w:val="21"/>
                    </w:rPr>
                    <w:t>处噪声</w:t>
                  </w:r>
                  <w:r w:rsidRPr="00A50659">
                    <w:rPr>
                      <w:b/>
                      <w:bCs/>
                      <w:color w:val="000000"/>
                      <w:kern w:val="0"/>
                      <w:sz w:val="21"/>
                      <w:szCs w:val="21"/>
                    </w:rPr>
                    <w:t>dB</w:t>
                  </w:r>
                  <w:sdt>
                    <w:sdtPr>
                      <w:rPr>
                        <w:color w:val="000000"/>
                        <w:sz w:val="21"/>
                      </w:rPr>
                      <w:alias w:val="标点符号检查"/>
                      <w:id w:val="2012253"/>
                    </w:sdtPr>
                    <w:sdtContent>
                      <w:bookmarkStart w:id="15" w:name="bkReivew2012253"/>
                      <w:r w:rsidRPr="00A50659">
                        <w:rPr>
                          <w:rFonts w:ascii="宋体" w:hAnsi="宋体" w:cs="宋体" w:hint="eastAsia"/>
                          <w:b/>
                          <w:bCs/>
                          <w:color w:val="000000"/>
                          <w:kern w:val="0"/>
                          <w:sz w:val="21"/>
                          <w:szCs w:val="21"/>
                        </w:rPr>
                        <w:t>（</w:t>
                      </w:r>
                      <w:bookmarkEnd w:id="15"/>
                    </w:sdtContent>
                  </w:sdt>
                  <w:r w:rsidRPr="00A50659">
                    <w:rPr>
                      <w:b/>
                      <w:bCs/>
                      <w:color w:val="000000"/>
                      <w:kern w:val="0"/>
                      <w:sz w:val="21"/>
                      <w:szCs w:val="21"/>
                    </w:rPr>
                    <w:t>A</w:t>
                  </w:r>
                  <w:r w:rsidRPr="00A50659">
                    <w:rPr>
                      <w:rFonts w:ascii="宋体" w:hAnsi="宋体" w:cs="宋体" w:hint="eastAsia"/>
                      <w:b/>
                      <w:bCs/>
                      <w:color w:val="000000"/>
                      <w:kern w:val="0"/>
                      <w:sz w:val="21"/>
                      <w:szCs w:val="21"/>
                    </w:rPr>
                    <w:t>）</w:t>
                  </w:r>
                </w:p>
              </w:tc>
            </w:tr>
            <w:tr w:rsidR="00A50659" w:rsidRPr="00A50659" w14:paraId="1BB4B2C8" w14:textId="77777777" w:rsidTr="00954E4E">
              <w:trPr>
                <w:trHeight w:val="247"/>
              </w:trPr>
              <w:tc>
                <w:tcPr>
                  <w:tcW w:w="1037" w:type="pct"/>
                  <w:vMerge w:val="restart"/>
                  <w:hideMark/>
                </w:tcPr>
                <w:p w14:paraId="5ADEF543" w14:textId="77777777" w:rsidR="00A50659" w:rsidRPr="00A50659" w:rsidRDefault="00A50659" w:rsidP="00A50659">
                  <w:pPr>
                    <w:widowControl/>
                    <w:jc w:val="center"/>
                    <w:rPr>
                      <w:rFonts w:ascii="宋体" w:hAnsi="宋体" w:cs="宋体"/>
                      <w:color w:val="000000"/>
                      <w:kern w:val="0"/>
                      <w:sz w:val="21"/>
                      <w:szCs w:val="21"/>
                    </w:rPr>
                  </w:pPr>
                  <w:r w:rsidRPr="00A50659">
                    <w:rPr>
                      <w:rFonts w:ascii="宋体" w:hAnsi="宋体" w:cs="宋体" w:hint="eastAsia"/>
                      <w:color w:val="000000"/>
                      <w:kern w:val="0"/>
                      <w:sz w:val="21"/>
                      <w:szCs w:val="21"/>
                    </w:rPr>
                    <w:t>土石方</w:t>
                  </w:r>
                </w:p>
              </w:tc>
              <w:tc>
                <w:tcPr>
                  <w:tcW w:w="1475" w:type="pct"/>
                  <w:hideMark/>
                </w:tcPr>
                <w:p w14:paraId="3673F3B7" w14:textId="77777777" w:rsidR="00A50659" w:rsidRPr="00A50659" w:rsidRDefault="00A50659" w:rsidP="00A50659">
                  <w:pPr>
                    <w:widowControl/>
                    <w:jc w:val="center"/>
                    <w:rPr>
                      <w:rFonts w:ascii="宋体" w:hAnsi="宋体" w:cs="宋体"/>
                      <w:color w:val="000000"/>
                      <w:kern w:val="0"/>
                      <w:sz w:val="21"/>
                      <w:szCs w:val="21"/>
                    </w:rPr>
                  </w:pPr>
                  <w:r w:rsidRPr="00A50659">
                    <w:rPr>
                      <w:rFonts w:ascii="宋体" w:hAnsi="宋体" w:cs="宋体" w:hint="eastAsia"/>
                      <w:color w:val="000000"/>
                      <w:kern w:val="0"/>
                      <w:sz w:val="21"/>
                      <w:szCs w:val="21"/>
                    </w:rPr>
                    <w:t>推土机</w:t>
                  </w:r>
                </w:p>
              </w:tc>
              <w:tc>
                <w:tcPr>
                  <w:tcW w:w="2488" w:type="pct"/>
                  <w:hideMark/>
                </w:tcPr>
                <w:p w14:paraId="19598E4C" w14:textId="77777777" w:rsidR="00A50659" w:rsidRPr="00A50659" w:rsidRDefault="00A50659" w:rsidP="00A50659">
                  <w:pPr>
                    <w:widowControl/>
                    <w:jc w:val="center"/>
                    <w:rPr>
                      <w:rFonts w:eastAsia="等线"/>
                      <w:color w:val="000000"/>
                      <w:kern w:val="0"/>
                      <w:sz w:val="21"/>
                      <w:szCs w:val="21"/>
                    </w:rPr>
                  </w:pPr>
                  <w:r w:rsidRPr="00A50659">
                    <w:rPr>
                      <w:rFonts w:eastAsia="等线"/>
                      <w:color w:val="000000"/>
                      <w:kern w:val="0"/>
                      <w:sz w:val="21"/>
                      <w:szCs w:val="21"/>
                    </w:rPr>
                    <w:t>90</w:t>
                  </w:r>
                </w:p>
              </w:tc>
            </w:tr>
            <w:tr w:rsidR="00A50659" w:rsidRPr="00A50659" w14:paraId="25FC4793" w14:textId="77777777" w:rsidTr="00954E4E">
              <w:trPr>
                <w:trHeight w:val="247"/>
              </w:trPr>
              <w:tc>
                <w:tcPr>
                  <w:tcW w:w="1037" w:type="pct"/>
                  <w:vMerge/>
                  <w:hideMark/>
                </w:tcPr>
                <w:p w14:paraId="7E3B6CD5" w14:textId="77777777" w:rsidR="00A50659" w:rsidRPr="00A50659" w:rsidRDefault="00A50659" w:rsidP="00A50659">
                  <w:pPr>
                    <w:widowControl/>
                    <w:jc w:val="center"/>
                    <w:rPr>
                      <w:rFonts w:ascii="宋体" w:hAnsi="宋体" w:cs="宋体"/>
                      <w:color w:val="000000"/>
                      <w:kern w:val="0"/>
                      <w:sz w:val="21"/>
                      <w:szCs w:val="21"/>
                    </w:rPr>
                  </w:pPr>
                </w:p>
              </w:tc>
              <w:tc>
                <w:tcPr>
                  <w:tcW w:w="1475" w:type="pct"/>
                  <w:hideMark/>
                </w:tcPr>
                <w:p w14:paraId="48CB20D6" w14:textId="77777777" w:rsidR="00A50659" w:rsidRPr="00A50659" w:rsidRDefault="00A50659" w:rsidP="00A50659">
                  <w:pPr>
                    <w:widowControl/>
                    <w:jc w:val="center"/>
                    <w:rPr>
                      <w:rFonts w:ascii="宋体" w:hAnsi="宋体" w:cs="宋体"/>
                      <w:color w:val="000000"/>
                      <w:kern w:val="0"/>
                      <w:sz w:val="21"/>
                      <w:szCs w:val="21"/>
                    </w:rPr>
                  </w:pPr>
                  <w:r w:rsidRPr="00A50659">
                    <w:rPr>
                      <w:rFonts w:ascii="宋体" w:hAnsi="宋体" w:cs="宋体" w:hint="eastAsia"/>
                      <w:color w:val="000000"/>
                      <w:kern w:val="0"/>
                      <w:sz w:val="21"/>
                      <w:szCs w:val="21"/>
                    </w:rPr>
                    <w:t>挖掘机</w:t>
                  </w:r>
                </w:p>
              </w:tc>
              <w:tc>
                <w:tcPr>
                  <w:tcW w:w="2488" w:type="pct"/>
                  <w:hideMark/>
                </w:tcPr>
                <w:p w14:paraId="33B79C84" w14:textId="77777777" w:rsidR="00A50659" w:rsidRPr="00A50659" w:rsidRDefault="00A50659" w:rsidP="00A50659">
                  <w:pPr>
                    <w:widowControl/>
                    <w:jc w:val="center"/>
                    <w:rPr>
                      <w:rFonts w:eastAsia="等线"/>
                      <w:color w:val="000000"/>
                      <w:kern w:val="0"/>
                      <w:sz w:val="21"/>
                      <w:szCs w:val="21"/>
                    </w:rPr>
                  </w:pPr>
                  <w:r w:rsidRPr="00A50659">
                    <w:rPr>
                      <w:rFonts w:eastAsia="等线"/>
                      <w:color w:val="000000"/>
                      <w:kern w:val="0"/>
                      <w:sz w:val="21"/>
                      <w:szCs w:val="21"/>
                    </w:rPr>
                    <w:t>10</w:t>
                  </w:r>
                  <w:r w:rsidRPr="00A50659">
                    <w:rPr>
                      <w:rFonts w:eastAsia="等线" w:hint="eastAsia"/>
                      <w:color w:val="000000"/>
                      <w:kern w:val="0"/>
                      <w:sz w:val="21"/>
                      <w:szCs w:val="21"/>
                    </w:rPr>
                    <w:t>0</w:t>
                  </w:r>
                </w:p>
              </w:tc>
            </w:tr>
            <w:tr w:rsidR="00A50659" w:rsidRPr="00A50659" w14:paraId="2756AACE" w14:textId="77777777" w:rsidTr="00954E4E">
              <w:trPr>
                <w:trHeight w:val="247"/>
              </w:trPr>
              <w:tc>
                <w:tcPr>
                  <w:tcW w:w="1037" w:type="pct"/>
                  <w:vMerge/>
                  <w:hideMark/>
                </w:tcPr>
                <w:p w14:paraId="5A52A127" w14:textId="77777777" w:rsidR="00A50659" w:rsidRPr="00A50659" w:rsidRDefault="00A50659" w:rsidP="00A50659">
                  <w:pPr>
                    <w:widowControl/>
                    <w:jc w:val="center"/>
                    <w:rPr>
                      <w:rFonts w:ascii="宋体" w:hAnsi="宋体" w:cs="宋体"/>
                      <w:color w:val="000000"/>
                      <w:kern w:val="0"/>
                      <w:sz w:val="21"/>
                      <w:szCs w:val="21"/>
                    </w:rPr>
                  </w:pPr>
                </w:p>
              </w:tc>
              <w:tc>
                <w:tcPr>
                  <w:tcW w:w="1475" w:type="pct"/>
                  <w:hideMark/>
                </w:tcPr>
                <w:p w14:paraId="2EFD2B56" w14:textId="77777777" w:rsidR="00A50659" w:rsidRPr="00A50659" w:rsidRDefault="00A50659" w:rsidP="00A50659">
                  <w:pPr>
                    <w:widowControl/>
                    <w:jc w:val="center"/>
                    <w:rPr>
                      <w:rFonts w:ascii="宋体" w:hAnsi="宋体" w:cs="宋体"/>
                      <w:color w:val="000000"/>
                      <w:kern w:val="0"/>
                      <w:sz w:val="21"/>
                      <w:szCs w:val="21"/>
                    </w:rPr>
                  </w:pPr>
                  <w:r w:rsidRPr="00A50659">
                    <w:rPr>
                      <w:rFonts w:ascii="宋体" w:hAnsi="宋体" w:cs="宋体" w:hint="eastAsia"/>
                      <w:color w:val="000000"/>
                      <w:kern w:val="0"/>
                      <w:sz w:val="21"/>
                      <w:szCs w:val="21"/>
                    </w:rPr>
                    <w:t>载重机</w:t>
                  </w:r>
                </w:p>
              </w:tc>
              <w:tc>
                <w:tcPr>
                  <w:tcW w:w="2488" w:type="pct"/>
                  <w:hideMark/>
                </w:tcPr>
                <w:p w14:paraId="417457BC" w14:textId="77777777" w:rsidR="00A50659" w:rsidRPr="00A50659" w:rsidRDefault="00A50659" w:rsidP="00A50659">
                  <w:pPr>
                    <w:widowControl/>
                    <w:jc w:val="center"/>
                    <w:rPr>
                      <w:rFonts w:eastAsia="等线"/>
                      <w:color w:val="000000"/>
                      <w:kern w:val="0"/>
                      <w:sz w:val="21"/>
                      <w:szCs w:val="21"/>
                    </w:rPr>
                  </w:pPr>
                  <w:r w:rsidRPr="00A50659">
                    <w:rPr>
                      <w:rFonts w:eastAsia="等线"/>
                      <w:color w:val="000000"/>
                      <w:kern w:val="0"/>
                      <w:sz w:val="21"/>
                      <w:szCs w:val="21"/>
                    </w:rPr>
                    <w:t>90</w:t>
                  </w:r>
                </w:p>
              </w:tc>
            </w:tr>
            <w:tr w:rsidR="00A50659" w:rsidRPr="00A50659" w14:paraId="6DCF77DF" w14:textId="77777777" w:rsidTr="00954E4E">
              <w:trPr>
                <w:trHeight w:val="247"/>
              </w:trPr>
              <w:tc>
                <w:tcPr>
                  <w:tcW w:w="1037" w:type="pct"/>
                  <w:vMerge w:val="restart"/>
                  <w:hideMark/>
                </w:tcPr>
                <w:p w14:paraId="42E35CB4" w14:textId="77777777" w:rsidR="00A50659" w:rsidRPr="00A50659" w:rsidRDefault="00A50659" w:rsidP="00A50659">
                  <w:pPr>
                    <w:widowControl/>
                    <w:jc w:val="center"/>
                    <w:rPr>
                      <w:rFonts w:ascii="宋体" w:hAnsi="宋体" w:cs="宋体"/>
                      <w:color w:val="000000"/>
                      <w:kern w:val="0"/>
                      <w:sz w:val="21"/>
                      <w:szCs w:val="21"/>
                    </w:rPr>
                  </w:pPr>
                  <w:r w:rsidRPr="00A50659">
                    <w:rPr>
                      <w:rFonts w:ascii="宋体" w:hAnsi="宋体" w:cs="宋体" w:hint="eastAsia"/>
                      <w:color w:val="000000"/>
                      <w:kern w:val="0"/>
                      <w:sz w:val="21"/>
                      <w:szCs w:val="21"/>
                    </w:rPr>
                    <w:t>结构</w:t>
                  </w:r>
                </w:p>
              </w:tc>
              <w:tc>
                <w:tcPr>
                  <w:tcW w:w="1475" w:type="pct"/>
                  <w:hideMark/>
                </w:tcPr>
                <w:p w14:paraId="27684440" w14:textId="77777777" w:rsidR="00A50659" w:rsidRPr="00A50659" w:rsidRDefault="00A50659" w:rsidP="00A50659">
                  <w:pPr>
                    <w:widowControl/>
                    <w:jc w:val="center"/>
                    <w:rPr>
                      <w:rFonts w:ascii="宋体" w:hAnsi="宋体" w:cs="宋体"/>
                      <w:color w:val="000000"/>
                      <w:kern w:val="0"/>
                      <w:sz w:val="21"/>
                      <w:szCs w:val="21"/>
                    </w:rPr>
                  </w:pPr>
                  <w:r w:rsidRPr="00A50659">
                    <w:rPr>
                      <w:rFonts w:ascii="宋体" w:hAnsi="宋体" w:cs="宋体" w:hint="eastAsia"/>
                      <w:color w:val="000000"/>
                      <w:kern w:val="0"/>
                      <w:sz w:val="21"/>
                      <w:szCs w:val="21"/>
                    </w:rPr>
                    <w:t>混凝振捣机</w:t>
                  </w:r>
                </w:p>
              </w:tc>
              <w:tc>
                <w:tcPr>
                  <w:tcW w:w="2488" w:type="pct"/>
                  <w:hideMark/>
                </w:tcPr>
                <w:p w14:paraId="660F2370" w14:textId="77777777" w:rsidR="00A50659" w:rsidRPr="00A50659" w:rsidRDefault="00A50659" w:rsidP="00A50659">
                  <w:pPr>
                    <w:widowControl/>
                    <w:jc w:val="center"/>
                    <w:rPr>
                      <w:rFonts w:eastAsia="等线"/>
                      <w:color w:val="000000"/>
                      <w:kern w:val="0"/>
                      <w:sz w:val="21"/>
                      <w:szCs w:val="21"/>
                    </w:rPr>
                  </w:pPr>
                  <w:r w:rsidRPr="00A50659">
                    <w:rPr>
                      <w:rFonts w:eastAsia="等线"/>
                      <w:color w:val="000000"/>
                      <w:kern w:val="0"/>
                      <w:sz w:val="21"/>
                      <w:szCs w:val="21"/>
                    </w:rPr>
                    <w:t>100</w:t>
                  </w:r>
                </w:p>
              </w:tc>
            </w:tr>
            <w:tr w:rsidR="00A50659" w:rsidRPr="00A50659" w14:paraId="3ABCD93F" w14:textId="77777777" w:rsidTr="00954E4E">
              <w:trPr>
                <w:trHeight w:val="247"/>
              </w:trPr>
              <w:tc>
                <w:tcPr>
                  <w:tcW w:w="1037" w:type="pct"/>
                  <w:vMerge/>
                  <w:hideMark/>
                </w:tcPr>
                <w:p w14:paraId="4B368D56" w14:textId="77777777" w:rsidR="00A50659" w:rsidRPr="00A50659" w:rsidRDefault="00A50659" w:rsidP="00A50659">
                  <w:pPr>
                    <w:widowControl/>
                    <w:jc w:val="center"/>
                    <w:rPr>
                      <w:rFonts w:ascii="宋体" w:hAnsi="宋体" w:cs="宋体"/>
                      <w:color w:val="000000"/>
                      <w:kern w:val="0"/>
                      <w:sz w:val="21"/>
                      <w:szCs w:val="21"/>
                    </w:rPr>
                  </w:pPr>
                </w:p>
              </w:tc>
              <w:tc>
                <w:tcPr>
                  <w:tcW w:w="1475" w:type="pct"/>
                  <w:hideMark/>
                </w:tcPr>
                <w:p w14:paraId="06D908AB" w14:textId="77777777" w:rsidR="00A50659" w:rsidRPr="00A50659" w:rsidRDefault="00A50659" w:rsidP="00A50659">
                  <w:pPr>
                    <w:widowControl/>
                    <w:jc w:val="center"/>
                    <w:rPr>
                      <w:rFonts w:ascii="宋体" w:hAnsi="宋体" w:cs="宋体"/>
                      <w:color w:val="000000"/>
                      <w:kern w:val="0"/>
                      <w:sz w:val="21"/>
                      <w:szCs w:val="21"/>
                    </w:rPr>
                  </w:pPr>
                  <w:r w:rsidRPr="00A50659">
                    <w:rPr>
                      <w:rFonts w:ascii="宋体" w:hAnsi="宋体" w:cs="宋体" w:hint="eastAsia"/>
                      <w:color w:val="000000"/>
                      <w:kern w:val="0"/>
                      <w:sz w:val="21"/>
                      <w:szCs w:val="21"/>
                    </w:rPr>
                    <w:t>电锯</w:t>
                  </w:r>
                </w:p>
              </w:tc>
              <w:tc>
                <w:tcPr>
                  <w:tcW w:w="2488" w:type="pct"/>
                  <w:hideMark/>
                </w:tcPr>
                <w:p w14:paraId="4F2E353A" w14:textId="77777777" w:rsidR="00A50659" w:rsidRPr="00A50659" w:rsidRDefault="00A50659" w:rsidP="00A50659">
                  <w:pPr>
                    <w:widowControl/>
                    <w:jc w:val="center"/>
                    <w:rPr>
                      <w:rFonts w:eastAsia="等线"/>
                      <w:color w:val="000000"/>
                      <w:kern w:val="0"/>
                      <w:sz w:val="21"/>
                      <w:szCs w:val="21"/>
                    </w:rPr>
                  </w:pPr>
                  <w:r w:rsidRPr="00A50659">
                    <w:rPr>
                      <w:rFonts w:eastAsia="等线"/>
                      <w:color w:val="000000"/>
                      <w:kern w:val="0"/>
                      <w:sz w:val="21"/>
                      <w:szCs w:val="21"/>
                    </w:rPr>
                    <w:t>100</w:t>
                  </w:r>
                </w:p>
              </w:tc>
            </w:tr>
            <w:tr w:rsidR="00A50659" w:rsidRPr="00A50659" w14:paraId="6FFA2678" w14:textId="77777777" w:rsidTr="00954E4E">
              <w:trPr>
                <w:trHeight w:val="247"/>
              </w:trPr>
              <w:tc>
                <w:tcPr>
                  <w:tcW w:w="1037" w:type="pct"/>
                  <w:vMerge/>
                  <w:hideMark/>
                </w:tcPr>
                <w:p w14:paraId="79E7244B" w14:textId="77777777" w:rsidR="00A50659" w:rsidRPr="00A50659" w:rsidRDefault="00A50659" w:rsidP="00A50659">
                  <w:pPr>
                    <w:widowControl/>
                    <w:jc w:val="center"/>
                    <w:rPr>
                      <w:rFonts w:ascii="宋体" w:hAnsi="宋体" w:cs="宋体"/>
                      <w:color w:val="000000"/>
                      <w:kern w:val="0"/>
                      <w:sz w:val="21"/>
                      <w:szCs w:val="21"/>
                    </w:rPr>
                  </w:pPr>
                </w:p>
              </w:tc>
              <w:tc>
                <w:tcPr>
                  <w:tcW w:w="1475" w:type="pct"/>
                  <w:hideMark/>
                </w:tcPr>
                <w:p w14:paraId="33684C5B" w14:textId="77777777" w:rsidR="00A50659" w:rsidRPr="00A50659" w:rsidRDefault="00A50659" w:rsidP="00A50659">
                  <w:pPr>
                    <w:widowControl/>
                    <w:jc w:val="center"/>
                    <w:rPr>
                      <w:rFonts w:ascii="宋体" w:hAnsi="宋体" w:cs="宋体"/>
                      <w:color w:val="000000"/>
                      <w:kern w:val="0"/>
                      <w:sz w:val="21"/>
                      <w:szCs w:val="21"/>
                    </w:rPr>
                  </w:pPr>
                  <w:r w:rsidRPr="00A50659">
                    <w:rPr>
                      <w:rFonts w:ascii="宋体" w:hAnsi="宋体" w:cs="宋体" w:hint="eastAsia"/>
                      <w:color w:val="000000"/>
                      <w:kern w:val="0"/>
                      <w:sz w:val="21"/>
                      <w:szCs w:val="21"/>
                    </w:rPr>
                    <w:t>电焊机</w:t>
                  </w:r>
                </w:p>
              </w:tc>
              <w:tc>
                <w:tcPr>
                  <w:tcW w:w="2488" w:type="pct"/>
                  <w:hideMark/>
                </w:tcPr>
                <w:p w14:paraId="43460352" w14:textId="77777777" w:rsidR="00A50659" w:rsidRPr="00A50659" w:rsidRDefault="00A50659" w:rsidP="00A50659">
                  <w:pPr>
                    <w:widowControl/>
                    <w:jc w:val="center"/>
                    <w:rPr>
                      <w:rFonts w:eastAsia="等线"/>
                      <w:color w:val="000000"/>
                      <w:kern w:val="0"/>
                      <w:sz w:val="21"/>
                      <w:szCs w:val="21"/>
                    </w:rPr>
                  </w:pPr>
                  <w:r w:rsidRPr="00A50659">
                    <w:rPr>
                      <w:rFonts w:eastAsia="等线"/>
                      <w:color w:val="000000"/>
                      <w:kern w:val="0"/>
                      <w:sz w:val="21"/>
                      <w:szCs w:val="21"/>
                    </w:rPr>
                    <w:t>90</w:t>
                  </w:r>
                </w:p>
              </w:tc>
            </w:tr>
          </w:tbl>
          <w:p w14:paraId="6AA2C6F2" w14:textId="77777777" w:rsidR="00A50659" w:rsidRPr="00A50659" w:rsidRDefault="00A50659" w:rsidP="00A50659">
            <w:pPr>
              <w:spacing w:line="360" w:lineRule="auto"/>
              <w:ind w:firstLineChars="200" w:firstLine="480"/>
              <w:rPr>
                <w:color w:val="000000"/>
              </w:rPr>
            </w:pPr>
            <w:r w:rsidRPr="00A50659">
              <w:rPr>
                <w:color w:val="000000"/>
              </w:rPr>
              <w:t>（</w:t>
            </w:r>
            <w:r w:rsidRPr="00A50659">
              <w:rPr>
                <w:color w:val="000000"/>
              </w:rPr>
              <w:t>2</w:t>
            </w:r>
            <w:r w:rsidRPr="00A50659">
              <w:rPr>
                <w:color w:val="000000"/>
              </w:rPr>
              <w:t>）噪声环境影响分析</w:t>
            </w:r>
          </w:p>
          <w:p w14:paraId="01B72DC6" w14:textId="77777777" w:rsidR="00A50659" w:rsidRPr="00A50659" w:rsidRDefault="00A50659" w:rsidP="00A50659">
            <w:pPr>
              <w:spacing w:line="360" w:lineRule="auto"/>
              <w:ind w:firstLineChars="200" w:firstLine="480"/>
              <w:rPr>
                <w:color w:val="000000"/>
              </w:rPr>
            </w:pPr>
            <w:r w:rsidRPr="00A50659">
              <w:rPr>
                <w:color w:val="000000"/>
              </w:rPr>
              <w:t>施工期的设备噪声的衰减，选用无指向性点源几何发散衰减模式：</w:t>
            </w:r>
          </w:p>
          <w:p w14:paraId="6B63C212" w14:textId="77777777" w:rsidR="00A50659" w:rsidRPr="00A50659" w:rsidRDefault="00A50659" w:rsidP="00A50659">
            <w:pPr>
              <w:spacing w:line="360" w:lineRule="auto"/>
              <w:ind w:firstLineChars="200" w:firstLine="480"/>
              <w:rPr>
                <w:color w:val="000000"/>
              </w:rPr>
            </w:pPr>
            <w:r w:rsidRPr="00A50659">
              <w:rPr>
                <w:color w:val="000000"/>
              </w:rPr>
              <w:t>L(r) =L(r</w:t>
            </w:r>
            <w:r w:rsidRPr="00A50659">
              <w:rPr>
                <w:color w:val="000000"/>
                <w:vertAlign w:val="subscript"/>
              </w:rPr>
              <w:t>0</w:t>
            </w:r>
            <w:r w:rsidRPr="00A50659">
              <w:rPr>
                <w:color w:val="000000"/>
              </w:rPr>
              <w:t>) -20</w:t>
            </w:r>
            <w:proofErr w:type="gramStart"/>
            <w:r w:rsidRPr="00A50659">
              <w:rPr>
                <w:color w:val="000000"/>
              </w:rPr>
              <w:t>lg(</w:t>
            </w:r>
            <w:proofErr w:type="gramEnd"/>
            <w:r w:rsidRPr="00A50659">
              <w:rPr>
                <w:color w:val="000000"/>
              </w:rPr>
              <w:t>r / r</w:t>
            </w:r>
            <w:r w:rsidRPr="00A50659">
              <w:rPr>
                <w:color w:val="000000"/>
                <w:vertAlign w:val="subscript"/>
              </w:rPr>
              <w:t>0</w:t>
            </w:r>
            <w:r w:rsidRPr="00A50659">
              <w:rPr>
                <w:color w:val="000000"/>
              </w:rPr>
              <w:t xml:space="preserve"> )</w:t>
            </w:r>
          </w:p>
          <w:p w14:paraId="6D190EC5" w14:textId="77777777" w:rsidR="00A50659" w:rsidRPr="00A50659" w:rsidRDefault="00A50659" w:rsidP="00A50659">
            <w:pPr>
              <w:spacing w:line="360" w:lineRule="auto"/>
              <w:ind w:firstLineChars="200" w:firstLine="480"/>
              <w:rPr>
                <w:color w:val="000000"/>
              </w:rPr>
            </w:pPr>
            <w:r w:rsidRPr="00A50659">
              <w:rPr>
                <w:color w:val="000000"/>
              </w:rPr>
              <w:t>式中：</w:t>
            </w:r>
          </w:p>
          <w:p w14:paraId="7558916D" w14:textId="77777777" w:rsidR="00A50659" w:rsidRPr="00A50659" w:rsidRDefault="00A50659" w:rsidP="00A50659">
            <w:pPr>
              <w:spacing w:line="360" w:lineRule="auto"/>
              <w:ind w:firstLineChars="200" w:firstLine="480"/>
              <w:rPr>
                <w:color w:val="000000"/>
              </w:rPr>
            </w:pPr>
            <w:r w:rsidRPr="00A50659">
              <w:rPr>
                <w:color w:val="000000"/>
              </w:rPr>
              <w:t>L(r</w:t>
            </w:r>
            <w:r w:rsidRPr="00A50659">
              <w:rPr>
                <w:color w:val="000000"/>
                <w:vertAlign w:val="subscript"/>
              </w:rPr>
              <w:t>0</w:t>
            </w:r>
            <w:r w:rsidRPr="00A50659">
              <w:rPr>
                <w:color w:val="000000"/>
              </w:rPr>
              <w:t>)</w:t>
            </w:r>
            <w:r w:rsidRPr="00A50659">
              <w:rPr>
                <w:color w:val="000000"/>
              </w:rPr>
              <w:t>、</w:t>
            </w:r>
            <w:r w:rsidRPr="00A50659">
              <w:rPr>
                <w:color w:val="000000"/>
              </w:rPr>
              <w:t>L(r</w:t>
            </w:r>
            <w:sdt>
              <w:sdtPr>
                <w:rPr>
                  <w:color w:val="000000"/>
                  <w:sz w:val="21"/>
                </w:rPr>
                <w:alias w:val="标点符号检查"/>
                <w:id w:val="3173033"/>
              </w:sdtPr>
              <w:sdtContent>
                <w:bookmarkStart w:id="16" w:name="bkReivew3173033"/>
                <w:r w:rsidRPr="00A50659">
                  <w:rPr>
                    <w:color w:val="000000"/>
                  </w:rPr>
                  <w:t>)</w:t>
                </w:r>
                <w:bookmarkEnd w:id="16"/>
              </w:sdtContent>
            </w:sdt>
            <w:r w:rsidRPr="00A50659">
              <w:rPr>
                <w:color w:val="000000"/>
              </w:rPr>
              <w:t>分别为距声源</w:t>
            </w:r>
            <w:r w:rsidRPr="00A50659">
              <w:rPr>
                <w:color w:val="000000"/>
              </w:rPr>
              <w:t>r</w:t>
            </w:r>
            <w:r w:rsidRPr="00A50659">
              <w:rPr>
                <w:color w:val="000000"/>
                <w:vertAlign w:val="subscript"/>
              </w:rPr>
              <w:t xml:space="preserve">0 </w:t>
            </w:r>
            <w:r w:rsidRPr="00A50659">
              <w:rPr>
                <w:color w:val="000000"/>
              </w:rPr>
              <w:t>、</w:t>
            </w:r>
            <w:r w:rsidRPr="00A50659">
              <w:rPr>
                <w:color w:val="000000"/>
              </w:rPr>
              <w:t>r</w:t>
            </w:r>
            <w:r w:rsidRPr="00A50659">
              <w:rPr>
                <w:color w:val="000000"/>
              </w:rPr>
              <w:t>处的等效</w:t>
            </w:r>
            <w:r w:rsidRPr="00A50659">
              <w:rPr>
                <w:color w:val="000000"/>
              </w:rPr>
              <w:t>A</w:t>
            </w:r>
            <w:r w:rsidRPr="00A50659">
              <w:rPr>
                <w:color w:val="000000"/>
              </w:rPr>
              <w:t>声级，</w:t>
            </w:r>
            <w:r w:rsidRPr="00A50659">
              <w:rPr>
                <w:color w:val="000000"/>
              </w:rPr>
              <w:t>dB(A)</w:t>
            </w:r>
            <w:r w:rsidRPr="00A50659">
              <w:rPr>
                <w:color w:val="000000"/>
              </w:rPr>
              <w:t>；</w:t>
            </w:r>
          </w:p>
          <w:p w14:paraId="61CFF829" w14:textId="77777777" w:rsidR="00A50659" w:rsidRPr="00A50659" w:rsidRDefault="00A50659" w:rsidP="00A50659">
            <w:pPr>
              <w:spacing w:line="360" w:lineRule="auto"/>
              <w:ind w:firstLineChars="200" w:firstLine="480"/>
              <w:rPr>
                <w:color w:val="000000"/>
              </w:rPr>
            </w:pPr>
            <w:r w:rsidRPr="00A50659">
              <w:rPr>
                <w:color w:val="000000"/>
              </w:rPr>
              <w:t>r</w:t>
            </w:r>
            <w:r w:rsidRPr="00A50659">
              <w:rPr>
                <w:color w:val="000000"/>
                <w:vertAlign w:val="subscript"/>
              </w:rPr>
              <w:t>0</w:t>
            </w:r>
            <w:r w:rsidRPr="00A50659">
              <w:rPr>
                <w:color w:val="000000"/>
              </w:rPr>
              <w:t>、</w:t>
            </w:r>
            <w:r w:rsidRPr="00A50659">
              <w:rPr>
                <w:color w:val="000000"/>
              </w:rPr>
              <w:t>r</w:t>
            </w:r>
            <w:r w:rsidRPr="00A50659">
              <w:rPr>
                <w:color w:val="000000"/>
              </w:rPr>
              <w:t>分别为接受点距声源的距离，</w:t>
            </w:r>
            <w:r w:rsidRPr="00A50659">
              <w:rPr>
                <w:color w:val="000000"/>
              </w:rPr>
              <w:t>m</w:t>
            </w:r>
            <w:r w:rsidRPr="00A50659">
              <w:rPr>
                <w:color w:val="000000"/>
              </w:rPr>
              <w:t>。</w:t>
            </w:r>
          </w:p>
          <w:p w14:paraId="02701696" w14:textId="77777777" w:rsidR="00A50659" w:rsidRPr="00A50659" w:rsidRDefault="00A50659" w:rsidP="00A50659">
            <w:pPr>
              <w:spacing w:line="360" w:lineRule="auto"/>
              <w:ind w:firstLineChars="200" w:firstLine="480"/>
              <w:rPr>
                <w:color w:val="000000"/>
              </w:rPr>
            </w:pPr>
            <w:r w:rsidRPr="00A50659">
              <w:rPr>
                <w:color w:val="000000"/>
              </w:rPr>
              <w:t>由上式可得，噪声随距离的衰减量</w:t>
            </w:r>
            <w:r w:rsidRPr="00A50659">
              <w:rPr>
                <w:rFonts w:ascii="宋体" w:hAnsi="宋体" w:cs="宋体" w:hint="eastAsia"/>
                <w:color w:val="000000"/>
              </w:rPr>
              <w:t>△</w:t>
            </w:r>
            <w:r w:rsidRPr="00A50659">
              <w:rPr>
                <w:color w:val="000000"/>
              </w:rPr>
              <w:t>L</w:t>
            </w:r>
            <w:r w:rsidRPr="00A50659">
              <w:rPr>
                <w:color w:val="000000"/>
              </w:rPr>
              <w:t>：</w:t>
            </w:r>
          </w:p>
          <w:p w14:paraId="211F3C3B" w14:textId="77777777" w:rsidR="00A50659" w:rsidRPr="00A50659" w:rsidRDefault="00A50659" w:rsidP="00A50659">
            <w:pPr>
              <w:spacing w:line="360" w:lineRule="auto"/>
              <w:ind w:firstLineChars="200" w:firstLine="480"/>
              <w:rPr>
                <w:color w:val="000000"/>
              </w:rPr>
            </w:pPr>
            <w:r w:rsidRPr="00A50659">
              <w:rPr>
                <w:rFonts w:hint="eastAsia"/>
                <w:color w:val="000000"/>
              </w:rPr>
              <w:t>△</w:t>
            </w:r>
            <w:r w:rsidRPr="00A50659">
              <w:rPr>
                <w:color w:val="000000"/>
              </w:rPr>
              <w:t>L=L(r</w:t>
            </w:r>
            <w:r w:rsidRPr="00A50659">
              <w:rPr>
                <w:color w:val="000000"/>
                <w:vertAlign w:val="subscript"/>
              </w:rPr>
              <w:t>0</w:t>
            </w:r>
            <w:r w:rsidRPr="00A50659">
              <w:rPr>
                <w:color w:val="000000"/>
              </w:rPr>
              <w:t>) - L(r) =20lg(r/r</w:t>
            </w:r>
            <w:r w:rsidRPr="00A50659">
              <w:rPr>
                <w:color w:val="000000"/>
                <w:vertAlign w:val="subscript"/>
              </w:rPr>
              <w:t>0</w:t>
            </w:r>
            <w:r w:rsidRPr="00A50659">
              <w:rPr>
                <w:color w:val="000000"/>
              </w:rPr>
              <w:t>)</w:t>
            </w:r>
          </w:p>
          <w:p w14:paraId="46565EB4" w14:textId="77777777" w:rsidR="00A50659" w:rsidRPr="00A50659" w:rsidRDefault="00A50659" w:rsidP="00A50659">
            <w:pPr>
              <w:adjustRightInd w:val="0"/>
              <w:snapToGrid w:val="0"/>
              <w:spacing w:line="360" w:lineRule="auto"/>
              <w:ind w:firstLineChars="200" w:firstLine="480"/>
              <w:rPr>
                <w:b/>
                <w:bCs/>
                <w:color w:val="000000"/>
              </w:rPr>
            </w:pPr>
            <w:r w:rsidRPr="00A50659">
              <w:rPr>
                <w:color w:val="000000"/>
              </w:rPr>
              <w:t>由上式计算出噪声随距离的衰减量，见表</w:t>
            </w:r>
            <w:r w:rsidRPr="00A50659">
              <w:rPr>
                <w:color w:val="000000"/>
              </w:rPr>
              <w:t>4-2</w:t>
            </w:r>
            <w:r w:rsidRPr="00A50659">
              <w:rPr>
                <w:rFonts w:hint="eastAsia"/>
                <w:color w:val="000000"/>
              </w:rPr>
              <w:t>。</w:t>
            </w:r>
          </w:p>
          <w:p w14:paraId="7A7C03DE" w14:textId="1FC6C277" w:rsidR="00A50659" w:rsidRPr="0088507D" w:rsidRDefault="00A50659" w:rsidP="0088507D">
            <w:pPr>
              <w:pStyle w:val="aff7"/>
              <w:numPr>
                <w:ilvl w:val="0"/>
                <w:numId w:val="2"/>
              </w:numPr>
              <w:snapToGrid w:val="0"/>
              <w:ind w:firstLineChars="0"/>
              <w:jc w:val="center"/>
              <w:rPr>
                <w:b/>
                <w:sz w:val="21"/>
                <w:szCs w:val="21"/>
              </w:rPr>
            </w:pPr>
            <w:r w:rsidRPr="0088507D">
              <w:rPr>
                <w:b/>
                <w:sz w:val="21"/>
                <w:szCs w:val="21"/>
              </w:rPr>
              <w:t>噪声随距离的衰减量</w:t>
            </w:r>
          </w:p>
          <w:tbl>
            <w:tblPr>
              <w:tblStyle w:val="BG1"/>
              <w:tblW w:w="5000" w:type="pct"/>
              <w:tblLook w:val="0000" w:firstRow="0" w:lastRow="0" w:firstColumn="0" w:lastColumn="0" w:noHBand="0" w:noVBand="0"/>
            </w:tblPr>
            <w:tblGrid>
              <w:gridCol w:w="1953"/>
              <w:gridCol w:w="886"/>
              <w:gridCol w:w="885"/>
              <w:gridCol w:w="885"/>
              <w:gridCol w:w="885"/>
              <w:gridCol w:w="885"/>
              <w:gridCol w:w="885"/>
              <w:gridCol w:w="883"/>
            </w:tblGrid>
            <w:tr w:rsidR="00A50659" w:rsidRPr="00A50659" w14:paraId="1745067A" w14:textId="77777777" w:rsidTr="00954E4E">
              <w:trPr>
                <w:trHeight w:val="20"/>
              </w:trPr>
              <w:tc>
                <w:tcPr>
                  <w:tcW w:w="1199" w:type="pct"/>
                </w:tcPr>
                <w:p w14:paraId="02AD4BBF" w14:textId="77777777" w:rsidR="00A50659" w:rsidRPr="00A50659" w:rsidRDefault="00A50659" w:rsidP="00A50659">
                  <w:pPr>
                    <w:jc w:val="center"/>
                    <w:rPr>
                      <w:color w:val="000000"/>
                      <w:sz w:val="21"/>
                    </w:rPr>
                  </w:pPr>
                  <w:r w:rsidRPr="00A50659">
                    <w:rPr>
                      <w:rFonts w:ascii="宋体" w:eastAsia="宋体" w:hAnsi="宋体" w:cs="宋体" w:hint="eastAsia"/>
                      <w:color w:val="000000"/>
                      <w:sz w:val="21"/>
                    </w:rPr>
                    <w:t>距离（</w:t>
                  </w:r>
                  <w:r w:rsidRPr="00A50659">
                    <w:rPr>
                      <w:color w:val="000000"/>
                      <w:sz w:val="21"/>
                    </w:rPr>
                    <w:t>m</w:t>
                  </w:r>
                  <w:r w:rsidRPr="00A50659">
                    <w:rPr>
                      <w:rFonts w:ascii="宋体" w:eastAsia="宋体" w:hAnsi="宋体" w:cs="宋体" w:hint="eastAsia"/>
                      <w:color w:val="000000"/>
                      <w:sz w:val="21"/>
                    </w:rPr>
                    <w:t>）</w:t>
                  </w:r>
                </w:p>
              </w:tc>
              <w:tc>
                <w:tcPr>
                  <w:tcW w:w="544" w:type="pct"/>
                </w:tcPr>
                <w:p w14:paraId="4D3F87AC" w14:textId="77777777" w:rsidR="00A50659" w:rsidRPr="00A50659" w:rsidRDefault="00A50659" w:rsidP="00A50659">
                  <w:pPr>
                    <w:jc w:val="center"/>
                    <w:rPr>
                      <w:color w:val="000000"/>
                      <w:sz w:val="21"/>
                    </w:rPr>
                  </w:pPr>
                  <w:r w:rsidRPr="00A50659">
                    <w:rPr>
                      <w:color w:val="000000"/>
                      <w:sz w:val="21"/>
                    </w:rPr>
                    <w:t>10</w:t>
                  </w:r>
                </w:p>
              </w:tc>
              <w:tc>
                <w:tcPr>
                  <w:tcW w:w="543" w:type="pct"/>
                </w:tcPr>
                <w:p w14:paraId="1944AE8D" w14:textId="77777777" w:rsidR="00A50659" w:rsidRPr="00A50659" w:rsidRDefault="00A50659" w:rsidP="00A50659">
                  <w:pPr>
                    <w:jc w:val="center"/>
                    <w:rPr>
                      <w:color w:val="000000"/>
                      <w:sz w:val="21"/>
                    </w:rPr>
                  </w:pPr>
                  <w:r w:rsidRPr="00A50659">
                    <w:rPr>
                      <w:color w:val="000000"/>
                      <w:sz w:val="21"/>
                    </w:rPr>
                    <w:t>50</w:t>
                  </w:r>
                </w:p>
              </w:tc>
              <w:tc>
                <w:tcPr>
                  <w:tcW w:w="543" w:type="pct"/>
                </w:tcPr>
                <w:p w14:paraId="7AE91243" w14:textId="77777777" w:rsidR="00A50659" w:rsidRPr="00A50659" w:rsidRDefault="00A50659" w:rsidP="00A50659">
                  <w:pPr>
                    <w:jc w:val="center"/>
                    <w:rPr>
                      <w:color w:val="000000"/>
                      <w:sz w:val="21"/>
                    </w:rPr>
                  </w:pPr>
                  <w:r w:rsidRPr="00A50659">
                    <w:rPr>
                      <w:color w:val="000000"/>
                      <w:sz w:val="21"/>
                    </w:rPr>
                    <w:t>100</w:t>
                  </w:r>
                </w:p>
              </w:tc>
              <w:tc>
                <w:tcPr>
                  <w:tcW w:w="543" w:type="pct"/>
                </w:tcPr>
                <w:p w14:paraId="5A6E99A3" w14:textId="77777777" w:rsidR="00A50659" w:rsidRPr="00A50659" w:rsidRDefault="00A50659" w:rsidP="00A50659">
                  <w:pPr>
                    <w:jc w:val="center"/>
                    <w:rPr>
                      <w:color w:val="000000"/>
                      <w:sz w:val="21"/>
                    </w:rPr>
                  </w:pPr>
                  <w:r w:rsidRPr="00A50659">
                    <w:rPr>
                      <w:color w:val="000000"/>
                      <w:sz w:val="21"/>
                    </w:rPr>
                    <w:t>150</w:t>
                  </w:r>
                </w:p>
              </w:tc>
              <w:tc>
                <w:tcPr>
                  <w:tcW w:w="543" w:type="pct"/>
                </w:tcPr>
                <w:p w14:paraId="6008E172" w14:textId="77777777" w:rsidR="00A50659" w:rsidRPr="00A50659" w:rsidRDefault="00A50659" w:rsidP="00A50659">
                  <w:pPr>
                    <w:jc w:val="center"/>
                    <w:rPr>
                      <w:color w:val="000000"/>
                      <w:sz w:val="21"/>
                    </w:rPr>
                  </w:pPr>
                  <w:r w:rsidRPr="00A50659">
                    <w:rPr>
                      <w:color w:val="000000"/>
                      <w:sz w:val="21"/>
                    </w:rPr>
                    <w:t>200</w:t>
                  </w:r>
                </w:p>
              </w:tc>
              <w:tc>
                <w:tcPr>
                  <w:tcW w:w="543" w:type="pct"/>
                </w:tcPr>
                <w:p w14:paraId="4FBDCD72" w14:textId="77777777" w:rsidR="00A50659" w:rsidRPr="00A50659" w:rsidRDefault="00A50659" w:rsidP="00A50659">
                  <w:pPr>
                    <w:jc w:val="center"/>
                    <w:rPr>
                      <w:color w:val="000000"/>
                      <w:sz w:val="21"/>
                    </w:rPr>
                  </w:pPr>
                  <w:r w:rsidRPr="00A50659">
                    <w:rPr>
                      <w:color w:val="000000"/>
                      <w:sz w:val="21"/>
                    </w:rPr>
                    <w:t>250</w:t>
                  </w:r>
                </w:p>
              </w:tc>
              <w:tc>
                <w:tcPr>
                  <w:tcW w:w="542" w:type="pct"/>
                </w:tcPr>
                <w:p w14:paraId="3F7F71FE" w14:textId="77777777" w:rsidR="00A50659" w:rsidRPr="00A50659" w:rsidRDefault="00A50659" w:rsidP="00A50659">
                  <w:pPr>
                    <w:jc w:val="center"/>
                    <w:rPr>
                      <w:color w:val="000000"/>
                      <w:sz w:val="21"/>
                    </w:rPr>
                  </w:pPr>
                  <w:r w:rsidRPr="00A50659">
                    <w:rPr>
                      <w:color w:val="000000"/>
                      <w:sz w:val="21"/>
                    </w:rPr>
                    <w:t>300</w:t>
                  </w:r>
                </w:p>
              </w:tc>
            </w:tr>
            <w:tr w:rsidR="00A50659" w:rsidRPr="00A50659" w14:paraId="1D85F34C" w14:textId="77777777" w:rsidTr="00954E4E">
              <w:trPr>
                <w:trHeight w:val="20"/>
              </w:trPr>
              <w:tc>
                <w:tcPr>
                  <w:tcW w:w="1199" w:type="pct"/>
                </w:tcPr>
                <w:p w14:paraId="4E162AB2" w14:textId="77777777" w:rsidR="00A50659" w:rsidRPr="00A50659" w:rsidRDefault="00A50659" w:rsidP="00A50659">
                  <w:pPr>
                    <w:jc w:val="center"/>
                    <w:rPr>
                      <w:color w:val="000000"/>
                      <w:sz w:val="21"/>
                    </w:rPr>
                  </w:pPr>
                  <w:r w:rsidRPr="00A50659">
                    <w:rPr>
                      <w:rFonts w:ascii="宋体" w:hAnsi="宋体" w:cs="宋体" w:hint="eastAsia"/>
                      <w:color w:val="000000"/>
                      <w:sz w:val="21"/>
                    </w:rPr>
                    <w:t>△</w:t>
                  </w:r>
                  <w:r w:rsidRPr="00A50659">
                    <w:rPr>
                      <w:color w:val="000000"/>
                      <w:sz w:val="21"/>
                    </w:rPr>
                    <w:t>L dB(A)</w:t>
                  </w:r>
                </w:p>
              </w:tc>
              <w:tc>
                <w:tcPr>
                  <w:tcW w:w="544" w:type="pct"/>
                </w:tcPr>
                <w:p w14:paraId="4370C73B" w14:textId="77777777" w:rsidR="00A50659" w:rsidRPr="00A50659" w:rsidRDefault="00A50659" w:rsidP="00A50659">
                  <w:pPr>
                    <w:jc w:val="center"/>
                    <w:rPr>
                      <w:color w:val="000000"/>
                      <w:sz w:val="21"/>
                    </w:rPr>
                  </w:pPr>
                  <w:r w:rsidRPr="00A50659">
                    <w:rPr>
                      <w:rFonts w:eastAsia="等线"/>
                      <w:color w:val="000000"/>
                      <w:sz w:val="22"/>
                      <w:szCs w:val="22"/>
                    </w:rPr>
                    <w:t xml:space="preserve">20.00 </w:t>
                  </w:r>
                </w:p>
              </w:tc>
              <w:tc>
                <w:tcPr>
                  <w:tcW w:w="543" w:type="pct"/>
                </w:tcPr>
                <w:p w14:paraId="5897F0BC" w14:textId="77777777" w:rsidR="00A50659" w:rsidRPr="00A50659" w:rsidRDefault="00A50659" w:rsidP="00A50659">
                  <w:pPr>
                    <w:jc w:val="center"/>
                    <w:rPr>
                      <w:color w:val="000000"/>
                      <w:sz w:val="21"/>
                    </w:rPr>
                  </w:pPr>
                  <w:r w:rsidRPr="00A50659">
                    <w:rPr>
                      <w:rFonts w:eastAsia="等线"/>
                      <w:color w:val="000000"/>
                      <w:sz w:val="22"/>
                      <w:szCs w:val="22"/>
                    </w:rPr>
                    <w:t xml:space="preserve">33.98 </w:t>
                  </w:r>
                </w:p>
              </w:tc>
              <w:tc>
                <w:tcPr>
                  <w:tcW w:w="543" w:type="pct"/>
                </w:tcPr>
                <w:p w14:paraId="57FB2F04" w14:textId="77777777" w:rsidR="00A50659" w:rsidRPr="00A50659" w:rsidRDefault="00A50659" w:rsidP="00A50659">
                  <w:pPr>
                    <w:jc w:val="center"/>
                    <w:rPr>
                      <w:color w:val="000000"/>
                      <w:sz w:val="21"/>
                    </w:rPr>
                  </w:pPr>
                  <w:r w:rsidRPr="00A50659">
                    <w:rPr>
                      <w:rFonts w:eastAsia="等线"/>
                      <w:color w:val="000000"/>
                      <w:sz w:val="22"/>
                      <w:szCs w:val="22"/>
                    </w:rPr>
                    <w:t xml:space="preserve">40.00 </w:t>
                  </w:r>
                </w:p>
              </w:tc>
              <w:tc>
                <w:tcPr>
                  <w:tcW w:w="543" w:type="pct"/>
                </w:tcPr>
                <w:p w14:paraId="5A479AAC" w14:textId="77777777" w:rsidR="00A50659" w:rsidRPr="00A50659" w:rsidRDefault="00A50659" w:rsidP="00A50659">
                  <w:pPr>
                    <w:jc w:val="center"/>
                    <w:rPr>
                      <w:color w:val="000000"/>
                      <w:sz w:val="21"/>
                    </w:rPr>
                  </w:pPr>
                  <w:r w:rsidRPr="00A50659">
                    <w:rPr>
                      <w:rFonts w:eastAsia="等线"/>
                      <w:color w:val="000000"/>
                      <w:sz w:val="22"/>
                      <w:szCs w:val="22"/>
                    </w:rPr>
                    <w:t xml:space="preserve">43.52 </w:t>
                  </w:r>
                </w:p>
              </w:tc>
              <w:tc>
                <w:tcPr>
                  <w:tcW w:w="543" w:type="pct"/>
                </w:tcPr>
                <w:p w14:paraId="080599BF" w14:textId="77777777" w:rsidR="00A50659" w:rsidRPr="00A50659" w:rsidRDefault="00A50659" w:rsidP="00A50659">
                  <w:pPr>
                    <w:jc w:val="center"/>
                    <w:rPr>
                      <w:color w:val="000000"/>
                      <w:sz w:val="21"/>
                    </w:rPr>
                  </w:pPr>
                  <w:r w:rsidRPr="00A50659">
                    <w:rPr>
                      <w:rFonts w:eastAsia="等线"/>
                      <w:color w:val="000000"/>
                      <w:sz w:val="22"/>
                      <w:szCs w:val="22"/>
                    </w:rPr>
                    <w:t xml:space="preserve">46.02 </w:t>
                  </w:r>
                </w:p>
              </w:tc>
              <w:tc>
                <w:tcPr>
                  <w:tcW w:w="543" w:type="pct"/>
                </w:tcPr>
                <w:p w14:paraId="59E7DF05" w14:textId="77777777" w:rsidR="00A50659" w:rsidRPr="00A50659" w:rsidRDefault="00A50659" w:rsidP="00A50659">
                  <w:pPr>
                    <w:jc w:val="center"/>
                    <w:rPr>
                      <w:color w:val="000000"/>
                      <w:sz w:val="21"/>
                    </w:rPr>
                  </w:pPr>
                  <w:r w:rsidRPr="00A50659">
                    <w:rPr>
                      <w:rFonts w:eastAsia="等线"/>
                      <w:color w:val="000000"/>
                      <w:sz w:val="22"/>
                      <w:szCs w:val="22"/>
                    </w:rPr>
                    <w:t xml:space="preserve">47.96 </w:t>
                  </w:r>
                </w:p>
              </w:tc>
              <w:tc>
                <w:tcPr>
                  <w:tcW w:w="542" w:type="pct"/>
                </w:tcPr>
                <w:p w14:paraId="2F63AA38" w14:textId="77777777" w:rsidR="00A50659" w:rsidRPr="00A50659" w:rsidRDefault="00A50659" w:rsidP="00A50659">
                  <w:pPr>
                    <w:jc w:val="center"/>
                    <w:rPr>
                      <w:color w:val="000000"/>
                      <w:sz w:val="21"/>
                    </w:rPr>
                  </w:pPr>
                  <w:r w:rsidRPr="00A50659">
                    <w:rPr>
                      <w:rFonts w:eastAsia="等线"/>
                      <w:color w:val="000000"/>
                      <w:sz w:val="22"/>
                      <w:szCs w:val="22"/>
                    </w:rPr>
                    <w:t xml:space="preserve">49.54 </w:t>
                  </w:r>
                </w:p>
              </w:tc>
            </w:tr>
          </w:tbl>
          <w:p w14:paraId="36D372FE" w14:textId="77777777" w:rsidR="00A50659" w:rsidRPr="00A50659" w:rsidRDefault="00A50659" w:rsidP="00A50659">
            <w:pPr>
              <w:spacing w:line="500" w:lineRule="exact"/>
              <w:ind w:firstLineChars="200" w:firstLine="480"/>
              <w:rPr>
                <w:color w:val="000000"/>
              </w:rPr>
            </w:pPr>
            <w:r w:rsidRPr="00A50659">
              <w:rPr>
                <w:color w:val="000000"/>
              </w:rPr>
              <w:t>各种施工设备噪声随距离的衰减结果见表</w:t>
            </w:r>
            <w:r w:rsidRPr="00A50659">
              <w:rPr>
                <w:color w:val="000000"/>
              </w:rPr>
              <w:t>4-3</w:t>
            </w:r>
            <w:r w:rsidRPr="00A50659">
              <w:rPr>
                <w:rFonts w:hint="eastAsia"/>
                <w:color w:val="000000"/>
              </w:rPr>
              <w:t>。</w:t>
            </w:r>
          </w:p>
          <w:p w14:paraId="68EF3F94" w14:textId="2143639C" w:rsidR="00A50659" w:rsidRPr="0088507D" w:rsidRDefault="00A50659" w:rsidP="0088507D">
            <w:pPr>
              <w:pStyle w:val="aff7"/>
              <w:numPr>
                <w:ilvl w:val="0"/>
                <w:numId w:val="2"/>
              </w:numPr>
              <w:snapToGrid w:val="0"/>
              <w:ind w:firstLineChars="0"/>
              <w:jc w:val="center"/>
              <w:rPr>
                <w:b/>
                <w:sz w:val="21"/>
                <w:szCs w:val="21"/>
              </w:rPr>
            </w:pPr>
            <w:r w:rsidRPr="0088507D">
              <w:rPr>
                <w:b/>
                <w:sz w:val="21"/>
                <w:szCs w:val="21"/>
              </w:rPr>
              <w:t>施工设备的噪声衰减表</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745"/>
              <w:gridCol w:w="1436"/>
              <w:gridCol w:w="598"/>
              <w:gridCol w:w="598"/>
              <w:gridCol w:w="598"/>
              <w:gridCol w:w="702"/>
              <w:gridCol w:w="603"/>
              <w:gridCol w:w="754"/>
              <w:gridCol w:w="1057"/>
              <w:gridCol w:w="1056"/>
            </w:tblGrid>
            <w:tr w:rsidR="00A50659" w:rsidRPr="00A50659" w14:paraId="726524C1" w14:textId="77777777" w:rsidTr="00954E4E">
              <w:trPr>
                <w:trHeight w:val="20"/>
                <w:jc w:val="center"/>
              </w:trPr>
              <w:tc>
                <w:tcPr>
                  <w:tcW w:w="457" w:type="pct"/>
                  <w:vMerge w:val="restart"/>
                  <w:shd w:val="clear" w:color="auto" w:fill="auto"/>
                  <w:vAlign w:val="center"/>
                </w:tcPr>
                <w:p w14:paraId="3D6711A5" w14:textId="77777777" w:rsidR="00A50659" w:rsidRPr="002A6FA5" w:rsidRDefault="00A50659" w:rsidP="00A50659">
                  <w:pPr>
                    <w:pStyle w:val="afa"/>
                    <w:rPr>
                      <w:b/>
                      <w:bCs/>
                    </w:rPr>
                  </w:pPr>
                  <w:r w:rsidRPr="002A6FA5">
                    <w:rPr>
                      <w:b/>
                      <w:bCs/>
                    </w:rPr>
                    <w:t>施工阶段</w:t>
                  </w:r>
                </w:p>
              </w:tc>
              <w:tc>
                <w:tcPr>
                  <w:tcW w:w="881" w:type="pct"/>
                  <w:vMerge w:val="restart"/>
                  <w:shd w:val="clear" w:color="auto" w:fill="auto"/>
                  <w:vAlign w:val="center"/>
                </w:tcPr>
                <w:p w14:paraId="361CAA9A" w14:textId="77777777" w:rsidR="00A50659" w:rsidRPr="002A6FA5" w:rsidRDefault="00A50659" w:rsidP="00A50659">
                  <w:pPr>
                    <w:pStyle w:val="afa"/>
                    <w:rPr>
                      <w:b/>
                      <w:bCs/>
                    </w:rPr>
                  </w:pPr>
                  <w:r w:rsidRPr="002A6FA5">
                    <w:rPr>
                      <w:b/>
                      <w:bCs/>
                    </w:rPr>
                    <w:t>主要噪声源</w:t>
                  </w:r>
                </w:p>
              </w:tc>
              <w:tc>
                <w:tcPr>
                  <w:tcW w:w="2365" w:type="pct"/>
                  <w:gridSpan w:val="6"/>
                  <w:shd w:val="clear" w:color="auto" w:fill="auto"/>
                  <w:vAlign w:val="center"/>
                </w:tcPr>
                <w:p w14:paraId="04C9B09D" w14:textId="77777777" w:rsidR="00A50659" w:rsidRPr="002A6FA5" w:rsidRDefault="00A50659" w:rsidP="00A50659">
                  <w:pPr>
                    <w:pStyle w:val="afa"/>
                    <w:rPr>
                      <w:b/>
                      <w:bCs/>
                    </w:rPr>
                  </w:pPr>
                  <w:r w:rsidRPr="002A6FA5">
                    <w:rPr>
                      <w:b/>
                      <w:bCs/>
                    </w:rPr>
                    <w:t>距机械</w:t>
                  </w:r>
                  <w:r w:rsidRPr="002A6FA5">
                    <w:rPr>
                      <w:b/>
                      <w:bCs/>
                    </w:rPr>
                    <w:t>r (m</w:t>
                  </w:r>
                  <w:sdt>
                    <w:sdtPr>
                      <w:rPr>
                        <w:b/>
                        <w:bCs/>
                      </w:rPr>
                      <w:alias w:val="标点符号检查"/>
                      <w:id w:val="1161724"/>
                    </w:sdtPr>
                    <w:sdtContent>
                      <w:bookmarkStart w:id="17" w:name="bkReivew1161724"/>
                      <w:r w:rsidRPr="002A6FA5">
                        <w:rPr>
                          <w:b/>
                          <w:bCs/>
                        </w:rPr>
                        <w:t>)</w:t>
                      </w:r>
                      <w:bookmarkEnd w:id="17"/>
                    </w:sdtContent>
                  </w:sdt>
                  <w:r w:rsidRPr="002A6FA5">
                    <w:rPr>
                      <w:b/>
                      <w:bCs/>
                    </w:rPr>
                    <w:t>处声压级（</w:t>
                  </w:r>
                  <w:r w:rsidRPr="002A6FA5">
                    <w:rPr>
                      <w:b/>
                      <w:bCs/>
                    </w:rPr>
                    <w:t>dB</w:t>
                  </w:r>
                  <w:r w:rsidRPr="002A6FA5">
                    <w:rPr>
                      <w:b/>
                      <w:bCs/>
                    </w:rPr>
                    <w:t>）</w:t>
                  </w:r>
                </w:p>
              </w:tc>
              <w:tc>
                <w:tcPr>
                  <w:tcW w:w="1297" w:type="pct"/>
                  <w:gridSpan w:val="2"/>
                  <w:vMerge w:val="restart"/>
                  <w:shd w:val="clear" w:color="auto" w:fill="auto"/>
                  <w:vAlign w:val="center"/>
                </w:tcPr>
                <w:p w14:paraId="48892245" w14:textId="77777777" w:rsidR="00A50659" w:rsidRPr="002A6FA5" w:rsidRDefault="00A50659" w:rsidP="00A50659">
                  <w:pPr>
                    <w:pStyle w:val="afa"/>
                    <w:rPr>
                      <w:b/>
                      <w:bCs/>
                    </w:rPr>
                  </w:pPr>
                  <w:r w:rsidRPr="002A6FA5">
                    <w:rPr>
                      <w:b/>
                      <w:bCs/>
                    </w:rPr>
                    <w:t>建筑施工场界噪声</w:t>
                  </w:r>
                </w:p>
                <w:p w14:paraId="4FF4837D" w14:textId="77777777" w:rsidR="00A50659" w:rsidRPr="002A6FA5" w:rsidRDefault="00A50659" w:rsidP="00A50659">
                  <w:pPr>
                    <w:pStyle w:val="afa"/>
                    <w:rPr>
                      <w:b/>
                      <w:bCs/>
                    </w:rPr>
                  </w:pPr>
                  <w:r w:rsidRPr="002A6FA5">
                    <w:rPr>
                      <w:b/>
                      <w:bCs/>
                    </w:rPr>
                    <w:t>限值（</w:t>
                  </w:r>
                  <w:r w:rsidRPr="002A6FA5">
                    <w:rPr>
                      <w:b/>
                      <w:bCs/>
                    </w:rPr>
                    <w:t>dB</w:t>
                  </w:r>
                  <w:r w:rsidRPr="002A6FA5">
                    <w:rPr>
                      <w:b/>
                      <w:bCs/>
                    </w:rPr>
                    <w:t>）</w:t>
                  </w:r>
                </w:p>
              </w:tc>
            </w:tr>
            <w:tr w:rsidR="00A50659" w:rsidRPr="00A50659" w14:paraId="3B40B05E" w14:textId="77777777" w:rsidTr="00954E4E">
              <w:trPr>
                <w:trHeight w:val="20"/>
                <w:jc w:val="center"/>
              </w:trPr>
              <w:tc>
                <w:tcPr>
                  <w:tcW w:w="457" w:type="pct"/>
                  <w:vMerge/>
                  <w:shd w:val="clear" w:color="auto" w:fill="auto"/>
                  <w:vAlign w:val="center"/>
                </w:tcPr>
                <w:p w14:paraId="2D3FF1DB" w14:textId="77777777" w:rsidR="00A50659" w:rsidRPr="00A50659" w:rsidRDefault="00A50659" w:rsidP="00A50659">
                  <w:pPr>
                    <w:pStyle w:val="afa"/>
                  </w:pPr>
                </w:p>
              </w:tc>
              <w:tc>
                <w:tcPr>
                  <w:tcW w:w="881" w:type="pct"/>
                  <w:vMerge/>
                  <w:shd w:val="clear" w:color="auto" w:fill="auto"/>
                  <w:vAlign w:val="center"/>
                </w:tcPr>
                <w:p w14:paraId="092E2E36" w14:textId="77777777" w:rsidR="00A50659" w:rsidRPr="00A50659" w:rsidRDefault="00A50659" w:rsidP="00A50659">
                  <w:pPr>
                    <w:pStyle w:val="afa"/>
                  </w:pPr>
                </w:p>
              </w:tc>
              <w:tc>
                <w:tcPr>
                  <w:tcW w:w="367" w:type="pct"/>
                  <w:shd w:val="clear" w:color="auto" w:fill="auto"/>
                  <w:vAlign w:val="center"/>
                </w:tcPr>
                <w:p w14:paraId="4BAF8451" w14:textId="77777777" w:rsidR="00A50659" w:rsidRPr="002A6FA5" w:rsidRDefault="00A50659" w:rsidP="00A50659">
                  <w:pPr>
                    <w:pStyle w:val="afa"/>
                    <w:rPr>
                      <w:b/>
                      <w:bCs/>
                    </w:rPr>
                  </w:pPr>
                  <w:r w:rsidRPr="002A6FA5">
                    <w:rPr>
                      <w:rFonts w:hint="eastAsia"/>
                      <w:b/>
                      <w:bCs/>
                    </w:rPr>
                    <w:t>1</w:t>
                  </w:r>
                </w:p>
              </w:tc>
              <w:tc>
                <w:tcPr>
                  <w:tcW w:w="367" w:type="pct"/>
                  <w:shd w:val="clear" w:color="auto" w:fill="auto"/>
                  <w:vAlign w:val="center"/>
                </w:tcPr>
                <w:p w14:paraId="2773E1D5" w14:textId="77777777" w:rsidR="00A50659" w:rsidRPr="002A6FA5" w:rsidRDefault="00A50659" w:rsidP="00A50659">
                  <w:pPr>
                    <w:pStyle w:val="afa"/>
                    <w:rPr>
                      <w:b/>
                      <w:bCs/>
                    </w:rPr>
                  </w:pPr>
                  <w:r w:rsidRPr="002A6FA5">
                    <w:rPr>
                      <w:b/>
                      <w:bCs/>
                    </w:rPr>
                    <w:t>50</w:t>
                  </w:r>
                </w:p>
              </w:tc>
              <w:tc>
                <w:tcPr>
                  <w:tcW w:w="367" w:type="pct"/>
                  <w:shd w:val="clear" w:color="auto" w:fill="auto"/>
                  <w:vAlign w:val="center"/>
                </w:tcPr>
                <w:p w14:paraId="23AB6A05" w14:textId="77777777" w:rsidR="00A50659" w:rsidRPr="002A6FA5" w:rsidRDefault="00A50659" w:rsidP="00A50659">
                  <w:pPr>
                    <w:pStyle w:val="afa"/>
                    <w:rPr>
                      <w:b/>
                      <w:bCs/>
                    </w:rPr>
                  </w:pPr>
                  <w:r w:rsidRPr="002A6FA5">
                    <w:rPr>
                      <w:b/>
                      <w:bCs/>
                    </w:rPr>
                    <w:t>100</w:t>
                  </w:r>
                </w:p>
              </w:tc>
              <w:tc>
                <w:tcPr>
                  <w:tcW w:w="431" w:type="pct"/>
                  <w:shd w:val="clear" w:color="auto" w:fill="auto"/>
                  <w:vAlign w:val="center"/>
                </w:tcPr>
                <w:p w14:paraId="020EF9CB" w14:textId="77777777" w:rsidR="00A50659" w:rsidRPr="002A6FA5" w:rsidRDefault="00A50659" w:rsidP="00A50659">
                  <w:pPr>
                    <w:pStyle w:val="afa"/>
                    <w:rPr>
                      <w:b/>
                      <w:bCs/>
                    </w:rPr>
                  </w:pPr>
                  <w:r w:rsidRPr="002A6FA5">
                    <w:rPr>
                      <w:b/>
                      <w:bCs/>
                    </w:rPr>
                    <w:t>150</w:t>
                  </w:r>
                </w:p>
              </w:tc>
              <w:tc>
                <w:tcPr>
                  <w:tcW w:w="370" w:type="pct"/>
                  <w:shd w:val="clear" w:color="auto" w:fill="auto"/>
                  <w:vAlign w:val="center"/>
                </w:tcPr>
                <w:p w14:paraId="13918829" w14:textId="77777777" w:rsidR="00A50659" w:rsidRPr="002A6FA5" w:rsidRDefault="00A50659" w:rsidP="00A50659">
                  <w:pPr>
                    <w:pStyle w:val="afa"/>
                    <w:rPr>
                      <w:b/>
                      <w:bCs/>
                    </w:rPr>
                  </w:pPr>
                  <w:r w:rsidRPr="002A6FA5">
                    <w:rPr>
                      <w:b/>
                      <w:bCs/>
                    </w:rPr>
                    <w:t>200</w:t>
                  </w:r>
                </w:p>
              </w:tc>
              <w:tc>
                <w:tcPr>
                  <w:tcW w:w="463" w:type="pct"/>
                  <w:shd w:val="clear" w:color="auto" w:fill="auto"/>
                  <w:vAlign w:val="center"/>
                </w:tcPr>
                <w:p w14:paraId="51215534" w14:textId="77777777" w:rsidR="00A50659" w:rsidRPr="002A6FA5" w:rsidRDefault="00A50659" w:rsidP="00A50659">
                  <w:pPr>
                    <w:pStyle w:val="afa"/>
                    <w:rPr>
                      <w:b/>
                      <w:bCs/>
                    </w:rPr>
                  </w:pPr>
                  <w:r w:rsidRPr="002A6FA5">
                    <w:rPr>
                      <w:b/>
                      <w:bCs/>
                    </w:rPr>
                    <w:t>250</w:t>
                  </w:r>
                </w:p>
              </w:tc>
              <w:tc>
                <w:tcPr>
                  <w:tcW w:w="1297" w:type="pct"/>
                  <w:gridSpan w:val="2"/>
                  <w:vMerge/>
                  <w:shd w:val="clear" w:color="auto" w:fill="auto"/>
                  <w:vAlign w:val="center"/>
                </w:tcPr>
                <w:p w14:paraId="06CE813D" w14:textId="77777777" w:rsidR="00A50659" w:rsidRPr="00A50659" w:rsidRDefault="00A50659" w:rsidP="00A50659">
                  <w:pPr>
                    <w:pStyle w:val="afa"/>
                  </w:pPr>
                </w:p>
              </w:tc>
            </w:tr>
            <w:tr w:rsidR="00A50659" w:rsidRPr="00A50659" w14:paraId="2FF37CD4" w14:textId="77777777" w:rsidTr="00954E4E">
              <w:trPr>
                <w:trHeight w:val="20"/>
                <w:jc w:val="center"/>
              </w:trPr>
              <w:tc>
                <w:tcPr>
                  <w:tcW w:w="457" w:type="pct"/>
                  <w:vMerge w:val="restart"/>
                  <w:shd w:val="clear" w:color="auto" w:fill="auto"/>
                  <w:vAlign w:val="center"/>
                </w:tcPr>
                <w:p w14:paraId="3BBACA42" w14:textId="77777777" w:rsidR="00A50659" w:rsidRPr="00A50659" w:rsidRDefault="00A50659" w:rsidP="00A50659">
                  <w:pPr>
                    <w:pStyle w:val="afa"/>
                  </w:pPr>
                  <w:r w:rsidRPr="00A50659">
                    <w:t>土石方</w:t>
                  </w:r>
                </w:p>
              </w:tc>
              <w:tc>
                <w:tcPr>
                  <w:tcW w:w="881" w:type="pct"/>
                  <w:shd w:val="clear" w:color="auto" w:fill="auto"/>
                  <w:vAlign w:val="center"/>
                </w:tcPr>
                <w:p w14:paraId="07EE2417" w14:textId="77777777" w:rsidR="00A50659" w:rsidRPr="00A50659" w:rsidRDefault="00A50659" w:rsidP="00A50659">
                  <w:pPr>
                    <w:pStyle w:val="afa"/>
                  </w:pPr>
                  <w:r w:rsidRPr="00A50659">
                    <w:t>推土机</w:t>
                  </w:r>
                </w:p>
              </w:tc>
              <w:tc>
                <w:tcPr>
                  <w:tcW w:w="367" w:type="pct"/>
                  <w:shd w:val="clear" w:color="auto" w:fill="auto"/>
                  <w:vAlign w:val="center"/>
                </w:tcPr>
                <w:p w14:paraId="55EB3F3A" w14:textId="77777777" w:rsidR="00A50659" w:rsidRPr="00A50659" w:rsidRDefault="00A50659" w:rsidP="00A50659">
                  <w:pPr>
                    <w:pStyle w:val="afa"/>
                  </w:pPr>
                  <w:r w:rsidRPr="00A50659">
                    <w:t>90</w:t>
                  </w:r>
                </w:p>
              </w:tc>
              <w:tc>
                <w:tcPr>
                  <w:tcW w:w="367" w:type="pct"/>
                  <w:shd w:val="clear" w:color="auto" w:fill="auto"/>
                  <w:vAlign w:val="center"/>
                </w:tcPr>
                <w:p w14:paraId="3CE568BD" w14:textId="77777777" w:rsidR="00A50659" w:rsidRPr="00A50659" w:rsidRDefault="00A50659" w:rsidP="00A50659">
                  <w:pPr>
                    <w:pStyle w:val="afa"/>
                  </w:pPr>
                  <w:r w:rsidRPr="00A50659">
                    <w:t>56</w:t>
                  </w:r>
                </w:p>
              </w:tc>
              <w:tc>
                <w:tcPr>
                  <w:tcW w:w="367" w:type="pct"/>
                  <w:shd w:val="clear" w:color="auto" w:fill="auto"/>
                  <w:vAlign w:val="center"/>
                </w:tcPr>
                <w:p w14:paraId="47EFFE3D" w14:textId="77777777" w:rsidR="00A50659" w:rsidRPr="00A50659" w:rsidRDefault="00A50659" w:rsidP="00A50659">
                  <w:pPr>
                    <w:pStyle w:val="afa"/>
                  </w:pPr>
                  <w:r w:rsidRPr="00A50659">
                    <w:t>50</w:t>
                  </w:r>
                </w:p>
              </w:tc>
              <w:tc>
                <w:tcPr>
                  <w:tcW w:w="431" w:type="pct"/>
                  <w:shd w:val="clear" w:color="auto" w:fill="auto"/>
                  <w:vAlign w:val="center"/>
                </w:tcPr>
                <w:p w14:paraId="5CF9535C" w14:textId="77777777" w:rsidR="00A50659" w:rsidRPr="00A50659" w:rsidRDefault="00A50659" w:rsidP="00A50659">
                  <w:pPr>
                    <w:pStyle w:val="afa"/>
                  </w:pPr>
                  <w:r w:rsidRPr="00A50659">
                    <w:t>46.5</w:t>
                  </w:r>
                </w:p>
              </w:tc>
              <w:tc>
                <w:tcPr>
                  <w:tcW w:w="370" w:type="pct"/>
                  <w:shd w:val="clear" w:color="auto" w:fill="auto"/>
                  <w:vAlign w:val="center"/>
                </w:tcPr>
                <w:p w14:paraId="63FFCB28" w14:textId="77777777" w:rsidR="00A50659" w:rsidRPr="00A50659" w:rsidRDefault="00A50659" w:rsidP="00A50659">
                  <w:pPr>
                    <w:pStyle w:val="afa"/>
                  </w:pPr>
                  <w:r w:rsidRPr="00A50659">
                    <w:t>44</w:t>
                  </w:r>
                </w:p>
              </w:tc>
              <w:tc>
                <w:tcPr>
                  <w:tcW w:w="463" w:type="pct"/>
                  <w:shd w:val="clear" w:color="auto" w:fill="auto"/>
                  <w:vAlign w:val="center"/>
                </w:tcPr>
                <w:p w14:paraId="6721BC75" w14:textId="77777777" w:rsidR="00A50659" w:rsidRPr="00A50659" w:rsidRDefault="00A50659" w:rsidP="00A50659">
                  <w:pPr>
                    <w:pStyle w:val="afa"/>
                  </w:pPr>
                  <w:r w:rsidRPr="00A50659">
                    <w:t>42</w:t>
                  </w:r>
                </w:p>
              </w:tc>
              <w:tc>
                <w:tcPr>
                  <w:tcW w:w="649" w:type="pct"/>
                  <w:shd w:val="clear" w:color="auto" w:fill="auto"/>
                  <w:vAlign w:val="center"/>
                </w:tcPr>
                <w:p w14:paraId="1447C92C" w14:textId="77777777" w:rsidR="00A50659" w:rsidRPr="00A50659" w:rsidRDefault="00A50659" w:rsidP="00A50659">
                  <w:pPr>
                    <w:pStyle w:val="afa"/>
                  </w:pPr>
                  <w:r w:rsidRPr="00A50659">
                    <w:t>昼间</w:t>
                  </w:r>
                </w:p>
              </w:tc>
              <w:tc>
                <w:tcPr>
                  <w:tcW w:w="648" w:type="pct"/>
                  <w:shd w:val="clear" w:color="auto" w:fill="auto"/>
                  <w:vAlign w:val="center"/>
                </w:tcPr>
                <w:p w14:paraId="20FD4958" w14:textId="77777777" w:rsidR="00A50659" w:rsidRPr="00A50659" w:rsidRDefault="00A50659" w:rsidP="00A50659">
                  <w:pPr>
                    <w:pStyle w:val="afa"/>
                  </w:pPr>
                  <w:r w:rsidRPr="00A50659">
                    <w:t>夜间</w:t>
                  </w:r>
                </w:p>
              </w:tc>
            </w:tr>
            <w:tr w:rsidR="00A50659" w:rsidRPr="00A50659" w14:paraId="1875F76A" w14:textId="77777777" w:rsidTr="00954E4E">
              <w:trPr>
                <w:trHeight w:val="20"/>
                <w:jc w:val="center"/>
              </w:trPr>
              <w:tc>
                <w:tcPr>
                  <w:tcW w:w="457" w:type="pct"/>
                  <w:vMerge/>
                  <w:shd w:val="clear" w:color="auto" w:fill="auto"/>
                  <w:vAlign w:val="center"/>
                </w:tcPr>
                <w:p w14:paraId="2B088BE9" w14:textId="77777777" w:rsidR="00A50659" w:rsidRPr="00A50659" w:rsidRDefault="00A50659" w:rsidP="00A50659">
                  <w:pPr>
                    <w:pStyle w:val="afa"/>
                  </w:pPr>
                </w:p>
              </w:tc>
              <w:tc>
                <w:tcPr>
                  <w:tcW w:w="881" w:type="pct"/>
                  <w:shd w:val="clear" w:color="auto" w:fill="auto"/>
                  <w:vAlign w:val="center"/>
                </w:tcPr>
                <w:p w14:paraId="01EC3AA5" w14:textId="77777777" w:rsidR="00A50659" w:rsidRPr="00A50659" w:rsidRDefault="00A50659" w:rsidP="00A50659">
                  <w:pPr>
                    <w:pStyle w:val="afa"/>
                  </w:pPr>
                  <w:r w:rsidRPr="00A50659">
                    <w:t>挖掘机</w:t>
                  </w:r>
                </w:p>
              </w:tc>
              <w:tc>
                <w:tcPr>
                  <w:tcW w:w="367" w:type="pct"/>
                  <w:shd w:val="clear" w:color="auto" w:fill="auto"/>
                  <w:vAlign w:val="center"/>
                </w:tcPr>
                <w:p w14:paraId="5E928CFA" w14:textId="77777777" w:rsidR="00A50659" w:rsidRPr="00A50659" w:rsidRDefault="00A50659" w:rsidP="00A50659">
                  <w:pPr>
                    <w:pStyle w:val="afa"/>
                  </w:pPr>
                  <w:r w:rsidRPr="00A50659">
                    <w:t>10</w:t>
                  </w:r>
                  <w:r w:rsidRPr="00A50659">
                    <w:rPr>
                      <w:rFonts w:hint="eastAsia"/>
                    </w:rPr>
                    <w:t>0</w:t>
                  </w:r>
                </w:p>
              </w:tc>
              <w:tc>
                <w:tcPr>
                  <w:tcW w:w="367" w:type="pct"/>
                  <w:shd w:val="clear" w:color="auto" w:fill="auto"/>
                  <w:vAlign w:val="center"/>
                </w:tcPr>
                <w:p w14:paraId="37374623" w14:textId="77777777" w:rsidR="00A50659" w:rsidRPr="00A50659" w:rsidRDefault="00A50659" w:rsidP="00A50659">
                  <w:pPr>
                    <w:pStyle w:val="afa"/>
                  </w:pPr>
                  <w:r w:rsidRPr="00A50659">
                    <w:t>66</w:t>
                  </w:r>
                </w:p>
              </w:tc>
              <w:tc>
                <w:tcPr>
                  <w:tcW w:w="367" w:type="pct"/>
                  <w:shd w:val="clear" w:color="auto" w:fill="auto"/>
                  <w:vAlign w:val="center"/>
                </w:tcPr>
                <w:p w14:paraId="5E8A8C19" w14:textId="77777777" w:rsidR="00A50659" w:rsidRPr="00A50659" w:rsidRDefault="00A50659" w:rsidP="00A50659">
                  <w:pPr>
                    <w:pStyle w:val="afa"/>
                  </w:pPr>
                  <w:r w:rsidRPr="00A50659">
                    <w:t>60</w:t>
                  </w:r>
                </w:p>
              </w:tc>
              <w:tc>
                <w:tcPr>
                  <w:tcW w:w="431" w:type="pct"/>
                  <w:shd w:val="clear" w:color="auto" w:fill="auto"/>
                  <w:vAlign w:val="center"/>
                </w:tcPr>
                <w:p w14:paraId="042D7DB1" w14:textId="77777777" w:rsidR="00A50659" w:rsidRPr="00A50659" w:rsidRDefault="00A50659" w:rsidP="00A50659">
                  <w:pPr>
                    <w:pStyle w:val="afa"/>
                  </w:pPr>
                  <w:r w:rsidRPr="00A50659">
                    <w:t>60</w:t>
                  </w:r>
                </w:p>
              </w:tc>
              <w:tc>
                <w:tcPr>
                  <w:tcW w:w="370" w:type="pct"/>
                  <w:shd w:val="clear" w:color="auto" w:fill="auto"/>
                  <w:vAlign w:val="center"/>
                </w:tcPr>
                <w:p w14:paraId="603BA446" w14:textId="77777777" w:rsidR="00A50659" w:rsidRPr="00A50659" w:rsidRDefault="00A50659" w:rsidP="00A50659">
                  <w:pPr>
                    <w:pStyle w:val="afa"/>
                  </w:pPr>
                  <w:r w:rsidRPr="00A50659">
                    <w:t>54</w:t>
                  </w:r>
                </w:p>
              </w:tc>
              <w:tc>
                <w:tcPr>
                  <w:tcW w:w="463" w:type="pct"/>
                  <w:shd w:val="clear" w:color="auto" w:fill="auto"/>
                  <w:vAlign w:val="center"/>
                </w:tcPr>
                <w:p w14:paraId="6B19FB60" w14:textId="77777777" w:rsidR="00A50659" w:rsidRPr="00A50659" w:rsidRDefault="00A50659" w:rsidP="00A50659">
                  <w:pPr>
                    <w:pStyle w:val="afa"/>
                  </w:pPr>
                  <w:r w:rsidRPr="00A50659">
                    <w:t>52</w:t>
                  </w:r>
                </w:p>
              </w:tc>
              <w:tc>
                <w:tcPr>
                  <w:tcW w:w="649" w:type="pct"/>
                  <w:vMerge w:val="restart"/>
                  <w:shd w:val="clear" w:color="auto" w:fill="auto"/>
                  <w:vAlign w:val="center"/>
                </w:tcPr>
                <w:p w14:paraId="5ECD8BEE" w14:textId="77777777" w:rsidR="00A50659" w:rsidRPr="00A50659" w:rsidRDefault="00A50659" w:rsidP="00A50659">
                  <w:pPr>
                    <w:pStyle w:val="afa"/>
                  </w:pPr>
                  <w:r w:rsidRPr="00A50659">
                    <w:t>70</w:t>
                  </w:r>
                </w:p>
              </w:tc>
              <w:tc>
                <w:tcPr>
                  <w:tcW w:w="648" w:type="pct"/>
                  <w:vMerge w:val="restart"/>
                  <w:shd w:val="clear" w:color="auto" w:fill="auto"/>
                  <w:vAlign w:val="center"/>
                </w:tcPr>
                <w:p w14:paraId="0E7E259F" w14:textId="77777777" w:rsidR="00A50659" w:rsidRPr="00A50659" w:rsidRDefault="00A50659" w:rsidP="00A50659">
                  <w:pPr>
                    <w:pStyle w:val="afa"/>
                  </w:pPr>
                  <w:r w:rsidRPr="00A50659">
                    <w:t>55</w:t>
                  </w:r>
                </w:p>
              </w:tc>
            </w:tr>
            <w:tr w:rsidR="00A50659" w:rsidRPr="00A50659" w14:paraId="31B385EA" w14:textId="77777777" w:rsidTr="00954E4E">
              <w:trPr>
                <w:trHeight w:val="20"/>
                <w:jc w:val="center"/>
              </w:trPr>
              <w:tc>
                <w:tcPr>
                  <w:tcW w:w="457" w:type="pct"/>
                  <w:vMerge/>
                  <w:shd w:val="clear" w:color="auto" w:fill="auto"/>
                  <w:vAlign w:val="center"/>
                </w:tcPr>
                <w:p w14:paraId="00A16F42" w14:textId="77777777" w:rsidR="00A50659" w:rsidRPr="00A50659" w:rsidRDefault="00A50659" w:rsidP="00A50659">
                  <w:pPr>
                    <w:pStyle w:val="afa"/>
                  </w:pPr>
                </w:p>
              </w:tc>
              <w:tc>
                <w:tcPr>
                  <w:tcW w:w="881" w:type="pct"/>
                  <w:shd w:val="clear" w:color="auto" w:fill="auto"/>
                  <w:vAlign w:val="center"/>
                </w:tcPr>
                <w:p w14:paraId="4C35F0F8" w14:textId="77777777" w:rsidR="00A50659" w:rsidRPr="00A50659" w:rsidRDefault="00A50659" w:rsidP="00A50659">
                  <w:pPr>
                    <w:pStyle w:val="afa"/>
                  </w:pPr>
                  <w:r w:rsidRPr="00A50659">
                    <w:t>载重机</w:t>
                  </w:r>
                </w:p>
              </w:tc>
              <w:tc>
                <w:tcPr>
                  <w:tcW w:w="367" w:type="pct"/>
                  <w:shd w:val="clear" w:color="auto" w:fill="auto"/>
                  <w:vAlign w:val="center"/>
                </w:tcPr>
                <w:p w14:paraId="4C6A4A90" w14:textId="77777777" w:rsidR="00A50659" w:rsidRPr="00A50659" w:rsidRDefault="00A50659" w:rsidP="00A50659">
                  <w:pPr>
                    <w:pStyle w:val="afa"/>
                  </w:pPr>
                  <w:r w:rsidRPr="00A50659">
                    <w:t>90</w:t>
                  </w:r>
                </w:p>
              </w:tc>
              <w:tc>
                <w:tcPr>
                  <w:tcW w:w="367" w:type="pct"/>
                  <w:shd w:val="clear" w:color="auto" w:fill="auto"/>
                  <w:vAlign w:val="center"/>
                </w:tcPr>
                <w:p w14:paraId="24BB4DE8" w14:textId="77777777" w:rsidR="00A50659" w:rsidRPr="00A50659" w:rsidRDefault="00A50659" w:rsidP="00A50659">
                  <w:pPr>
                    <w:pStyle w:val="afa"/>
                  </w:pPr>
                  <w:r w:rsidRPr="00A50659">
                    <w:t>56</w:t>
                  </w:r>
                </w:p>
              </w:tc>
              <w:tc>
                <w:tcPr>
                  <w:tcW w:w="367" w:type="pct"/>
                  <w:shd w:val="clear" w:color="auto" w:fill="auto"/>
                  <w:vAlign w:val="center"/>
                </w:tcPr>
                <w:p w14:paraId="40A87DB8" w14:textId="77777777" w:rsidR="00A50659" w:rsidRPr="00A50659" w:rsidRDefault="00A50659" w:rsidP="00A50659">
                  <w:pPr>
                    <w:pStyle w:val="afa"/>
                  </w:pPr>
                  <w:r w:rsidRPr="00A50659">
                    <w:t>50</w:t>
                  </w:r>
                </w:p>
              </w:tc>
              <w:tc>
                <w:tcPr>
                  <w:tcW w:w="431" w:type="pct"/>
                  <w:shd w:val="clear" w:color="auto" w:fill="auto"/>
                  <w:vAlign w:val="center"/>
                </w:tcPr>
                <w:p w14:paraId="1AEBDDC7" w14:textId="77777777" w:rsidR="00A50659" w:rsidRPr="00A50659" w:rsidRDefault="00A50659" w:rsidP="00A50659">
                  <w:pPr>
                    <w:pStyle w:val="afa"/>
                  </w:pPr>
                  <w:r w:rsidRPr="00A50659">
                    <w:t>46.5</w:t>
                  </w:r>
                </w:p>
              </w:tc>
              <w:tc>
                <w:tcPr>
                  <w:tcW w:w="370" w:type="pct"/>
                  <w:shd w:val="clear" w:color="auto" w:fill="auto"/>
                  <w:vAlign w:val="center"/>
                </w:tcPr>
                <w:p w14:paraId="65A7DE47" w14:textId="77777777" w:rsidR="00A50659" w:rsidRPr="00A50659" w:rsidRDefault="00A50659" w:rsidP="00A50659">
                  <w:pPr>
                    <w:pStyle w:val="afa"/>
                  </w:pPr>
                  <w:r w:rsidRPr="00A50659">
                    <w:t>44</w:t>
                  </w:r>
                </w:p>
              </w:tc>
              <w:tc>
                <w:tcPr>
                  <w:tcW w:w="463" w:type="pct"/>
                  <w:shd w:val="clear" w:color="auto" w:fill="auto"/>
                  <w:vAlign w:val="center"/>
                </w:tcPr>
                <w:p w14:paraId="74073277" w14:textId="77777777" w:rsidR="00A50659" w:rsidRPr="00A50659" w:rsidRDefault="00A50659" w:rsidP="00A50659">
                  <w:pPr>
                    <w:pStyle w:val="afa"/>
                  </w:pPr>
                  <w:r w:rsidRPr="00A50659">
                    <w:t>42</w:t>
                  </w:r>
                </w:p>
              </w:tc>
              <w:tc>
                <w:tcPr>
                  <w:tcW w:w="649" w:type="pct"/>
                  <w:vMerge/>
                  <w:shd w:val="clear" w:color="auto" w:fill="auto"/>
                  <w:vAlign w:val="center"/>
                </w:tcPr>
                <w:p w14:paraId="5327F5EB" w14:textId="77777777" w:rsidR="00A50659" w:rsidRPr="00A50659" w:rsidRDefault="00A50659" w:rsidP="00A50659">
                  <w:pPr>
                    <w:pStyle w:val="afa"/>
                  </w:pPr>
                </w:p>
              </w:tc>
              <w:tc>
                <w:tcPr>
                  <w:tcW w:w="648" w:type="pct"/>
                  <w:vMerge/>
                  <w:shd w:val="clear" w:color="auto" w:fill="auto"/>
                  <w:vAlign w:val="center"/>
                </w:tcPr>
                <w:p w14:paraId="3F12076C" w14:textId="77777777" w:rsidR="00A50659" w:rsidRPr="00A50659" w:rsidRDefault="00A50659" w:rsidP="00A50659">
                  <w:pPr>
                    <w:pStyle w:val="afa"/>
                  </w:pPr>
                </w:p>
              </w:tc>
            </w:tr>
            <w:tr w:rsidR="00A50659" w:rsidRPr="00A50659" w14:paraId="443FA26E" w14:textId="77777777" w:rsidTr="00954E4E">
              <w:trPr>
                <w:trHeight w:val="20"/>
                <w:jc w:val="center"/>
              </w:trPr>
              <w:tc>
                <w:tcPr>
                  <w:tcW w:w="457" w:type="pct"/>
                  <w:vMerge w:val="restart"/>
                  <w:shd w:val="clear" w:color="auto" w:fill="auto"/>
                  <w:vAlign w:val="center"/>
                </w:tcPr>
                <w:p w14:paraId="4F252704" w14:textId="77777777" w:rsidR="00A50659" w:rsidRPr="00A50659" w:rsidRDefault="00A50659" w:rsidP="00A50659">
                  <w:pPr>
                    <w:pStyle w:val="afa"/>
                  </w:pPr>
                  <w:r w:rsidRPr="00A50659">
                    <w:lastRenderedPageBreak/>
                    <w:t>结构</w:t>
                  </w:r>
                </w:p>
              </w:tc>
              <w:tc>
                <w:tcPr>
                  <w:tcW w:w="881" w:type="pct"/>
                  <w:shd w:val="clear" w:color="auto" w:fill="auto"/>
                  <w:vAlign w:val="center"/>
                </w:tcPr>
                <w:p w14:paraId="5F56A974" w14:textId="77777777" w:rsidR="00A50659" w:rsidRPr="00A50659" w:rsidRDefault="00A50659" w:rsidP="00A50659">
                  <w:pPr>
                    <w:pStyle w:val="afa"/>
                  </w:pPr>
                  <w:r w:rsidRPr="00A50659">
                    <w:t>混凝振捣机</w:t>
                  </w:r>
                </w:p>
              </w:tc>
              <w:tc>
                <w:tcPr>
                  <w:tcW w:w="367" w:type="pct"/>
                  <w:shd w:val="clear" w:color="auto" w:fill="auto"/>
                  <w:vAlign w:val="center"/>
                </w:tcPr>
                <w:p w14:paraId="1AAFC1A7" w14:textId="77777777" w:rsidR="00A50659" w:rsidRPr="00A50659" w:rsidRDefault="00A50659" w:rsidP="00A50659">
                  <w:pPr>
                    <w:pStyle w:val="afa"/>
                  </w:pPr>
                  <w:r w:rsidRPr="00A50659">
                    <w:t>100</w:t>
                  </w:r>
                </w:p>
              </w:tc>
              <w:tc>
                <w:tcPr>
                  <w:tcW w:w="367" w:type="pct"/>
                  <w:shd w:val="clear" w:color="auto" w:fill="auto"/>
                  <w:vAlign w:val="center"/>
                </w:tcPr>
                <w:p w14:paraId="63A4D678" w14:textId="77777777" w:rsidR="00A50659" w:rsidRPr="00A50659" w:rsidRDefault="00A50659" w:rsidP="00A50659">
                  <w:pPr>
                    <w:pStyle w:val="afa"/>
                  </w:pPr>
                  <w:r w:rsidRPr="00A50659">
                    <w:t>66</w:t>
                  </w:r>
                </w:p>
              </w:tc>
              <w:tc>
                <w:tcPr>
                  <w:tcW w:w="367" w:type="pct"/>
                  <w:shd w:val="clear" w:color="auto" w:fill="auto"/>
                  <w:vAlign w:val="center"/>
                </w:tcPr>
                <w:p w14:paraId="45C49947" w14:textId="77777777" w:rsidR="00A50659" w:rsidRPr="00A50659" w:rsidRDefault="00A50659" w:rsidP="00A50659">
                  <w:pPr>
                    <w:pStyle w:val="afa"/>
                  </w:pPr>
                  <w:r w:rsidRPr="00A50659">
                    <w:t>60</w:t>
                  </w:r>
                </w:p>
              </w:tc>
              <w:tc>
                <w:tcPr>
                  <w:tcW w:w="431" w:type="pct"/>
                  <w:shd w:val="clear" w:color="auto" w:fill="auto"/>
                  <w:vAlign w:val="center"/>
                </w:tcPr>
                <w:p w14:paraId="223910E9" w14:textId="77777777" w:rsidR="00A50659" w:rsidRPr="00A50659" w:rsidRDefault="00A50659" w:rsidP="00A50659">
                  <w:pPr>
                    <w:pStyle w:val="afa"/>
                  </w:pPr>
                  <w:r w:rsidRPr="00A50659">
                    <w:t>60</w:t>
                  </w:r>
                </w:p>
              </w:tc>
              <w:tc>
                <w:tcPr>
                  <w:tcW w:w="370" w:type="pct"/>
                  <w:shd w:val="clear" w:color="auto" w:fill="auto"/>
                  <w:vAlign w:val="center"/>
                </w:tcPr>
                <w:p w14:paraId="024A8581" w14:textId="77777777" w:rsidR="00A50659" w:rsidRPr="00A50659" w:rsidRDefault="00A50659" w:rsidP="00A50659">
                  <w:pPr>
                    <w:pStyle w:val="afa"/>
                  </w:pPr>
                  <w:r w:rsidRPr="00A50659">
                    <w:t>54</w:t>
                  </w:r>
                </w:p>
              </w:tc>
              <w:tc>
                <w:tcPr>
                  <w:tcW w:w="463" w:type="pct"/>
                  <w:shd w:val="clear" w:color="auto" w:fill="auto"/>
                  <w:vAlign w:val="center"/>
                </w:tcPr>
                <w:p w14:paraId="7FF04495" w14:textId="77777777" w:rsidR="00A50659" w:rsidRPr="00A50659" w:rsidRDefault="00A50659" w:rsidP="00A50659">
                  <w:pPr>
                    <w:pStyle w:val="afa"/>
                  </w:pPr>
                  <w:r w:rsidRPr="00A50659">
                    <w:t>52</w:t>
                  </w:r>
                </w:p>
              </w:tc>
              <w:tc>
                <w:tcPr>
                  <w:tcW w:w="649" w:type="pct"/>
                  <w:vMerge/>
                  <w:shd w:val="clear" w:color="auto" w:fill="auto"/>
                  <w:vAlign w:val="center"/>
                </w:tcPr>
                <w:p w14:paraId="3F83F41A" w14:textId="77777777" w:rsidR="00A50659" w:rsidRPr="00A50659" w:rsidRDefault="00A50659" w:rsidP="00A50659">
                  <w:pPr>
                    <w:pStyle w:val="afa"/>
                  </w:pPr>
                </w:p>
              </w:tc>
              <w:tc>
                <w:tcPr>
                  <w:tcW w:w="648" w:type="pct"/>
                  <w:vMerge/>
                  <w:shd w:val="clear" w:color="auto" w:fill="auto"/>
                  <w:vAlign w:val="center"/>
                </w:tcPr>
                <w:p w14:paraId="44387079" w14:textId="77777777" w:rsidR="00A50659" w:rsidRPr="00A50659" w:rsidRDefault="00A50659" w:rsidP="00A50659">
                  <w:pPr>
                    <w:pStyle w:val="afa"/>
                  </w:pPr>
                </w:p>
              </w:tc>
            </w:tr>
            <w:tr w:rsidR="00A50659" w:rsidRPr="00A50659" w14:paraId="7583977C" w14:textId="77777777" w:rsidTr="00954E4E">
              <w:trPr>
                <w:trHeight w:val="20"/>
                <w:jc w:val="center"/>
              </w:trPr>
              <w:tc>
                <w:tcPr>
                  <w:tcW w:w="457" w:type="pct"/>
                  <w:vMerge/>
                  <w:shd w:val="clear" w:color="auto" w:fill="auto"/>
                  <w:vAlign w:val="center"/>
                </w:tcPr>
                <w:p w14:paraId="584732F2" w14:textId="77777777" w:rsidR="00A50659" w:rsidRPr="00A50659" w:rsidRDefault="00A50659" w:rsidP="00A50659">
                  <w:pPr>
                    <w:pStyle w:val="afa"/>
                  </w:pPr>
                </w:p>
              </w:tc>
              <w:tc>
                <w:tcPr>
                  <w:tcW w:w="881" w:type="pct"/>
                  <w:shd w:val="clear" w:color="auto" w:fill="auto"/>
                  <w:vAlign w:val="center"/>
                </w:tcPr>
                <w:p w14:paraId="3E7A57B7" w14:textId="77777777" w:rsidR="00A50659" w:rsidRPr="00A50659" w:rsidRDefault="00A50659" w:rsidP="00A50659">
                  <w:pPr>
                    <w:pStyle w:val="afa"/>
                  </w:pPr>
                  <w:r w:rsidRPr="00A50659">
                    <w:t>电锯</w:t>
                  </w:r>
                </w:p>
              </w:tc>
              <w:tc>
                <w:tcPr>
                  <w:tcW w:w="367" w:type="pct"/>
                  <w:shd w:val="clear" w:color="auto" w:fill="auto"/>
                  <w:vAlign w:val="center"/>
                </w:tcPr>
                <w:p w14:paraId="7683CD3C" w14:textId="77777777" w:rsidR="00A50659" w:rsidRPr="00A50659" w:rsidRDefault="00A50659" w:rsidP="00A50659">
                  <w:pPr>
                    <w:pStyle w:val="afa"/>
                  </w:pPr>
                  <w:r w:rsidRPr="00A50659">
                    <w:t>100</w:t>
                  </w:r>
                </w:p>
              </w:tc>
              <w:tc>
                <w:tcPr>
                  <w:tcW w:w="367" w:type="pct"/>
                  <w:shd w:val="clear" w:color="auto" w:fill="auto"/>
                  <w:vAlign w:val="center"/>
                </w:tcPr>
                <w:p w14:paraId="39657B1F" w14:textId="77777777" w:rsidR="00A50659" w:rsidRPr="00A50659" w:rsidRDefault="00A50659" w:rsidP="00A50659">
                  <w:pPr>
                    <w:pStyle w:val="afa"/>
                  </w:pPr>
                  <w:r w:rsidRPr="00A50659">
                    <w:t>66</w:t>
                  </w:r>
                </w:p>
              </w:tc>
              <w:tc>
                <w:tcPr>
                  <w:tcW w:w="367" w:type="pct"/>
                  <w:shd w:val="clear" w:color="auto" w:fill="auto"/>
                  <w:vAlign w:val="center"/>
                </w:tcPr>
                <w:p w14:paraId="053125B6" w14:textId="77777777" w:rsidR="00A50659" w:rsidRPr="00A50659" w:rsidRDefault="00A50659" w:rsidP="00A50659">
                  <w:pPr>
                    <w:pStyle w:val="afa"/>
                  </w:pPr>
                  <w:r w:rsidRPr="00A50659">
                    <w:t>60</w:t>
                  </w:r>
                </w:p>
              </w:tc>
              <w:tc>
                <w:tcPr>
                  <w:tcW w:w="431" w:type="pct"/>
                  <w:shd w:val="clear" w:color="auto" w:fill="auto"/>
                  <w:vAlign w:val="center"/>
                </w:tcPr>
                <w:p w14:paraId="49807B9A" w14:textId="77777777" w:rsidR="00A50659" w:rsidRPr="00A50659" w:rsidRDefault="00A50659" w:rsidP="00A50659">
                  <w:pPr>
                    <w:pStyle w:val="afa"/>
                  </w:pPr>
                  <w:r w:rsidRPr="00A50659">
                    <w:t>60</w:t>
                  </w:r>
                </w:p>
              </w:tc>
              <w:tc>
                <w:tcPr>
                  <w:tcW w:w="370" w:type="pct"/>
                  <w:shd w:val="clear" w:color="auto" w:fill="auto"/>
                  <w:vAlign w:val="center"/>
                </w:tcPr>
                <w:p w14:paraId="61129D88" w14:textId="77777777" w:rsidR="00A50659" w:rsidRPr="00A50659" w:rsidRDefault="00A50659" w:rsidP="00A50659">
                  <w:pPr>
                    <w:pStyle w:val="afa"/>
                  </w:pPr>
                  <w:r w:rsidRPr="00A50659">
                    <w:t>54</w:t>
                  </w:r>
                </w:p>
              </w:tc>
              <w:tc>
                <w:tcPr>
                  <w:tcW w:w="463" w:type="pct"/>
                  <w:shd w:val="clear" w:color="auto" w:fill="auto"/>
                  <w:vAlign w:val="center"/>
                </w:tcPr>
                <w:p w14:paraId="22325B66" w14:textId="77777777" w:rsidR="00A50659" w:rsidRPr="00A50659" w:rsidRDefault="00A50659" w:rsidP="00A50659">
                  <w:pPr>
                    <w:pStyle w:val="afa"/>
                  </w:pPr>
                  <w:r w:rsidRPr="00A50659">
                    <w:t>52</w:t>
                  </w:r>
                </w:p>
              </w:tc>
              <w:tc>
                <w:tcPr>
                  <w:tcW w:w="649" w:type="pct"/>
                  <w:vMerge/>
                  <w:shd w:val="clear" w:color="auto" w:fill="auto"/>
                  <w:vAlign w:val="center"/>
                </w:tcPr>
                <w:p w14:paraId="00E92E9A" w14:textId="77777777" w:rsidR="00A50659" w:rsidRPr="00A50659" w:rsidRDefault="00A50659" w:rsidP="00A50659">
                  <w:pPr>
                    <w:pStyle w:val="afa"/>
                  </w:pPr>
                </w:p>
              </w:tc>
              <w:tc>
                <w:tcPr>
                  <w:tcW w:w="648" w:type="pct"/>
                  <w:vMerge/>
                  <w:shd w:val="clear" w:color="auto" w:fill="auto"/>
                  <w:vAlign w:val="center"/>
                </w:tcPr>
                <w:p w14:paraId="0CAD758F" w14:textId="77777777" w:rsidR="00A50659" w:rsidRPr="00A50659" w:rsidRDefault="00A50659" w:rsidP="00A50659">
                  <w:pPr>
                    <w:pStyle w:val="afa"/>
                  </w:pPr>
                </w:p>
              </w:tc>
            </w:tr>
            <w:tr w:rsidR="00A50659" w:rsidRPr="00A50659" w14:paraId="410D7877" w14:textId="77777777" w:rsidTr="00954E4E">
              <w:trPr>
                <w:trHeight w:val="20"/>
                <w:jc w:val="center"/>
              </w:trPr>
              <w:tc>
                <w:tcPr>
                  <w:tcW w:w="457" w:type="pct"/>
                  <w:vMerge/>
                  <w:shd w:val="clear" w:color="auto" w:fill="auto"/>
                  <w:vAlign w:val="center"/>
                </w:tcPr>
                <w:p w14:paraId="54575FA7" w14:textId="77777777" w:rsidR="00A50659" w:rsidRPr="00A50659" w:rsidRDefault="00A50659" w:rsidP="00A50659">
                  <w:pPr>
                    <w:pStyle w:val="afa"/>
                  </w:pPr>
                </w:p>
              </w:tc>
              <w:tc>
                <w:tcPr>
                  <w:tcW w:w="881" w:type="pct"/>
                  <w:shd w:val="clear" w:color="auto" w:fill="auto"/>
                  <w:vAlign w:val="center"/>
                </w:tcPr>
                <w:p w14:paraId="36FD659B" w14:textId="77777777" w:rsidR="00A50659" w:rsidRPr="00A50659" w:rsidRDefault="00A50659" w:rsidP="00A50659">
                  <w:pPr>
                    <w:pStyle w:val="afa"/>
                  </w:pPr>
                  <w:r w:rsidRPr="00A50659">
                    <w:t>电焊机</w:t>
                  </w:r>
                </w:p>
              </w:tc>
              <w:tc>
                <w:tcPr>
                  <w:tcW w:w="367" w:type="pct"/>
                  <w:shd w:val="clear" w:color="auto" w:fill="auto"/>
                  <w:vAlign w:val="center"/>
                </w:tcPr>
                <w:p w14:paraId="322FC047" w14:textId="77777777" w:rsidR="00A50659" w:rsidRPr="00A50659" w:rsidRDefault="00A50659" w:rsidP="00A50659">
                  <w:pPr>
                    <w:pStyle w:val="afa"/>
                  </w:pPr>
                  <w:r w:rsidRPr="00A50659">
                    <w:t>90</w:t>
                  </w:r>
                </w:p>
              </w:tc>
              <w:tc>
                <w:tcPr>
                  <w:tcW w:w="367" w:type="pct"/>
                  <w:shd w:val="clear" w:color="auto" w:fill="auto"/>
                  <w:vAlign w:val="center"/>
                </w:tcPr>
                <w:p w14:paraId="6CF03CE1" w14:textId="77777777" w:rsidR="00A50659" w:rsidRPr="00A50659" w:rsidRDefault="00A50659" w:rsidP="00A50659">
                  <w:pPr>
                    <w:pStyle w:val="afa"/>
                  </w:pPr>
                  <w:r w:rsidRPr="00A50659">
                    <w:t>56</w:t>
                  </w:r>
                </w:p>
              </w:tc>
              <w:tc>
                <w:tcPr>
                  <w:tcW w:w="367" w:type="pct"/>
                  <w:shd w:val="clear" w:color="auto" w:fill="auto"/>
                  <w:vAlign w:val="center"/>
                </w:tcPr>
                <w:p w14:paraId="575C82D1" w14:textId="77777777" w:rsidR="00A50659" w:rsidRPr="00A50659" w:rsidRDefault="00A50659" w:rsidP="00A50659">
                  <w:pPr>
                    <w:pStyle w:val="afa"/>
                  </w:pPr>
                  <w:r w:rsidRPr="00A50659">
                    <w:t>50</w:t>
                  </w:r>
                </w:p>
              </w:tc>
              <w:tc>
                <w:tcPr>
                  <w:tcW w:w="431" w:type="pct"/>
                  <w:shd w:val="clear" w:color="auto" w:fill="auto"/>
                  <w:vAlign w:val="center"/>
                </w:tcPr>
                <w:p w14:paraId="1313682A" w14:textId="77777777" w:rsidR="00A50659" w:rsidRPr="00A50659" w:rsidRDefault="00A50659" w:rsidP="00A50659">
                  <w:pPr>
                    <w:pStyle w:val="afa"/>
                  </w:pPr>
                  <w:r w:rsidRPr="00A50659">
                    <w:t>46.5</w:t>
                  </w:r>
                </w:p>
              </w:tc>
              <w:tc>
                <w:tcPr>
                  <w:tcW w:w="370" w:type="pct"/>
                  <w:shd w:val="clear" w:color="auto" w:fill="auto"/>
                  <w:vAlign w:val="center"/>
                </w:tcPr>
                <w:p w14:paraId="6A8FDDBC" w14:textId="77777777" w:rsidR="00A50659" w:rsidRPr="00A50659" w:rsidRDefault="00A50659" w:rsidP="00A50659">
                  <w:pPr>
                    <w:pStyle w:val="afa"/>
                  </w:pPr>
                  <w:r w:rsidRPr="00A50659">
                    <w:t>44</w:t>
                  </w:r>
                </w:p>
              </w:tc>
              <w:tc>
                <w:tcPr>
                  <w:tcW w:w="463" w:type="pct"/>
                  <w:shd w:val="clear" w:color="auto" w:fill="auto"/>
                  <w:vAlign w:val="center"/>
                </w:tcPr>
                <w:p w14:paraId="2C3A6444" w14:textId="77777777" w:rsidR="00A50659" w:rsidRPr="00A50659" w:rsidRDefault="00A50659" w:rsidP="00A50659">
                  <w:pPr>
                    <w:pStyle w:val="afa"/>
                  </w:pPr>
                  <w:r w:rsidRPr="00A50659">
                    <w:t>42</w:t>
                  </w:r>
                </w:p>
              </w:tc>
              <w:tc>
                <w:tcPr>
                  <w:tcW w:w="649" w:type="pct"/>
                  <w:vMerge/>
                  <w:shd w:val="clear" w:color="auto" w:fill="auto"/>
                  <w:vAlign w:val="center"/>
                </w:tcPr>
                <w:p w14:paraId="57255EEA" w14:textId="77777777" w:rsidR="00A50659" w:rsidRPr="00A50659" w:rsidRDefault="00A50659" w:rsidP="00A50659">
                  <w:pPr>
                    <w:pStyle w:val="afa"/>
                  </w:pPr>
                </w:p>
              </w:tc>
              <w:tc>
                <w:tcPr>
                  <w:tcW w:w="648" w:type="pct"/>
                  <w:vMerge/>
                  <w:shd w:val="clear" w:color="auto" w:fill="auto"/>
                  <w:vAlign w:val="center"/>
                </w:tcPr>
                <w:p w14:paraId="4FB72B85" w14:textId="77777777" w:rsidR="00A50659" w:rsidRPr="00A50659" w:rsidRDefault="00A50659" w:rsidP="00A50659">
                  <w:pPr>
                    <w:pStyle w:val="afa"/>
                  </w:pPr>
                </w:p>
              </w:tc>
            </w:tr>
          </w:tbl>
          <w:p w14:paraId="3CD33D54" w14:textId="48EF2A0A" w:rsidR="00A50659" w:rsidRPr="00A50659" w:rsidRDefault="00A50659" w:rsidP="00A50659">
            <w:pPr>
              <w:pStyle w:val="13"/>
              <w:ind w:firstLine="480"/>
            </w:pPr>
            <w:r w:rsidRPr="00A50659">
              <w:t>由上表可知，白天，在施工场地周边</w:t>
            </w:r>
            <w:r w:rsidRPr="00A50659">
              <w:t>100m</w:t>
            </w:r>
            <w:r w:rsidRPr="00A50659">
              <w:t>左右的范围之外；夜间，在施工周边</w:t>
            </w:r>
            <w:r w:rsidRPr="00A50659">
              <w:t>200m</w:t>
            </w:r>
            <w:r w:rsidRPr="00A50659">
              <w:t>左右的范围之外，才能满足《建筑施工场界环境噪声排放标准》（</w:t>
            </w:r>
            <w:r w:rsidRPr="00A50659">
              <w:t>GB</w:t>
            </w:r>
            <w:r w:rsidRPr="00A50659">
              <w:rPr>
                <w:rFonts w:hint="eastAsia"/>
              </w:rPr>
              <w:t xml:space="preserve"> </w:t>
            </w:r>
            <w:r w:rsidRPr="00A50659">
              <w:t>12523-2011</w:t>
            </w:r>
            <w:r w:rsidRPr="00A50659">
              <w:t>）的要求。</w:t>
            </w:r>
          </w:p>
          <w:p w14:paraId="6690D8B4" w14:textId="5EB2027B" w:rsidR="00A50659" w:rsidRPr="00A50659" w:rsidRDefault="00A50659" w:rsidP="00A50659">
            <w:pPr>
              <w:pStyle w:val="13"/>
              <w:ind w:firstLine="482"/>
              <w:rPr>
                <w:b/>
                <w:bCs/>
              </w:rPr>
            </w:pPr>
            <w:r w:rsidRPr="00A50659">
              <w:rPr>
                <w:rFonts w:hint="eastAsia"/>
                <w:b/>
                <w:bCs/>
              </w:rPr>
              <w:t>4</w:t>
            </w:r>
            <w:r w:rsidRPr="00A50659">
              <w:rPr>
                <w:rFonts w:hint="eastAsia"/>
                <w:b/>
                <w:bCs/>
              </w:rPr>
              <w:t>、施工期固体废物影响分析</w:t>
            </w:r>
          </w:p>
          <w:p w14:paraId="5DD6605C" w14:textId="77777777" w:rsidR="00A50659" w:rsidRPr="00A50659" w:rsidRDefault="00A50659" w:rsidP="00A50659">
            <w:pPr>
              <w:pStyle w:val="13"/>
              <w:ind w:firstLine="480"/>
            </w:pPr>
            <w:r w:rsidRPr="00A50659">
              <w:rPr>
                <w:rFonts w:hint="eastAsia"/>
              </w:rPr>
              <w:t>施工期间的固体废物主要来自施工所产生的建筑垃圾和施工队伍的生活垃圾。</w:t>
            </w:r>
          </w:p>
          <w:p w14:paraId="043B83A4" w14:textId="77777777" w:rsidR="00A50659" w:rsidRPr="00A50659" w:rsidRDefault="00A50659" w:rsidP="00A50659">
            <w:pPr>
              <w:pStyle w:val="13"/>
              <w:ind w:firstLine="480"/>
            </w:pPr>
            <w:r w:rsidRPr="00A50659">
              <w:rPr>
                <w:rFonts w:hint="eastAsia"/>
              </w:rPr>
              <w:t>工程建设期间对施工现场要及时进行清理，建筑垃圾要及时清运、加以利用，防止其因长期堆放而产生扬尘。对生活垃圾要进行专门收集，并定期将之送往较近的垃圾场进行合理处置，严禁乱堆乱扔，防止产生二次污染。</w:t>
            </w:r>
          </w:p>
          <w:p w14:paraId="7A35D25D" w14:textId="31A2BE72" w:rsidR="00A50659" w:rsidRPr="00A50659" w:rsidRDefault="00A50659" w:rsidP="00A50659">
            <w:pPr>
              <w:pStyle w:val="13"/>
              <w:ind w:firstLine="482"/>
              <w:rPr>
                <w:b/>
                <w:bCs/>
              </w:rPr>
            </w:pPr>
            <w:r w:rsidRPr="00A50659">
              <w:rPr>
                <w:b/>
                <w:bCs/>
              </w:rPr>
              <w:t>5</w:t>
            </w:r>
            <w:r w:rsidRPr="00A50659">
              <w:rPr>
                <w:b/>
                <w:bCs/>
              </w:rPr>
              <w:t>、施工期生态影响分析</w:t>
            </w:r>
          </w:p>
          <w:p w14:paraId="7DD424EE" w14:textId="77777777" w:rsidR="00A50659" w:rsidRPr="00A50659" w:rsidRDefault="00A50659" w:rsidP="00A50659">
            <w:pPr>
              <w:pStyle w:val="13"/>
              <w:ind w:firstLine="480"/>
            </w:pPr>
            <w:r w:rsidRPr="00A50659">
              <w:t>项目施工时，拟建区域内的少量的植被将被破坏，导致表土裸露，局部蓄水固土功能丧失，从而导致水土流失，其主要危害表现在：</w:t>
            </w:r>
          </w:p>
          <w:p w14:paraId="4E99B512" w14:textId="253BB45C" w:rsidR="00A50659" w:rsidRPr="00A50659" w:rsidRDefault="00A50659" w:rsidP="00A50659">
            <w:pPr>
              <w:pStyle w:val="13"/>
              <w:ind w:firstLine="480"/>
            </w:pPr>
            <w:r w:rsidRPr="00A50659">
              <w:rPr>
                <w:rFonts w:hint="eastAsia"/>
              </w:rPr>
              <w:t>①</w:t>
            </w:r>
            <w:r w:rsidR="00317314">
              <w:rPr>
                <w:rFonts w:hint="eastAsia"/>
              </w:rPr>
              <w:t xml:space="preserve"> </w:t>
            </w:r>
            <w:r w:rsidRPr="00A50659">
              <w:t>表土流失，破坏土体构型。雨水侵蚀致使土壤流失，土层变薄，土壤发生层次缺失。</w:t>
            </w:r>
          </w:p>
          <w:p w14:paraId="79C4620E" w14:textId="7E82FE1E" w:rsidR="00A50659" w:rsidRPr="00A50659" w:rsidRDefault="00A50659" w:rsidP="00A50659">
            <w:pPr>
              <w:pStyle w:val="13"/>
              <w:ind w:firstLine="480"/>
            </w:pPr>
            <w:r w:rsidRPr="00A50659">
              <w:rPr>
                <w:rFonts w:hint="eastAsia"/>
              </w:rPr>
              <w:t>②</w:t>
            </w:r>
            <w:r w:rsidR="00317314">
              <w:rPr>
                <w:rFonts w:hint="eastAsia"/>
              </w:rPr>
              <w:t xml:space="preserve"> </w:t>
            </w:r>
            <w:r w:rsidRPr="00A50659">
              <w:t>养分流失，降低土壤肥力。土壤无论受到何种形式的干扰，首先破坏肥力最高、养分最多、结构最好的表层土壤，土壤有机质含量随着土壤侵蚀强度的加剧而降低。</w:t>
            </w:r>
          </w:p>
          <w:p w14:paraId="44D078C4" w14:textId="3A437F2D" w:rsidR="00A92FFD" w:rsidRPr="006C40C4" w:rsidRDefault="00A50659" w:rsidP="00317314">
            <w:pPr>
              <w:pStyle w:val="13"/>
              <w:ind w:firstLine="480"/>
              <w:rPr>
                <w:bCs/>
                <w:szCs w:val="21"/>
              </w:rPr>
            </w:pPr>
            <w:r w:rsidRPr="00A50659">
              <w:rPr>
                <w:rFonts w:hint="eastAsia"/>
              </w:rPr>
              <w:t>③</w:t>
            </w:r>
            <w:r w:rsidR="00317314">
              <w:rPr>
                <w:rFonts w:hint="eastAsia"/>
              </w:rPr>
              <w:t xml:space="preserve"> </w:t>
            </w:r>
            <w:r w:rsidRPr="00A50659">
              <w:t>破坏</w:t>
            </w:r>
            <w:sdt>
              <w:sdtPr>
                <w:alias w:val="易错词检查"/>
                <w:id w:val="2150344"/>
              </w:sdtPr>
              <w:sdtContent>
                <w:bookmarkStart w:id="18" w:name="bkReivew2150344"/>
                <w:r w:rsidRPr="00A50659">
                  <w:t>其它</w:t>
                </w:r>
                <w:bookmarkEnd w:id="18"/>
              </w:sdtContent>
            </w:sdt>
            <w:r w:rsidRPr="00A50659">
              <w:t>生态环境。由暴雨冲刷形成的泥水由于含有高浓度的悬浮物而严重影响纳污水体。</w:t>
            </w:r>
          </w:p>
        </w:tc>
      </w:tr>
      <w:tr w:rsidR="00A92FFD" w:rsidRPr="006C40C4" w14:paraId="31064C7C" w14:textId="77777777" w:rsidTr="00954E4E">
        <w:trPr>
          <w:trHeight w:val="4098"/>
          <w:jc w:val="center"/>
        </w:trPr>
        <w:tc>
          <w:tcPr>
            <w:tcW w:w="879" w:type="dxa"/>
            <w:tcMar>
              <w:left w:w="28" w:type="dxa"/>
              <w:right w:w="28" w:type="dxa"/>
            </w:tcMar>
            <w:vAlign w:val="center"/>
          </w:tcPr>
          <w:p w14:paraId="37383820" w14:textId="77777777" w:rsidR="00A92FFD" w:rsidRPr="006C40C4" w:rsidRDefault="00A92FFD" w:rsidP="006D170E">
            <w:pPr>
              <w:pStyle w:val="af0"/>
              <w:adjustRightInd w:val="0"/>
              <w:snapToGrid w:val="0"/>
              <w:spacing w:before="0" w:beforeAutospacing="0" w:after="0" w:afterAutospacing="0"/>
              <w:jc w:val="center"/>
              <w:rPr>
                <w:rFonts w:ascii="Times New Roman" w:hAnsi="Times New Roman"/>
                <w:bCs/>
                <w:kern w:val="2"/>
                <w:sz w:val="21"/>
                <w:szCs w:val="21"/>
              </w:rPr>
            </w:pPr>
            <w:r w:rsidRPr="006C40C4">
              <w:rPr>
                <w:rFonts w:ascii="Times New Roman" w:hAnsi="Times New Roman"/>
                <w:bCs/>
                <w:spacing w:val="10"/>
                <w:kern w:val="2"/>
                <w:sz w:val="21"/>
                <w:szCs w:val="21"/>
              </w:rPr>
              <w:lastRenderedPageBreak/>
              <w:t>运营期生态环境影响分析</w:t>
            </w:r>
          </w:p>
        </w:tc>
        <w:tc>
          <w:tcPr>
            <w:tcW w:w="8363" w:type="dxa"/>
          </w:tcPr>
          <w:p w14:paraId="6F4B8B90" w14:textId="77777777" w:rsidR="00636D5B" w:rsidRPr="00636D5B" w:rsidRDefault="00636D5B" w:rsidP="00636D5B">
            <w:pPr>
              <w:pStyle w:val="13"/>
              <w:ind w:firstLine="482"/>
              <w:rPr>
                <w:b/>
                <w:bCs/>
              </w:rPr>
            </w:pPr>
            <w:r w:rsidRPr="00636D5B">
              <w:rPr>
                <w:rFonts w:hint="eastAsia"/>
                <w:b/>
                <w:bCs/>
              </w:rPr>
              <w:t>1</w:t>
            </w:r>
            <w:r w:rsidRPr="00636D5B">
              <w:rPr>
                <w:rFonts w:hint="eastAsia"/>
                <w:b/>
                <w:bCs/>
              </w:rPr>
              <w:t>、</w:t>
            </w:r>
            <w:r w:rsidRPr="00636D5B">
              <w:rPr>
                <w:b/>
                <w:bCs/>
              </w:rPr>
              <w:t>大气环境影响及保护措施</w:t>
            </w:r>
          </w:p>
          <w:p w14:paraId="4036020F" w14:textId="77777777" w:rsidR="00636D5B" w:rsidRPr="00636D5B" w:rsidRDefault="00636D5B" w:rsidP="00636D5B">
            <w:pPr>
              <w:pStyle w:val="13"/>
              <w:ind w:firstLine="482"/>
              <w:rPr>
                <w:b/>
                <w:bCs/>
              </w:rPr>
            </w:pPr>
            <w:r w:rsidRPr="00636D5B">
              <w:rPr>
                <w:rFonts w:hint="eastAsia"/>
                <w:b/>
                <w:bCs/>
              </w:rPr>
              <w:t xml:space="preserve">1.1 </w:t>
            </w:r>
            <w:proofErr w:type="gramStart"/>
            <w:r w:rsidRPr="00636D5B">
              <w:rPr>
                <w:rFonts w:hint="eastAsia"/>
                <w:b/>
                <w:bCs/>
              </w:rPr>
              <w:t>废气产排情况</w:t>
            </w:r>
            <w:proofErr w:type="gramEnd"/>
          </w:p>
          <w:p w14:paraId="72F9BEE8" w14:textId="77777777" w:rsidR="00636D5B" w:rsidRPr="00636D5B" w:rsidRDefault="00636D5B" w:rsidP="00636D5B">
            <w:pPr>
              <w:pStyle w:val="13"/>
              <w:ind w:firstLine="480"/>
            </w:pPr>
            <w:r w:rsidRPr="00636D5B">
              <w:rPr>
                <w:rFonts w:hint="eastAsia"/>
              </w:rPr>
              <w:t>本项目产生的废气均为无组织废气，主要有运输车辆道路</w:t>
            </w:r>
            <w:r w:rsidRPr="00636D5B">
              <w:t>扬尘</w:t>
            </w:r>
            <w:r w:rsidRPr="00636D5B">
              <w:rPr>
                <w:rFonts w:hint="eastAsia"/>
              </w:rPr>
              <w:t>、卸料扬尘和</w:t>
            </w:r>
            <w:r w:rsidRPr="00636D5B">
              <w:rPr>
                <w:rFonts w:hint="eastAsia"/>
                <w:bCs/>
              </w:rPr>
              <w:t>交通尾气以及工程机械</w:t>
            </w:r>
            <w:r w:rsidRPr="00636D5B">
              <w:rPr>
                <w:rFonts w:hint="eastAsia"/>
              </w:rPr>
              <w:t>施工扬尘和</w:t>
            </w:r>
            <w:r w:rsidRPr="00636D5B">
              <w:rPr>
                <w:rFonts w:hint="eastAsia"/>
                <w:bCs/>
              </w:rPr>
              <w:t>交通尾气。</w:t>
            </w:r>
          </w:p>
          <w:p w14:paraId="721DB2BB" w14:textId="77777777" w:rsidR="00636D5B" w:rsidRPr="00636D5B" w:rsidRDefault="00636D5B" w:rsidP="00636D5B">
            <w:pPr>
              <w:pStyle w:val="13"/>
              <w:ind w:firstLine="480"/>
            </w:pPr>
            <w:r w:rsidRPr="00636D5B">
              <w:t>（</w:t>
            </w:r>
            <w:r w:rsidRPr="00636D5B">
              <w:t>1</w:t>
            </w:r>
            <w:r w:rsidRPr="00636D5B">
              <w:t>）</w:t>
            </w:r>
            <w:r w:rsidRPr="00636D5B">
              <w:rPr>
                <w:rFonts w:hint="eastAsia"/>
              </w:rPr>
              <w:t>运输车辆道路</w:t>
            </w:r>
            <w:r w:rsidRPr="00636D5B">
              <w:t>扬尘</w:t>
            </w:r>
          </w:p>
          <w:p w14:paraId="785E91DD" w14:textId="77777777" w:rsidR="00636D5B" w:rsidRPr="00636D5B" w:rsidRDefault="00636D5B" w:rsidP="00636D5B">
            <w:pPr>
              <w:pStyle w:val="13"/>
              <w:ind w:firstLine="480"/>
            </w:pPr>
            <w:r w:rsidRPr="00636D5B">
              <w:t>运输车辆行驶产生中对地面尘土碾压卷带产生的扬尘，在道路完全干燥的情况下，可根据上海港环境保护中心和武汉水运工程学院提出的经验公式计算</w:t>
            </w:r>
            <w:r w:rsidRPr="00636D5B">
              <w:rPr>
                <w:rFonts w:hint="eastAsia"/>
              </w:rPr>
              <w:t>：</w:t>
            </w:r>
          </w:p>
          <w:p w14:paraId="5F0EB4B5" w14:textId="77777777" w:rsidR="00636D5B" w:rsidRPr="00636D5B" w:rsidRDefault="00636D5B" w:rsidP="00636D5B">
            <w:pPr>
              <w:snapToGrid w:val="0"/>
              <w:jc w:val="center"/>
              <w:rPr>
                <w:b/>
                <w:sz w:val="21"/>
                <w:szCs w:val="21"/>
              </w:rPr>
            </w:pPr>
            <w:r w:rsidRPr="00636D5B">
              <w:rPr>
                <w:b/>
                <w:position w:val="-12"/>
                <w:sz w:val="21"/>
                <w:szCs w:val="21"/>
              </w:rPr>
              <w:object w:dxaOrig="3580" w:dyaOrig="460" w14:anchorId="3996F541">
                <v:shape id="_x0000_i1027" type="#_x0000_t75" style="width:179pt;height:23.5pt" o:ole="">
                  <v:imagedata r:id="rId18" o:title=""/>
                </v:shape>
                <o:OLEObject Type="Embed" ProgID="Equation.DSMT4" ShapeID="_x0000_i1027" DrawAspect="Content" ObjectID="_1792496958" r:id="rId19"/>
              </w:object>
            </w:r>
          </w:p>
          <w:p w14:paraId="52377379" w14:textId="77777777" w:rsidR="00636D5B" w:rsidRPr="00636D5B" w:rsidRDefault="00636D5B" w:rsidP="00636D5B">
            <w:pPr>
              <w:pStyle w:val="13"/>
              <w:ind w:firstLine="480"/>
            </w:pPr>
            <w:r w:rsidRPr="00636D5B">
              <w:t>式中：</w:t>
            </w:r>
          </w:p>
          <w:p w14:paraId="3455BC21" w14:textId="77777777" w:rsidR="00636D5B" w:rsidRPr="00636D5B" w:rsidRDefault="00636D5B" w:rsidP="00636D5B">
            <w:pPr>
              <w:pStyle w:val="13"/>
              <w:ind w:firstLine="480"/>
            </w:pPr>
            <w:r w:rsidRPr="00636D5B">
              <w:rPr>
                <w:i/>
                <w:iCs/>
              </w:rPr>
              <w:t>Q</w:t>
            </w:r>
            <w:r w:rsidRPr="00636D5B">
              <w:t>：汽车行驶时的扬尘，</w:t>
            </w:r>
            <w:r w:rsidRPr="00636D5B">
              <w:t>kg/</w:t>
            </w:r>
            <w:r w:rsidRPr="00636D5B">
              <w:t>辆；</w:t>
            </w:r>
          </w:p>
          <w:p w14:paraId="581F094A" w14:textId="77777777" w:rsidR="00636D5B" w:rsidRPr="00636D5B" w:rsidRDefault="00636D5B" w:rsidP="00636D5B">
            <w:pPr>
              <w:pStyle w:val="13"/>
              <w:ind w:firstLine="480"/>
            </w:pPr>
            <w:r w:rsidRPr="00636D5B">
              <w:rPr>
                <w:rFonts w:hint="eastAsia"/>
                <w:i/>
                <w:iCs/>
              </w:rPr>
              <w:t>v</w:t>
            </w:r>
            <w:r w:rsidRPr="00636D5B">
              <w:t>：汽车速度，</w:t>
            </w:r>
            <w:r w:rsidRPr="00636D5B">
              <w:t>km/h</w:t>
            </w:r>
            <w:r w:rsidRPr="00636D5B">
              <w:rPr>
                <w:rFonts w:hint="eastAsia"/>
              </w:rPr>
              <w:t>，取值</w:t>
            </w:r>
            <w:r w:rsidRPr="00636D5B">
              <w:rPr>
                <w:rFonts w:hint="eastAsia"/>
              </w:rPr>
              <w:t>15</w:t>
            </w:r>
            <w:r w:rsidRPr="00636D5B">
              <w:t xml:space="preserve"> km/h</w:t>
            </w:r>
            <w:r w:rsidRPr="00636D5B">
              <w:t>；</w:t>
            </w:r>
          </w:p>
          <w:p w14:paraId="39B44AC7" w14:textId="77777777" w:rsidR="00636D5B" w:rsidRPr="00636D5B" w:rsidRDefault="00636D5B" w:rsidP="00636D5B">
            <w:pPr>
              <w:pStyle w:val="13"/>
              <w:ind w:firstLine="480"/>
            </w:pPr>
            <w:r w:rsidRPr="00636D5B">
              <w:rPr>
                <w:i/>
                <w:iCs/>
              </w:rPr>
              <w:t>M</w:t>
            </w:r>
            <w:r w:rsidRPr="00636D5B">
              <w:t>：汽车载重量，</w:t>
            </w:r>
            <w:r w:rsidRPr="00636D5B">
              <w:t>t</w:t>
            </w:r>
            <w:r w:rsidRPr="00636D5B">
              <w:rPr>
                <w:rFonts w:hint="eastAsia"/>
              </w:rPr>
              <w:t>，取值</w:t>
            </w:r>
            <w:r w:rsidRPr="00636D5B">
              <w:rPr>
                <w:rFonts w:hint="eastAsia"/>
              </w:rPr>
              <w:t>30 t</w:t>
            </w:r>
            <w:r w:rsidRPr="00636D5B">
              <w:t>；</w:t>
            </w:r>
          </w:p>
          <w:p w14:paraId="54A5878A" w14:textId="77777777" w:rsidR="00636D5B" w:rsidRPr="00636D5B" w:rsidRDefault="00636D5B" w:rsidP="00636D5B">
            <w:pPr>
              <w:pStyle w:val="13"/>
              <w:ind w:firstLine="480"/>
            </w:pPr>
            <w:r w:rsidRPr="00636D5B">
              <w:rPr>
                <w:i/>
                <w:iCs/>
              </w:rPr>
              <w:t>P</w:t>
            </w:r>
            <w:r w:rsidRPr="00636D5B">
              <w:t>：道路表面粉尘量，</w:t>
            </w:r>
            <w:r w:rsidRPr="00636D5B">
              <w:t>kg/m</w:t>
            </w:r>
            <w:r w:rsidRPr="00636D5B">
              <w:rPr>
                <w:vertAlign w:val="superscript"/>
              </w:rPr>
              <w:t>2</w:t>
            </w:r>
            <w:r w:rsidRPr="00636D5B">
              <w:rPr>
                <w:rFonts w:hint="eastAsia"/>
              </w:rPr>
              <w:t>，取</w:t>
            </w:r>
            <w:r w:rsidRPr="00636D5B">
              <w:rPr>
                <w:rFonts w:hint="eastAsia"/>
              </w:rPr>
              <w:t xml:space="preserve">0.1 </w:t>
            </w:r>
            <w:r w:rsidRPr="00636D5B">
              <w:t>kg/m</w:t>
            </w:r>
            <w:r w:rsidRPr="00636D5B">
              <w:rPr>
                <w:vertAlign w:val="superscript"/>
              </w:rPr>
              <w:t>2</w:t>
            </w:r>
            <w:r w:rsidRPr="00636D5B">
              <w:t>；</w:t>
            </w:r>
          </w:p>
          <w:p w14:paraId="6D4D8B67" w14:textId="77777777" w:rsidR="00636D5B" w:rsidRPr="00636D5B" w:rsidRDefault="00636D5B" w:rsidP="00636D5B">
            <w:pPr>
              <w:pStyle w:val="13"/>
              <w:ind w:firstLine="480"/>
            </w:pPr>
            <w:r w:rsidRPr="00636D5B">
              <w:rPr>
                <w:i/>
                <w:iCs/>
              </w:rPr>
              <w:t>L</w:t>
            </w:r>
            <w:r w:rsidRPr="00636D5B">
              <w:t>：道路长度，</w:t>
            </w:r>
            <w:r w:rsidRPr="00636D5B">
              <w:t>km</w:t>
            </w:r>
            <w:r w:rsidRPr="00636D5B">
              <w:rPr>
                <w:rFonts w:hint="eastAsia"/>
              </w:rPr>
              <w:t>，取值</w:t>
            </w:r>
            <w:r w:rsidRPr="00636D5B">
              <w:rPr>
                <w:rFonts w:hint="eastAsia"/>
              </w:rPr>
              <w:t>1.04</w:t>
            </w:r>
            <w:r w:rsidRPr="00636D5B">
              <w:t xml:space="preserve"> km</w:t>
            </w:r>
            <w:r w:rsidRPr="00636D5B">
              <w:t>。</w:t>
            </w:r>
          </w:p>
          <w:p w14:paraId="52E9D931" w14:textId="5977A52B" w:rsidR="00636D5B" w:rsidRPr="00636D5B" w:rsidRDefault="00636D5B" w:rsidP="00636D5B">
            <w:pPr>
              <w:pStyle w:val="13"/>
              <w:ind w:firstLine="480"/>
            </w:pPr>
            <w:r w:rsidRPr="00636D5B">
              <w:t>本工程选用</w:t>
            </w:r>
            <w:r w:rsidRPr="00636D5B">
              <w:t>30t</w:t>
            </w:r>
            <w:r w:rsidRPr="00636D5B">
              <w:t>自卸式卡车，按照</w:t>
            </w:r>
            <w:r w:rsidRPr="00636D5B">
              <w:t>15km/h</w:t>
            </w:r>
            <w:r w:rsidRPr="00636D5B">
              <w:t>硬化路面行驶</w:t>
            </w:r>
            <w:r w:rsidRPr="00636D5B">
              <w:rPr>
                <w:rFonts w:hint="eastAsia"/>
              </w:rPr>
              <w:t>2</w:t>
            </w:r>
            <w:r w:rsidRPr="00636D5B">
              <w:t>km</w:t>
            </w:r>
            <w:r w:rsidRPr="00636D5B">
              <w:t>计算，本工程汽车运输道路扬尘量为</w:t>
            </w:r>
            <w:r w:rsidRPr="00636D5B">
              <w:rPr>
                <w:rFonts w:hint="eastAsia"/>
              </w:rPr>
              <w:t>0.4300</w:t>
            </w:r>
            <w:r w:rsidRPr="00636D5B">
              <w:t>kg/</w:t>
            </w:r>
            <w:r w:rsidRPr="00636D5B">
              <w:t>辆。本项目年运输</w:t>
            </w:r>
            <w:r w:rsidR="003C337E">
              <w:rPr>
                <w:rFonts w:hint="eastAsia"/>
              </w:rPr>
              <w:t>工程渣土约</w:t>
            </w:r>
            <w:r w:rsidRPr="00636D5B">
              <w:rPr>
                <w:rFonts w:hint="eastAsia"/>
              </w:rPr>
              <w:t>43</w:t>
            </w:r>
            <w:r w:rsidRPr="00636D5B">
              <w:t>万吨，</w:t>
            </w:r>
            <w:r w:rsidRPr="00636D5B">
              <w:rPr>
                <w:rFonts w:hint="eastAsia"/>
              </w:rPr>
              <w:t>每车运输量约</w:t>
            </w:r>
            <w:r w:rsidRPr="00636D5B">
              <w:rPr>
                <w:rFonts w:hint="eastAsia"/>
              </w:rPr>
              <w:t>30t</w:t>
            </w:r>
            <w:r w:rsidRPr="00636D5B">
              <w:rPr>
                <w:rFonts w:hint="eastAsia"/>
              </w:rPr>
              <w:t>，则</w:t>
            </w:r>
            <w:r w:rsidRPr="00636D5B">
              <w:t>年运输</w:t>
            </w:r>
            <w:r w:rsidRPr="00636D5B">
              <w:rPr>
                <w:rFonts w:hint="eastAsia"/>
              </w:rPr>
              <w:t>车</w:t>
            </w:r>
            <w:r w:rsidRPr="00636D5B">
              <w:t>次</w:t>
            </w:r>
            <w:r w:rsidRPr="00636D5B">
              <w:rPr>
                <w:rFonts w:hint="eastAsia"/>
              </w:rPr>
              <w:t>为</w:t>
            </w:r>
            <w:r w:rsidRPr="00636D5B">
              <w:rPr>
                <w:rFonts w:hint="eastAsia"/>
              </w:rPr>
              <w:t>14333</w:t>
            </w:r>
            <w:r w:rsidRPr="00636D5B">
              <w:t>辆，则本工程道路运输扬尘产生量</w:t>
            </w:r>
            <w:r w:rsidRPr="00636D5B">
              <w:rPr>
                <w:rFonts w:hint="eastAsia"/>
              </w:rPr>
              <w:t>6.0624</w:t>
            </w:r>
            <w:r w:rsidRPr="00636D5B">
              <w:t>t/a</w:t>
            </w:r>
            <w:r w:rsidRPr="00636D5B">
              <w:t>。</w:t>
            </w:r>
            <w:proofErr w:type="gramStart"/>
            <w:r w:rsidRPr="00636D5B">
              <w:t>本评价</w:t>
            </w:r>
            <w:proofErr w:type="gramEnd"/>
            <w:r w:rsidRPr="00636D5B">
              <w:t>要求企业严禁运输车辆超载、超速，采用封闭方式运输，防止</w:t>
            </w:r>
            <w:r w:rsidRPr="00636D5B">
              <w:rPr>
                <w:rFonts w:hint="eastAsia"/>
              </w:rPr>
              <w:t>工程渣土</w:t>
            </w:r>
            <w:r w:rsidRPr="00636D5B">
              <w:t>跌落；运输道路路面要经常清扫和洒水，保持路面清洁和一定湿度。采取以上措施后，车辆运输</w:t>
            </w:r>
            <w:proofErr w:type="gramStart"/>
            <w:r w:rsidRPr="00636D5B">
              <w:t>扬尘抑尘效率</w:t>
            </w:r>
            <w:proofErr w:type="gramEnd"/>
            <w:r w:rsidRPr="00636D5B">
              <w:t>可达到</w:t>
            </w:r>
            <w:r w:rsidRPr="00636D5B">
              <w:t>70%</w:t>
            </w:r>
            <w:r w:rsidRPr="00636D5B">
              <w:t>，则道路运输扬尘排放量为</w:t>
            </w:r>
            <w:r w:rsidRPr="00636D5B">
              <w:rPr>
                <w:rFonts w:hint="eastAsia"/>
              </w:rPr>
              <w:t>1.8187</w:t>
            </w:r>
            <w:r w:rsidRPr="00636D5B">
              <w:t>t/a</w:t>
            </w:r>
            <w:r w:rsidRPr="00636D5B">
              <w:t>。</w:t>
            </w:r>
          </w:p>
          <w:p w14:paraId="703E007E" w14:textId="77777777" w:rsidR="00636D5B" w:rsidRPr="00636D5B" w:rsidRDefault="00636D5B" w:rsidP="00636D5B">
            <w:pPr>
              <w:pStyle w:val="13"/>
              <w:ind w:firstLine="480"/>
            </w:pPr>
            <w:r w:rsidRPr="00636D5B">
              <w:rPr>
                <w:rFonts w:hint="eastAsia"/>
              </w:rPr>
              <w:t>（</w:t>
            </w:r>
            <w:r w:rsidRPr="00636D5B">
              <w:rPr>
                <w:rFonts w:hint="eastAsia"/>
              </w:rPr>
              <w:t>2</w:t>
            </w:r>
            <w:r w:rsidRPr="00636D5B">
              <w:rPr>
                <w:rFonts w:hint="eastAsia"/>
              </w:rPr>
              <w:t>）运输车辆卸料扬尘</w:t>
            </w:r>
          </w:p>
          <w:p w14:paraId="15A5DDDC" w14:textId="3BF5707E" w:rsidR="00636D5B" w:rsidRPr="00636D5B" w:rsidRDefault="00636D5B" w:rsidP="00636D5B">
            <w:pPr>
              <w:pStyle w:val="13"/>
              <w:ind w:firstLine="480"/>
            </w:pPr>
            <w:r w:rsidRPr="00636D5B">
              <w:rPr>
                <w:rFonts w:hint="eastAsia"/>
              </w:rPr>
              <w:t>运输车辆</w:t>
            </w:r>
            <w:r w:rsidRPr="00636D5B">
              <w:rPr>
                <w:rFonts w:hint="eastAsia"/>
                <w:bCs/>
              </w:rPr>
              <w:t>进入卸料平台进入库区后，直接卸料。卸料的</w:t>
            </w:r>
            <w:r w:rsidRPr="00636D5B">
              <w:t>起尘量参照《逸散性工业粉尘控制技术》表</w:t>
            </w:r>
            <w:r w:rsidRPr="00636D5B">
              <w:t>18-1</w:t>
            </w:r>
            <w:r w:rsidRPr="00636D5B">
              <w:t>卡车自动卸料</w:t>
            </w:r>
            <w:r w:rsidRPr="00636D5B">
              <w:t>—</w:t>
            </w:r>
            <w:r w:rsidRPr="00636D5B">
              <w:t>碎石的排放因子，取</w:t>
            </w:r>
            <w:r w:rsidRPr="00636D5B">
              <w:t>0.02kg/t-</w:t>
            </w:r>
            <w:r w:rsidRPr="00636D5B">
              <w:t>卸料</w:t>
            </w:r>
            <w:r w:rsidRPr="00636D5B">
              <w:rPr>
                <w:rFonts w:hint="eastAsia"/>
              </w:rPr>
              <w:t>。</w:t>
            </w:r>
            <w:r w:rsidRPr="00636D5B">
              <w:t>本项目</w:t>
            </w:r>
            <w:r w:rsidR="003C337E">
              <w:rPr>
                <w:rFonts w:hint="eastAsia"/>
              </w:rPr>
              <w:t>工程渣土</w:t>
            </w:r>
            <w:proofErr w:type="gramStart"/>
            <w:r w:rsidRPr="00636D5B">
              <w:t>堆填量约</w:t>
            </w:r>
            <w:proofErr w:type="gramEnd"/>
            <w:r w:rsidRPr="00636D5B">
              <w:t>为</w:t>
            </w:r>
            <w:r w:rsidRPr="00636D5B">
              <w:rPr>
                <w:rFonts w:hint="eastAsia"/>
              </w:rPr>
              <w:t>43</w:t>
            </w:r>
            <w:r w:rsidRPr="00636D5B">
              <w:t>万</w:t>
            </w:r>
            <w:r w:rsidRPr="00636D5B">
              <w:t>t/a</w:t>
            </w:r>
            <w:r w:rsidRPr="00636D5B">
              <w:t>，则项目卸料过程</w:t>
            </w:r>
            <w:r w:rsidRPr="00636D5B">
              <w:rPr>
                <w:rFonts w:hint="eastAsia"/>
              </w:rPr>
              <w:t>颗粒物</w:t>
            </w:r>
            <w:r w:rsidRPr="00636D5B">
              <w:t>产生量</w:t>
            </w:r>
            <w:r w:rsidRPr="00636D5B">
              <w:rPr>
                <w:rFonts w:hint="eastAsia"/>
              </w:rPr>
              <w:t>8.6</w:t>
            </w:r>
            <w:r w:rsidRPr="00636D5B">
              <w:t>t/a</w:t>
            </w:r>
            <w:r w:rsidRPr="00636D5B">
              <w:t>、产生速率</w:t>
            </w:r>
            <w:r w:rsidRPr="00636D5B">
              <w:rPr>
                <w:rFonts w:hint="eastAsia"/>
              </w:rPr>
              <w:t>3.58</w:t>
            </w:r>
            <w:r w:rsidRPr="00636D5B">
              <w:t>kg/h</w:t>
            </w:r>
            <w:r w:rsidRPr="00636D5B">
              <w:rPr>
                <w:rFonts w:hint="eastAsia"/>
              </w:rPr>
              <w:t>。</w:t>
            </w:r>
            <w:r w:rsidRPr="00636D5B">
              <w:t>本项目</w:t>
            </w:r>
            <w:r w:rsidRPr="00636D5B">
              <w:rPr>
                <w:rFonts w:hint="eastAsia"/>
              </w:rPr>
              <w:t>卸料时</w:t>
            </w:r>
            <w:r w:rsidRPr="00636D5B">
              <w:t>时采用雾炮车进行喷淋抑尘，可减少</w:t>
            </w:r>
            <w:r w:rsidRPr="00636D5B">
              <w:t>70%</w:t>
            </w:r>
            <w:r w:rsidRPr="00636D5B">
              <w:t>无组织粉尘的排放，则本项目卸料废气无组织排放量为</w:t>
            </w:r>
            <w:r w:rsidRPr="00636D5B">
              <w:rPr>
                <w:rFonts w:hint="eastAsia"/>
              </w:rPr>
              <w:t>2.5800</w:t>
            </w:r>
            <w:r w:rsidRPr="00636D5B">
              <w:t>t/a</w:t>
            </w:r>
            <w:r w:rsidRPr="00636D5B">
              <w:t>，无组织排放速率为</w:t>
            </w:r>
            <w:r w:rsidRPr="00636D5B">
              <w:rPr>
                <w:rFonts w:hint="eastAsia"/>
              </w:rPr>
              <w:t>1.075</w:t>
            </w:r>
            <w:r w:rsidRPr="00636D5B">
              <w:t>kg/h</w:t>
            </w:r>
            <w:r w:rsidRPr="00636D5B">
              <w:t>。</w:t>
            </w:r>
          </w:p>
          <w:p w14:paraId="173CEC9C" w14:textId="77777777" w:rsidR="00636D5B" w:rsidRPr="00636D5B" w:rsidRDefault="00636D5B" w:rsidP="00636D5B">
            <w:pPr>
              <w:pStyle w:val="13"/>
              <w:ind w:firstLine="480"/>
            </w:pPr>
            <w:r w:rsidRPr="00636D5B">
              <w:rPr>
                <w:rFonts w:hint="eastAsia"/>
              </w:rPr>
              <w:t>（</w:t>
            </w:r>
            <w:r w:rsidRPr="00636D5B">
              <w:rPr>
                <w:rFonts w:hint="eastAsia"/>
              </w:rPr>
              <w:t>3</w:t>
            </w:r>
            <w:r w:rsidRPr="00636D5B">
              <w:rPr>
                <w:rFonts w:hint="eastAsia"/>
              </w:rPr>
              <w:t>）工程机械施工扬尘</w:t>
            </w:r>
          </w:p>
          <w:p w14:paraId="174DCC2E" w14:textId="116C1196" w:rsidR="00636D5B" w:rsidRPr="00636D5B" w:rsidRDefault="00636D5B" w:rsidP="00636D5B">
            <w:pPr>
              <w:pStyle w:val="13"/>
              <w:ind w:firstLine="480"/>
              <w:rPr>
                <w:bCs/>
              </w:rPr>
            </w:pPr>
            <w:r w:rsidRPr="00636D5B">
              <w:t>堆</w:t>
            </w:r>
            <w:proofErr w:type="gramStart"/>
            <w:r w:rsidRPr="00636D5B">
              <w:t>填过程</w:t>
            </w:r>
            <w:proofErr w:type="gramEnd"/>
            <w:r w:rsidRPr="00636D5B">
              <w:rPr>
                <w:rFonts w:hint="eastAsia"/>
              </w:rPr>
              <w:t>中</w:t>
            </w:r>
            <w:r w:rsidRPr="00636D5B">
              <w:t>是用</w:t>
            </w:r>
            <w:r w:rsidRPr="00636D5B">
              <w:rPr>
                <w:rFonts w:hint="eastAsia"/>
                <w:bCs/>
              </w:rPr>
              <w:t>挖掘机</w:t>
            </w:r>
            <w:r w:rsidRPr="00636D5B">
              <w:rPr>
                <w:rFonts w:hint="eastAsia"/>
                <w:b/>
                <w:bCs/>
              </w:rPr>
              <w:t>、</w:t>
            </w:r>
            <w:r w:rsidRPr="00636D5B">
              <w:rPr>
                <w:rFonts w:hint="eastAsia"/>
                <w:bCs/>
              </w:rPr>
              <w:t>推土机</w:t>
            </w:r>
            <w:r w:rsidRPr="00636D5B">
              <w:rPr>
                <w:rFonts w:hint="eastAsia"/>
                <w:b/>
                <w:bCs/>
              </w:rPr>
              <w:t>、</w:t>
            </w:r>
            <w:r w:rsidRPr="00636D5B">
              <w:rPr>
                <w:rFonts w:hint="eastAsia"/>
                <w:bCs/>
              </w:rPr>
              <w:t>压实机</w:t>
            </w:r>
            <w:r w:rsidRPr="00636D5B">
              <w:rPr>
                <w:rFonts w:hint="eastAsia"/>
                <w:b/>
                <w:bCs/>
              </w:rPr>
              <w:t>、</w:t>
            </w:r>
            <w:r w:rsidRPr="00636D5B">
              <w:rPr>
                <w:rFonts w:hint="eastAsia"/>
                <w:bCs/>
              </w:rPr>
              <w:t>装载机等机械设备进行摊铺、压实，产生施工扬尘。堆</w:t>
            </w:r>
            <w:proofErr w:type="gramStart"/>
            <w:r w:rsidRPr="00636D5B">
              <w:rPr>
                <w:rFonts w:hint="eastAsia"/>
                <w:bCs/>
              </w:rPr>
              <w:t>填施工</w:t>
            </w:r>
            <w:proofErr w:type="gramEnd"/>
            <w:r w:rsidRPr="00636D5B">
              <w:rPr>
                <w:rFonts w:hint="eastAsia"/>
                <w:bCs/>
              </w:rPr>
              <w:t>的</w:t>
            </w:r>
            <w:r w:rsidRPr="00636D5B">
              <w:rPr>
                <w:bCs/>
              </w:rPr>
              <w:t>起尘量参照《逸散性工业粉尘控制技术》表</w:t>
            </w:r>
            <w:r w:rsidRPr="00636D5B">
              <w:rPr>
                <w:bCs/>
              </w:rPr>
              <w:t>18-1</w:t>
            </w:r>
            <w:r w:rsidRPr="00636D5B">
              <w:rPr>
                <w:bCs/>
              </w:rPr>
              <w:t>卡车自动卸料</w:t>
            </w:r>
            <w:r w:rsidRPr="00636D5B">
              <w:rPr>
                <w:bCs/>
              </w:rPr>
              <w:t>—</w:t>
            </w:r>
            <w:r w:rsidRPr="00636D5B">
              <w:rPr>
                <w:bCs/>
              </w:rPr>
              <w:t>碎石的排放因子，取</w:t>
            </w:r>
            <w:r w:rsidRPr="00636D5B">
              <w:rPr>
                <w:bCs/>
              </w:rPr>
              <w:t>0.02kg/t-</w:t>
            </w:r>
            <w:r w:rsidRPr="00636D5B">
              <w:rPr>
                <w:bCs/>
              </w:rPr>
              <w:t>卸料。本项目</w:t>
            </w:r>
            <w:r w:rsidR="003C337E">
              <w:rPr>
                <w:rFonts w:hint="eastAsia"/>
                <w:bCs/>
              </w:rPr>
              <w:t>工程</w:t>
            </w:r>
            <w:proofErr w:type="gramStart"/>
            <w:r w:rsidRPr="00636D5B">
              <w:rPr>
                <w:bCs/>
              </w:rPr>
              <w:t>堆填量约</w:t>
            </w:r>
            <w:proofErr w:type="gramEnd"/>
            <w:r w:rsidRPr="00636D5B">
              <w:rPr>
                <w:bCs/>
              </w:rPr>
              <w:t>为</w:t>
            </w:r>
            <w:r w:rsidRPr="00636D5B">
              <w:rPr>
                <w:rFonts w:hint="eastAsia"/>
                <w:bCs/>
              </w:rPr>
              <w:t>43</w:t>
            </w:r>
            <w:r w:rsidRPr="00636D5B">
              <w:rPr>
                <w:bCs/>
              </w:rPr>
              <w:t>万</w:t>
            </w:r>
            <w:r w:rsidRPr="00636D5B">
              <w:rPr>
                <w:bCs/>
              </w:rPr>
              <w:t>t/a</w:t>
            </w:r>
            <w:r w:rsidRPr="00636D5B">
              <w:rPr>
                <w:bCs/>
              </w:rPr>
              <w:t>，则项目卸料过程颗粒物产生量</w:t>
            </w:r>
            <w:r w:rsidRPr="00636D5B">
              <w:rPr>
                <w:rFonts w:hint="eastAsia"/>
                <w:bCs/>
              </w:rPr>
              <w:t>8.6</w:t>
            </w:r>
            <w:r w:rsidRPr="00636D5B">
              <w:rPr>
                <w:bCs/>
              </w:rPr>
              <w:t>t/a</w:t>
            </w:r>
            <w:r w:rsidRPr="00636D5B">
              <w:rPr>
                <w:bCs/>
              </w:rPr>
              <w:t>、产生速率</w:t>
            </w:r>
            <w:r w:rsidRPr="00636D5B">
              <w:rPr>
                <w:rFonts w:hint="eastAsia"/>
                <w:bCs/>
              </w:rPr>
              <w:t>3.58</w:t>
            </w:r>
            <w:r w:rsidRPr="00636D5B">
              <w:rPr>
                <w:bCs/>
              </w:rPr>
              <w:t>kg/h</w:t>
            </w:r>
            <w:r w:rsidRPr="00636D5B">
              <w:rPr>
                <w:bCs/>
              </w:rPr>
              <w:t>。本项目卸料时时采用雾炮车进行喷淋抑尘，可减少</w:t>
            </w:r>
            <w:r w:rsidRPr="00636D5B">
              <w:rPr>
                <w:bCs/>
              </w:rPr>
              <w:t>70%</w:t>
            </w:r>
            <w:r w:rsidRPr="00636D5B">
              <w:rPr>
                <w:bCs/>
              </w:rPr>
              <w:t>无组织粉尘的排放，则本项目卸料废气无组织排放量为</w:t>
            </w:r>
            <w:r w:rsidRPr="00636D5B">
              <w:rPr>
                <w:rFonts w:hint="eastAsia"/>
                <w:bCs/>
              </w:rPr>
              <w:t>2.5800</w:t>
            </w:r>
            <w:r w:rsidRPr="00636D5B">
              <w:rPr>
                <w:bCs/>
              </w:rPr>
              <w:t>t/a</w:t>
            </w:r>
            <w:r w:rsidRPr="00636D5B">
              <w:rPr>
                <w:bCs/>
              </w:rPr>
              <w:t>，无组织排放速率为</w:t>
            </w:r>
            <w:r w:rsidRPr="00636D5B">
              <w:rPr>
                <w:rFonts w:hint="eastAsia"/>
                <w:bCs/>
              </w:rPr>
              <w:t>1.075</w:t>
            </w:r>
            <w:r w:rsidRPr="00636D5B">
              <w:rPr>
                <w:bCs/>
              </w:rPr>
              <w:t>kg/h</w:t>
            </w:r>
            <w:r w:rsidRPr="00636D5B">
              <w:rPr>
                <w:bCs/>
              </w:rPr>
              <w:t>。</w:t>
            </w:r>
          </w:p>
          <w:p w14:paraId="1E9EBA55" w14:textId="77777777" w:rsidR="00636D5B" w:rsidRPr="00636D5B" w:rsidRDefault="00636D5B" w:rsidP="00636D5B">
            <w:pPr>
              <w:pStyle w:val="13"/>
              <w:ind w:firstLine="480"/>
            </w:pPr>
            <w:r w:rsidRPr="00636D5B">
              <w:rPr>
                <w:rFonts w:hint="eastAsia"/>
              </w:rPr>
              <w:t>（</w:t>
            </w:r>
            <w:r w:rsidRPr="00636D5B">
              <w:rPr>
                <w:rFonts w:hint="eastAsia"/>
              </w:rPr>
              <w:t>4</w:t>
            </w:r>
            <w:r w:rsidRPr="00636D5B">
              <w:rPr>
                <w:rFonts w:hint="eastAsia"/>
              </w:rPr>
              <w:t>）</w:t>
            </w:r>
            <w:r w:rsidRPr="00636D5B">
              <w:rPr>
                <w:rFonts w:hint="eastAsia"/>
                <w:bCs/>
              </w:rPr>
              <w:t>施工机械和运输车辆交通尾气</w:t>
            </w:r>
          </w:p>
          <w:p w14:paraId="4A5F1C81" w14:textId="77777777" w:rsidR="00636D5B" w:rsidRPr="00636D5B" w:rsidRDefault="00636D5B" w:rsidP="00636D5B">
            <w:pPr>
              <w:pStyle w:val="13"/>
              <w:ind w:firstLine="480"/>
              <w:rPr>
                <w:bCs/>
              </w:rPr>
            </w:pPr>
            <w:r w:rsidRPr="00636D5B">
              <w:rPr>
                <w:rFonts w:hint="eastAsia"/>
                <w:bCs/>
              </w:rPr>
              <w:lastRenderedPageBreak/>
              <w:t>工程机械、运输车辆</w:t>
            </w:r>
            <w:r w:rsidRPr="00636D5B">
              <w:rPr>
                <w:bCs/>
              </w:rPr>
              <w:t>均会排放一定量的</w:t>
            </w:r>
            <w:r w:rsidRPr="00636D5B">
              <w:rPr>
                <w:bCs/>
              </w:rPr>
              <w:t>CO</w:t>
            </w:r>
            <w:r w:rsidRPr="00636D5B">
              <w:rPr>
                <w:bCs/>
              </w:rPr>
              <w:t>、</w:t>
            </w:r>
            <w:r w:rsidRPr="00636D5B">
              <w:rPr>
                <w:bCs/>
              </w:rPr>
              <w:t>NOx</w:t>
            </w:r>
            <w:r w:rsidRPr="00636D5B">
              <w:rPr>
                <w:bCs/>
              </w:rPr>
              <w:t>以及未完燃烧的</w:t>
            </w:r>
            <w:r w:rsidRPr="00636D5B">
              <w:rPr>
                <w:rFonts w:hint="eastAsia"/>
                <w:bCs/>
              </w:rPr>
              <w:t>碳氢化合物</w:t>
            </w:r>
            <w:r w:rsidRPr="00636D5B">
              <w:rPr>
                <w:bCs/>
              </w:rPr>
              <w:t>等，其特点是排放量小，且属间断性无组织排放。主要污染物为</w:t>
            </w:r>
            <w:r w:rsidRPr="00636D5B">
              <w:rPr>
                <w:bCs/>
              </w:rPr>
              <w:t>SO</w:t>
            </w:r>
            <w:r w:rsidRPr="00636D5B">
              <w:rPr>
                <w:bCs/>
                <w:vertAlign w:val="subscript"/>
              </w:rPr>
              <w:t>2</w:t>
            </w:r>
            <w:r w:rsidRPr="00636D5B">
              <w:rPr>
                <w:bCs/>
              </w:rPr>
              <w:t>、</w:t>
            </w:r>
            <w:r w:rsidRPr="00636D5B">
              <w:rPr>
                <w:bCs/>
              </w:rPr>
              <w:t>CO</w:t>
            </w:r>
            <w:r w:rsidRPr="00636D5B">
              <w:rPr>
                <w:bCs/>
              </w:rPr>
              <w:t>、</w:t>
            </w:r>
            <w:r w:rsidRPr="00636D5B">
              <w:rPr>
                <w:bCs/>
              </w:rPr>
              <w:t>NO</w:t>
            </w:r>
            <w:r w:rsidRPr="00636D5B">
              <w:rPr>
                <w:bCs/>
                <w:vertAlign w:val="subscript"/>
              </w:rPr>
              <w:t>x</w:t>
            </w:r>
            <w:r w:rsidRPr="00636D5B">
              <w:rPr>
                <w:bCs/>
              </w:rPr>
              <w:t>和非甲烷总烃。</w:t>
            </w:r>
            <w:r w:rsidRPr="00636D5B">
              <w:rPr>
                <w:rFonts w:hint="eastAsia"/>
                <w:bCs/>
              </w:rPr>
              <w:t>根据相关资料，重型柴油车以</w:t>
            </w:r>
            <w:r w:rsidRPr="00636D5B">
              <w:rPr>
                <w:rFonts w:hint="eastAsia"/>
                <w:bCs/>
              </w:rPr>
              <w:t>80 km/h</w:t>
            </w:r>
            <w:r w:rsidRPr="00636D5B">
              <w:rPr>
                <w:rFonts w:hint="eastAsia"/>
                <w:bCs/>
              </w:rPr>
              <w:t>的速度时，</w:t>
            </w:r>
            <w:proofErr w:type="gramStart"/>
            <w:r w:rsidRPr="00636D5B">
              <w:rPr>
                <w:rFonts w:hint="eastAsia"/>
                <w:bCs/>
              </w:rPr>
              <w:t>百公里</w:t>
            </w:r>
            <w:proofErr w:type="gramEnd"/>
            <w:r w:rsidRPr="00636D5B">
              <w:rPr>
                <w:rFonts w:hint="eastAsia"/>
                <w:bCs/>
              </w:rPr>
              <w:t>耗油约</w:t>
            </w:r>
            <w:r w:rsidRPr="00636D5B">
              <w:rPr>
                <w:rFonts w:hint="eastAsia"/>
                <w:bCs/>
              </w:rPr>
              <w:t>30L</w:t>
            </w:r>
            <w:r w:rsidRPr="00636D5B">
              <w:rPr>
                <w:rFonts w:hint="eastAsia"/>
                <w:bCs/>
              </w:rPr>
              <w:t>，</w:t>
            </w:r>
            <w:r w:rsidRPr="00636D5B">
              <w:rPr>
                <w:bCs/>
              </w:rPr>
              <w:t>SO</w:t>
            </w:r>
            <w:r w:rsidRPr="00636D5B">
              <w:rPr>
                <w:bCs/>
                <w:vertAlign w:val="subscript"/>
              </w:rPr>
              <w:t>2</w:t>
            </w:r>
            <w:r w:rsidRPr="00636D5B">
              <w:rPr>
                <w:rFonts w:hint="eastAsia"/>
                <w:bCs/>
              </w:rPr>
              <w:t>、</w:t>
            </w:r>
            <w:r w:rsidRPr="00636D5B">
              <w:rPr>
                <w:bCs/>
              </w:rPr>
              <w:t>CO</w:t>
            </w:r>
            <w:r w:rsidRPr="00636D5B">
              <w:rPr>
                <w:rFonts w:hint="eastAsia"/>
                <w:bCs/>
              </w:rPr>
              <w:t>、</w:t>
            </w:r>
            <w:r w:rsidRPr="00636D5B">
              <w:rPr>
                <w:bCs/>
              </w:rPr>
              <w:t>N</w:t>
            </w:r>
            <w:r w:rsidRPr="00636D5B">
              <w:rPr>
                <w:rFonts w:hint="eastAsia"/>
                <w:bCs/>
              </w:rPr>
              <w:t>O</w:t>
            </w:r>
            <w:r w:rsidRPr="00636D5B">
              <w:rPr>
                <w:bCs/>
                <w:vertAlign w:val="subscript"/>
              </w:rPr>
              <w:t>x</w:t>
            </w:r>
            <w:r w:rsidRPr="00636D5B">
              <w:rPr>
                <w:rFonts w:hint="eastAsia"/>
                <w:bCs/>
              </w:rPr>
              <w:t>、非甲烷总烃的排放系数分别为</w:t>
            </w:r>
            <w:r w:rsidRPr="00636D5B">
              <w:rPr>
                <w:bCs/>
              </w:rPr>
              <w:t>3.24g/L</w:t>
            </w:r>
            <w:r w:rsidRPr="00636D5B">
              <w:rPr>
                <w:rFonts w:hint="eastAsia"/>
                <w:bCs/>
              </w:rPr>
              <w:t>、</w:t>
            </w:r>
            <w:r w:rsidRPr="00636D5B">
              <w:rPr>
                <w:bCs/>
              </w:rPr>
              <w:t>27g/L</w:t>
            </w:r>
            <w:r w:rsidRPr="00636D5B">
              <w:rPr>
                <w:rFonts w:hint="eastAsia"/>
                <w:bCs/>
              </w:rPr>
              <w:t>、</w:t>
            </w:r>
            <w:r w:rsidRPr="00636D5B">
              <w:rPr>
                <w:bCs/>
              </w:rPr>
              <w:t>44.4g/L</w:t>
            </w:r>
            <w:r w:rsidRPr="00636D5B">
              <w:rPr>
                <w:rFonts w:hint="eastAsia"/>
                <w:bCs/>
              </w:rPr>
              <w:t>和</w:t>
            </w:r>
            <w:r w:rsidRPr="00636D5B">
              <w:rPr>
                <w:bCs/>
              </w:rPr>
              <w:t>4.44g/L</w:t>
            </w:r>
            <w:r w:rsidRPr="00636D5B">
              <w:rPr>
                <w:rFonts w:hint="eastAsia"/>
                <w:bCs/>
              </w:rPr>
              <w:t>，则尾气</w:t>
            </w:r>
            <w:r w:rsidRPr="00636D5B">
              <w:rPr>
                <w:bCs/>
              </w:rPr>
              <w:t>SO</w:t>
            </w:r>
            <w:r w:rsidRPr="00636D5B">
              <w:rPr>
                <w:bCs/>
                <w:vertAlign w:val="subscript"/>
              </w:rPr>
              <w:t>2</w:t>
            </w:r>
            <w:r w:rsidRPr="00636D5B">
              <w:rPr>
                <w:bCs/>
              </w:rPr>
              <w:t>、</w:t>
            </w:r>
            <w:r w:rsidRPr="00636D5B">
              <w:rPr>
                <w:bCs/>
              </w:rPr>
              <w:t>CO</w:t>
            </w:r>
            <w:r w:rsidRPr="00636D5B">
              <w:rPr>
                <w:bCs/>
              </w:rPr>
              <w:t>、</w:t>
            </w:r>
            <w:r w:rsidRPr="00636D5B">
              <w:rPr>
                <w:bCs/>
              </w:rPr>
              <w:t>NO</w:t>
            </w:r>
            <w:r w:rsidRPr="00636D5B">
              <w:rPr>
                <w:bCs/>
                <w:vertAlign w:val="subscript"/>
              </w:rPr>
              <w:t>x</w:t>
            </w:r>
            <w:r w:rsidRPr="00636D5B">
              <w:rPr>
                <w:bCs/>
              </w:rPr>
              <w:t>、</w:t>
            </w:r>
            <w:r w:rsidRPr="00636D5B">
              <w:rPr>
                <w:rFonts w:hint="eastAsia"/>
                <w:bCs/>
              </w:rPr>
              <w:t>非甲烷总烃的排放量分别为</w:t>
            </w:r>
            <w:r w:rsidRPr="00636D5B">
              <w:rPr>
                <w:bCs/>
              </w:rPr>
              <w:t>0.0145</w:t>
            </w:r>
            <w:r w:rsidRPr="00636D5B">
              <w:rPr>
                <w:rFonts w:hint="eastAsia"/>
                <w:bCs/>
              </w:rPr>
              <w:t>t/a</w:t>
            </w:r>
            <w:r w:rsidRPr="00636D5B">
              <w:rPr>
                <w:rFonts w:hint="eastAsia"/>
                <w:bCs/>
              </w:rPr>
              <w:t>、</w:t>
            </w:r>
            <w:r w:rsidRPr="00636D5B">
              <w:rPr>
                <w:bCs/>
              </w:rPr>
              <w:t>0.1207t/a</w:t>
            </w:r>
            <w:r w:rsidRPr="00636D5B">
              <w:rPr>
                <w:rFonts w:hint="eastAsia"/>
                <w:bCs/>
              </w:rPr>
              <w:t>、</w:t>
            </w:r>
            <w:r w:rsidRPr="00636D5B">
              <w:rPr>
                <w:bCs/>
              </w:rPr>
              <w:t>0.1986t/a</w:t>
            </w:r>
            <w:r w:rsidRPr="00636D5B">
              <w:rPr>
                <w:rFonts w:hint="eastAsia"/>
                <w:bCs/>
              </w:rPr>
              <w:t>和</w:t>
            </w:r>
            <w:r w:rsidRPr="00636D5B">
              <w:rPr>
                <w:bCs/>
              </w:rPr>
              <w:t>0.0199t/a</w:t>
            </w:r>
            <w:r w:rsidRPr="00636D5B">
              <w:rPr>
                <w:rFonts w:hint="eastAsia"/>
                <w:bCs/>
              </w:rPr>
              <w:t>。工程机械、运输车辆严格执行关于车辆的规定，项目建设对周围大气环境将不会有明显的影响。</w:t>
            </w:r>
          </w:p>
          <w:p w14:paraId="3DD56199" w14:textId="77777777" w:rsidR="00636D5B" w:rsidRPr="00636D5B" w:rsidRDefault="00636D5B" w:rsidP="00636D5B">
            <w:pPr>
              <w:pStyle w:val="13"/>
              <w:ind w:firstLine="480"/>
              <w:rPr>
                <w:bCs/>
              </w:rPr>
            </w:pPr>
            <w:r w:rsidRPr="00636D5B">
              <w:rPr>
                <w:rFonts w:hint="eastAsia"/>
                <w:bCs/>
              </w:rPr>
              <w:t>本项目大气污染物无组织排放量核算见表</w:t>
            </w:r>
            <w:r w:rsidRPr="00636D5B">
              <w:rPr>
                <w:rFonts w:hint="eastAsia"/>
                <w:bCs/>
              </w:rPr>
              <w:t>4-4</w:t>
            </w:r>
            <w:r w:rsidRPr="00636D5B">
              <w:rPr>
                <w:rFonts w:hint="eastAsia"/>
                <w:bCs/>
              </w:rPr>
              <w:t>。</w:t>
            </w:r>
          </w:p>
          <w:p w14:paraId="3E0DF12A" w14:textId="16F61F24" w:rsidR="00636D5B" w:rsidRPr="00636D5B" w:rsidRDefault="00636D5B" w:rsidP="0088507D">
            <w:pPr>
              <w:pStyle w:val="31"/>
              <w:numPr>
                <w:ilvl w:val="0"/>
                <w:numId w:val="2"/>
              </w:numPr>
            </w:pPr>
            <w:r w:rsidRPr="00636D5B">
              <w:rPr>
                <w:rFonts w:hint="eastAsia"/>
              </w:rPr>
              <w:t>大气污染物无组织排放量核算表</w:t>
            </w:r>
          </w:p>
          <w:tbl>
            <w:tblPr>
              <w:tblStyle w:val="BG1"/>
              <w:tblW w:w="5000" w:type="pct"/>
              <w:tblLook w:val="04A0" w:firstRow="1" w:lastRow="0" w:firstColumn="1" w:lastColumn="0" w:noHBand="0" w:noVBand="1"/>
            </w:tblPr>
            <w:tblGrid>
              <w:gridCol w:w="529"/>
              <w:gridCol w:w="999"/>
              <w:gridCol w:w="1227"/>
              <w:gridCol w:w="1460"/>
              <w:gridCol w:w="1685"/>
              <w:gridCol w:w="1186"/>
              <w:gridCol w:w="1061"/>
            </w:tblGrid>
            <w:tr w:rsidR="00636D5B" w:rsidRPr="00636D5B" w14:paraId="5B95372D" w14:textId="77777777" w:rsidTr="00636D5B">
              <w:trPr>
                <w:cnfStyle w:val="100000000000" w:firstRow="1" w:lastRow="0" w:firstColumn="0" w:lastColumn="0" w:oddVBand="0" w:evenVBand="0" w:oddHBand="0" w:evenHBand="0" w:firstRowFirstColumn="0" w:firstRowLastColumn="0" w:lastRowFirstColumn="0" w:lastRowLastColumn="0"/>
              </w:trPr>
              <w:tc>
                <w:tcPr>
                  <w:tcW w:w="325" w:type="pct"/>
                  <w:vMerge w:val="restart"/>
                </w:tcPr>
                <w:p w14:paraId="37E9B625" w14:textId="77777777" w:rsidR="00636D5B" w:rsidRPr="00636D5B" w:rsidRDefault="00636D5B" w:rsidP="00636D5B">
                  <w:pPr>
                    <w:pStyle w:val="afa"/>
                    <w:rPr>
                      <w:rFonts w:eastAsia="宋体"/>
                    </w:rPr>
                  </w:pPr>
                  <w:r w:rsidRPr="00636D5B">
                    <w:rPr>
                      <w:rFonts w:eastAsia="宋体"/>
                    </w:rPr>
                    <w:t>序号</w:t>
                  </w:r>
                </w:p>
              </w:tc>
              <w:tc>
                <w:tcPr>
                  <w:tcW w:w="613" w:type="pct"/>
                  <w:vMerge w:val="restart"/>
                </w:tcPr>
                <w:p w14:paraId="1BFD73C6" w14:textId="77777777" w:rsidR="00636D5B" w:rsidRPr="00636D5B" w:rsidRDefault="00636D5B" w:rsidP="00636D5B">
                  <w:pPr>
                    <w:pStyle w:val="afa"/>
                    <w:rPr>
                      <w:rFonts w:eastAsia="宋体"/>
                    </w:rPr>
                  </w:pPr>
                  <w:proofErr w:type="gramStart"/>
                  <w:r w:rsidRPr="00636D5B">
                    <w:rPr>
                      <w:rFonts w:eastAsia="宋体"/>
                    </w:rPr>
                    <w:t>产污环节</w:t>
                  </w:r>
                  <w:proofErr w:type="gramEnd"/>
                </w:p>
              </w:tc>
              <w:tc>
                <w:tcPr>
                  <w:tcW w:w="753" w:type="pct"/>
                  <w:vMerge w:val="restart"/>
                </w:tcPr>
                <w:p w14:paraId="654F2D99" w14:textId="77777777" w:rsidR="00636D5B" w:rsidRPr="00636D5B" w:rsidRDefault="00636D5B" w:rsidP="00636D5B">
                  <w:pPr>
                    <w:pStyle w:val="afa"/>
                    <w:rPr>
                      <w:rFonts w:eastAsia="宋体"/>
                    </w:rPr>
                  </w:pPr>
                  <w:r w:rsidRPr="00636D5B">
                    <w:rPr>
                      <w:rFonts w:eastAsia="宋体"/>
                    </w:rPr>
                    <w:t>污染物</w:t>
                  </w:r>
                </w:p>
              </w:tc>
              <w:tc>
                <w:tcPr>
                  <w:tcW w:w="896" w:type="pct"/>
                  <w:vMerge w:val="restart"/>
                </w:tcPr>
                <w:p w14:paraId="2995290A" w14:textId="77777777" w:rsidR="00636D5B" w:rsidRPr="00636D5B" w:rsidRDefault="00636D5B" w:rsidP="00636D5B">
                  <w:pPr>
                    <w:pStyle w:val="afa"/>
                    <w:rPr>
                      <w:rFonts w:eastAsia="宋体"/>
                    </w:rPr>
                  </w:pPr>
                  <w:r w:rsidRPr="00636D5B">
                    <w:rPr>
                      <w:rFonts w:eastAsia="宋体"/>
                    </w:rPr>
                    <w:t>主要污染防</w:t>
                  </w:r>
                </w:p>
                <w:p w14:paraId="5A543208" w14:textId="77777777" w:rsidR="00636D5B" w:rsidRPr="00636D5B" w:rsidRDefault="00636D5B" w:rsidP="00636D5B">
                  <w:pPr>
                    <w:pStyle w:val="afa"/>
                    <w:rPr>
                      <w:rFonts w:eastAsia="宋体"/>
                    </w:rPr>
                  </w:pPr>
                  <w:r w:rsidRPr="00636D5B">
                    <w:rPr>
                      <w:rFonts w:eastAsia="宋体"/>
                    </w:rPr>
                    <w:t>治措施</w:t>
                  </w:r>
                </w:p>
              </w:tc>
              <w:tc>
                <w:tcPr>
                  <w:tcW w:w="1762" w:type="pct"/>
                  <w:gridSpan w:val="2"/>
                </w:tcPr>
                <w:p w14:paraId="6B104F18" w14:textId="77777777" w:rsidR="00636D5B" w:rsidRPr="00636D5B" w:rsidRDefault="00636D5B" w:rsidP="00636D5B">
                  <w:pPr>
                    <w:pStyle w:val="afa"/>
                    <w:rPr>
                      <w:rFonts w:eastAsia="宋体"/>
                    </w:rPr>
                  </w:pPr>
                  <w:r w:rsidRPr="00636D5B">
                    <w:rPr>
                      <w:rFonts w:eastAsia="宋体"/>
                    </w:rPr>
                    <w:t>国家或地方污染物排放标准</w:t>
                  </w:r>
                </w:p>
              </w:tc>
              <w:tc>
                <w:tcPr>
                  <w:tcW w:w="651" w:type="pct"/>
                  <w:vMerge w:val="restart"/>
                </w:tcPr>
                <w:p w14:paraId="6BB74506" w14:textId="77777777" w:rsidR="00636D5B" w:rsidRPr="00636D5B" w:rsidRDefault="00636D5B" w:rsidP="00636D5B">
                  <w:pPr>
                    <w:pStyle w:val="afa"/>
                    <w:rPr>
                      <w:rFonts w:eastAsia="宋体"/>
                    </w:rPr>
                  </w:pPr>
                  <w:r w:rsidRPr="00636D5B">
                    <w:rPr>
                      <w:rFonts w:eastAsia="宋体"/>
                    </w:rPr>
                    <w:t>年排放量</w:t>
                  </w:r>
                  <w:r w:rsidRPr="00636D5B">
                    <w:rPr>
                      <w:rFonts w:eastAsia="宋体"/>
                    </w:rPr>
                    <w:t>/</w:t>
                  </w:r>
                </w:p>
                <w:p w14:paraId="70DFFA60" w14:textId="77777777" w:rsidR="00636D5B" w:rsidRPr="00636D5B" w:rsidRDefault="00636D5B" w:rsidP="00636D5B">
                  <w:pPr>
                    <w:pStyle w:val="afa"/>
                    <w:rPr>
                      <w:rFonts w:eastAsia="宋体"/>
                    </w:rPr>
                  </w:pPr>
                  <w:r w:rsidRPr="00636D5B">
                    <w:rPr>
                      <w:rFonts w:eastAsia="宋体"/>
                    </w:rPr>
                    <w:t>（</w:t>
                  </w:r>
                  <w:r w:rsidRPr="00636D5B">
                    <w:rPr>
                      <w:rFonts w:eastAsia="宋体"/>
                    </w:rPr>
                    <w:t>t/a</w:t>
                  </w:r>
                  <w:r w:rsidRPr="00636D5B">
                    <w:rPr>
                      <w:rFonts w:eastAsia="宋体"/>
                    </w:rPr>
                    <w:t>）</w:t>
                  </w:r>
                </w:p>
              </w:tc>
            </w:tr>
            <w:tr w:rsidR="00636D5B" w:rsidRPr="00636D5B" w14:paraId="5526A575" w14:textId="77777777" w:rsidTr="00636D5B">
              <w:tc>
                <w:tcPr>
                  <w:tcW w:w="325" w:type="pct"/>
                  <w:vMerge/>
                </w:tcPr>
                <w:p w14:paraId="06728E65" w14:textId="77777777" w:rsidR="00636D5B" w:rsidRPr="00636D5B" w:rsidRDefault="00636D5B" w:rsidP="00636D5B">
                  <w:pPr>
                    <w:pStyle w:val="afa"/>
                    <w:rPr>
                      <w:rFonts w:eastAsia="宋体"/>
                    </w:rPr>
                  </w:pPr>
                </w:p>
              </w:tc>
              <w:tc>
                <w:tcPr>
                  <w:tcW w:w="613" w:type="pct"/>
                  <w:vMerge/>
                </w:tcPr>
                <w:p w14:paraId="73CD7262" w14:textId="77777777" w:rsidR="00636D5B" w:rsidRPr="00636D5B" w:rsidRDefault="00636D5B" w:rsidP="00636D5B">
                  <w:pPr>
                    <w:pStyle w:val="afa"/>
                    <w:rPr>
                      <w:rFonts w:eastAsia="宋体"/>
                    </w:rPr>
                  </w:pPr>
                </w:p>
              </w:tc>
              <w:tc>
                <w:tcPr>
                  <w:tcW w:w="753" w:type="pct"/>
                  <w:vMerge/>
                </w:tcPr>
                <w:p w14:paraId="2BAA148F" w14:textId="77777777" w:rsidR="00636D5B" w:rsidRPr="00636D5B" w:rsidRDefault="00636D5B" w:rsidP="00636D5B">
                  <w:pPr>
                    <w:pStyle w:val="afa"/>
                    <w:rPr>
                      <w:rFonts w:eastAsia="宋体"/>
                    </w:rPr>
                  </w:pPr>
                </w:p>
              </w:tc>
              <w:tc>
                <w:tcPr>
                  <w:tcW w:w="896" w:type="pct"/>
                  <w:vMerge/>
                </w:tcPr>
                <w:p w14:paraId="36E38EA3" w14:textId="77777777" w:rsidR="00636D5B" w:rsidRPr="00636D5B" w:rsidRDefault="00636D5B" w:rsidP="00636D5B">
                  <w:pPr>
                    <w:pStyle w:val="afa"/>
                    <w:rPr>
                      <w:rFonts w:eastAsia="宋体"/>
                    </w:rPr>
                  </w:pPr>
                </w:p>
              </w:tc>
              <w:tc>
                <w:tcPr>
                  <w:tcW w:w="1034" w:type="pct"/>
                </w:tcPr>
                <w:p w14:paraId="52E3D124" w14:textId="77777777" w:rsidR="00636D5B" w:rsidRPr="00636D5B" w:rsidRDefault="00636D5B" w:rsidP="00636D5B">
                  <w:pPr>
                    <w:pStyle w:val="afa"/>
                    <w:rPr>
                      <w:rFonts w:eastAsia="宋体"/>
                    </w:rPr>
                  </w:pPr>
                  <w:r w:rsidRPr="00636D5B">
                    <w:rPr>
                      <w:rFonts w:eastAsia="宋体"/>
                    </w:rPr>
                    <w:t>标准名称</w:t>
                  </w:r>
                </w:p>
              </w:tc>
              <w:tc>
                <w:tcPr>
                  <w:tcW w:w="728" w:type="pct"/>
                </w:tcPr>
                <w:p w14:paraId="08DB2853" w14:textId="77777777" w:rsidR="00636D5B" w:rsidRPr="00636D5B" w:rsidRDefault="00636D5B" w:rsidP="00636D5B">
                  <w:pPr>
                    <w:pStyle w:val="afa"/>
                    <w:rPr>
                      <w:rFonts w:eastAsia="宋体"/>
                    </w:rPr>
                  </w:pPr>
                  <w:r w:rsidRPr="00636D5B">
                    <w:rPr>
                      <w:rFonts w:eastAsia="宋体"/>
                    </w:rPr>
                    <w:t>浓度限值</w:t>
                  </w:r>
                  <w:r w:rsidRPr="00636D5B">
                    <w:rPr>
                      <w:rFonts w:eastAsia="宋体"/>
                    </w:rPr>
                    <w:t>/</w:t>
                  </w:r>
                </w:p>
                <w:p w14:paraId="5AA6AE40" w14:textId="77777777" w:rsidR="00636D5B" w:rsidRPr="00636D5B" w:rsidRDefault="00636D5B" w:rsidP="00636D5B">
                  <w:pPr>
                    <w:pStyle w:val="afa"/>
                    <w:rPr>
                      <w:rFonts w:eastAsia="宋体"/>
                    </w:rPr>
                  </w:pPr>
                  <w:r w:rsidRPr="00636D5B">
                    <w:rPr>
                      <w:rFonts w:eastAsia="宋体"/>
                    </w:rPr>
                    <w:t>（</w:t>
                  </w:r>
                  <w:r w:rsidRPr="00636D5B">
                    <w:rPr>
                      <w:rFonts w:eastAsia="宋体"/>
                    </w:rPr>
                    <w:t>mg/m3</w:t>
                  </w:r>
                  <w:r w:rsidRPr="00636D5B">
                    <w:rPr>
                      <w:rFonts w:eastAsia="宋体"/>
                    </w:rPr>
                    <w:t>）</w:t>
                  </w:r>
                </w:p>
              </w:tc>
              <w:tc>
                <w:tcPr>
                  <w:tcW w:w="651" w:type="pct"/>
                  <w:vMerge/>
                </w:tcPr>
                <w:p w14:paraId="4777ACA2" w14:textId="77777777" w:rsidR="00636D5B" w:rsidRPr="00636D5B" w:rsidRDefault="00636D5B" w:rsidP="00636D5B">
                  <w:pPr>
                    <w:pStyle w:val="afa"/>
                    <w:rPr>
                      <w:rFonts w:eastAsia="宋体"/>
                    </w:rPr>
                  </w:pPr>
                </w:p>
              </w:tc>
            </w:tr>
            <w:tr w:rsidR="00636D5B" w:rsidRPr="00636D5B" w14:paraId="2127859C" w14:textId="77777777" w:rsidTr="00636D5B">
              <w:tc>
                <w:tcPr>
                  <w:tcW w:w="325" w:type="pct"/>
                </w:tcPr>
                <w:p w14:paraId="46A654D7" w14:textId="77777777" w:rsidR="00636D5B" w:rsidRPr="00636D5B" w:rsidRDefault="00636D5B" w:rsidP="00636D5B">
                  <w:pPr>
                    <w:pStyle w:val="afa"/>
                    <w:rPr>
                      <w:bCs/>
                    </w:rPr>
                  </w:pPr>
                  <w:r w:rsidRPr="00636D5B">
                    <w:rPr>
                      <w:rFonts w:ascii="宋体" w:eastAsia="宋体" w:hAnsi="宋体" w:cs="宋体" w:hint="eastAsia"/>
                      <w:bCs/>
                    </w:rPr>
                    <w:t>1</w:t>
                  </w:r>
                </w:p>
              </w:tc>
              <w:tc>
                <w:tcPr>
                  <w:tcW w:w="613" w:type="pct"/>
                </w:tcPr>
                <w:p w14:paraId="7611A60D" w14:textId="77777777" w:rsidR="00636D5B" w:rsidRPr="00636D5B" w:rsidRDefault="00636D5B" w:rsidP="00636D5B">
                  <w:pPr>
                    <w:pStyle w:val="afa"/>
                    <w:rPr>
                      <w:bCs/>
                    </w:rPr>
                  </w:pPr>
                  <w:r w:rsidRPr="00636D5B">
                    <w:rPr>
                      <w:rFonts w:ascii="宋体" w:eastAsia="宋体" w:hAnsi="宋体" w:cs="宋体" w:hint="eastAsia"/>
                      <w:bCs/>
                    </w:rPr>
                    <w:t>道路扬尘</w:t>
                  </w:r>
                </w:p>
              </w:tc>
              <w:tc>
                <w:tcPr>
                  <w:tcW w:w="753" w:type="pct"/>
                </w:tcPr>
                <w:p w14:paraId="1E1C3AC9" w14:textId="77777777" w:rsidR="00636D5B" w:rsidRPr="00636D5B" w:rsidRDefault="00636D5B" w:rsidP="00636D5B">
                  <w:pPr>
                    <w:pStyle w:val="afa"/>
                    <w:rPr>
                      <w:bCs/>
                    </w:rPr>
                  </w:pPr>
                  <w:r w:rsidRPr="00636D5B">
                    <w:rPr>
                      <w:rFonts w:ascii="宋体" w:eastAsia="宋体" w:hAnsi="宋体" w:cs="宋体" w:hint="eastAsia"/>
                      <w:bCs/>
                    </w:rPr>
                    <w:t>颗粒物</w:t>
                  </w:r>
                </w:p>
              </w:tc>
              <w:tc>
                <w:tcPr>
                  <w:tcW w:w="896" w:type="pct"/>
                </w:tcPr>
                <w:p w14:paraId="3C07E073" w14:textId="77777777" w:rsidR="00636D5B" w:rsidRPr="00636D5B" w:rsidRDefault="00636D5B" w:rsidP="00636D5B">
                  <w:pPr>
                    <w:pStyle w:val="afa"/>
                    <w:rPr>
                      <w:bCs/>
                    </w:rPr>
                  </w:pPr>
                  <w:r w:rsidRPr="00636D5B">
                    <w:rPr>
                      <w:rFonts w:ascii="宋体" w:eastAsia="宋体" w:hAnsi="宋体" w:cs="宋体" w:hint="eastAsia"/>
                      <w:bCs/>
                    </w:rPr>
                    <w:t>定期洒水降尘</w:t>
                  </w:r>
                </w:p>
              </w:tc>
              <w:tc>
                <w:tcPr>
                  <w:tcW w:w="1034" w:type="pct"/>
                  <w:vMerge w:val="restart"/>
                </w:tcPr>
                <w:p w14:paraId="153A74CC" w14:textId="77777777" w:rsidR="00636D5B" w:rsidRPr="00636D5B" w:rsidRDefault="00636D5B" w:rsidP="00636D5B">
                  <w:pPr>
                    <w:pStyle w:val="afa"/>
                  </w:pPr>
                  <w:r w:rsidRPr="00636D5B">
                    <w:rPr>
                      <w:rFonts w:ascii="宋体" w:eastAsia="宋体" w:hAnsi="宋体" w:cs="宋体" w:hint="eastAsia"/>
                    </w:rPr>
                    <w:t>《大气污染物综合排放标准》（</w:t>
                  </w:r>
                  <w:r w:rsidRPr="00636D5B">
                    <w:rPr>
                      <w:rFonts w:hint="eastAsia"/>
                    </w:rPr>
                    <w:t>DB 32/4041-2021</w:t>
                  </w:r>
                  <w:r w:rsidRPr="00636D5B">
                    <w:rPr>
                      <w:rFonts w:ascii="宋体" w:eastAsia="宋体" w:hAnsi="宋体" w:cs="宋体" w:hint="eastAsia"/>
                    </w:rPr>
                    <w:t>）表</w:t>
                  </w:r>
                  <w:r w:rsidRPr="00636D5B">
                    <w:rPr>
                      <w:rFonts w:hint="eastAsia"/>
                    </w:rPr>
                    <w:t xml:space="preserve">3 </w:t>
                  </w:r>
                  <w:r w:rsidRPr="00636D5B">
                    <w:rPr>
                      <w:rFonts w:ascii="宋体" w:eastAsia="宋体" w:hAnsi="宋体" w:cs="宋体" w:hint="eastAsia"/>
                    </w:rPr>
                    <w:t>无组织排放监控浓度限值</w:t>
                  </w:r>
                </w:p>
              </w:tc>
              <w:tc>
                <w:tcPr>
                  <w:tcW w:w="728" w:type="pct"/>
                  <w:vMerge w:val="restart"/>
                </w:tcPr>
                <w:p w14:paraId="7E9F617D" w14:textId="77777777" w:rsidR="00636D5B" w:rsidRPr="00636D5B" w:rsidRDefault="00636D5B" w:rsidP="00636D5B">
                  <w:pPr>
                    <w:pStyle w:val="afa"/>
                    <w:rPr>
                      <w:rFonts w:eastAsia="等线"/>
                      <w:bCs/>
                    </w:rPr>
                  </w:pPr>
                  <w:r w:rsidRPr="00636D5B">
                    <w:rPr>
                      <w:rFonts w:eastAsia="等线" w:hint="eastAsia"/>
                      <w:bCs/>
                    </w:rPr>
                    <w:t>0.5</w:t>
                  </w:r>
                </w:p>
              </w:tc>
              <w:tc>
                <w:tcPr>
                  <w:tcW w:w="651" w:type="pct"/>
                </w:tcPr>
                <w:p w14:paraId="436BFF22" w14:textId="77777777" w:rsidR="00636D5B" w:rsidRPr="00636D5B" w:rsidRDefault="00636D5B" w:rsidP="00636D5B">
                  <w:pPr>
                    <w:pStyle w:val="afa"/>
                    <w:rPr>
                      <w:bCs/>
                    </w:rPr>
                  </w:pPr>
                  <w:r w:rsidRPr="00636D5B">
                    <w:rPr>
                      <w:rFonts w:hint="eastAsia"/>
                      <w:bCs/>
                    </w:rPr>
                    <w:t>1.8187</w:t>
                  </w:r>
                </w:p>
              </w:tc>
            </w:tr>
            <w:tr w:rsidR="00636D5B" w:rsidRPr="00636D5B" w14:paraId="32AB8A7F" w14:textId="77777777" w:rsidTr="00636D5B">
              <w:tc>
                <w:tcPr>
                  <w:tcW w:w="325" w:type="pct"/>
                </w:tcPr>
                <w:p w14:paraId="043D6560" w14:textId="77777777" w:rsidR="00636D5B" w:rsidRPr="00636D5B" w:rsidRDefault="00636D5B" w:rsidP="00636D5B">
                  <w:pPr>
                    <w:pStyle w:val="afa"/>
                    <w:rPr>
                      <w:rFonts w:eastAsia="等线"/>
                      <w:bCs/>
                    </w:rPr>
                  </w:pPr>
                  <w:r w:rsidRPr="00636D5B">
                    <w:rPr>
                      <w:rFonts w:eastAsia="等线" w:hint="eastAsia"/>
                      <w:bCs/>
                    </w:rPr>
                    <w:t>2</w:t>
                  </w:r>
                </w:p>
              </w:tc>
              <w:tc>
                <w:tcPr>
                  <w:tcW w:w="613" w:type="pct"/>
                </w:tcPr>
                <w:p w14:paraId="4266D417" w14:textId="77777777" w:rsidR="00636D5B" w:rsidRPr="00636D5B" w:rsidRDefault="00636D5B" w:rsidP="00636D5B">
                  <w:pPr>
                    <w:pStyle w:val="afa"/>
                    <w:rPr>
                      <w:bCs/>
                    </w:rPr>
                  </w:pPr>
                  <w:r w:rsidRPr="00636D5B">
                    <w:rPr>
                      <w:rFonts w:ascii="宋体" w:eastAsia="宋体" w:hAnsi="宋体" w:cs="宋体" w:hint="eastAsia"/>
                      <w:bCs/>
                    </w:rPr>
                    <w:t>卸料扬尘</w:t>
                  </w:r>
                </w:p>
              </w:tc>
              <w:tc>
                <w:tcPr>
                  <w:tcW w:w="753" w:type="pct"/>
                </w:tcPr>
                <w:p w14:paraId="7DE34361" w14:textId="77777777" w:rsidR="00636D5B" w:rsidRPr="00636D5B" w:rsidRDefault="00636D5B" w:rsidP="00636D5B">
                  <w:pPr>
                    <w:pStyle w:val="afa"/>
                    <w:rPr>
                      <w:bCs/>
                    </w:rPr>
                  </w:pPr>
                  <w:r w:rsidRPr="00636D5B">
                    <w:rPr>
                      <w:rFonts w:ascii="宋体" w:eastAsia="宋体" w:hAnsi="宋体" w:cs="宋体" w:hint="eastAsia"/>
                      <w:bCs/>
                    </w:rPr>
                    <w:t>颗粒物</w:t>
                  </w:r>
                </w:p>
              </w:tc>
              <w:tc>
                <w:tcPr>
                  <w:tcW w:w="896" w:type="pct"/>
                </w:tcPr>
                <w:p w14:paraId="129CD5F4" w14:textId="77777777" w:rsidR="00636D5B" w:rsidRPr="00636D5B" w:rsidRDefault="00636D5B" w:rsidP="00636D5B">
                  <w:pPr>
                    <w:pStyle w:val="afa"/>
                    <w:rPr>
                      <w:bCs/>
                    </w:rPr>
                  </w:pPr>
                  <w:r w:rsidRPr="00636D5B">
                    <w:rPr>
                      <w:rFonts w:ascii="宋体" w:eastAsia="宋体" w:hAnsi="宋体" w:cs="宋体" w:hint="eastAsia"/>
                      <w:bCs/>
                    </w:rPr>
                    <w:t>定期喷雾降尘</w:t>
                  </w:r>
                </w:p>
              </w:tc>
              <w:tc>
                <w:tcPr>
                  <w:tcW w:w="1034" w:type="pct"/>
                  <w:vMerge/>
                </w:tcPr>
                <w:p w14:paraId="25C8B2E8" w14:textId="77777777" w:rsidR="00636D5B" w:rsidRPr="00636D5B" w:rsidRDefault="00636D5B" w:rsidP="00636D5B">
                  <w:pPr>
                    <w:pStyle w:val="afa"/>
                    <w:rPr>
                      <w:bCs/>
                    </w:rPr>
                  </w:pPr>
                </w:p>
              </w:tc>
              <w:tc>
                <w:tcPr>
                  <w:tcW w:w="728" w:type="pct"/>
                  <w:vMerge/>
                </w:tcPr>
                <w:p w14:paraId="1F8429C7" w14:textId="77777777" w:rsidR="00636D5B" w:rsidRPr="00636D5B" w:rsidRDefault="00636D5B" w:rsidP="00636D5B">
                  <w:pPr>
                    <w:pStyle w:val="afa"/>
                    <w:rPr>
                      <w:bCs/>
                    </w:rPr>
                  </w:pPr>
                </w:p>
              </w:tc>
              <w:tc>
                <w:tcPr>
                  <w:tcW w:w="651" w:type="pct"/>
                </w:tcPr>
                <w:p w14:paraId="2C437350" w14:textId="77777777" w:rsidR="00636D5B" w:rsidRPr="00636D5B" w:rsidRDefault="00636D5B" w:rsidP="00636D5B">
                  <w:pPr>
                    <w:pStyle w:val="afa"/>
                    <w:rPr>
                      <w:bCs/>
                    </w:rPr>
                  </w:pPr>
                  <w:r w:rsidRPr="00636D5B">
                    <w:rPr>
                      <w:rFonts w:hint="eastAsia"/>
                      <w:bCs/>
                    </w:rPr>
                    <w:t>2.5800</w:t>
                  </w:r>
                </w:p>
              </w:tc>
            </w:tr>
            <w:tr w:rsidR="00636D5B" w:rsidRPr="00636D5B" w14:paraId="625302E0" w14:textId="77777777" w:rsidTr="00636D5B">
              <w:tc>
                <w:tcPr>
                  <w:tcW w:w="325" w:type="pct"/>
                </w:tcPr>
                <w:p w14:paraId="79ECFA15" w14:textId="77777777" w:rsidR="00636D5B" w:rsidRPr="00636D5B" w:rsidRDefault="00636D5B" w:rsidP="00636D5B">
                  <w:pPr>
                    <w:pStyle w:val="afa"/>
                    <w:rPr>
                      <w:rFonts w:eastAsia="等线"/>
                      <w:bCs/>
                    </w:rPr>
                  </w:pPr>
                  <w:r w:rsidRPr="00636D5B">
                    <w:rPr>
                      <w:rFonts w:eastAsia="等线" w:hint="eastAsia"/>
                      <w:bCs/>
                    </w:rPr>
                    <w:t>3</w:t>
                  </w:r>
                </w:p>
              </w:tc>
              <w:tc>
                <w:tcPr>
                  <w:tcW w:w="613" w:type="pct"/>
                </w:tcPr>
                <w:p w14:paraId="1342F091" w14:textId="77777777" w:rsidR="00636D5B" w:rsidRPr="00636D5B" w:rsidRDefault="00636D5B" w:rsidP="00636D5B">
                  <w:pPr>
                    <w:pStyle w:val="afa"/>
                    <w:rPr>
                      <w:bCs/>
                    </w:rPr>
                  </w:pPr>
                  <w:r w:rsidRPr="00636D5B">
                    <w:rPr>
                      <w:rFonts w:ascii="宋体" w:eastAsia="宋体" w:hAnsi="宋体" w:cs="宋体" w:hint="eastAsia"/>
                      <w:bCs/>
                    </w:rPr>
                    <w:t>施工扬尘</w:t>
                  </w:r>
                </w:p>
              </w:tc>
              <w:tc>
                <w:tcPr>
                  <w:tcW w:w="753" w:type="pct"/>
                </w:tcPr>
                <w:p w14:paraId="0A13A4C0" w14:textId="77777777" w:rsidR="00636D5B" w:rsidRPr="00636D5B" w:rsidRDefault="00636D5B" w:rsidP="00636D5B">
                  <w:pPr>
                    <w:pStyle w:val="afa"/>
                    <w:rPr>
                      <w:bCs/>
                    </w:rPr>
                  </w:pPr>
                  <w:r w:rsidRPr="00636D5B">
                    <w:rPr>
                      <w:rFonts w:ascii="宋体" w:eastAsia="宋体" w:hAnsi="宋体" w:cs="宋体" w:hint="eastAsia"/>
                      <w:bCs/>
                    </w:rPr>
                    <w:t>颗粒物</w:t>
                  </w:r>
                </w:p>
              </w:tc>
              <w:tc>
                <w:tcPr>
                  <w:tcW w:w="896" w:type="pct"/>
                </w:tcPr>
                <w:p w14:paraId="2EA40476" w14:textId="77777777" w:rsidR="00636D5B" w:rsidRPr="00636D5B" w:rsidRDefault="00636D5B" w:rsidP="00636D5B">
                  <w:pPr>
                    <w:pStyle w:val="afa"/>
                    <w:rPr>
                      <w:bCs/>
                    </w:rPr>
                  </w:pPr>
                  <w:r w:rsidRPr="00636D5B">
                    <w:rPr>
                      <w:rFonts w:ascii="宋体" w:eastAsia="宋体" w:hAnsi="宋体" w:cs="宋体" w:hint="eastAsia"/>
                      <w:bCs/>
                    </w:rPr>
                    <w:t>定期喷雾降尘</w:t>
                  </w:r>
                </w:p>
              </w:tc>
              <w:tc>
                <w:tcPr>
                  <w:tcW w:w="1034" w:type="pct"/>
                  <w:vMerge/>
                </w:tcPr>
                <w:p w14:paraId="654BEADF" w14:textId="77777777" w:rsidR="00636D5B" w:rsidRPr="00636D5B" w:rsidRDefault="00636D5B" w:rsidP="00636D5B">
                  <w:pPr>
                    <w:pStyle w:val="afa"/>
                    <w:rPr>
                      <w:bCs/>
                    </w:rPr>
                  </w:pPr>
                </w:p>
              </w:tc>
              <w:tc>
                <w:tcPr>
                  <w:tcW w:w="728" w:type="pct"/>
                  <w:vMerge/>
                </w:tcPr>
                <w:p w14:paraId="2C7E5C35" w14:textId="77777777" w:rsidR="00636D5B" w:rsidRPr="00636D5B" w:rsidRDefault="00636D5B" w:rsidP="00636D5B">
                  <w:pPr>
                    <w:pStyle w:val="afa"/>
                    <w:rPr>
                      <w:bCs/>
                    </w:rPr>
                  </w:pPr>
                </w:p>
              </w:tc>
              <w:tc>
                <w:tcPr>
                  <w:tcW w:w="651" w:type="pct"/>
                </w:tcPr>
                <w:p w14:paraId="06A42603" w14:textId="77777777" w:rsidR="00636D5B" w:rsidRPr="00636D5B" w:rsidRDefault="00636D5B" w:rsidP="00636D5B">
                  <w:pPr>
                    <w:pStyle w:val="afa"/>
                    <w:rPr>
                      <w:bCs/>
                    </w:rPr>
                  </w:pPr>
                  <w:r w:rsidRPr="00636D5B">
                    <w:rPr>
                      <w:rFonts w:hint="eastAsia"/>
                      <w:bCs/>
                    </w:rPr>
                    <w:t>2.5800</w:t>
                  </w:r>
                </w:p>
              </w:tc>
            </w:tr>
            <w:tr w:rsidR="00636D5B" w:rsidRPr="00636D5B" w14:paraId="6ACE6647" w14:textId="77777777" w:rsidTr="00636D5B">
              <w:tc>
                <w:tcPr>
                  <w:tcW w:w="325" w:type="pct"/>
                  <w:vMerge w:val="restart"/>
                </w:tcPr>
                <w:p w14:paraId="25A237A6" w14:textId="77777777" w:rsidR="00636D5B" w:rsidRPr="00636D5B" w:rsidRDefault="00636D5B" w:rsidP="00636D5B">
                  <w:pPr>
                    <w:pStyle w:val="afa"/>
                    <w:rPr>
                      <w:rFonts w:eastAsia="等线"/>
                      <w:bCs/>
                    </w:rPr>
                  </w:pPr>
                  <w:r w:rsidRPr="00636D5B">
                    <w:rPr>
                      <w:rFonts w:eastAsia="等线" w:hint="eastAsia"/>
                      <w:bCs/>
                    </w:rPr>
                    <w:t>4</w:t>
                  </w:r>
                </w:p>
              </w:tc>
              <w:tc>
                <w:tcPr>
                  <w:tcW w:w="613" w:type="pct"/>
                  <w:vMerge w:val="restart"/>
                </w:tcPr>
                <w:p w14:paraId="5B3DA0D6" w14:textId="77777777" w:rsidR="00636D5B" w:rsidRPr="00636D5B" w:rsidRDefault="00636D5B" w:rsidP="00636D5B">
                  <w:pPr>
                    <w:pStyle w:val="afa"/>
                    <w:rPr>
                      <w:bCs/>
                    </w:rPr>
                  </w:pPr>
                  <w:r w:rsidRPr="00636D5B">
                    <w:rPr>
                      <w:rFonts w:ascii="宋体" w:eastAsia="宋体" w:hAnsi="宋体" w:cs="宋体" w:hint="eastAsia"/>
                      <w:bCs/>
                    </w:rPr>
                    <w:t>交通尾气</w:t>
                  </w:r>
                </w:p>
              </w:tc>
              <w:tc>
                <w:tcPr>
                  <w:tcW w:w="753" w:type="pct"/>
                </w:tcPr>
                <w:p w14:paraId="66502129" w14:textId="77777777" w:rsidR="00636D5B" w:rsidRPr="00636D5B" w:rsidRDefault="00636D5B" w:rsidP="00636D5B">
                  <w:pPr>
                    <w:pStyle w:val="afa"/>
                    <w:rPr>
                      <w:bCs/>
                    </w:rPr>
                  </w:pPr>
                  <w:r w:rsidRPr="00636D5B">
                    <w:rPr>
                      <w:bCs/>
                    </w:rPr>
                    <w:t>SO</w:t>
                  </w:r>
                  <w:r w:rsidRPr="00636D5B">
                    <w:rPr>
                      <w:bCs/>
                      <w:vertAlign w:val="subscript"/>
                    </w:rPr>
                    <w:t>2</w:t>
                  </w:r>
                </w:p>
              </w:tc>
              <w:tc>
                <w:tcPr>
                  <w:tcW w:w="896" w:type="pct"/>
                  <w:vMerge w:val="restart"/>
                </w:tcPr>
                <w:p w14:paraId="2B14FF8E" w14:textId="77777777" w:rsidR="00636D5B" w:rsidRPr="00636D5B" w:rsidRDefault="00636D5B" w:rsidP="00636D5B">
                  <w:pPr>
                    <w:pStyle w:val="afa"/>
                    <w:rPr>
                      <w:bCs/>
                    </w:rPr>
                  </w:pPr>
                  <w:r w:rsidRPr="00636D5B">
                    <w:rPr>
                      <w:rFonts w:ascii="宋体" w:eastAsia="宋体" w:hAnsi="宋体" w:cs="宋体" w:hint="eastAsia"/>
                      <w:bCs/>
                    </w:rPr>
                    <w:t>选用尾气达标</w:t>
                  </w:r>
                </w:p>
                <w:p w14:paraId="5F9CC65F" w14:textId="77777777" w:rsidR="00636D5B" w:rsidRPr="00636D5B" w:rsidRDefault="00636D5B" w:rsidP="00636D5B">
                  <w:pPr>
                    <w:pStyle w:val="afa"/>
                    <w:rPr>
                      <w:bCs/>
                    </w:rPr>
                  </w:pPr>
                  <w:r w:rsidRPr="00636D5B">
                    <w:rPr>
                      <w:rFonts w:ascii="宋体" w:eastAsia="宋体" w:hAnsi="宋体" w:cs="宋体" w:hint="eastAsia"/>
                      <w:bCs/>
                    </w:rPr>
                    <w:t>的机动车</w:t>
                  </w:r>
                </w:p>
              </w:tc>
              <w:tc>
                <w:tcPr>
                  <w:tcW w:w="1034" w:type="pct"/>
                  <w:vMerge/>
                </w:tcPr>
                <w:p w14:paraId="1C7317E9" w14:textId="77777777" w:rsidR="00636D5B" w:rsidRPr="00636D5B" w:rsidRDefault="00636D5B" w:rsidP="00636D5B">
                  <w:pPr>
                    <w:pStyle w:val="afa"/>
                    <w:rPr>
                      <w:rFonts w:eastAsia="等线"/>
                      <w:bCs/>
                    </w:rPr>
                  </w:pPr>
                </w:p>
              </w:tc>
              <w:tc>
                <w:tcPr>
                  <w:tcW w:w="728" w:type="pct"/>
                </w:tcPr>
                <w:p w14:paraId="0669009E" w14:textId="77777777" w:rsidR="00636D5B" w:rsidRPr="00636D5B" w:rsidRDefault="00636D5B" w:rsidP="00636D5B">
                  <w:pPr>
                    <w:pStyle w:val="afa"/>
                    <w:rPr>
                      <w:bCs/>
                    </w:rPr>
                  </w:pPr>
                  <w:r w:rsidRPr="00636D5B">
                    <w:rPr>
                      <w:rFonts w:eastAsia="等线" w:hint="eastAsia"/>
                      <w:bCs/>
                    </w:rPr>
                    <w:t>0.4</w:t>
                  </w:r>
                </w:p>
              </w:tc>
              <w:tc>
                <w:tcPr>
                  <w:tcW w:w="651" w:type="pct"/>
                </w:tcPr>
                <w:p w14:paraId="05495F01" w14:textId="77777777" w:rsidR="00636D5B" w:rsidRPr="00636D5B" w:rsidRDefault="00636D5B" w:rsidP="00636D5B">
                  <w:pPr>
                    <w:pStyle w:val="afa"/>
                    <w:rPr>
                      <w:bCs/>
                    </w:rPr>
                  </w:pPr>
                  <w:r w:rsidRPr="00636D5B">
                    <w:rPr>
                      <w:bCs/>
                    </w:rPr>
                    <w:t>0.0145</w:t>
                  </w:r>
                </w:p>
              </w:tc>
            </w:tr>
            <w:tr w:rsidR="00636D5B" w:rsidRPr="00636D5B" w14:paraId="05A0AA2B" w14:textId="77777777" w:rsidTr="00636D5B">
              <w:tc>
                <w:tcPr>
                  <w:tcW w:w="325" w:type="pct"/>
                  <w:vMerge/>
                </w:tcPr>
                <w:p w14:paraId="0B36A57C" w14:textId="77777777" w:rsidR="00636D5B" w:rsidRPr="00636D5B" w:rsidRDefault="00636D5B" w:rsidP="00636D5B">
                  <w:pPr>
                    <w:pStyle w:val="afa"/>
                    <w:rPr>
                      <w:rFonts w:eastAsia="等线"/>
                      <w:bCs/>
                    </w:rPr>
                  </w:pPr>
                </w:p>
              </w:tc>
              <w:tc>
                <w:tcPr>
                  <w:tcW w:w="613" w:type="pct"/>
                  <w:vMerge/>
                </w:tcPr>
                <w:p w14:paraId="4A774AE8" w14:textId="77777777" w:rsidR="00636D5B" w:rsidRPr="00636D5B" w:rsidRDefault="00636D5B" w:rsidP="00636D5B">
                  <w:pPr>
                    <w:pStyle w:val="afa"/>
                    <w:rPr>
                      <w:bCs/>
                    </w:rPr>
                  </w:pPr>
                </w:p>
              </w:tc>
              <w:tc>
                <w:tcPr>
                  <w:tcW w:w="753" w:type="pct"/>
                </w:tcPr>
                <w:p w14:paraId="5D817D59" w14:textId="77777777" w:rsidR="00636D5B" w:rsidRPr="00636D5B" w:rsidRDefault="00636D5B" w:rsidP="00636D5B">
                  <w:pPr>
                    <w:pStyle w:val="afa"/>
                    <w:rPr>
                      <w:bCs/>
                    </w:rPr>
                  </w:pPr>
                  <w:r w:rsidRPr="00636D5B">
                    <w:rPr>
                      <w:bCs/>
                    </w:rPr>
                    <w:t>CO</w:t>
                  </w:r>
                </w:p>
              </w:tc>
              <w:tc>
                <w:tcPr>
                  <w:tcW w:w="896" w:type="pct"/>
                  <w:vMerge/>
                </w:tcPr>
                <w:p w14:paraId="4BB29BB8" w14:textId="77777777" w:rsidR="00636D5B" w:rsidRPr="00636D5B" w:rsidRDefault="00636D5B" w:rsidP="00636D5B">
                  <w:pPr>
                    <w:pStyle w:val="afa"/>
                    <w:rPr>
                      <w:bCs/>
                    </w:rPr>
                  </w:pPr>
                </w:p>
              </w:tc>
              <w:tc>
                <w:tcPr>
                  <w:tcW w:w="1034" w:type="pct"/>
                  <w:vMerge/>
                </w:tcPr>
                <w:p w14:paraId="1E0CBA43" w14:textId="77777777" w:rsidR="00636D5B" w:rsidRPr="00636D5B" w:rsidRDefault="00636D5B" w:rsidP="00636D5B">
                  <w:pPr>
                    <w:pStyle w:val="afa"/>
                    <w:rPr>
                      <w:rFonts w:eastAsia="等线"/>
                      <w:bCs/>
                    </w:rPr>
                  </w:pPr>
                </w:p>
              </w:tc>
              <w:tc>
                <w:tcPr>
                  <w:tcW w:w="728" w:type="pct"/>
                </w:tcPr>
                <w:p w14:paraId="69525CB3" w14:textId="77777777" w:rsidR="00636D5B" w:rsidRPr="00636D5B" w:rsidRDefault="00636D5B" w:rsidP="00636D5B">
                  <w:pPr>
                    <w:pStyle w:val="afa"/>
                    <w:rPr>
                      <w:bCs/>
                    </w:rPr>
                  </w:pPr>
                  <w:r w:rsidRPr="00636D5B">
                    <w:rPr>
                      <w:rFonts w:eastAsia="等线" w:hint="eastAsia"/>
                      <w:bCs/>
                    </w:rPr>
                    <w:t>10</w:t>
                  </w:r>
                </w:p>
              </w:tc>
              <w:tc>
                <w:tcPr>
                  <w:tcW w:w="651" w:type="pct"/>
                </w:tcPr>
                <w:p w14:paraId="17BB405B" w14:textId="77777777" w:rsidR="00636D5B" w:rsidRPr="00636D5B" w:rsidRDefault="00636D5B" w:rsidP="00636D5B">
                  <w:pPr>
                    <w:pStyle w:val="afa"/>
                    <w:rPr>
                      <w:bCs/>
                    </w:rPr>
                  </w:pPr>
                  <w:r w:rsidRPr="00636D5B">
                    <w:rPr>
                      <w:bCs/>
                    </w:rPr>
                    <w:t>0.1207</w:t>
                  </w:r>
                </w:p>
              </w:tc>
            </w:tr>
            <w:tr w:rsidR="00636D5B" w:rsidRPr="00636D5B" w14:paraId="1B277A86" w14:textId="77777777" w:rsidTr="00636D5B">
              <w:tc>
                <w:tcPr>
                  <w:tcW w:w="325" w:type="pct"/>
                  <w:vMerge/>
                </w:tcPr>
                <w:p w14:paraId="7FACF58E" w14:textId="77777777" w:rsidR="00636D5B" w:rsidRPr="00636D5B" w:rsidRDefault="00636D5B" w:rsidP="00636D5B">
                  <w:pPr>
                    <w:pStyle w:val="afa"/>
                    <w:rPr>
                      <w:rFonts w:eastAsia="等线"/>
                      <w:bCs/>
                    </w:rPr>
                  </w:pPr>
                </w:p>
              </w:tc>
              <w:tc>
                <w:tcPr>
                  <w:tcW w:w="613" w:type="pct"/>
                  <w:vMerge/>
                </w:tcPr>
                <w:p w14:paraId="295542CC" w14:textId="77777777" w:rsidR="00636D5B" w:rsidRPr="00636D5B" w:rsidRDefault="00636D5B" w:rsidP="00636D5B">
                  <w:pPr>
                    <w:pStyle w:val="afa"/>
                    <w:rPr>
                      <w:bCs/>
                    </w:rPr>
                  </w:pPr>
                </w:p>
              </w:tc>
              <w:tc>
                <w:tcPr>
                  <w:tcW w:w="753" w:type="pct"/>
                </w:tcPr>
                <w:p w14:paraId="46F0497A" w14:textId="77777777" w:rsidR="00636D5B" w:rsidRPr="00636D5B" w:rsidRDefault="00636D5B" w:rsidP="00636D5B">
                  <w:pPr>
                    <w:pStyle w:val="afa"/>
                    <w:rPr>
                      <w:bCs/>
                    </w:rPr>
                  </w:pPr>
                  <w:r w:rsidRPr="00636D5B">
                    <w:rPr>
                      <w:bCs/>
                    </w:rPr>
                    <w:t>NO</w:t>
                  </w:r>
                  <w:r w:rsidRPr="00636D5B">
                    <w:rPr>
                      <w:bCs/>
                      <w:vertAlign w:val="subscript"/>
                    </w:rPr>
                    <w:t>x</w:t>
                  </w:r>
                </w:p>
              </w:tc>
              <w:tc>
                <w:tcPr>
                  <w:tcW w:w="896" w:type="pct"/>
                  <w:vMerge/>
                </w:tcPr>
                <w:p w14:paraId="0B3F9E19" w14:textId="77777777" w:rsidR="00636D5B" w:rsidRPr="00636D5B" w:rsidRDefault="00636D5B" w:rsidP="00636D5B">
                  <w:pPr>
                    <w:pStyle w:val="afa"/>
                    <w:rPr>
                      <w:bCs/>
                    </w:rPr>
                  </w:pPr>
                </w:p>
              </w:tc>
              <w:tc>
                <w:tcPr>
                  <w:tcW w:w="1034" w:type="pct"/>
                  <w:vMerge/>
                </w:tcPr>
                <w:p w14:paraId="22A0D138" w14:textId="77777777" w:rsidR="00636D5B" w:rsidRPr="00636D5B" w:rsidRDefault="00636D5B" w:rsidP="00636D5B">
                  <w:pPr>
                    <w:pStyle w:val="afa"/>
                    <w:rPr>
                      <w:bCs/>
                    </w:rPr>
                  </w:pPr>
                </w:p>
              </w:tc>
              <w:tc>
                <w:tcPr>
                  <w:tcW w:w="728" w:type="pct"/>
                </w:tcPr>
                <w:p w14:paraId="0E87044C" w14:textId="77777777" w:rsidR="00636D5B" w:rsidRPr="00636D5B" w:rsidRDefault="00636D5B" w:rsidP="00636D5B">
                  <w:pPr>
                    <w:pStyle w:val="afa"/>
                    <w:rPr>
                      <w:rFonts w:eastAsia="等线"/>
                      <w:bCs/>
                    </w:rPr>
                  </w:pPr>
                  <w:r w:rsidRPr="00636D5B">
                    <w:rPr>
                      <w:rFonts w:eastAsia="等线" w:hint="eastAsia"/>
                      <w:bCs/>
                    </w:rPr>
                    <w:t>0.12</w:t>
                  </w:r>
                </w:p>
              </w:tc>
              <w:tc>
                <w:tcPr>
                  <w:tcW w:w="651" w:type="pct"/>
                </w:tcPr>
                <w:p w14:paraId="6CBC9EDD" w14:textId="77777777" w:rsidR="00636D5B" w:rsidRPr="00636D5B" w:rsidRDefault="00636D5B" w:rsidP="00636D5B">
                  <w:pPr>
                    <w:pStyle w:val="afa"/>
                    <w:rPr>
                      <w:bCs/>
                    </w:rPr>
                  </w:pPr>
                  <w:r w:rsidRPr="00636D5B">
                    <w:rPr>
                      <w:bCs/>
                    </w:rPr>
                    <w:t>0.1986</w:t>
                  </w:r>
                </w:p>
              </w:tc>
            </w:tr>
            <w:tr w:rsidR="00636D5B" w:rsidRPr="00636D5B" w14:paraId="79FF85D8" w14:textId="77777777" w:rsidTr="00636D5B">
              <w:tc>
                <w:tcPr>
                  <w:tcW w:w="325" w:type="pct"/>
                  <w:vMerge/>
                </w:tcPr>
                <w:p w14:paraId="5494326E" w14:textId="77777777" w:rsidR="00636D5B" w:rsidRPr="00636D5B" w:rsidRDefault="00636D5B" w:rsidP="00636D5B">
                  <w:pPr>
                    <w:pStyle w:val="afa"/>
                    <w:rPr>
                      <w:bCs/>
                    </w:rPr>
                  </w:pPr>
                </w:p>
              </w:tc>
              <w:tc>
                <w:tcPr>
                  <w:tcW w:w="613" w:type="pct"/>
                  <w:vMerge/>
                </w:tcPr>
                <w:p w14:paraId="545F984D" w14:textId="77777777" w:rsidR="00636D5B" w:rsidRPr="00636D5B" w:rsidRDefault="00636D5B" w:rsidP="00636D5B">
                  <w:pPr>
                    <w:pStyle w:val="afa"/>
                    <w:rPr>
                      <w:bCs/>
                    </w:rPr>
                  </w:pPr>
                </w:p>
              </w:tc>
              <w:tc>
                <w:tcPr>
                  <w:tcW w:w="753" w:type="pct"/>
                </w:tcPr>
                <w:p w14:paraId="7262A2DA" w14:textId="77777777" w:rsidR="00636D5B" w:rsidRPr="00636D5B" w:rsidRDefault="00636D5B" w:rsidP="00636D5B">
                  <w:pPr>
                    <w:pStyle w:val="afa"/>
                    <w:rPr>
                      <w:bCs/>
                    </w:rPr>
                  </w:pPr>
                  <w:r w:rsidRPr="00636D5B">
                    <w:rPr>
                      <w:rFonts w:ascii="宋体" w:eastAsia="宋体" w:hAnsi="宋体" w:cs="宋体" w:hint="eastAsia"/>
                      <w:bCs/>
                    </w:rPr>
                    <w:t>非甲烷总烃</w:t>
                  </w:r>
                </w:p>
              </w:tc>
              <w:tc>
                <w:tcPr>
                  <w:tcW w:w="896" w:type="pct"/>
                  <w:vMerge/>
                </w:tcPr>
                <w:p w14:paraId="4D0E8014" w14:textId="77777777" w:rsidR="00636D5B" w:rsidRPr="00636D5B" w:rsidRDefault="00636D5B" w:rsidP="00636D5B">
                  <w:pPr>
                    <w:pStyle w:val="afa"/>
                    <w:rPr>
                      <w:bCs/>
                    </w:rPr>
                  </w:pPr>
                </w:p>
              </w:tc>
              <w:tc>
                <w:tcPr>
                  <w:tcW w:w="1034" w:type="pct"/>
                  <w:vMerge/>
                </w:tcPr>
                <w:p w14:paraId="405454E9" w14:textId="77777777" w:rsidR="00636D5B" w:rsidRPr="00636D5B" w:rsidRDefault="00636D5B" w:rsidP="00636D5B">
                  <w:pPr>
                    <w:pStyle w:val="afa"/>
                    <w:rPr>
                      <w:bCs/>
                    </w:rPr>
                  </w:pPr>
                </w:p>
              </w:tc>
              <w:tc>
                <w:tcPr>
                  <w:tcW w:w="728" w:type="pct"/>
                </w:tcPr>
                <w:p w14:paraId="7E4A39B8" w14:textId="77777777" w:rsidR="00636D5B" w:rsidRPr="00636D5B" w:rsidRDefault="00636D5B" w:rsidP="00636D5B">
                  <w:pPr>
                    <w:pStyle w:val="afa"/>
                    <w:rPr>
                      <w:rFonts w:eastAsia="等线"/>
                      <w:bCs/>
                    </w:rPr>
                  </w:pPr>
                  <w:r w:rsidRPr="00636D5B">
                    <w:rPr>
                      <w:rFonts w:eastAsia="等线" w:hint="eastAsia"/>
                      <w:bCs/>
                    </w:rPr>
                    <w:t>4</w:t>
                  </w:r>
                </w:p>
              </w:tc>
              <w:tc>
                <w:tcPr>
                  <w:tcW w:w="651" w:type="pct"/>
                </w:tcPr>
                <w:p w14:paraId="00954833" w14:textId="77777777" w:rsidR="00636D5B" w:rsidRPr="00636D5B" w:rsidRDefault="00636D5B" w:rsidP="00636D5B">
                  <w:pPr>
                    <w:pStyle w:val="afa"/>
                    <w:rPr>
                      <w:bCs/>
                    </w:rPr>
                  </w:pPr>
                  <w:r w:rsidRPr="00636D5B">
                    <w:rPr>
                      <w:bCs/>
                    </w:rPr>
                    <w:t>0.0199</w:t>
                  </w:r>
                </w:p>
              </w:tc>
            </w:tr>
          </w:tbl>
          <w:p w14:paraId="5ABEADF3" w14:textId="77777777" w:rsidR="00636D5B" w:rsidRPr="005C6073" w:rsidRDefault="00636D5B" w:rsidP="00636D5B">
            <w:pPr>
              <w:pStyle w:val="13"/>
              <w:ind w:firstLine="482"/>
              <w:rPr>
                <w:b/>
                <w:bCs/>
              </w:rPr>
            </w:pPr>
            <w:r w:rsidRPr="005C6073">
              <w:rPr>
                <w:b/>
                <w:bCs/>
              </w:rPr>
              <w:t>1.</w:t>
            </w:r>
            <w:r w:rsidRPr="005C6073">
              <w:rPr>
                <w:rFonts w:hint="eastAsia"/>
                <w:b/>
                <w:bCs/>
              </w:rPr>
              <w:t xml:space="preserve">2 </w:t>
            </w:r>
            <w:r w:rsidRPr="005C6073">
              <w:rPr>
                <w:b/>
                <w:bCs/>
              </w:rPr>
              <w:t>监测计划</w:t>
            </w:r>
          </w:p>
          <w:p w14:paraId="602419AB" w14:textId="77777777" w:rsidR="00636D5B" w:rsidRDefault="00636D5B" w:rsidP="00636D5B">
            <w:pPr>
              <w:pStyle w:val="13"/>
              <w:ind w:firstLine="480"/>
            </w:pPr>
            <w:r w:rsidRPr="002442BE">
              <w:t>根据《排污单位自行监测技术指南</w:t>
            </w:r>
            <w:r w:rsidRPr="002442BE">
              <w:t xml:space="preserve"> </w:t>
            </w:r>
            <w:r w:rsidRPr="002442BE">
              <w:t>总则》（</w:t>
            </w:r>
            <w:r w:rsidRPr="002442BE">
              <w:t>HJ</w:t>
            </w:r>
            <w:r w:rsidRPr="002442BE">
              <w:rPr>
                <w:rFonts w:hint="eastAsia"/>
              </w:rPr>
              <w:t xml:space="preserve"> </w:t>
            </w:r>
            <w:r w:rsidRPr="002442BE">
              <w:t>819-2017</w:t>
            </w:r>
            <w:r w:rsidRPr="002442BE">
              <w:t>），</w:t>
            </w:r>
            <w:r w:rsidRPr="002442BE">
              <w:rPr>
                <w:rFonts w:hint="eastAsia"/>
              </w:rPr>
              <w:t>本项目</w:t>
            </w:r>
            <w:r w:rsidRPr="002442BE">
              <w:t>营运期废气监测计划见下表。</w:t>
            </w:r>
          </w:p>
          <w:p w14:paraId="494EC442" w14:textId="64332E55" w:rsidR="004160CC" w:rsidRDefault="00D416DE" w:rsidP="0088507D">
            <w:pPr>
              <w:pStyle w:val="31"/>
              <w:numPr>
                <w:ilvl w:val="0"/>
                <w:numId w:val="2"/>
              </w:numPr>
            </w:pPr>
            <w:r w:rsidRPr="00D416DE">
              <w:rPr>
                <w:rFonts w:hint="eastAsia"/>
              </w:rPr>
              <w:t>废气污染源监测计划</w:t>
            </w:r>
          </w:p>
          <w:tbl>
            <w:tblPr>
              <w:tblStyle w:val="1111"/>
              <w:tblW w:w="0" w:type="auto"/>
              <w:tblLayout w:type="fixed"/>
              <w:tblLook w:val="04A0" w:firstRow="1" w:lastRow="0" w:firstColumn="1" w:lastColumn="0" w:noHBand="0" w:noVBand="1"/>
            </w:tblPr>
            <w:tblGrid>
              <w:gridCol w:w="640"/>
              <w:gridCol w:w="850"/>
              <w:gridCol w:w="771"/>
              <w:gridCol w:w="1517"/>
              <w:gridCol w:w="1398"/>
              <w:gridCol w:w="2922"/>
            </w:tblGrid>
            <w:tr w:rsidR="00D416DE" w:rsidRPr="0070371E" w14:paraId="5AA34723" w14:textId="77777777" w:rsidTr="006231DF">
              <w:trPr>
                <w:trHeight w:val="20"/>
              </w:trPr>
              <w:tc>
                <w:tcPr>
                  <w:tcW w:w="640" w:type="dxa"/>
                </w:tcPr>
                <w:p w14:paraId="550AEA10" w14:textId="77777777" w:rsidR="00D416DE" w:rsidRPr="0070371E" w:rsidRDefault="00D416DE" w:rsidP="00D416DE">
                  <w:pPr>
                    <w:pStyle w:val="31"/>
                  </w:pPr>
                  <w:bookmarkStart w:id="19" w:name="_Hlk132134373"/>
                  <w:r w:rsidRPr="0070371E">
                    <w:t>类别</w:t>
                  </w:r>
                </w:p>
              </w:tc>
              <w:tc>
                <w:tcPr>
                  <w:tcW w:w="1621" w:type="dxa"/>
                  <w:gridSpan w:val="2"/>
                </w:tcPr>
                <w:p w14:paraId="1EC25C7A" w14:textId="77777777" w:rsidR="00D416DE" w:rsidRPr="0070371E" w:rsidRDefault="00D416DE" w:rsidP="00D416DE">
                  <w:pPr>
                    <w:pStyle w:val="31"/>
                  </w:pPr>
                  <w:r w:rsidRPr="0070371E">
                    <w:t>监测点位</w:t>
                  </w:r>
                </w:p>
              </w:tc>
              <w:tc>
                <w:tcPr>
                  <w:tcW w:w="1517" w:type="dxa"/>
                </w:tcPr>
                <w:p w14:paraId="2162870B" w14:textId="77777777" w:rsidR="00D416DE" w:rsidRPr="0070371E" w:rsidRDefault="00D416DE" w:rsidP="00D416DE">
                  <w:pPr>
                    <w:pStyle w:val="31"/>
                  </w:pPr>
                  <w:r w:rsidRPr="0070371E">
                    <w:t>监测项目</w:t>
                  </w:r>
                </w:p>
              </w:tc>
              <w:tc>
                <w:tcPr>
                  <w:tcW w:w="1398" w:type="dxa"/>
                </w:tcPr>
                <w:p w14:paraId="5BE378DA" w14:textId="77777777" w:rsidR="00D416DE" w:rsidRPr="0070371E" w:rsidRDefault="00D416DE" w:rsidP="00D416DE">
                  <w:pPr>
                    <w:pStyle w:val="31"/>
                  </w:pPr>
                  <w:r w:rsidRPr="0070371E">
                    <w:t>监测频率</w:t>
                  </w:r>
                </w:p>
              </w:tc>
              <w:tc>
                <w:tcPr>
                  <w:tcW w:w="2922" w:type="dxa"/>
                </w:tcPr>
                <w:p w14:paraId="40A02474" w14:textId="77777777" w:rsidR="00D416DE" w:rsidRPr="0070371E" w:rsidRDefault="00D416DE" w:rsidP="00D416DE">
                  <w:pPr>
                    <w:pStyle w:val="31"/>
                  </w:pPr>
                  <w:r w:rsidRPr="0070371E">
                    <w:rPr>
                      <w:bCs/>
                    </w:rPr>
                    <w:t>执行排放标准</w:t>
                  </w:r>
                </w:p>
              </w:tc>
            </w:tr>
            <w:tr w:rsidR="00D416DE" w:rsidRPr="00025E6B" w14:paraId="4EC4EED5" w14:textId="77777777" w:rsidTr="006231DF">
              <w:trPr>
                <w:trHeight w:val="20"/>
              </w:trPr>
              <w:tc>
                <w:tcPr>
                  <w:tcW w:w="640" w:type="dxa"/>
                </w:tcPr>
                <w:p w14:paraId="0A3DFBF0" w14:textId="6DA1F07B" w:rsidR="00D416DE" w:rsidRPr="00025E6B" w:rsidRDefault="00D416DE" w:rsidP="00D416DE">
                  <w:pPr>
                    <w:pStyle w:val="31"/>
                    <w:rPr>
                      <w:b w:val="0"/>
                      <w:bCs/>
                    </w:rPr>
                  </w:pPr>
                  <w:r w:rsidRPr="00025E6B">
                    <w:rPr>
                      <w:b w:val="0"/>
                      <w:bCs/>
                    </w:rPr>
                    <w:t>废气</w:t>
                  </w:r>
                </w:p>
              </w:tc>
              <w:tc>
                <w:tcPr>
                  <w:tcW w:w="850" w:type="dxa"/>
                </w:tcPr>
                <w:p w14:paraId="06F6E954" w14:textId="77777777" w:rsidR="00D416DE" w:rsidRPr="00025E6B" w:rsidRDefault="00D416DE" w:rsidP="00D416DE">
                  <w:pPr>
                    <w:pStyle w:val="31"/>
                    <w:rPr>
                      <w:b w:val="0"/>
                      <w:bCs/>
                    </w:rPr>
                  </w:pPr>
                  <w:r w:rsidRPr="00025E6B">
                    <w:rPr>
                      <w:b w:val="0"/>
                      <w:bCs/>
                    </w:rPr>
                    <w:t>无组织</w:t>
                  </w:r>
                </w:p>
              </w:tc>
              <w:tc>
                <w:tcPr>
                  <w:tcW w:w="771" w:type="dxa"/>
                </w:tcPr>
                <w:p w14:paraId="4961E566" w14:textId="77777777" w:rsidR="00D416DE" w:rsidRPr="00025E6B" w:rsidRDefault="00D416DE" w:rsidP="00D416DE">
                  <w:pPr>
                    <w:pStyle w:val="31"/>
                    <w:rPr>
                      <w:b w:val="0"/>
                      <w:bCs/>
                    </w:rPr>
                  </w:pPr>
                  <w:r w:rsidRPr="00025E6B">
                    <w:rPr>
                      <w:b w:val="0"/>
                      <w:bCs/>
                    </w:rPr>
                    <w:t>厂界</w:t>
                  </w:r>
                </w:p>
              </w:tc>
              <w:tc>
                <w:tcPr>
                  <w:tcW w:w="1517" w:type="dxa"/>
                </w:tcPr>
                <w:p w14:paraId="4BAA6880" w14:textId="5F217A92" w:rsidR="00D416DE" w:rsidRPr="00025E6B" w:rsidRDefault="00D416DE" w:rsidP="00D416DE">
                  <w:pPr>
                    <w:pStyle w:val="31"/>
                    <w:rPr>
                      <w:b w:val="0"/>
                      <w:bCs/>
                    </w:rPr>
                  </w:pPr>
                  <w:r w:rsidRPr="00025E6B">
                    <w:rPr>
                      <w:rFonts w:hint="eastAsia"/>
                      <w:b w:val="0"/>
                      <w:bCs/>
                    </w:rPr>
                    <w:t>颗粒物</w:t>
                  </w:r>
                </w:p>
              </w:tc>
              <w:tc>
                <w:tcPr>
                  <w:tcW w:w="1398" w:type="dxa"/>
                </w:tcPr>
                <w:p w14:paraId="6377C64C" w14:textId="77777777" w:rsidR="00D416DE" w:rsidRPr="00025E6B" w:rsidRDefault="00D416DE" w:rsidP="00D416DE">
                  <w:pPr>
                    <w:pStyle w:val="31"/>
                    <w:rPr>
                      <w:b w:val="0"/>
                      <w:bCs/>
                    </w:rPr>
                  </w:pPr>
                  <w:r w:rsidRPr="00025E6B">
                    <w:rPr>
                      <w:rFonts w:hint="eastAsia"/>
                      <w:b w:val="0"/>
                      <w:bCs/>
                    </w:rPr>
                    <w:t>1</w:t>
                  </w:r>
                  <w:r w:rsidRPr="00025E6B">
                    <w:rPr>
                      <w:b w:val="0"/>
                      <w:bCs/>
                    </w:rPr>
                    <w:t>次</w:t>
                  </w:r>
                  <w:r w:rsidRPr="00025E6B">
                    <w:rPr>
                      <w:rFonts w:hint="eastAsia"/>
                      <w:b w:val="0"/>
                      <w:bCs/>
                    </w:rPr>
                    <w:t>/</w:t>
                  </w:r>
                  <w:r w:rsidRPr="00025E6B">
                    <w:rPr>
                      <w:rFonts w:hint="eastAsia"/>
                      <w:b w:val="0"/>
                      <w:bCs/>
                    </w:rPr>
                    <w:t>年</w:t>
                  </w:r>
                </w:p>
              </w:tc>
              <w:tc>
                <w:tcPr>
                  <w:tcW w:w="2922" w:type="dxa"/>
                </w:tcPr>
                <w:p w14:paraId="04FF3C9C" w14:textId="371FB62E" w:rsidR="00D416DE" w:rsidRPr="00025E6B" w:rsidRDefault="00641D98" w:rsidP="00D416DE">
                  <w:pPr>
                    <w:pStyle w:val="31"/>
                    <w:rPr>
                      <w:b w:val="0"/>
                      <w:bCs/>
                    </w:rPr>
                  </w:pPr>
                  <w:r w:rsidRPr="00641D98">
                    <w:rPr>
                      <w:rFonts w:hint="eastAsia"/>
                      <w:b w:val="0"/>
                      <w:bCs/>
                    </w:rPr>
                    <w:t>《大气污染物综合排放标准》（</w:t>
                  </w:r>
                  <w:r w:rsidRPr="00641D98">
                    <w:rPr>
                      <w:rFonts w:hint="eastAsia"/>
                      <w:b w:val="0"/>
                      <w:bCs/>
                    </w:rPr>
                    <w:t>DB 32/4041-2021</w:t>
                  </w:r>
                  <w:r w:rsidRPr="00641D98">
                    <w:rPr>
                      <w:rFonts w:hint="eastAsia"/>
                      <w:b w:val="0"/>
                      <w:bCs/>
                    </w:rPr>
                    <w:t>）表</w:t>
                  </w:r>
                  <w:r w:rsidRPr="00641D98">
                    <w:rPr>
                      <w:rFonts w:hint="eastAsia"/>
                      <w:b w:val="0"/>
                      <w:bCs/>
                    </w:rPr>
                    <w:t xml:space="preserve">3 </w:t>
                  </w:r>
                  <w:r w:rsidRPr="00641D98">
                    <w:rPr>
                      <w:rFonts w:hint="eastAsia"/>
                      <w:b w:val="0"/>
                      <w:bCs/>
                    </w:rPr>
                    <w:t>无组织排放监控浓度限值</w:t>
                  </w:r>
                </w:p>
              </w:tc>
            </w:tr>
          </w:tbl>
          <w:bookmarkEnd w:id="19"/>
          <w:p w14:paraId="63F99F84" w14:textId="77777777" w:rsidR="00636D5B" w:rsidRPr="00636D5B" w:rsidRDefault="00636D5B" w:rsidP="00636D5B">
            <w:pPr>
              <w:widowControl/>
              <w:adjustRightInd w:val="0"/>
              <w:snapToGrid w:val="0"/>
              <w:spacing w:line="360" w:lineRule="auto"/>
              <w:ind w:firstLineChars="200" w:firstLine="482"/>
              <w:jc w:val="left"/>
              <w:rPr>
                <w:rFonts w:cs="宋体"/>
                <w:b/>
                <w:bCs/>
                <w:kern w:val="0"/>
              </w:rPr>
            </w:pPr>
            <w:r w:rsidRPr="00636D5B">
              <w:rPr>
                <w:rFonts w:cs="宋体"/>
                <w:b/>
                <w:bCs/>
                <w:kern w:val="0"/>
              </w:rPr>
              <w:t>1.</w:t>
            </w:r>
            <w:r w:rsidRPr="00636D5B">
              <w:rPr>
                <w:rFonts w:cs="宋体" w:hint="eastAsia"/>
                <w:b/>
                <w:bCs/>
                <w:kern w:val="0"/>
              </w:rPr>
              <w:t xml:space="preserve">3 </w:t>
            </w:r>
            <w:r w:rsidRPr="00636D5B">
              <w:rPr>
                <w:rFonts w:cs="宋体"/>
                <w:b/>
                <w:bCs/>
                <w:kern w:val="0"/>
              </w:rPr>
              <w:t>大气环境影响</w:t>
            </w:r>
          </w:p>
          <w:p w14:paraId="7A698874" w14:textId="259405F8" w:rsidR="00636D5B" w:rsidRPr="00636D5B" w:rsidRDefault="00636D5B" w:rsidP="00636D5B">
            <w:pPr>
              <w:widowControl/>
              <w:snapToGrid w:val="0"/>
              <w:spacing w:line="360" w:lineRule="auto"/>
              <w:ind w:firstLineChars="200" w:firstLine="480"/>
              <w:outlineLvl w:val="4"/>
              <w:rPr>
                <w:sz w:val="21"/>
              </w:rPr>
            </w:pPr>
            <w:r w:rsidRPr="00636D5B">
              <w:rPr>
                <w:rFonts w:cs="宋体"/>
                <w:kern w:val="0"/>
              </w:rPr>
              <w:t>本项目所在地大气为不达标区，</w:t>
            </w:r>
            <w:r w:rsidRPr="00636D5B">
              <w:rPr>
                <w:rFonts w:cs="宋体" w:hint="eastAsia"/>
                <w:kern w:val="0"/>
              </w:rPr>
              <w:t>超标因子主要为臭氧，</w:t>
            </w:r>
            <w:r w:rsidRPr="00636D5B">
              <w:rPr>
                <w:rFonts w:cs="宋体"/>
                <w:kern w:val="0"/>
              </w:rPr>
              <w:t>目前当地政府已出具了整治方案，通过整治，区域大气环境质量将逐步变好</w:t>
            </w:r>
            <w:r w:rsidRPr="00636D5B">
              <w:rPr>
                <w:rFonts w:cs="宋体" w:hint="eastAsia"/>
                <w:kern w:val="0"/>
              </w:rPr>
              <w:t>。</w:t>
            </w:r>
            <w:r w:rsidRPr="00636D5B">
              <w:rPr>
                <w:rFonts w:cs="宋体"/>
                <w:kern w:val="0"/>
              </w:rPr>
              <w:t>本项目产生的废气</w:t>
            </w:r>
            <w:r w:rsidRPr="00636D5B">
              <w:rPr>
                <w:rFonts w:cs="宋体" w:hint="eastAsia"/>
                <w:kern w:val="0"/>
              </w:rPr>
              <w:t>主要为颗粒物，不会导致臭氧浓度升高，且</w:t>
            </w:r>
            <w:r w:rsidRPr="00636D5B">
              <w:rPr>
                <w:rFonts w:cs="宋体"/>
                <w:kern w:val="0"/>
              </w:rPr>
              <w:t>经妥善处置后</w:t>
            </w:r>
            <w:r w:rsidR="007663F8">
              <w:rPr>
                <w:rFonts w:cs="宋体" w:hint="eastAsia"/>
                <w:kern w:val="0"/>
              </w:rPr>
              <w:t>可以达到</w:t>
            </w:r>
            <w:r w:rsidRPr="00636D5B">
              <w:rPr>
                <w:rFonts w:cs="宋体" w:hint="eastAsia"/>
                <w:kern w:val="0"/>
              </w:rPr>
              <w:t>无组织排放</w:t>
            </w:r>
            <w:r w:rsidR="007663F8">
              <w:rPr>
                <w:rFonts w:cs="宋体" w:hint="eastAsia"/>
                <w:kern w:val="0"/>
              </w:rPr>
              <w:t>标准</w:t>
            </w:r>
            <w:r w:rsidRPr="00636D5B">
              <w:rPr>
                <w:rFonts w:cs="宋体"/>
                <w:kern w:val="0"/>
              </w:rPr>
              <w:t>，对大气环境影响较小。</w:t>
            </w:r>
          </w:p>
          <w:p w14:paraId="3DA4D3DC" w14:textId="77777777" w:rsidR="00636D5B" w:rsidRPr="00636D5B" w:rsidRDefault="00636D5B" w:rsidP="00636D5B">
            <w:pPr>
              <w:widowControl/>
              <w:snapToGrid w:val="0"/>
              <w:spacing w:before="60" w:after="160" w:line="259" w:lineRule="auto"/>
              <w:ind w:right="113" w:firstLineChars="200" w:firstLine="482"/>
              <w:rPr>
                <w:b/>
                <w:bCs/>
                <w:color w:val="000000"/>
                <w:kern w:val="0"/>
                <w:szCs w:val="20"/>
              </w:rPr>
            </w:pPr>
            <w:r w:rsidRPr="00636D5B">
              <w:rPr>
                <w:rFonts w:hint="eastAsia"/>
                <w:b/>
                <w:bCs/>
                <w:color w:val="000000"/>
                <w:kern w:val="0"/>
                <w:szCs w:val="20"/>
              </w:rPr>
              <w:t>2</w:t>
            </w:r>
            <w:r w:rsidRPr="00636D5B">
              <w:rPr>
                <w:rFonts w:hint="eastAsia"/>
                <w:b/>
                <w:bCs/>
                <w:color w:val="000000"/>
                <w:kern w:val="0"/>
                <w:szCs w:val="20"/>
              </w:rPr>
              <w:t>、</w:t>
            </w:r>
            <w:r w:rsidRPr="00636D5B">
              <w:rPr>
                <w:b/>
                <w:bCs/>
                <w:color w:val="000000"/>
                <w:kern w:val="0"/>
                <w:szCs w:val="20"/>
              </w:rPr>
              <w:t>废</w:t>
            </w:r>
            <w:r w:rsidRPr="00636D5B">
              <w:rPr>
                <w:rFonts w:hint="eastAsia"/>
                <w:b/>
                <w:bCs/>
                <w:color w:val="000000"/>
                <w:kern w:val="0"/>
                <w:szCs w:val="20"/>
              </w:rPr>
              <w:t>水</w:t>
            </w:r>
          </w:p>
          <w:p w14:paraId="7760735D" w14:textId="77777777" w:rsidR="00636D5B" w:rsidRPr="00636D5B" w:rsidRDefault="00636D5B" w:rsidP="00636D5B">
            <w:pPr>
              <w:widowControl/>
              <w:spacing w:line="360" w:lineRule="auto"/>
              <w:ind w:firstLineChars="200" w:firstLine="482"/>
              <w:jc w:val="left"/>
              <w:rPr>
                <w:rFonts w:cs="宋体"/>
                <w:b/>
                <w:bCs/>
                <w:kern w:val="0"/>
              </w:rPr>
            </w:pPr>
            <w:r w:rsidRPr="00636D5B">
              <w:rPr>
                <w:rFonts w:cs="宋体" w:hint="eastAsia"/>
                <w:b/>
                <w:bCs/>
                <w:kern w:val="0"/>
              </w:rPr>
              <w:t>2.1</w:t>
            </w:r>
            <w:proofErr w:type="gramStart"/>
            <w:r w:rsidRPr="00636D5B">
              <w:rPr>
                <w:rFonts w:cs="宋体" w:hint="eastAsia"/>
                <w:b/>
                <w:bCs/>
                <w:kern w:val="0"/>
              </w:rPr>
              <w:t>废水产排情况</w:t>
            </w:r>
            <w:proofErr w:type="gramEnd"/>
          </w:p>
          <w:p w14:paraId="7EEC0FC0" w14:textId="060547CD" w:rsidR="00C72098" w:rsidRDefault="00C72098" w:rsidP="00636D5B">
            <w:pPr>
              <w:spacing w:line="360" w:lineRule="auto"/>
              <w:ind w:firstLineChars="200" w:firstLine="480"/>
              <w:rPr>
                <w:color w:val="000000"/>
              </w:rPr>
            </w:pPr>
            <w:r>
              <w:rPr>
                <w:rFonts w:hint="eastAsia"/>
                <w:color w:val="000000"/>
              </w:rPr>
              <w:t>本项目生产废水主要来自</w:t>
            </w:r>
            <w:r w:rsidR="00ED234C">
              <w:rPr>
                <w:rFonts w:hint="eastAsia"/>
                <w:color w:val="000000"/>
              </w:rPr>
              <w:t>洗车平台</w:t>
            </w:r>
            <w:r w:rsidR="00EB3CF5">
              <w:rPr>
                <w:rFonts w:hint="eastAsia"/>
                <w:color w:val="000000"/>
              </w:rPr>
              <w:t>清洗</w:t>
            </w:r>
            <w:r w:rsidR="00ED234C">
              <w:rPr>
                <w:rFonts w:hint="eastAsia"/>
                <w:color w:val="000000"/>
              </w:rPr>
              <w:t>运输车辆</w:t>
            </w:r>
            <w:r w:rsidR="00ED234C" w:rsidRPr="00ED234C">
              <w:rPr>
                <w:color w:val="000000"/>
              </w:rPr>
              <w:t>轮胎表面尘土</w:t>
            </w:r>
            <w:r w:rsidR="00ED234C">
              <w:rPr>
                <w:rFonts w:hint="eastAsia"/>
                <w:color w:val="000000"/>
              </w:rPr>
              <w:t>时产生的</w:t>
            </w:r>
            <w:r w:rsidR="00ED234C">
              <w:rPr>
                <w:rFonts w:hint="eastAsia"/>
                <w:color w:val="000000"/>
              </w:rPr>
              <w:lastRenderedPageBreak/>
              <w:t>废水，</w:t>
            </w:r>
            <w:r w:rsidRPr="00C72098">
              <w:rPr>
                <w:color w:val="000000"/>
              </w:rPr>
              <w:t>主要污染因子是</w:t>
            </w:r>
            <w:r w:rsidR="00ED234C">
              <w:rPr>
                <w:rFonts w:hint="eastAsia"/>
                <w:color w:val="000000"/>
              </w:rPr>
              <w:t>悬浮物</w:t>
            </w:r>
            <w:r w:rsidRPr="00C72098">
              <w:rPr>
                <w:color w:val="000000"/>
              </w:rPr>
              <w:t>，经沉淀池收集后循环利用</w:t>
            </w:r>
            <w:r w:rsidRPr="00C72098">
              <w:rPr>
                <w:rFonts w:hint="eastAsia"/>
                <w:color w:val="000000"/>
              </w:rPr>
              <w:t>，</w:t>
            </w:r>
            <w:r w:rsidR="001A225D">
              <w:rPr>
                <w:rFonts w:hint="eastAsia"/>
                <w:color w:val="000000"/>
              </w:rPr>
              <w:t>定期补水，</w:t>
            </w:r>
            <w:r w:rsidRPr="00C72098">
              <w:rPr>
                <w:color w:val="000000"/>
              </w:rPr>
              <w:t>不外排</w:t>
            </w:r>
            <w:r w:rsidR="00ED234C">
              <w:rPr>
                <w:rFonts w:hint="eastAsia"/>
                <w:color w:val="000000"/>
              </w:rPr>
              <w:t>。</w:t>
            </w:r>
          </w:p>
          <w:p w14:paraId="4A36ABD3" w14:textId="21A5FC0F" w:rsidR="00636D5B" w:rsidRPr="00636D5B" w:rsidRDefault="00636D5B" w:rsidP="00636D5B">
            <w:pPr>
              <w:spacing w:line="360" w:lineRule="auto"/>
              <w:ind w:firstLineChars="200" w:firstLine="480"/>
              <w:rPr>
                <w:color w:val="000000"/>
              </w:rPr>
            </w:pPr>
            <w:r w:rsidRPr="00636D5B">
              <w:rPr>
                <w:color w:val="000000"/>
              </w:rPr>
              <w:t>本项目生活污水产生量为</w:t>
            </w:r>
            <w:r w:rsidRPr="00636D5B">
              <w:rPr>
                <w:rFonts w:hint="eastAsia"/>
                <w:color w:val="000000"/>
              </w:rPr>
              <w:t xml:space="preserve">120 </w:t>
            </w:r>
            <w:r w:rsidRPr="00636D5B">
              <w:rPr>
                <w:color w:val="000000"/>
              </w:rPr>
              <w:t>t/a</w:t>
            </w:r>
            <w:r w:rsidRPr="00636D5B">
              <w:rPr>
                <w:color w:val="000000"/>
              </w:rPr>
              <w:t>。根据现场调查，</w:t>
            </w:r>
            <w:r w:rsidRPr="00636D5B">
              <w:rPr>
                <w:rFonts w:hint="eastAsia"/>
                <w:color w:val="000000"/>
              </w:rPr>
              <w:t>项目部征收的民房</w:t>
            </w:r>
            <w:r w:rsidRPr="00636D5B">
              <w:rPr>
                <w:color w:val="000000"/>
              </w:rPr>
              <w:t>污水管网已铺设完毕，生活污水经化粪池预处理后通过污水接管口接入江阴市月城综合污水处理有限公司集中处理，处理</w:t>
            </w:r>
            <w:proofErr w:type="gramStart"/>
            <w:r w:rsidRPr="00636D5B">
              <w:rPr>
                <w:color w:val="000000"/>
              </w:rPr>
              <w:t>出水达</w:t>
            </w:r>
            <w:proofErr w:type="gramEnd"/>
            <w:r w:rsidRPr="00636D5B">
              <w:rPr>
                <w:color w:val="000000"/>
              </w:rPr>
              <w:t>《太湖地区城镇污水处理厂及重点工业行业主要水污染物排放限值》（</w:t>
            </w:r>
            <w:r w:rsidRPr="00636D5B">
              <w:rPr>
                <w:color w:val="000000"/>
              </w:rPr>
              <w:t>DB32/1072-2018</w:t>
            </w:r>
            <w:r w:rsidRPr="00636D5B">
              <w:rPr>
                <w:color w:val="000000"/>
              </w:rPr>
              <w:t>）表</w:t>
            </w:r>
            <w:r w:rsidRPr="00636D5B">
              <w:rPr>
                <w:color w:val="000000"/>
              </w:rPr>
              <w:t>2</w:t>
            </w:r>
            <w:r w:rsidRPr="00636D5B">
              <w:rPr>
                <w:color w:val="000000"/>
              </w:rPr>
              <w:t>标准和《城镇污水处厂污染物排放标准》（</w:t>
            </w:r>
            <w:r w:rsidRPr="00636D5B">
              <w:rPr>
                <w:color w:val="000000"/>
              </w:rPr>
              <w:t>GB18918-2002</w:t>
            </w:r>
            <w:r w:rsidRPr="00636D5B">
              <w:rPr>
                <w:color w:val="000000"/>
              </w:rPr>
              <w:t>）表</w:t>
            </w:r>
            <w:r w:rsidRPr="00636D5B">
              <w:rPr>
                <w:color w:val="000000"/>
              </w:rPr>
              <w:t>1</w:t>
            </w:r>
            <w:r w:rsidRPr="00636D5B">
              <w:rPr>
                <w:color w:val="000000"/>
              </w:rPr>
              <w:t>一级</w:t>
            </w:r>
            <w:r w:rsidRPr="00636D5B">
              <w:rPr>
                <w:color w:val="000000"/>
              </w:rPr>
              <w:t>A</w:t>
            </w:r>
            <w:r w:rsidRPr="00636D5B">
              <w:rPr>
                <w:color w:val="000000"/>
              </w:rPr>
              <w:t>标准</w:t>
            </w:r>
            <w:proofErr w:type="gramStart"/>
            <w:r w:rsidRPr="00636D5B">
              <w:rPr>
                <w:color w:val="000000"/>
              </w:rPr>
              <w:t>后排入</w:t>
            </w:r>
            <w:r w:rsidRPr="00636D5B">
              <w:rPr>
                <w:rFonts w:hint="eastAsia"/>
                <w:color w:val="000000"/>
              </w:rPr>
              <w:t>锡澄</w:t>
            </w:r>
            <w:proofErr w:type="gramEnd"/>
            <w:r w:rsidRPr="00636D5B">
              <w:rPr>
                <w:rFonts w:hint="eastAsia"/>
                <w:color w:val="000000"/>
              </w:rPr>
              <w:t>运河</w:t>
            </w:r>
            <w:r w:rsidRPr="00636D5B">
              <w:rPr>
                <w:color w:val="000000"/>
              </w:rPr>
              <w:t>。</w:t>
            </w:r>
          </w:p>
          <w:p w14:paraId="2E6A8D01" w14:textId="2F23044C" w:rsidR="00636D5B" w:rsidRPr="0088507D" w:rsidRDefault="00636D5B" w:rsidP="0088507D">
            <w:pPr>
              <w:pStyle w:val="aff7"/>
              <w:numPr>
                <w:ilvl w:val="0"/>
                <w:numId w:val="2"/>
              </w:numPr>
              <w:snapToGrid w:val="0"/>
              <w:ind w:firstLineChars="0"/>
              <w:jc w:val="center"/>
              <w:rPr>
                <w:b/>
                <w:sz w:val="21"/>
                <w:szCs w:val="21"/>
              </w:rPr>
            </w:pPr>
            <w:r w:rsidRPr="0088507D">
              <w:rPr>
                <w:b/>
                <w:sz w:val="21"/>
                <w:szCs w:val="21"/>
              </w:rPr>
              <w:t>建设项目水污染物排放状况</w:t>
            </w:r>
          </w:p>
          <w:tbl>
            <w:tblPr>
              <w:tblW w:w="0" w:type="auto"/>
              <w:jc w:val="center"/>
              <w:tblBorders>
                <w:top w:val="single" w:sz="12" w:space="0" w:color="auto"/>
                <w:bottom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08"/>
              <w:gridCol w:w="686"/>
              <w:gridCol w:w="689"/>
              <w:gridCol w:w="712"/>
              <w:gridCol w:w="771"/>
              <w:gridCol w:w="737"/>
              <w:gridCol w:w="686"/>
              <w:gridCol w:w="785"/>
              <w:gridCol w:w="813"/>
              <w:gridCol w:w="872"/>
              <w:gridCol w:w="888"/>
            </w:tblGrid>
            <w:tr w:rsidR="00636D5B" w:rsidRPr="00636D5B" w14:paraId="2F1AA515" w14:textId="77777777" w:rsidTr="00243866">
              <w:trPr>
                <w:cantSplit/>
                <w:trHeight w:val="20"/>
                <w:jc w:val="center"/>
              </w:trPr>
              <w:tc>
                <w:tcPr>
                  <w:tcW w:w="515" w:type="dxa"/>
                  <w:vMerge w:val="restart"/>
                  <w:vAlign w:val="center"/>
                </w:tcPr>
                <w:p w14:paraId="48B0208D" w14:textId="77777777" w:rsidR="00636D5B" w:rsidRPr="00636D5B" w:rsidRDefault="00636D5B" w:rsidP="00636D5B">
                  <w:pPr>
                    <w:snapToGrid w:val="0"/>
                    <w:jc w:val="center"/>
                    <w:rPr>
                      <w:b/>
                      <w:sz w:val="21"/>
                      <w:szCs w:val="21"/>
                    </w:rPr>
                  </w:pPr>
                  <w:r w:rsidRPr="00636D5B">
                    <w:rPr>
                      <w:b/>
                      <w:sz w:val="21"/>
                      <w:szCs w:val="21"/>
                    </w:rPr>
                    <w:t>来源</w:t>
                  </w:r>
                </w:p>
              </w:tc>
              <w:tc>
                <w:tcPr>
                  <w:tcW w:w="693" w:type="dxa"/>
                  <w:vMerge w:val="restart"/>
                  <w:vAlign w:val="center"/>
                </w:tcPr>
                <w:p w14:paraId="27DD9C1D" w14:textId="77777777" w:rsidR="00636D5B" w:rsidRPr="00636D5B" w:rsidRDefault="00636D5B" w:rsidP="00636D5B">
                  <w:pPr>
                    <w:snapToGrid w:val="0"/>
                    <w:jc w:val="center"/>
                    <w:rPr>
                      <w:b/>
                      <w:sz w:val="21"/>
                      <w:szCs w:val="21"/>
                    </w:rPr>
                  </w:pPr>
                  <w:r w:rsidRPr="00636D5B">
                    <w:rPr>
                      <w:b/>
                      <w:sz w:val="21"/>
                      <w:szCs w:val="21"/>
                    </w:rPr>
                    <w:t>废水量</w:t>
                  </w:r>
                </w:p>
                <w:p w14:paraId="7BBAC4AC" w14:textId="77777777" w:rsidR="00636D5B" w:rsidRPr="00636D5B" w:rsidRDefault="00636D5B" w:rsidP="00636D5B">
                  <w:pPr>
                    <w:snapToGrid w:val="0"/>
                    <w:jc w:val="center"/>
                    <w:rPr>
                      <w:b/>
                      <w:sz w:val="21"/>
                      <w:szCs w:val="21"/>
                    </w:rPr>
                  </w:pPr>
                  <w:r w:rsidRPr="00636D5B">
                    <w:rPr>
                      <w:b/>
                      <w:sz w:val="21"/>
                      <w:szCs w:val="21"/>
                    </w:rPr>
                    <w:t>(t/a)</w:t>
                  </w:r>
                </w:p>
              </w:tc>
              <w:tc>
                <w:tcPr>
                  <w:tcW w:w="695" w:type="dxa"/>
                  <w:vMerge w:val="restart"/>
                  <w:vAlign w:val="center"/>
                </w:tcPr>
                <w:p w14:paraId="4717E6E8" w14:textId="77777777" w:rsidR="00636D5B" w:rsidRPr="00636D5B" w:rsidRDefault="00636D5B" w:rsidP="00636D5B">
                  <w:pPr>
                    <w:snapToGrid w:val="0"/>
                    <w:jc w:val="center"/>
                    <w:rPr>
                      <w:b/>
                      <w:sz w:val="21"/>
                      <w:szCs w:val="21"/>
                    </w:rPr>
                  </w:pPr>
                  <w:r w:rsidRPr="00636D5B">
                    <w:rPr>
                      <w:b/>
                      <w:sz w:val="21"/>
                      <w:szCs w:val="21"/>
                    </w:rPr>
                    <w:t>污染物名称</w:t>
                  </w:r>
                </w:p>
              </w:tc>
              <w:tc>
                <w:tcPr>
                  <w:tcW w:w="1489" w:type="dxa"/>
                  <w:gridSpan w:val="2"/>
                  <w:vAlign w:val="center"/>
                </w:tcPr>
                <w:p w14:paraId="7B0225D3" w14:textId="77777777" w:rsidR="00636D5B" w:rsidRPr="00636D5B" w:rsidRDefault="00636D5B" w:rsidP="00636D5B">
                  <w:pPr>
                    <w:snapToGrid w:val="0"/>
                    <w:jc w:val="center"/>
                    <w:rPr>
                      <w:b/>
                      <w:sz w:val="21"/>
                      <w:szCs w:val="21"/>
                    </w:rPr>
                  </w:pPr>
                  <w:r w:rsidRPr="00636D5B">
                    <w:rPr>
                      <w:b/>
                      <w:sz w:val="21"/>
                      <w:szCs w:val="21"/>
                    </w:rPr>
                    <w:t>污染物产生量</w:t>
                  </w:r>
                </w:p>
              </w:tc>
              <w:tc>
                <w:tcPr>
                  <w:tcW w:w="749" w:type="dxa"/>
                  <w:vMerge w:val="restart"/>
                  <w:vAlign w:val="center"/>
                </w:tcPr>
                <w:p w14:paraId="1C71FDCD" w14:textId="77777777" w:rsidR="00636D5B" w:rsidRPr="00636D5B" w:rsidRDefault="00636D5B" w:rsidP="00636D5B">
                  <w:pPr>
                    <w:snapToGrid w:val="0"/>
                    <w:jc w:val="center"/>
                    <w:rPr>
                      <w:b/>
                      <w:sz w:val="21"/>
                      <w:szCs w:val="21"/>
                    </w:rPr>
                  </w:pPr>
                  <w:r w:rsidRPr="00636D5B">
                    <w:rPr>
                      <w:b/>
                      <w:sz w:val="21"/>
                      <w:szCs w:val="21"/>
                    </w:rPr>
                    <w:t>治理</w:t>
                  </w:r>
                </w:p>
                <w:p w14:paraId="5C22558C" w14:textId="77777777" w:rsidR="00636D5B" w:rsidRPr="00636D5B" w:rsidRDefault="00636D5B" w:rsidP="00636D5B">
                  <w:pPr>
                    <w:snapToGrid w:val="0"/>
                    <w:jc w:val="center"/>
                    <w:rPr>
                      <w:b/>
                      <w:sz w:val="21"/>
                      <w:szCs w:val="21"/>
                    </w:rPr>
                  </w:pPr>
                  <w:r w:rsidRPr="00636D5B">
                    <w:rPr>
                      <w:b/>
                      <w:sz w:val="21"/>
                      <w:szCs w:val="21"/>
                    </w:rPr>
                    <w:t>措施</w:t>
                  </w:r>
                </w:p>
              </w:tc>
              <w:tc>
                <w:tcPr>
                  <w:tcW w:w="693" w:type="dxa"/>
                  <w:vMerge w:val="restart"/>
                  <w:vAlign w:val="center"/>
                </w:tcPr>
                <w:p w14:paraId="2C38BEEB" w14:textId="77777777" w:rsidR="00636D5B" w:rsidRPr="00636D5B" w:rsidRDefault="00636D5B" w:rsidP="00636D5B">
                  <w:pPr>
                    <w:snapToGrid w:val="0"/>
                    <w:jc w:val="center"/>
                    <w:rPr>
                      <w:b/>
                      <w:sz w:val="21"/>
                      <w:szCs w:val="21"/>
                    </w:rPr>
                  </w:pPr>
                  <w:r w:rsidRPr="00636D5B">
                    <w:rPr>
                      <w:b/>
                      <w:sz w:val="21"/>
                      <w:szCs w:val="21"/>
                    </w:rPr>
                    <w:t>排放量</w:t>
                  </w:r>
                </w:p>
                <w:p w14:paraId="1800F5CB" w14:textId="77777777" w:rsidR="00636D5B" w:rsidRPr="00636D5B" w:rsidRDefault="00636D5B" w:rsidP="00636D5B">
                  <w:pPr>
                    <w:snapToGrid w:val="0"/>
                    <w:jc w:val="center"/>
                    <w:rPr>
                      <w:b/>
                      <w:sz w:val="21"/>
                      <w:szCs w:val="21"/>
                    </w:rPr>
                  </w:pPr>
                  <w:r w:rsidRPr="00636D5B">
                    <w:rPr>
                      <w:b/>
                      <w:sz w:val="21"/>
                      <w:szCs w:val="21"/>
                    </w:rPr>
                    <w:t>(t/a)</w:t>
                  </w:r>
                </w:p>
              </w:tc>
              <w:tc>
                <w:tcPr>
                  <w:tcW w:w="1607" w:type="dxa"/>
                  <w:gridSpan w:val="2"/>
                  <w:vAlign w:val="center"/>
                </w:tcPr>
                <w:p w14:paraId="77E23DF7" w14:textId="77777777" w:rsidR="00636D5B" w:rsidRPr="00636D5B" w:rsidRDefault="00636D5B" w:rsidP="00636D5B">
                  <w:pPr>
                    <w:snapToGrid w:val="0"/>
                    <w:jc w:val="center"/>
                    <w:rPr>
                      <w:b/>
                      <w:sz w:val="21"/>
                      <w:szCs w:val="21"/>
                    </w:rPr>
                  </w:pPr>
                  <w:r w:rsidRPr="00636D5B">
                    <w:rPr>
                      <w:b/>
                      <w:sz w:val="21"/>
                      <w:szCs w:val="21"/>
                    </w:rPr>
                    <w:t>污染物排放量</w:t>
                  </w:r>
                </w:p>
              </w:tc>
              <w:tc>
                <w:tcPr>
                  <w:tcW w:w="878" w:type="dxa"/>
                  <w:vMerge w:val="restart"/>
                  <w:vAlign w:val="center"/>
                </w:tcPr>
                <w:p w14:paraId="3D702909" w14:textId="77777777" w:rsidR="00636D5B" w:rsidRPr="00636D5B" w:rsidRDefault="00636D5B" w:rsidP="00636D5B">
                  <w:pPr>
                    <w:snapToGrid w:val="0"/>
                    <w:jc w:val="center"/>
                    <w:rPr>
                      <w:b/>
                      <w:sz w:val="21"/>
                      <w:szCs w:val="21"/>
                    </w:rPr>
                  </w:pPr>
                  <w:r w:rsidRPr="00636D5B">
                    <w:rPr>
                      <w:b/>
                      <w:sz w:val="21"/>
                      <w:szCs w:val="21"/>
                    </w:rPr>
                    <w:t>标准浓度限值</w:t>
                  </w:r>
                  <w:r w:rsidRPr="00636D5B">
                    <w:rPr>
                      <w:b/>
                      <w:sz w:val="21"/>
                      <w:szCs w:val="21"/>
                    </w:rPr>
                    <w:t>(mg/L)</w:t>
                  </w:r>
                </w:p>
              </w:tc>
              <w:tc>
                <w:tcPr>
                  <w:tcW w:w="904" w:type="dxa"/>
                  <w:vMerge w:val="restart"/>
                  <w:vAlign w:val="center"/>
                </w:tcPr>
                <w:p w14:paraId="12E3254D" w14:textId="77777777" w:rsidR="00636D5B" w:rsidRPr="00636D5B" w:rsidRDefault="00636D5B" w:rsidP="00636D5B">
                  <w:pPr>
                    <w:snapToGrid w:val="0"/>
                    <w:jc w:val="center"/>
                    <w:rPr>
                      <w:b/>
                      <w:sz w:val="21"/>
                      <w:szCs w:val="21"/>
                    </w:rPr>
                  </w:pPr>
                  <w:r w:rsidRPr="00636D5B">
                    <w:rPr>
                      <w:b/>
                      <w:sz w:val="21"/>
                      <w:szCs w:val="21"/>
                    </w:rPr>
                    <w:t>排放方式和去向</w:t>
                  </w:r>
                </w:p>
              </w:tc>
            </w:tr>
            <w:tr w:rsidR="00636D5B" w:rsidRPr="00636D5B" w14:paraId="5822A66C" w14:textId="77777777" w:rsidTr="00243866">
              <w:trPr>
                <w:cantSplit/>
                <w:trHeight w:val="20"/>
                <w:jc w:val="center"/>
              </w:trPr>
              <w:tc>
                <w:tcPr>
                  <w:tcW w:w="515" w:type="dxa"/>
                  <w:vMerge/>
                  <w:vAlign w:val="center"/>
                </w:tcPr>
                <w:p w14:paraId="2C3BF39E" w14:textId="77777777" w:rsidR="00636D5B" w:rsidRPr="00636D5B" w:rsidRDefault="00636D5B" w:rsidP="00636D5B">
                  <w:pPr>
                    <w:snapToGrid w:val="0"/>
                    <w:jc w:val="center"/>
                    <w:rPr>
                      <w:bCs/>
                      <w:sz w:val="21"/>
                      <w:szCs w:val="21"/>
                    </w:rPr>
                  </w:pPr>
                </w:p>
              </w:tc>
              <w:tc>
                <w:tcPr>
                  <w:tcW w:w="693" w:type="dxa"/>
                  <w:vMerge/>
                  <w:vAlign w:val="center"/>
                </w:tcPr>
                <w:p w14:paraId="12FDB7D6" w14:textId="77777777" w:rsidR="00636D5B" w:rsidRPr="00636D5B" w:rsidRDefault="00636D5B" w:rsidP="00636D5B">
                  <w:pPr>
                    <w:snapToGrid w:val="0"/>
                    <w:jc w:val="center"/>
                    <w:rPr>
                      <w:bCs/>
                      <w:sz w:val="21"/>
                      <w:szCs w:val="21"/>
                    </w:rPr>
                  </w:pPr>
                </w:p>
              </w:tc>
              <w:tc>
                <w:tcPr>
                  <w:tcW w:w="695" w:type="dxa"/>
                  <w:vMerge/>
                  <w:vAlign w:val="center"/>
                </w:tcPr>
                <w:p w14:paraId="2A825281" w14:textId="77777777" w:rsidR="00636D5B" w:rsidRPr="00636D5B" w:rsidRDefault="00636D5B" w:rsidP="00636D5B">
                  <w:pPr>
                    <w:snapToGrid w:val="0"/>
                    <w:jc w:val="center"/>
                    <w:rPr>
                      <w:bCs/>
                      <w:sz w:val="21"/>
                      <w:szCs w:val="21"/>
                    </w:rPr>
                  </w:pPr>
                </w:p>
              </w:tc>
              <w:tc>
                <w:tcPr>
                  <w:tcW w:w="714" w:type="dxa"/>
                  <w:vAlign w:val="center"/>
                </w:tcPr>
                <w:p w14:paraId="64A3D675" w14:textId="77777777" w:rsidR="00636D5B" w:rsidRPr="00636D5B" w:rsidRDefault="00636D5B" w:rsidP="00636D5B">
                  <w:pPr>
                    <w:snapToGrid w:val="0"/>
                    <w:jc w:val="center"/>
                    <w:rPr>
                      <w:b/>
                      <w:sz w:val="21"/>
                      <w:szCs w:val="21"/>
                    </w:rPr>
                  </w:pPr>
                  <w:r w:rsidRPr="00636D5B">
                    <w:rPr>
                      <w:b/>
                      <w:sz w:val="21"/>
                      <w:szCs w:val="21"/>
                    </w:rPr>
                    <w:t>浓度</w:t>
                  </w:r>
                </w:p>
                <w:p w14:paraId="7C673E29" w14:textId="77777777" w:rsidR="00636D5B" w:rsidRPr="00636D5B" w:rsidRDefault="00636D5B" w:rsidP="00636D5B">
                  <w:pPr>
                    <w:snapToGrid w:val="0"/>
                    <w:jc w:val="center"/>
                    <w:rPr>
                      <w:b/>
                      <w:sz w:val="21"/>
                      <w:szCs w:val="21"/>
                    </w:rPr>
                  </w:pPr>
                  <w:r w:rsidRPr="00636D5B">
                    <w:rPr>
                      <w:b/>
                      <w:sz w:val="21"/>
                      <w:szCs w:val="21"/>
                    </w:rPr>
                    <w:t>(mg/L)</w:t>
                  </w:r>
                </w:p>
              </w:tc>
              <w:tc>
                <w:tcPr>
                  <w:tcW w:w="775" w:type="dxa"/>
                  <w:vAlign w:val="center"/>
                </w:tcPr>
                <w:p w14:paraId="1FC8AE2C" w14:textId="77777777" w:rsidR="00636D5B" w:rsidRPr="00636D5B" w:rsidRDefault="00636D5B" w:rsidP="00636D5B">
                  <w:pPr>
                    <w:snapToGrid w:val="0"/>
                    <w:jc w:val="center"/>
                    <w:rPr>
                      <w:b/>
                      <w:sz w:val="21"/>
                      <w:szCs w:val="21"/>
                    </w:rPr>
                  </w:pPr>
                  <w:r w:rsidRPr="00636D5B">
                    <w:rPr>
                      <w:b/>
                      <w:sz w:val="21"/>
                      <w:szCs w:val="21"/>
                    </w:rPr>
                    <w:t>量</w:t>
                  </w:r>
                </w:p>
                <w:p w14:paraId="70CE8A73" w14:textId="77777777" w:rsidR="00636D5B" w:rsidRPr="00636D5B" w:rsidRDefault="00636D5B" w:rsidP="00636D5B">
                  <w:pPr>
                    <w:snapToGrid w:val="0"/>
                    <w:jc w:val="center"/>
                    <w:rPr>
                      <w:b/>
                      <w:sz w:val="21"/>
                      <w:szCs w:val="21"/>
                    </w:rPr>
                  </w:pPr>
                  <w:r w:rsidRPr="00636D5B">
                    <w:rPr>
                      <w:b/>
                      <w:sz w:val="21"/>
                      <w:szCs w:val="21"/>
                    </w:rPr>
                    <w:t>(t/a)</w:t>
                  </w:r>
                </w:p>
              </w:tc>
              <w:tc>
                <w:tcPr>
                  <w:tcW w:w="749" w:type="dxa"/>
                  <w:vMerge/>
                  <w:vAlign w:val="center"/>
                </w:tcPr>
                <w:p w14:paraId="3EA24E05" w14:textId="77777777" w:rsidR="00636D5B" w:rsidRPr="00636D5B" w:rsidRDefault="00636D5B" w:rsidP="00636D5B">
                  <w:pPr>
                    <w:snapToGrid w:val="0"/>
                    <w:jc w:val="center"/>
                    <w:rPr>
                      <w:bCs/>
                      <w:sz w:val="21"/>
                      <w:szCs w:val="21"/>
                    </w:rPr>
                  </w:pPr>
                </w:p>
              </w:tc>
              <w:tc>
                <w:tcPr>
                  <w:tcW w:w="693" w:type="dxa"/>
                  <w:vMerge/>
                  <w:vAlign w:val="center"/>
                </w:tcPr>
                <w:p w14:paraId="7397F38D" w14:textId="77777777" w:rsidR="00636D5B" w:rsidRPr="00636D5B" w:rsidRDefault="00636D5B" w:rsidP="00636D5B">
                  <w:pPr>
                    <w:snapToGrid w:val="0"/>
                    <w:jc w:val="center"/>
                    <w:rPr>
                      <w:bCs/>
                      <w:sz w:val="21"/>
                      <w:szCs w:val="21"/>
                    </w:rPr>
                  </w:pPr>
                </w:p>
              </w:tc>
              <w:tc>
                <w:tcPr>
                  <w:tcW w:w="789" w:type="dxa"/>
                  <w:vAlign w:val="center"/>
                </w:tcPr>
                <w:p w14:paraId="27674AFB" w14:textId="77777777" w:rsidR="00636D5B" w:rsidRPr="00636D5B" w:rsidRDefault="00636D5B" w:rsidP="00636D5B">
                  <w:pPr>
                    <w:snapToGrid w:val="0"/>
                    <w:jc w:val="center"/>
                    <w:rPr>
                      <w:b/>
                      <w:sz w:val="21"/>
                      <w:szCs w:val="21"/>
                    </w:rPr>
                  </w:pPr>
                  <w:r w:rsidRPr="00636D5B">
                    <w:rPr>
                      <w:b/>
                      <w:sz w:val="21"/>
                      <w:szCs w:val="21"/>
                    </w:rPr>
                    <w:t>浓度</w:t>
                  </w:r>
                  <w:r w:rsidRPr="00636D5B">
                    <w:rPr>
                      <w:b/>
                      <w:sz w:val="21"/>
                      <w:szCs w:val="21"/>
                    </w:rPr>
                    <w:t>(mg/L)</w:t>
                  </w:r>
                </w:p>
              </w:tc>
              <w:tc>
                <w:tcPr>
                  <w:tcW w:w="818" w:type="dxa"/>
                  <w:vAlign w:val="center"/>
                </w:tcPr>
                <w:p w14:paraId="40B4423F" w14:textId="77777777" w:rsidR="00636D5B" w:rsidRPr="00636D5B" w:rsidRDefault="00636D5B" w:rsidP="00636D5B">
                  <w:pPr>
                    <w:snapToGrid w:val="0"/>
                    <w:jc w:val="center"/>
                    <w:rPr>
                      <w:b/>
                      <w:sz w:val="21"/>
                      <w:szCs w:val="21"/>
                    </w:rPr>
                  </w:pPr>
                  <w:r w:rsidRPr="00636D5B">
                    <w:rPr>
                      <w:b/>
                      <w:sz w:val="21"/>
                      <w:szCs w:val="21"/>
                    </w:rPr>
                    <w:t>量</w:t>
                  </w:r>
                </w:p>
                <w:p w14:paraId="5E5E342A" w14:textId="77777777" w:rsidR="00636D5B" w:rsidRPr="00636D5B" w:rsidRDefault="00636D5B" w:rsidP="00636D5B">
                  <w:pPr>
                    <w:snapToGrid w:val="0"/>
                    <w:jc w:val="center"/>
                    <w:rPr>
                      <w:b/>
                      <w:sz w:val="21"/>
                      <w:szCs w:val="21"/>
                    </w:rPr>
                  </w:pPr>
                  <w:r w:rsidRPr="00636D5B">
                    <w:rPr>
                      <w:b/>
                      <w:sz w:val="21"/>
                      <w:szCs w:val="21"/>
                    </w:rPr>
                    <w:t>(t/a)</w:t>
                  </w:r>
                </w:p>
              </w:tc>
              <w:tc>
                <w:tcPr>
                  <w:tcW w:w="878" w:type="dxa"/>
                  <w:vMerge/>
                  <w:vAlign w:val="center"/>
                </w:tcPr>
                <w:p w14:paraId="5F0421D2" w14:textId="77777777" w:rsidR="00636D5B" w:rsidRPr="00636D5B" w:rsidRDefault="00636D5B" w:rsidP="00636D5B">
                  <w:pPr>
                    <w:snapToGrid w:val="0"/>
                    <w:jc w:val="center"/>
                    <w:rPr>
                      <w:bCs/>
                      <w:sz w:val="21"/>
                      <w:szCs w:val="21"/>
                    </w:rPr>
                  </w:pPr>
                </w:p>
              </w:tc>
              <w:tc>
                <w:tcPr>
                  <w:tcW w:w="904" w:type="dxa"/>
                  <w:vMerge/>
                  <w:vAlign w:val="center"/>
                </w:tcPr>
                <w:p w14:paraId="3C926B14" w14:textId="77777777" w:rsidR="00636D5B" w:rsidRPr="00636D5B" w:rsidRDefault="00636D5B" w:rsidP="00636D5B">
                  <w:pPr>
                    <w:snapToGrid w:val="0"/>
                    <w:jc w:val="center"/>
                    <w:rPr>
                      <w:bCs/>
                      <w:sz w:val="21"/>
                      <w:szCs w:val="21"/>
                    </w:rPr>
                  </w:pPr>
                </w:p>
              </w:tc>
            </w:tr>
            <w:tr w:rsidR="00636D5B" w:rsidRPr="00636D5B" w14:paraId="156C1656" w14:textId="77777777" w:rsidTr="00243866">
              <w:trPr>
                <w:cantSplit/>
                <w:trHeight w:val="20"/>
                <w:jc w:val="center"/>
              </w:trPr>
              <w:tc>
                <w:tcPr>
                  <w:tcW w:w="515" w:type="dxa"/>
                  <w:vMerge w:val="restart"/>
                  <w:vAlign w:val="center"/>
                </w:tcPr>
                <w:p w14:paraId="44575400" w14:textId="77777777" w:rsidR="00636D5B" w:rsidRPr="00636D5B" w:rsidRDefault="00636D5B" w:rsidP="00636D5B">
                  <w:pPr>
                    <w:snapToGrid w:val="0"/>
                    <w:jc w:val="center"/>
                    <w:rPr>
                      <w:bCs/>
                      <w:sz w:val="21"/>
                      <w:szCs w:val="21"/>
                    </w:rPr>
                  </w:pPr>
                  <w:r w:rsidRPr="00636D5B">
                    <w:rPr>
                      <w:bCs/>
                      <w:sz w:val="21"/>
                      <w:szCs w:val="21"/>
                    </w:rPr>
                    <w:t>生活污水</w:t>
                  </w:r>
                </w:p>
              </w:tc>
              <w:tc>
                <w:tcPr>
                  <w:tcW w:w="693" w:type="dxa"/>
                  <w:vMerge w:val="restart"/>
                  <w:vAlign w:val="center"/>
                </w:tcPr>
                <w:p w14:paraId="653E6AE0" w14:textId="77777777" w:rsidR="00636D5B" w:rsidRPr="00636D5B" w:rsidRDefault="00636D5B" w:rsidP="00636D5B">
                  <w:pPr>
                    <w:snapToGrid w:val="0"/>
                    <w:jc w:val="center"/>
                    <w:rPr>
                      <w:bCs/>
                      <w:sz w:val="21"/>
                      <w:szCs w:val="21"/>
                    </w:rPr>
                  </w:pPr>
                  <w:r w:rsidRPr="00636D5B">
                    <w:rPr>
                      <w:rFonts w:hint="eastAsia"/>
                      <w:bCs/>
                      <w:sz w:val="21"/>
                      <w:szCs w:val="21"/>
                    </w:rPr>
                    <w:t>120</w:t>
                  </w:r>
                </w:p>
              </w:tc>
              <w:tc>
                <w:tcPr>
                  <w:tcW w:w="695" w:type="dxa"/>
                  <w:vAlign w:val="center"/>
                </w:tcPr>
                <w:p w14:paraId="2696FC47" w14:textId="77777777" w:rsidR="00636D5B" w:rsidRPr="00636D5B" w:rsidRDefault="00636D5B" w:rsidP="00636D5B">
                  <w:pPr>
                    <w:snapToGrid w:val="0"/>
                    <w:jc w:val="center"/>
                    <w:rPr>
                      <w:bCs/>
                      <w:sz w:val="21"/>
                      <w:szCs w:val="21"/>
                    </w:rPr>
                  </w:pPr>
                  <w:r w:rsidRPr="00636D5B">
                    <w:rPr>
                      <w:bCs/>
                      <w:sz w:val="21"/>
                      <w:szCs w:val="21"/>
                    </w:rPr>
                    <w:t>COD</w:t>
                  </w:r>
                </w:p>
              </w:tc>
              <w:tc>
                <w:tcPr>
                  <w:tcW w:w="714" w:type="dxa"/>
                  <w:vAlign w:val="center"/>
                </w:tcPr>
                <w:p w14:paraId="0958EEA9" w14:textId="77777777" w:rsidR="00636D5B" w:rsidRPr="00636D5B" w:rsidRDefault="00636D5B" w:rsidP="00636D5B">
                  <w:pPr>
                    <w:snapToGrid w:val="0"/>
                    <w:jc w:val="center"/>
                    <w:rPr>
                      <w:bCs/>
                      <w:sz w:val="21"/>
                      <w:szCs w:val="21"/>
                    </w:rPr>
                  </w:pPr>
                  <w:r w:rsidRPr="00636D5B">
                    <w:rPr>
                      <w:rFonts w:hint="eastAsia"/>
                      <w:bCs/>
                      <w:sz w:val="21"/>
                      <w:szCs w:val="21"/>
                    </w:rPr>
                    <w:t>400</w:t>
                  </w:r>
                </w:p>
              </w:tc>
              <w:tc>
                <w:tcPr>
                  <w:tcW w:w="775" w:type="dxa"/>
                  <w:vAlign w:val="center"/>
                </w:tcPr>
                <w:p w14:paraId="33C88C15" w14:textId="77777777" w:rsidR="00636D5B" w:rsidRPr="00636D5B" w:rsidRDefault="00636D5B" w:rsidP="00636D5B">
                  <w:pPr>
                    <w:snapToGrid w:val="0"/>
                    <w:jc w:val="center"/>
                    <w:rPr>
                      <w:bCs/>
                      <w:sz w:val="21"/>
                      <w:szCs w:val="21"/>
                    </w:rPr>
                  </w:pPr>
                  <w:r w:rsidRPr="00636D5B">
                    <w:rPr>
                      <w:bCs/>
                      <w:sz w:val="21"/>
                      <w:szCs w:val="21"/>
                    </w:rPr>
                    <w:t xml:space="preserve">0.0480 </w:t>
                  </w:r>
                </w:p>
              </w:tc>
              <w:tc>
                <w:tcPr>
                  <w:tcW w:w="749" w:type="dxa"/>
                  <w:vMerge w:val="restart"/>
                  <w:vAlign w:val="center"/>
                </w:tcPr>
                <w:p w14:paraId="2FB2CE6F" w14:textId="77777777" w:rsidR="00636D5B" w:rsidRPr="00636D5B" w:rsidRDefault="00636D5B" w:rsidP="00636D5B">
                  <w:pPr>
                    <w:snapToGrid w:val="0"/>
                    <w:jc w:val="center"/>
                    <w:rPr>
                      <w:bCs/>
                      <w:sz w:val="21"/>
                      <w:szCs w:val="21"/>
                    </w:rPr>
                  </w:pPr>
                  <w:r w:rsidRPr="00636D5B">
                    <w:rPr>
                      <w:bCs/>
                      <w:sz w:val="21"/>
                      <w:szCs w:val="21"/>
                    </w:rPr>
                    <w:t>接入管网集中处理</w:t>
                  </w:r>
                </w:p>
              </w:tc>
              <w:tc>
                <w:tcPr>
                  <w:tcW w:w="693" w:type="dxa"/>
                  <w:vMerge w:val="restart"/>
                  <w:vAlign w:val="center"/>
                </w:tcPr>
                <w:p w14:paraId="79A632C4" w14:textId="77777777" w:rsidR="00636D5B" w:rsidRPr="00636D5B" w:rsidRDefault="00636D5B" w:rsidP="00636D5B">
                  <w:pPr>
                    <w:snapToGrid w:val="0"/>
                    <w:jc w:val="center"/>
                    <w:rPr>
                      <w:bCs/>
                      <w:sz w:val="21"/>
                      <w:szCs w:val="21"/>
                    </w:rPr>
                  </w:pPr>
                  <w:r w:rsidRPr="00636D5B">
                    <w:rPr>
                      <w:rFonts w:hint="eastAsia"/>
                      <w:bCs/>
                      <w:sz w:val="21"/>
                      <w:szCs w:val="21"/>
                    </w:rPr>
                    <w:t>120</w:t>
                  </w:r>
                </w:p>
              </w:tc>
              <w:tc>
                <w:tcPr>
                  <w:tcW w:w="789" w:type="dxa"/>
                  <w:vAlign w:val="center"/>
                </w:tcPr>
                <w:p w14:paraId="77F67D1D" w14:textId="77777777" w:rsidR="00636D5B" w:rsidRPr="00636D5B" w:rsidRDefault="00636D5B" w:rsidP="00636D5B">
                  <w:pPr>
                    <w:snapToGrid w:val="0"/>
                    <w:jc w:val="center"/>
                    <w:rPr>
                      <w:bCs/>
                      <w:sz w:val="21"/>
                      <w:szCs w:val="21"/>
                    </w:rPr>
                  </w:pPr>
                  <w:r w:rsidRPr="00636D5B">
                    <w:rPr>
                      <w:bCs/>
                      <w:sz w:val="21"/>
                      <w:szCs w:val="21"/>
                    </w:rPr>
                    <w:t>50</w:t>
                  </w:r>
                </w:p>
              </w:tc>
              <w:tc>
                <w:tcPr>
                  <w:tcW w:w="818" w:type="dxa"/>
                  <w:vAlign w:val="center"/>
                </w:tcPr>
                <w:p w14:paraId="462AC1BD" w14:textId="77777777" w:rsidR="00636D5B" w:rsidRPr="00636D5B" w:rsidRDefault="00636D5B" w:rsidP="00636D5B">
                  <w:pPr>
                    <w:snapToGrid w:val="0"/>
                    <w:jc w:val="center"/>
                    <w:rPr>
                      <w:bCs/>
                      <w:sz w:val="21"/>
                      <w:szCs w:val="21"/>
                    </w:rPr>
                  </w:pPr>
                  <w:r w:rsidRPr="00636D5B">
                    <w:rPr>
                      <w:bCs/>
                      <w:sz w:val="21"/>
                      <w:szCs w:val="21"/>
                    </w:rPr>
                    <w:t xml:space="preserve">0.0060 </w:t>
                  </w:r>
                </w:p>
              </w:tc>
              <w:tc>
                <w:tcPr>
                  <w:tcW w:w="878" w:type="dxa"/>
                  <w:vAlign w:val="center"/>
                </w:tcPr>
                <w:p w14:paraId="71574167" w14:textId="77777777" w:rsidR="00636D5B" w:rsidRPr="00636D5B" w:rsidRDefault="00636D5B" w:rsidP="00636D5B">
                  <w:pPr>
                    <w:snapToGrid w:val="0"/>
                    <w:jc w:val="center"/>
                    <w:rPr>
                      <w:bCs/>
                      <w:sz w:val="21"/>
                      <w:szCs w:val="21"/>
                    </w:rPr>
                  </w:pPr>
                  <w:r w:rsidRPr="00636D5B">
                    <w:rPr>
                      <w:bCs/>
                      <w:sz w:val="21"/>
                      <w:szCs w:val="21"/>
                    </w:rPr>
                    <w:t>≤50</w:t>
                  </w:r>
                </w:p>
              </w:tc>
              <w:tc>
                <w:tcPr>
                  <w:tcW w:w="904" w:type="dxa"/>
                  <w:vMerge w:val="restart"/>
                  <w:vAlign w:val="center"/>
                </w:tcPr>
                <w:p w14:paraId="3B751324" w14:textId="77777777" w:rsidR="00636D5B" w:rsidRPr="00636D5B" w:rsidRDefault="00636D5B" w:rsidP="00636D5B">
                  <w:pPr>
                    <w:snapToGrid w:val="0"/>
                    <w:jc w:val="center"/>
                    <w:rPr>
                      <w:bCs/>
                      <w:sz w:val="21"/>
                      <w:szCs w:val="21"/>
                    </w:rPr>
                  </w:pPr>
                  <w:r w:rsidRPr="00636D5B">
                    <w:rPr>
                      <w:bCs/>
                      <w:sz w:val="21"/>
                      <w:szCs w:val="21"/>
                    </w:rPr>
                    <w:t>江阴市月城综合污水处理有限公司</w:t>
                  </w:r>
                </w:p>
              </w:tc>
            </w:tr>
            <w:tr w:rsidR="00636D5B" w:rsidRPr="00636D5B" w14:paraId="4F0CBA87" w14:textId="77777777" w:rsidTr="00243866">
              <w:trPr>
                <w:cantSplit/>
                <w:trHeight w:val="20"/>
                <w:jc w:val="center"/>
              </w:trPr>
              <w:tc>
                <w:tcPr>
                  <w:tcW w:w="515" w:type="dxa"/>
                  <w:vMerge/>
                  <w:vAlign w:val="center"/>
                </w:tcPr>
                <w:p w14:paraId="6EA194F1" w14:textId="77777777" w:rsidR="00636D5B" w:rsidRPr="00636D5B" w:rsidRDefault="00636D5B" w:rsidP="00636D5B">
                  <w:pPr>
                    <w:snapToGrid w:val="0"/>
                    <w:jc w:val="center"/>
                    <w:rPr>
                      <w:bCs/>
                      <w:sz w:val="21"/>
                      <w:szCs w:val="21"/>
                    </w:rPr>
                  </w:pPr>
                </w:p>
              </w:tc>
              <w:tc>
                <w:tcPr>
                  <w:tcW w:w="693" w:type="dxa"/>
                  <w:vMerge/>
                  <w:vAlign w:val="center"/>
                </w:tcPr>
                <w:p w14:paraId="47DBC821" w14:textId="77777777" w:rsidR="00636D5B" w:rsidRPr="00636D5B" w:rsidRDefault="00636D5B" w:rsidP="00636D5B">
                  <w:pPr>
                    <w:snapToGrid w:val="0"/>
                    <w:jc w:val="center"/>
                    <w:rPr>
                      <w:bCs/>
                      <w:sz w:val="21"/>
                      <w:szCs w:val="21"/>
                    </w:rPr>
                  </w:pPr>
                </w:p>
              </w:tc>
              <w:tc>
                <w:tcPr>
                  <w:tcW w:w="695" w:type="dxa"/>
                  <w:vAlign w:val="center"/>
                </w:tcPr>
                <w:p w14:paraId="55996717" w14:textId="77777777" w:rsidR="00636D5B" w:rsidRPr="00636D5B" w:rsidRDefault="00636D5B" w:rsidP="00636D5B">
                  <w:pPr>
                    <w:snapToGrid w:val="0"/>
                    <w:jc w:val="center"/>
                    <w:rPr>
                      <w:bCs/>
                      <w:sz w:val="21"/>
                      <w:szCs w:val="21"/>
                    </w:rPr>
                  </w:pPr>
                  <w:r w:rsidRPr="00636D5B">
                    <w:rPr>
                      <w:bCs/>
                      <w:sz w:val="21"/>
                      <w:szCs w:val="21"/>
                    </w:rPr>
                    <w:t>SS</w:t>
                  </w:r>
                </w:p>
              </w:tc>
              <w:tc>
                <w:tcPr>
                  <w:tcW w:w="714" w:type="dxa"/>
                  <w:vAlign w:val="center"/>
                </w:tcPr>
                <w:p w14:paraId="7914B3AB" w14:textId="77777777" w:rsidR="00636D5B" w:rsidRPr="00636D5B" w:rsidRDefault="00636D5B" w:rsidP="00636D5B">
                  <w:pPr>
                    <w:snapToGrid w:val="0"/>
                    <w:jc w:val="center"/>
                    <w:rPr>
                      <w:bCs/>
                      <w:sz w:val="21"/>
                      <w:szCs w:val="21"/>
                    </w:rPr>
                  </w:pPr>
                  <w:r w:rsidRPr="00636D5B">
                    <w:rPr>
                      <w:bCs/>
                      <w:sz w:val="21"/>
                      <w:szCs w:val="21"/>
                    </w:rPr>
                    <w:t>300</w:t>
                  </w:r>
                </w:p>
              </w:tc>
              <w:tc>
                <w:tcPr>
                  <w:tcW w:w="775" w:type="dxa"/>
                  <w:vAlign w:val="center"/>
                </w:tcPr>
                <w:p w14:paraId="2A3DB0EA" w14:textId="77777777" w:rsidR="00636D5B" w:rsidRPr="00636D5B" w:rsidRDefault="00636D5B" w:rsidP="00636D5B">
                  <w:pPr>
                    <w:snapToGrid w:val="0"/>
                    <w:jc w:val="center"/>
                    <w:rPr>
                      <w:bCs/>
                      <w:sz w:val="21"/>
                      <w:szCs w:val="21"/>
                    </w:rPr>
                  </w:pPr>
                  <w:r w:rsidRPr="00636D5B">
                    <w:rPr>
                      <w:bCs/>
                      <w:sz w:val="21"/>
                      <w:szCs w:val="21"/>
                    </w:rPr>
                    <w:t xml:space="preserve">0.0360 </w:t>
                  </w:r>
                </w:p>
              </w:tc>
              <w:tc>
                <w:tcPr>
                  <w:tcW w:w="749" w:type="dxa"/>
                  <w:vMerge/>
                  <w:vAlign w:val="center"/>
                </w:tcPr>
                <w:p w14:paraId="1BB8DC59" w14:textId="77777777" w:rsidR="00636D5B" w:rsidRPr="00636D5B" w:rsidRDefault="00636D5B" w:rsidP="00636D5B">
                  <w:pPr>
                    <w:snapToGrid w:val="0"/>
                    <w:jc w:val="center"/>
                    <w:rPr>
                      <w:bCs/>
                      <w:sz w:val="21"/>
                      <w:szCs w:val="21"/>
                    </w:rPr>
                  </w:pPr>
                </w:p>
              </w:tc>
              <w:tc>
                <w:tcPr>
                  <w:tcW w:w="693" w:type="dxa"/>
                  <w:vMerge/>
                  <w:vAlign w:val="center"/>
                </w:tcPr>
                <w:p w14:paraId="1DEA05EB" w14:textId="77777777" w:rsidR="00636D5B" w:rsidRPr="00636D5B" w:rsidRDefault="00636D5B" w:rsidP="00636D5B">
                  <w:pPr>
                    <w:snapToGrid w:val="0"/>
                    <w:jc w:val="center"/>
                    <w:rPr>
                      <w:bCs/>
                      <w:sz w:val="21"/>
                      <w:szCs w:val="21"/>
                    </w:rPr>
                  </w:pPr>
                </w:p>
              </w:tc>
              <w:tc>
                <w:tcPr>
                  <w:tcW w:w="789" w:type="dxa"/>
                  <w:vAlign w:val="center"/>
                </w:tcPr>
                <w:p w14:paraId="35F1DC11" w14:textId="77777777" w:rsidR="00636D5B" w:rsidRPr="00636D5B" w:rsidRDefault="00636D5B" w:rsidP="00636D5B">
                  <w:pPr>
                    <w:snapToGrid w:val="0"/>
                    <w:jc w:val="center"/>
                    <w:rPr>
                      <w:bCs/>
                      <w:sz w:val="21"/>
                      <w:szCs w:val="21"/>
                    </w:rPr>
                  </w:pPr>
                  <w:r w:rsidRPr="00636D5B">
                    <w:rPr>
                      <w:bCs/>
                      <w:sz w:val="21"/>
                      <w:szCs w:val="21"/>
                    </w:rPr>
                    <w:t>10</w:t>
                  </w:r>
                </w:p>
              </w:tc>
              <w:tc>
                <w:tcPr>
                  <w:tcW w:w="818" w:type="dxa"/>
                  <w:vAlign w:val="center"/>
                </w:tcPr>
                <w:p w14:paraId="1A944DE5" w14:textId="77777777" w:rsidR="00636D5B" w:rsidRPr="00636D5B" w:rsidRDefault="00636D5B" w:rsidP="00636D5B">
                  <w:pPr>
                    <w:snapToGrid w:val="0"/>
                    <w:jc w:val="center"/>
                    <w:rPr>
                      <w:bCs/>
                      <w:sz w:val="21"/>
                      <w:szCs w:val="21"/>
                    </w:rPr>
                  </w:pPr>
                  <w:r w:rsidRPr="00636D5B">
                    <w:rPr>
                      <w:bCs/>
                      <w:sz w:val="21"/>
                      <w:szCs w:val="21"/>
                    </w:rPr>
                    <w:t xml:space="preserve">0.0012 </w:t>
                  </w:r>
                </w:p>
              </w:tc>
              <w:tc>
                <w:tcPr>
                  <w:tcW w:w="878" w:type="dxa"/>
                  <w:vAlign w:val="center"/>
                </w:tcPr>
                <w:p w14:paraId="467D1C3D" w14:textId="77777777" w:rsidR="00636D5B" w:rsidRPr="00636D5B" w:rsidRDefault="00636D5B" w:rsidP="00636D5B">
                  <w:pPr>
                    <w:snapToGrid w:val="0"/>
                    <w:jc w:val="center"/>
                    <w:rPr>
                      <w:bCs/>
                      <w:sz w:val="21"/>
                      <w:szCs w:val="21"/>
                    </w:rPr>
                  </w:pPr>
                  <w:r w:rsidRPr="00636D5B">
                    <w:rPr>
                      <w:bCs/>
                      <w:sz w:val="21"/>
                      <w:szCs w:val="21"/>
                    </w:rPr>
                    <w:t>≤10</w:t>
                  </w:r>
                </w:p>
              </w:tc>
              <w:tc>
                <w:tcPr>
                  <w:tcW w:w="904" w:type="dxa"/>
                  <w:vMerge/>
                  <w:vAlign w:val="center"/>
                </w:tcPr>
                <w:p w14:paraId="48B12607" w14:textId="77777777" w:rsidR="00636D5B" w:rsidRPr="00636D5B" w:rsidRDefault="00636D5B" w:rsidP="00636D5B">
                  <w:pPr>
                    <w:snapToGrid w:val="0"/>
                    <w:jc w:val="center"/>
                    <w:rPr>
                      <w:bCs/>
                      <w:sz w:val="21"/>
                      <w:szCs w:val="21"/>
                    </w:rPr>
                  </w:pPr>
                </w:p>
              </w:tc>
            </w:tr>
            <w:tr w:rsidR="00636D5B" w:rsidRPr="00636D5B" w14:paraId="7225C009" w14:textId="77777777" w:rsidTr="00243866">
              <w:trPr>
                <w:cantSplit/>
                <w:trHeight w:val="20"/>
                <w:jc w:val="center"/>
              </w:trPr>
              <w:tc>
                <w:tcPr>
                  <w:tcW w:w="515" w:type="dxa"/>
                  <w:vMerge/>
                  <w:vAlign w:val="center"/>
                </w:tcPr>
                <w:p w14:paraId="365C9AAB" w14:textId="77777777" w:rsidR="00636D5B" w:rsidRPr="00636D5B" w:rsidRDefault="00636D5B" w:rsidP="00636D5B">
                  <w:pPr>
                    <w:snapToGrid w:val="0"/>
                    <w:jc w:val="center"/>
                    <w:rPr>
                      <w:bCs/>
                      <w:sz w:val="21"/>
                      <w:szCs w:val="21"/>
                    </w:rPr>
                  </w:pPr>
                </w:p>
              </w:tc>
              <w:tc>
                <w:tcPr>
                  <w:tcW w:w="693" w:type="dxa"/>
                  <w:vMerge/>
                  <w:vAlign w:val="center"/>
                </w:tcPr>
                <w:p w14:paraId="19A672DB" w14:textId="77777777" w:rsidR="00636D5B" w:rsidRPr="00636D5B" w:rsidRDefault="00636D5B" w:rsidP="00636D5B">
                  <w:pPr>
                    <w:snapToGrid w:val="0"/>
                    <w:jc w:val="center"/>
                    <w:rPr>
                      <w:bCs/>
                      <w:sz w:val="21"/>
                      <w:szCs w:val="21"/>
                    </w:rPr>
                  </w:pPr>
                </w:p>
              </w:tc>
              <w:tc>
                <w:tcPr>
                  <w:tcW w:w="695" w:type="dxa"/>
                  <w:vAlign w:val="center"/>
                </w:tcPr>
                <w:p w14:paraId="21910225" w14:textId="77777777" w:rsidR="00636D5B" w:rsidRPr="00636D5B" w:rsidRDefault="00636D5B" w:rsidP="00636D5B">
                  <w:pPr>
                    <w:snapToGrid w:val="0"/>
                    <w:jc w:val="center"/>
                    <w:rPr>
                      <w:bCs/>
                      <w:sz w:val="21"/>
                      <w:szCs w:val="21"/>
                    </w:rPr>
                  </w:pPr>
                  <w:r w:rsidRPr="00636D5B">
                    <w:rPr>
                      <w:bCs/>
                      <w:sz w:val="21"/>
                      <w:szCs w:val="21"/>
                    </w:rPr>
                    <w:t>NH</w:t>
                  </w:r>
                  <w:r w:rsidRPr="00636D5B">
                    <w:rPr>
                      <w:bCs/>
                      <w:sz w:val="21"/>
                      <w:szCs w:val="21"/>
                      <w:vertAlign w:val="subscript"/>
                    </w:rPr>
                    <w:t>3</w:t>
                  </w:r>
                  <w:r w:rsidRPr="00636D5B">
                    <w:rPr>
                      <w:bCs/>
                      <w:sz w:val="21"/>
                      <w:szCs w:val="21"/>
                    </w:rPr>
                    <w:t>-N</w:t>
                  </w:r>
                </w:p>
              </w:tc>
              <w:tc>
                <w:tcPr>
                  <w:tcW w:w="714" w:type="dxa"/>
                  <w:vAlign w:val="center"/>
                </w:tcPr>
                <w:p w14:paraId="530BFCF6" w14:textId="77777777" w:rsidR="00636D5B" w:rsidRPr="00636D5B" w:rsidRDefault="00636D5B" w:rsidP="00636D5B">
                  <w:pPr>
                    <w:snapToGrid w:val="0"/>
                    <w:jc w:val="center"/>
                    <w:rPr>
                      <w:bCs/>
                      <w:sz w:val="21"/>
                      <w:szCs w:val="21"/>
                    </w:rPr>
                  </w:pPr>
                  <w:r w:rsidRPr="00636D5B">
                    <w:rPr>
                      <w:bCs/>
                      <w:sz w:val="21"/>
                      <w:szCs w:val="21"/>
                    </w:rPr>
                    <w:t>3</w:t>
                  </w:r>
                  <w:r w:rsidRPr="00636D5B">
                    <w:rPr>
                      <w:rFonts w:hint="eastAsia"/>
                      <w:bCs/>
                      <w:sz w:val="21"/>
                      <w:szCs w:val="21"/>
                    </w:rPr>
                    <w:t>5</w:t>
                  </w:r>
                </w:p>
              </w:tc>
              <w:tc>
                <w:tcPr>
                  <w:tcW w:w="775" w:type="dxa"/>
                  <w:vAlign w:val="center"/>
                </w:tcPr>
                <w:p w14:paraId="0DF45A10" w14:textId="77777777" w:rsidR="00636D5B" w:rsidRPr="00636D5B" w:rsidRDefault="00636D5B" w:rsidP="00636D5B">
                  <w:pPr>
                    <w:snapToGrid w:val="0"/>
                    <w:jc w:val="center"/>
                    <w:rPr>
                      <w:bCs/>
                      <w:sz w:val="21"/>
                      <w:szCs w:val="21"/>
                    </w:rPr>
                  </w:pPr>
                  <w:r w:rsidRPr="00636D5B">
                    <w:rPr>
                      <w:bCs/>
                      <w:sz w:val="21"/>
                      <w:szCs w:val="21"/>
                    </w:rPr>
                    <w:t xml:space="preserve">0.0042 </w:t>
                  </w:r>
                </w:p>
              </w:tc>
              <w:tc>
                <w:tcPr>
                  <w:tcW w:w="749" w:type="dxa"/>
                  <w:vMerge/>
                  <w:vAlign w:val="center"/>
                </w:tcPr>
                <w:p w14:paraId="722FD27B" w14:textId="77777777" w:rsidR="00636D5B" w:rsidRPr="00636D5B" w:rsidRDefault="00636D5B" w:rsidP="00636D5B">
                  <w:pPr>
                    <w:snapToGrid w:val="0"/>
                    <w:jc w:val="center"/>
                    <w:rPr>
                      <w:bCs/>
                      <w:sz w:val="21"/>
                      <w:szCs w:val="21"/>
                    </w:rPr>
                  </w:pPr>
                </w:p>
              </w:tc>
              <w:tc>
                <w:tcPr>
                  <w:tcW w:w="693" w:type="dxa"/>
                  <w:vMerge/>
                  <w:vAlign w:val="center"/>
                </w:tcPr>
                <w:p w14:paraId="2FAA9B24" w14:textId="77777777" w:rsidR="00636D5B" w:rsidRPr="00636D5B" w:rsidRDefault="00636D5B" w:rsidP="00636D5B">
                  <w:pPr>
                    <w:snapToGrid w:val="0"/>
                    <w:jc w:val="center"/>
                    <w:rPr>
                      <w:bCs/>
                      <w:sz w:val="21"/>
                      <w:szCs w:val="21"/>
                    </w:rPr>
                  </w:pPr>
                </w:p>
              </w:tc>
              <w:tc>
                <w:tcPr>
                  <w:tcW w:w="789" w:type="dxa"/>
                  <w:vAlign w:val="center"/>
                </w:tcPr>
                <w:p w14:paraId="3F0E81A1" w14:textId="77777777" w:rsidR="00636D5B" w:rsidRPr="00636D5B" w:rsidRDefault="00636D5B" w:rsidP="00636D5B">
                  <w:pPr>
                    <w:snapToGrid w:val="0"/>
                    <w:jc w:val="center"/>
                    <w:rPr>
                      <w:bCs/>
                      <w:sz w:val="21"/>
                      <w:szCs w:val="21"/>
                    </w:rPr>
                  </w:pPr>
                  <w:r w:rsidRPr="00636D5B">
                    <w:rPr>
                      <w:rFonts w:hint="eastAsia"/>
                      <w:bCs/>
                      <w:sz w:val="21"/>
                      <w:szCs w:val="21"/>
                    </w:rPr>
                    <w:t>4</w:t>
                  </w:r>
                </w:p>
              </w:tc>
              <w:tc>
                <w:tcPr>
                  <w:tcW w:w="818" w:type="dxa"/>
                  <w:vAlign w:val="center"/>
                </w:tcPr>
                <w:p w14:paraId="2A8FD741" w14:textId="77777777" w:rsidR="00636D5B" w:rsidRPr="00636D5B" w:rsidRDefault="00636D5B" w:rsidP="00636D5B">
                  <w:pPr>
                    <w:snapToGrid w:val="0"/>
                    <w:jc w:val="center"/>
                    <w:rPr>
                      <w:bCs/>
                      <w:sz w:val="21"/>
                      <w:szCs w:val="21"/>
                    </w:rPr>
                  </w:pPr>
                  <w:r w:rsidRPr="00636D5B">
                    <w:rPr>
                      <w:bCs/>
                      <w:sz w:val="21"/>
                      <w:szCs w:val="21"/>
                    </w:rPr>
                    <w:t xml:space="preserve">0.0005 </w:t>
                  </w:r>
                </w:p>
              </w:tc>
              <w:tc>
                <w:tcPr>
                  <w:tcW w:w="878" w:type="dxa"/>
                  <w:vAlign w:val="center"/>
                </w:tcPr>
                <w:p w14:paraId="6B41A351" w14:textId="77777777" w:rsidR="00636D5B" w:rsidRPr="00636D5B" w:rsidRDefault="00636D5B" w:rsidP="00636D5B">
                  <w:pPr>
                    <w:snapToGrid w:val="0"/>
                    <w:jc w:val="center"/>
                    <w:rPr>
                      <w:bCs/>
                      <w:sz w:val="21"/>
                      <w:szCs w:val="21"/>
                    </w:rPr>
                  </w:pPr>
                  <w:r w:rsidRPr="00636D5B">
                    <w:rPr>
                      <w:bCs/>
                      <w:sz w:val="21"/>
                      <w:szCs w:val="21"/>
                    </w:rPr>
                    <w:t>≤</w:t>
                  </w:r>
                  <w:r w:rsidRPr="00636D5B">
                    <w:rPr>
                      <w:rFonts w:hint="eastAsia"/>
                      <w:bCs/>
                      <w:sz w:val="21"/>
                      <w:szCs w:val="21"/>
                    </w:rPr>
                    <w:t>4</w:t>
                  </w:r>
                </w:p>
              </w:tc>
              <w:tc>
                <w:tcPr>
                  <w:tcW w:w="904" w:type="dxa"/>
                  <w:vMerge/>
                  <w:vAlign w:val="center"/>
                </w:tcPr>
                <w:p w14:paraId="502337F0" w14:textId="77777777" w:rsidR="00636D5B" w:rsidRPr="00636D5B" w:rsidRDefault="00636D5B" w:rsidP="00636D5B">
                  <w:pPr>
                    <w:snapToGrid w:val="0"/>
                    <w:jc w:val="center"/>
                    <w:rPr>
                      <w:bCs/>
                      <w:sz w:val="21"/>
                      <w:szCs w:val="21"/>
                    </w:rPr>
                  </w:pPr>
                </w:p>
              </w:tc>
            </w:tr>
            <w:tr w:rsidR="00636D5B" w:rsidRPr="00636D5B" w14:paraId="6E43951D" w14:textId="77777777" w:rsidTr="00243866">
              <w:trPr>
                <w:cantSplit/>
                <w:trHeight w:val="20"/>
                <w:jc w:val="center"/>
              </w:trPr>
              <w:tc>
                <w:tcPr>
                  <w:tcW w:w="515" w:type="dxa"/>
                  <w:vMerge/>
                  <w:vAlign w:val="center"/>
                </w:tcPr>
                <w:p w14:paraId="2D450EE9" w14:textId="77777777" w:rsidR="00636D5B" w:rsidRPr="00636D5B" w:rsidRDefault="00636D5B" w:rsidP="00636D5B">
                  <w:pPr>
                    <w:snapToGrid w:val="0"/>
                    <w:jc w:val="center"/>
                    <w:rPr>
                      <w:bCs/>
                      <w:sz w:val="21"/>
                      <w:szCs w:val="21"/>
                    </w:rPr>
                  </w:pPr>
                </w:p>
              </w:tc>
              <w:tc>
                <w:tcPr>
                  <w:tcW w:w="693" w:type="dxa"/>
                  <w:vMerge/>
                  <w:vAlign w:val="center"/>
                </w:tcPr>
                <w:p w14:paraId="4D59BB03" w14:textId="77777777" w:rsidR="00636D5B" w:rsidRPr="00636D5B" w:rsidRDefault="00636D5B" w:rsidP="00636D5B">
                  <w:pPr>
                    <w:snapToGrid w:val="0"/>
                    <w:jc w:val="center"/>
                    <w:rPr>
                      <w:bCs/>
                      <w:sz w:val="21"/>
                      <w:szCs w:val="21"/>
                    </w:rPr>
                  </w:pPr>
                </w:p>
              </w:tc>
              <w:tc>
                <w:tcPr>
                  <w:tcW w:w="695" w:type="dxa"/>
                  <w:vAlign w:val="center"/>
                </w:tcPr>
                <w:p w14:paraId="06684F0A" w14:textId="77777777" w:rsidR="00636D5B" w:rsidRPr="00636D5B" w:rsidRDefault="00636D5B" w:rsidP="00636D5B">
                  <w:pPr>
                    <w:snapToGrid w:val="0"/>
                    <w:jc w:val="center"/>
                    <w:rPr>
                      <w:bCs/>
                      <w:sz w:val="21"/>
                      <w:szCs w:val="21"/>
                    </w:rPr>
                  </w:pPr>
                  <w:r w:rsidRPr="00636D5B">
                    <w:rPr>
                      <w:rFonts w:hint="eastAsia"/>
                      <w:bCs/>
                      <w:sz w:val="21"/>
                      <w:szCs w:val="21"/>
                    </w:rPr>
                    <w:t>TN</w:t>
                  </w:r>
                </w:p>
              </w:tc>
              <w:tc>
                <w:tcPr>
                  <w:tcW w:w="714" w:type="dxa"/>
                  <w:vAlign w:val="center"/>
                </w:tcPr>
                <w:p w14:paraId="6AACEA27" w14:textId="77777777" w:rsidR="00636D5B" w:rsidRPr="00636D5B" w:rsidRDefault="00636D5B" w:rsidP="00636D5B">
                  <w:pPr>
                    <w:snapToGrid w:val="0"/>
                    <w:jc w:val="center"/>
                    <w:rPr>
                      <w:bCs/>
                      <w:sz w:val="21"/>
                      <w:szCs w:val="21"/>
                    </w:rPr>
                  </w:pPr>
                  <w:r w:rsidRPr="00636D5B">
                    <w:rPr>
                      <w:rFonts w:hint="eastAsia"/>
                      <w:bCs/>
                      <w:sz w:val="21"/>
                      <w:szCs w:val="21"/>
                    </w:rPr>
                    <w:t>50</w:t>
                  </w:r>
                </w:p>
              </w:tc>
              <w:tc>
                <w:tcPr>
                  <w:tcW w:w="775" w:type="dxa"/>
                  <w:vAlign w:val="center"/>
                </w:tcPr>
                <w:p w14:paraId="069FCADD" w14:textId="77777777" w:rsidR="00636D5B" w:rsidRPr="00636D5B" w:rsidRDefault="00636D5B" w:rsidP="00636D5B">
                  <w:pPr>
                    <w:snapToGrid w:val="0"/>
                    <w:jc w:val="center"/>
                    <w:rPr>
                      <w:bCs/>
                      <w:sz w:val="21"/>
                      <w:szCs w:val="21"/>
                    </w:rPr>
                  </w:pPr>
                  <w:r w:rsidRPr="00636D5B">
                    <w:rPr>
                      <w:bCs/>
                      <w:sz w:val="21"/>
                      <w:szCs w:val="21"/>
                    </w:rPr>
                    <w:t xml:space="preserve">0.0060 </w:t>
                  </w:r>
                </w:p>
              </w:tc>
              <w:tc>
                <w:tcPr>
                  <w:tcW w:w="749" w:type="dxa"/>
                  <w:vMerge/>
                  <w:vAlign w:val="center"/>
                </w:tcPr>
                <w:p w14:paraId="3B363AF4" w14:textId="77777777" w:rsidR="00636D5B" w:rsidRPr="00636D5B" w:rsidRDefault="00636D5B" w:rsidP="00636D5B">
                  <w:pPr>
                    <w:snapToGrid w:val="0"/>
                    <w:jc w:val="center"/>
                    <w:rPr>
                      <w:bCs/>
                      <w:sz w:val="21"/>
                      <w:szCs w:val="21"/>
                    </w:rPr>
                  </w:pPr>
                </w:p>
              </w:tc>
              <w:tc>
                <w:tcPr>
                  <w:tcW w:w="693" w:type="dxa"/>
                  <w:vMerge/>
                  <w:vAlign w:val="center"/>
                </w:tcPr>
                <w:p w14:paraId="2A808519" w14:textId="77777777" w:rsidR="00636D5B" w:rsidRPr="00636D5B" w:rsidRDefault="00636D5B" w:rsidP="00636D5B">
                  <w:pPr>
                    <w:snapToGrid w:val="0"/>
                    <w:jc w:val="center"/>
                    <w:rPr>
                      <w:bCs/>
                      <w:sz w:val="21"/>
                      <w:szCs w:val="21"/>
                    </w:rPr>
                  </w:pPr>
                </w:p>
              </w:tc>
              <w:tc>
                <w:tcPr>
                  <w:tcW w:w="789" w:type="dxa"/>
                  <w:vAlign w:val="center"/>
                </w:tcPr>
                <w:p w14:paraId="1F7EDD7C" w14:textId="77777777" w:rsidR="00636D5B" w:rsidRPr="00636D5B" w:rsidRDefault="00636D5B" w:rsidP="00636D5B">
                  <w:pPr>
                    <w:snapToGrid w:val="0"/>
                    <w:jc w:val="center"/>
                    <w:rPr>
                      <w:bCs/>
                      <w:sz w:val="21"/>
                      <w:szCs w:val="21"/>
                    </w:rPr>
                  </w:pPr>
                  <w:r w:rsidRPr="00636D5B">
                    <w:rPr>
                      <w:rFonts w:hint="eastAsia"/>
                      <w:bCs/>
                      <w:sz w:val="21"/>
                      <w:szCs w:val="21"/>
                    </w:rPr>
                    <w:t>12</w:t>
                  </w:r>
                </w:p>
              </w:tc>
              <w:tc>
                <w:tcPr>
                  <w:tcW w:w="818" w:type="dxa"/>
                  <w:vAlign w:val="center"/>
                </w:tcPr>
                <w:p w14:paraId="6103A9DF" w14:textId="77777777" w:rsidR="00636D5B" w:rsidRPr="00636D5B" w:rsidRDefault="00636D5B" w:rsidP="00636D5B">
                  <w:pPr>
                    <w:snapToGrid w:val="0"/>
                    <w:jc w:val="center"/>
                    <w:rPr>
                      <w:bCs/>
                      <w:sz w:val="21"/>
                      <w:szCs w:val="21"/>
                    </w:rPr>
                  </w:pPr>
                  <w:r w:rsidRPr="00636D5B">
                    <w:rPr>
                      <w:bCs/>
                      <w:sz w:val="21"/>
                      <w:szCs w:val="21"/>
                    </w:rPr>
                    <w:t xml:space="preserve">0.0014 </w:t>
                  </w:r>
                </w:p>
              </w:tc>
              <w:tc>
                <w:tcPr>
                  <w:tcW w:w="878" w:type="dxa"/>
                  <w:vAlign w:val="center"/>
                </w:tcPr>
                <w:p w14:paraId="6498C952" w14:textId="77777777" w:rsidR="00636D5B" w:rsidRPr="00636D5B" w:rsidRDefault="00636D5B" w:rsidP="00636D5B">
                  <w:pPr>
                    <w:snapToGrid w:val="0"/>
                    <w:jc w:val="center"/>
                    <w:rPr>
                      <w:bCs/>
                      <w:sz w:val="21"/>
                      <w:szCs w:val="21"/>
                    </w:rPr>
                  </w:pPr>
                  <w:r w:rsidRPr="00636D5B">
                    <w:rPr>
                      <w:bCs/>
                      <w:sz w:val="21"/>
                      <w:szCs w:val="21"/>
                    </w:rPr>
                    <w:t>≤</w:t>
                  </w:r>
                  <w:r w:rsidRPr="00636D5B">
                    <w:rPr>
                      <w:rFonts w:hint="eastAsia"/>
                      <w:bCs/>
                      <w:sz w:val="21"/>
                      <w:szCs w:val="21"/>
                    </w:rPr>
                    <w:t>12</w:t>
                  </w:r>
                </w:p>
              </w:tc>
              <w:tc>
                <w:tcPr>
                  <w:tcW w:w="904" w:type="dxa"/>
                  <w:vMerge/>
                  <w:vAlign w:val="center"/>
                </w:tcPr>
                <w:p w14:paraId="54702B8D" w14:textId="77777777" w:rsidR="00636D5B" w:rsidRPr="00636D5B" w:rsidRDefault="00636D5B" w:rsidP="00636D5B">
                  <w:pPr>
                    <w:snapToGrid w:val="0"/>
                    <w:jc w:val="center"/>
                    <w:rPr>
                      <w:bCs/>
                      <w:sz w:val="21"/>
                      <w:szCs w:val="21"/>
                    </w:rPr>
                  </w:pPr>
                </w:p>
              </w:tc>
            </w:tr>
            <w:tr w:rsidR="00636D5B" w:rsidRPr="00636D5B" w14:paraId="0BF82A02" w14:textId="77777777" w:rsidTr="00243866">
              <w:trPr>
                <w:cantSplit/>
                <w:trHeight w:val="20"/>
                <w:jc w:val="center"/>
              </w:trPr>
              <w:tc>
                <w:tcPr>
                  <w:tcW w:w="515" w:type="dxa"/>
                  <w:vMerge/>
                  <w:vAlign w:val="center"/>
                </w:tcPr>
                <w:p w14:paraId="31BC7205" w14:textId="77777777" w:rsidR="00636D5B" w:rsidRPr="00636D5B" w:rsidRDefault="00636D5B" w:rsidP="00636D5B">
                  <w:pPr>
                    <w:snapToGrid w:val="0"/>
                    <w:jc w:val="center"/>
                    <w:rPr>
                      <w:bCs/>
                      <w:sz w:val="21"/>
                      <w:szCs w:val="21"/>
                    </w:rPr>
                  </w:pPr>
                </w:p>
              </w:tc>
              <w:tc>
                <w:tcPr>
                  <w:tcW w:w="693" w:type="dxa"/>
                  <w:vMerge/>
                  <w:vAlign w:val="center"/>
                </w:tcPr>
                <w:p w14:paraId="256F06A8" w14:textId="77777777" w:rsidR="00636D5B" w:rsidRPr="00636D5B" w:rsidRDefault="00636D5B" w:rsidP="00636D5B">
                  <w:pPr>
                    <w:snapToGrid w:val="0"/>
                    <w:jc w:val="center"/>
                    <w:rPr>
                      <w:bCs/>
                      <w:sz w:val="21"/>
                      <w:szCs w:val="21"/>
                    </w:rPr>
                  </w:pPr>
                </w:p>
              </w:tc>
              <w:tc>
                <w:tcPr>
                  <w:tcW w:w="695" w:type="dxa"/>
                  <w:vAlign w:val="center"/>
                </w:tcPr>
                <w:p w14:paraId="2F5F1088" w14:textId="77777777" w:rsidR="00636D5B" w:rsidRPr="00636D5B" w:rsidRDefault="00636D5B" w:rsidP="00636D5B">
                  <w:pPr>
                    <w:snapToGrid w:val="0"/>
                    <w:jc w:val="center"/>
                    <w:rPr>
                      <w:bCs/>
                      <w:sz w:val="21"/>
                      <w:szCs w:val="21"/>
                    </w:rPr>
                  </w:pPr>
                  <w:r w:rsidRPr="00636D5B">
                    <w:rPr>
                      <w:bCs/>
                      <w:sz w:val="21"/>
                      <w:szCs w:val="21"/>
                    </w:rPr>
                    <w:t>TP</w:t>
                  </w:r>
                </w:p>
              </w:tc>
              <w:tc>
                <w:tcPr>
                  <w:tcW w:w="714" w:type="dxa"/>
                  <w:vAlign w:val="center"/>
                </w:tcPr>
                <w:p w14:paraId="6D09FF67" w14:textId="77777777" w:rsidR="00636D5B" w:rsidRPr="00636D5B" w:rsidRDefault="00636D5B" w:rsidP="00636D5B">
                  <w:pPr>
                    <w:snapToGrid w:val="0"/>
                    <w:jc w:val="center"/>
                    <w:rPr>
                      <w:bCs/>
                      <w:sz w:val="21"/>
                      <w:szCs w:val="21"/>
                    </w:rPr>
                  </w:pPr>
                  <w:r w:rsidRPr="00636D5B">
                    <w:rPr>
                      <w:bCs/>
                      <w:sz w:val="21"/>
                      <w:szCs w:val="21"/>
                    </w:rPr>
                    <w:t>4</w:t>
                  </w:r>
                </w:p>
              </w:tc>
              <w:tc>
                <w:tcPr>
                  <w:tcW w:w="775" w:type="dxa"/>
                  <w:vAlign w:val="center"/>
                </w:tcPr>
                <w:p w14:paraId="339815FE" w14:textId="77777777" w:rsidR="00636D5B" w:rsidRPr="00636D5B" w:rsidRDefault="00636D5B" w:rsidP="00636D5B">
                  <w:pPr>
                    <w:snapToGrid w:val="0"/>
                    <w:jc w:val="center"/>
                    <w:rPr>
                      <w:bCs/>
                      <w:sz w:val="21"/>
                      <w:szCs w:val="21"/>
                    </w:rPr>
                  </w:pPr>
                  <w:r w:rsidRPr="00636D5B">
                    <w:rPr>
                      <w:bCs/>
                      <w:sz w:val="21"/>
                      <w:szCs w:val="21"/>
                    </w:rPr>
                    <w:t xml:space="preserve">0.0005 </w:t>
                  </w:r>
                </w:p>
              </w:tc>
              <w:tc>
                <w:tcPr>
                  <w:tcW w:w="749" w:type="dxa"/>
                  <w:vMerge/>
                  <w:vAlign w:val="center"/>
                </w:tcPr>
                <w:p w14:paraId="6C90899D" w14:textId="77777777" w:rsidR="00636D5B" w:rsidRPr="00636D5B" w:rsidRDefault="00636D5B" w:rsidP="00636D5B">
                  <w:pPr>
                    <w:snapToGrid w:val="0"/>
                    <w:jc w:val="center"/>
                    <w:rPr>
                      <w:bCs/>
                      <w:sz w:val="21"/>
                      <w:szCs w:val="21"/>
                    </w:rPr>
                  </w:pPr>
                </w:p>
              </w:tc>
              <w:tc>
                <w:tcPr>
                  <w:tcW w:w="693" w:type="dxa"/>
                  <w:vMerge/>
                  <w:vAlign w:val="center"/>
                </w:tcPr>
                <w:p w14:paraId="7FFC2BCA" w14:textId="77777777" w:rsidR="00636D5B" w:rsidRPr="00636D5B" w:rsidRDefault="00636D5B" w:rsidP="00636D5B">
                  <w:pPr>
                    <w:snapToGrid w:val="0"/>
                    <w:jc w:val="center"/>
                    <w:rPr>
                      <w:bCs/>
                      <w:sz w:val="21"/>
                      <w:szCs w:val="21"/>
                    </w:rPr>
                  </w:pPr>
                </w:p>
              </w:tc>
              <w:tc>
                <w:tcPr>
                  <w:tcW w:w="789" w:type="dxa"/>
                  <w:vAlign w:val="center"/>
                </w:tcPr>
                <w:p w14:paraId="0828E9FC" w14:textId="77777777" w:rsidR="00636D5B" w:rsidRPr="00636D5B" w:rsidRDefault="00636D5B" w:rsidP="00636D5B">
                  <w:pPr>
                    <w:snapToGrid w:val="0"/>
                    <w:jc w:val="center"/>
                    <w:rPr>
                      <w:bCs/>
                      <w:sz w:val="21"/>
                      <w:szCs w:val="21"/>
                    </w:rPr>
                  </w:pPr>
                  <w:r w:rsidRPr="00636D5B">
                    <w:rPr>
                      <w:bCs/>
                      <w:sz w:val="21"/>
                      <w:szCs w:val="21"/>
                    </w:rPr>
                    <w:t>0.5</w:t>
                  </w:r>
                </w:p>
              </w:tc>
              <w:tc>
                <w:tcPr>
                  <w:tcW w:w="818" w:type="dxa"/>
                  <w:vAlign w:val="center"/>
                </w:tcPr>
                <w:p w14:paraId="24A516EE" w14:textId="77777777" w:rsidR="00636D5B" w:rsidRPr="00636D5B" w:rsidRDefault="00636D5B" w:rsidP="00636D5B">
                  <w:pPr>
                    <w:snapToGrid w:val="0"/>
                    <w:jc w:val="center"/>
                    <w:rPr>
                      <w:bCs/>
                      <w:sz w:val="21"/>
                      <w:szCs w:val="21"/>
                    </w:rPr>
                  </w:pPr>
                  <w:r w:rsidRPr="00636D5B">
                    <w:rPr>
                      <w:bCs/>
                      <w:sz w:val="21"/>
                      <w:szCs w:val="21"/>
                    </w:rPr>
                    <w:t xml:space="preserve">0.0001 </w:t>
                  </w:r>
                </w:p>
              </w:tc>
              <w:tc>
                <w:tcPr>
                  <w:tcW w:w="878" w:type="dxa"/>
                  <w:vAlign w:val="center"/>
                </w:tcPr>
                <w:p w14:paraId="6C6D6CA5" w14:textId="77777777" w:rsidR="00636D5B" w:rsidRPr="00636D5B" w:rsidRDefault="00636D5B" w:rsidP="00636D5B">
                  <w:pPr>
                    <w:snapToGrid w:val="0"/>
                    <w:jc w:val="center"/>
                    <w:rPr>
                      <w:bCs/>
                      <w:sz w:val="21"/>
                      <w:szCs w:val="21"/>
                    </w:rPr>
                  </w:pPr>
                  <w:r w:rsidRPr="00636D5B">
                    <w:rPr>
                      <w:bCs/>
                      <w:sz w:val="21"/>
                      <w:szCs w:val="21"/>
                    </w:rPr>
                    <w:t>≤0.5</w:t>
                  </w:r>
                </w:p>
              </w:tc>
              <w:tc>
                <w:tcPr>
                  <w:tcW w:w="904" w:type="dxa"/>
                  <w:vMerge/>
                  <w:vAlign w:val="center"/>
                </w:tcPr>
                <w:p w14:paraId="3CEDDB05" w14:textId="77777777" w:rsidR="00636D5B" w:rsidRPr="00636D5B" w:rsidRDefault="00636D5B" w:rsidP="00636D5B">
                  <w:pPr>
                    <w:snapToGrid w:val="0"/>
                    <w:jc w:val="center"/>
                    <w:rPr>
                      <w:bCs/>
                      <w:sz w:val="21"/>
                      <w:szCs w:val="21"/>
                    </w:rPr>
                  </w:pPr>
                </w:p>
              </w:tc>
            </w:tr>
          </w:tbl>
          <w:p w14:paraId="4A704460" w14:textId="77777777" w:rsidR="00636D5B" w:rsidRPr="00636D5B" w:rsidRDefault="00636D5B" w:rsidP="00636D5B">
            <w:pPr>
              <w:widowControl/>
              <w:spacing w:line="360" w:lineRule="auto"/>
              <w:ind w:firstLineChars="200" w:firstLine="482"/>
              <w:jc w:val="left"/>
              <w:rPr>
                <w:rFonts w:cs="宋体"/>
                <w:b/>
                <w:bCs/>
                <w:kern w:val="0"/>
              </w:rPr>
            </w:pPr>
            <w:r w:rsidRPr="00636D5B">
              <w:rPr>
                <w:rFonts w:cs="宋体"/>
                <w:b/>
                <w:bCs/>
                <w:kern w:val="0"/>
              </w:rPr>
              <w:t>2.2</w:t>
            </w:r>
            <w:r w:rsidRPr="00636D5B">
              <w:rPr>
                <w:rFonts w:cs="宋体"/>
                <w:b/>
                <w:bCs/>
                <w:kern w:val="0"/>
              </w:rPr>
              <w:t>接管可行性</w:t>
            </w:r>
            <w:r w:rsidRPr="00636D5B">
              <w:rPr>
                <w:rFonts w:cs="宋体"/>
                <w:b/>
                <w:bCs/>
                <w:snapToGrid w:val="0"/>
                <w:kern w:val="0"/>
              </w:rPr>
              <w:t>分析</w:t>
            </w:r>
          </w:p>
          <w:p w14:paraId="4FFBF2D0" w14:textId="77777777" w:rsidR="00636D5B" w:rsidRPr="00636D5B" w:rsidRDefault="00636D5B" w:rsidP="00636D5B">
            <w:pPr>
              <w:widowControl/>
              <w:snapToGrid w:val="0"/>
              <w:spacing w:line="360" w:lineRule="auto"/>
              <w:ind w:firstLineChars="200" w:firstLine="480"/>
              <w:outlineLvl w:val="4"/>
              <w:rPr>
                <w:rFonts w:cs="宋体"/>
                <w:kern w:val="0"/>
              </w:rPr>
            </w:pPr>
            <w:r w:rsidRPr="00636D5B">
              <w:rPr>
                <w:rFonts w:cs="宋体" w:hint="eastAsia"/>
                <w:kern w:val="0"/>
              </w:rPr>
              <w:t>①</w:t>
            </w:r>
            <w:r w:rsidRPr="00636D5B">
              <w:rPr>
                <w:rFonts w:cs="宋体" w:hint="eastAsia"/>
                <w:kern w:val="0"/>
              </w:rPr>
              <w:t xml:space="preserve"> </w:t>
            </w:r>
            <w:r w:rsidRPr="00636D5B">
              <w:rPr>
                <w:rFonts w:cs="宋体"/>
                <w:kern w:val="0"/>
              </w:rPr>
              <w:t>江阴市月城综合污水处理有限公司</w:t>
            </w:r>
          </w:p>
          <w:p w14:paraId="0F9EEA89" w14:textId="77777777" w:rsidR="00636D5B" w:rsidRPr="00636D5B" w:rsidRDefault="00636D5B" w:rsidP="00636D5B">
            <w:pPr>
              <w:widowControl/>
              <w:snapToGrid w:val="0"/>
              <w:spacing w:line="360" w:lineRule="auto"/>
              <w:ind w:firstLineChars="200" w:firstLine="480"/>
              <w:outlineLvl w:val="4"/>
              <w:rPr>
                <w:sz w:val="21"/>
              </w:rPr>
            </w:pPr>
            <w:r w:rsidRPr="00636D5B">
              <w:rPr>
                <w:rFonts w:cs="宋体" w:hint="eastAsia"/>
                <w:kern w:val="0"/>
              </w:rPr>
              <w:t>江阴市月城综合污水处理有限公司位于月城镇工业集中</w:t>
            </w:r>
            <w:proofErr w:type="gramStart"/>
            <w:r w:rsidRPr="00636D5B">
              <w:rPr>
                <w:rFonts w:cs="宋体" w:hint="eastAsia"/>
                <w:kern w:val="0"/>
              </w:rPr>
              <w:t>区创新</w:t>
            </w:r>
            <w:proofErr w:type="gramEnd"/>
            <w:r w:rsidRPr="00636D5B">
              <w:rPr>
                <w:rFonts w:cs="宋体" w:hint="eastAsia"/>
                <w:kern w:val="0"/>
              </w:rPr>
              <w:t>路，设计处理能力为</w:t>
            </w:r>
            <w:r w:rsidRPr="00636D5B">
              <w:rPr>
                <w:rFonts w:cs="宋体"/>
                <w:kern w:val="0"/>
              </w:rPr>
              <w:t>1</w:t>
            </w:r>
            <w:r w:rsidRPr="00636D5B">
              <w:rPr>
                <w:rFonts w:cs="宋体" w:hint="eastAsia"/>
                <w:kern w:val="0"/>
              </w:rPr>
              <w:t>万</w:t>
            </w:r>
            <w:r w:rsidRPr="00636D5B">
              <w:rPr>
                <w:rFonts w:cs="宋体"/>
                <w:kern w:val="0"/>
              </w:rPr>
              <w:t>t/d</w:t>
            </w:r>
            <w:r w:rsidRPr="00636D5B">
              <w:rPr>
                <w:rFonts w:cs="宋体" w:hint="eastAsia"/>
                <w:kern w:val="0"/>
              </w:rPr>
              <w:t>，主要接纳处理工业集中区产生的工业废水、生活污水以及镇区生活污水，处理</w:t>
            </w:r>
            <w:proofErr w:type="gramStart"/>
            <w:r w:rsidRPr="00636D5B">
              <w:rPr>
                <w:rFonts w:cs="宋体" w:hint="eastAsia"/>
                <w:kern w:val="0"/>
              </w:rPr>
              <w:t>出水达</w:t>
            </w:r>
            <w:proofErr w:type="gramEnd"/>
            <w:r w:rsidRPr="00636D5B">
              <w:rPr>
                <w:rFonts w:cs="宋体" w:hint="eastAsia"/>
                <w:kern w:val="0"/>
              </w:rPr>
              <w:t>《太湖地区城镇污水处理厂及重点工业行业主要水污染物排放限值》（</w:t>
            </w:r>
            <w:r w:rsidRPr="00636D5B">
              <w:rPr>
                <w:rFonts w:cs="宋体"/>
                <w:kern w:val="0"/>
              </w:rPr>
              <w:t>DB32/1072-2018</w:t>
            </w:r>
            <w:r w:rsidRPr="00636D5B">
              <w:rPr>
                <w:rFonts w:cs="宋体" w:hint="eastAsia"/>
                <w:kern w:val="0"/>
              </w:rPr>
              <w:t>）表</w:t>
            </w:r>
            <w:r w:rsidRPr="00636D5B">
              <w:rPr>
                <w:rFonts w:cs="宋体"/>
                <w:kern w:val="0"/>
              </w:rPr>
              <w:t>2</w:t>
            </w:r>
            <w:r w:rsidRPr="00636D5B">
              <w:rPr>
                <w:rFonts w:cs="宋体" w:hint="eastAsia"/>
                <w:kern w:val="0"/>
              </w:rPr>
              <w:t>标准和《城镇污水处理厂污染物排放标准》（</w:t>
            </w:r>
            <w:r w:rsidRPr="00636D5B">
              <w:rPr>
                <w:rFonts w:cs="宋体"/>
                <w:kern w:val="0"/>
              </w:rPr>
              <w:t>GB18918-2002</w:t>
            </w:r>
            <w:r w:rsidRPr="00636D5B">
              <w:rPr>
                <w:rFonts w:cs="宋体" w:hint="eastAsia"/>
                <w:kern w:val="0"/>
              </w:rPr>
              <w:t>）表</w:t>
            </w:r>
            <w:r w:rsidRPr="00636D5B">
              <w:rPr>
                <w:rFonts w:cs="宋体"/>
                <w:kern w:val="0"/>
              </w:rPr>
              <w:t>1</w:t>
            </w:r>
            <w:r w:rsidRPr="00636D5B">
              <w:rPr>
                <w:rFonts w:cs="宋体" w:hint="eastAsia"/>
                <w:kern w:val="0"/>
              </w:rPr>
              <w:t>一级</w:t>
            </w:r>
            <w:r w:rsidRPr="00636D5B">
              <w:rPr>
                <w:rFonts w:cs="宋体"/>
                <w:kern w:val="0"/>
              </w:rPr>
              <w:t>A</w:t>
            </w:r>
            <w:r w:rsidRPr="00636D5B">
              <w:rPr>
                <w:rFonts w:cs="宋体" w:hint="eastAsia"/>
                <w:kern w:val="0"/>
              </w:rPr>
              <w:t>标准，最终排入锡澄运河。</w:t>
            </w:r>
          </w:p>
          <w:p w14:paraId="5E983C7F" w14:textId="77777777" w:rsidR="00636D5B" w:rsidRPr="00636D5B" w:rsidRDefault="00636D5B" w:rsidP="00636D5B">
            <w:pPr>
              <w:widowControl/>
              <w:snapToGrid w:val="0"/>
              <w:spacing w:line="360" w:lineRule="auto"/>
              <w:ind w:firstLineChars="200" w:firstLine="480"/>
              <w:outlineLvl w:val="4"/>
              <w:rPr>
                <w:rFonts w:cs="宋体"/>
                <w:kern w:val="0"/>
              </w:rPr>
            </w:pPr>
            <w:r w:rsidRPr="00636D5B">
              <w:rPr>
                <w:rFonts w:ascii="宋体" w:hAnsi="宋体" w:cs="宋体" w:hint="eastAsia"/>
                <w:kern w:val="0"/>
              </w:rPr>
              <w:t xml:space="preserve">② </w:t>
            </w:r>
            <w:r w:rsidRPr="00636D5B">
              <w:rPr>
                <w:rFonts w:cs="宋体" w:hint="eastAsia"/>
                <w:kern w:val="0"/>
              </w:rPr>
              <w:t>污水厂达标排放情况</w:t>
            </w:r>
          </w:p>
          <w:p w14:paraId="1155ACDB" w14:textId="77777777" w:rsidR="00636D5B" w:rsidRPr="00636D5B" w:rsidRDefault="00636D5B" w:rsidP="00636D5B">
            <w:pPr>
              <w:widowControl/>
              <w:snapToGrid w:val="0"/>
              <w:spacing w:line="360" w:lineRule="auto"/>
              <w:ind w:firstLineChars="200" w:firstLine="480"/>
              <w:outlineLvl w:val="4"/>
              <w:rPr>
                <w:rFonts w:cs="宋体"/>
                <w:kern w:val="0"/>
              </w:rPr>
            </w:pPr>
            <w:r w:rsidRPr="00636D5B">
              <w:rPr>
                <w:rFonts w:cs="宋体" w:hint="eastAsia"/>
                <w:kern w:val="0"/>
              </w:rPr>
              <w:t>根据污水厂例行监测数据、江苏省排污单位自行监测信息发布平台在线监测数据和生态环境部门监督性监测数据，污水厂出水水质可达《太湖地区城镇污水处理厂及重点工业行业主要水污染物排放限值》（</w:t>
            </w:r>
            <w:r w:rsidRPr="00636D5B">
              <w:rPr>
                <w:rFonts w:cs="宋体"/>
                <w:kern w:val="0"/>
              </w:rPr>
              <w:t>DB32/1072-2018</w:t>
            </w:r>
            <w:r w:rsidRPr="00636D5B">
              <w:rPr>
                <w:rFonts w:cs="宋体" w:hint="eastAsia"/>
                <w:kern w:val="0"/>
              </w:rPr>
              <w:t>）表</w:t>
            </w:r>
            <w:r w:rsidRPr="00636D5B">
              <w:rPr>
                <w:rFonts w:cs="宋体"/>
                <w:kern w:val="0"/>
              </w:rPr>
              <w:t>2</w:t>
            </w:r>
            <w:r w:rsidRPr="00636D5B">
              <w:rPr>
                <w:rFonts w:cs="宋体" w:hint="eastAsia"/>
                <w:kern w:val="0"/>
              </w:rPr>
              <w:t>标准和《城镇污水处理厂污染物排放标准》（</w:t>
            </w:r>
            <w:r w:rsidRPr="00636D5B">
              <w:rPr>
                <w:rFonts w:cs="宋体"/>
                <w:kern w:val="0"/>
              </w:rPr>
              <w:t>GB18918-2002</w:t>
            </w:r>
            <w:r w:rsidRPr="00636D5B">
              <w:rPr>
                <w:rFonts w:cs="宋体" w:hint="eastAsia"/>
                <w:kern w:val="0"/>
              </w:rPr>
              <w:t>）表</w:t>
            </w:r>
            <w:r w:rsidRPr="00636D5B">
              <w:rPr>
                <w:rFonts w:cs="宋体"/>
                <w:kern w:val="0"/>
              </w:rPr>
              <w:t>1</w:t>
            </w:r>
            <w:r w:rsidRPr="00636D5B">
              <w:rPr>
                <w:rFonts w:cs="宋体" w:hint="eastAsia"/>
                <w:kern w:val="0"/>
              </w:rPr>
              <w:t>一级</w:t>
            </w:r>
            <w:r w:rsidRPr="00636D5B">
              <w:rPr>
                <w:rFonts w:cs="宋体"/>
                <w:kern w:val="0"/>
              </w:rPr>
              <w:t>A</w:t>
            </w:r>
            <w:r w:rsidRPr="00636D5B">
              <w:rPr>
                <w:rFonts w:cs="宋体" w:hint="eastAsia"/>
                <w:kern w:val="0"/>
              </w:rPr>
              <w:t>标准。</w:t>
            </w:r>
          </w:p>
          <w:p w14:paraId="1ED5036F" w14:textId="77777777" w:rsidR="00636D5B" w:rsidRPr="00636D5B" w:rsidRDefault="00636D5B" w:rsidP="00636D5B">
            <w:pPr>
              <w:widowControl/>
              <w:snapToGrid w:val="0"/>
              <w:spacing w:line="360" w:lineRule="auto"/>
              <w:ind w:firstLineChars="200" w:firstLine="480"/>
              <w:outlineLvl w:val="4"/>
              <w:rPr>
                <w:rFonts w:cs="宋体"/>
                <w:kern w:val="0"/>
              </w:rPr>
            </w:pPr>
            <w:r w:rsidRPr="00636D5B">
              <w:rPr>
                <w:rFonts w:ascii="宋体" w:hAnsi="宋体" w:cs="宋体" w:hint="eastAsia"/>
                <w:kern w:val="0"/>
              </w:rPr>
              <w:t xml:space="preserve">③ </w:t>
            </w:r>
            <w:r w:rsidRPr="00636D5B">
              <w:rPr>
                <w:rFonts w:cs="宋体"/>
                <w:kern w:val="0"/>
              </w:rPr>
              <w:t>接管可行性</w:t>
            </w:r>
          </w:p>
          <w:p w14:paraId="6CF183CD" w14:textId="77777777" w:rsidR="00636D5B" w:rsidRPr="00636D5B" w:rsidRDefault="00636D5B" w:rsidP="00636D5B">
            <w:pPr>
              <w:widowControl/>
              <w:snapToGrid w:val="0"/>
              <w:spacing w:line="360" w:lineRule="auto"/>
              <w:ind w:firstLineChars="200" w:firstLine="480"/>
              <w:outlineLvl w:val="4"/>
              <w:rPr>
                <w:rFonts w:cs="宋体"/>
                <w:kern w:val="0"/>
              </w:rPr>
            </w:pPr>
            <w:r w:rsidRPr="00636D5B">
              <w:rPr>
                <w:rFonts w:cs="宋体" w:hint="eastAsia"/>
                <w:kern w:val="0"/>
              </w:rPr>
              <w:t xml:space="preserve">a. </w:t>
            </w:r>
            <w:r w:rsidRPr="00636D5B">
              <w:rPr>
                <w:rFonts w:cs="宋体"/>
                <w:kern w:val="0"/>
              </w:rPr>
              <w:t>接管处理能力分析</w:t>
            </w:r>
          </w:p>
          <w:p w14:paraId="085A3E72" w14:textId="77777777" w:rsidR="00636D5B" w:rsidRPr="00636D5B" w:rsidRDefault="00636D5B" w:rsidP="00636D5B">
            <w:pPr>
              <w:widowControl/>
              <w:snapToGrid w:val="0"/>
              <w:spacing w:line="360" w:lineRule="auto"/>
              <w:ind w:firstLineChars="200" w:firstLine="480"/>
              <w:outlineLvl w:val="4"/>
              <w:rPr>
                <w:rFonts w:cs="宋体"/>
                <w:kern w:val="0"/>
              </w:rPr>
            </w:pPr>
            <w:r w:rsidRPr="00636D5B">
              <w:rPr>
                <w:rFonts w:cs="宋体" w:hint="eastAsia"/>
                <w:kern w:val="0"/>
              </w:rPr>
              <w:t>江阴市月城综合污水处理有限公司设计处理能力为</w:t>
            </w:r>
            <w:r w:rsidRPr="00636D5B">
              <w:rPr>
                <w:rFonts w:cs="宋体"/>
                <w:kern w:val="0"/>
              </w:rPr>
              <w:t>15000</w:t>
            </w:r>
            <w:r w:rsidRPr="00636D5B">
              <w:rPr>
                <w:rFonts w:cs="宋体" w:hint="eastAsia"/>
                <w:kern w:val="0"/>
              </w:rPr>
              <w:t>t/d</w:t>
            </w:r>
            <w:r w:rsidRPr="00636D5B">
              <w:rPr>
                <w:rFonts w:cs="宋体" w:hint="eastAsia"/>
                <w:kern w:val="0"/>
              </w:rPr>
              <w:t>，本项目接管废污水量约为</w:t>
            </w:r>
            <w:r w:rsidRPr="00636D5B">
              <w:rPr>
                <w:rFonts w:cs="宋体" w:hint="eastAsia"/>
                <w:kern w:val="0"/>
              </w:rPr>
              <w:t>0.4t/d</w:t>
            </w:r>
            <w:r w:rsidRPr="00636D5B">
              <w:rPr>
                <w:rFonts w:cs="宋体" w:hint="eastAsia"/>
                <w:kern w:val="0"/>
              </w:rPr>
              <w:t>，接管量很少，不会对江阴市月城综合污水处理有限公司产</w:t>
            </w:r>
            <w:r w:rsidRPr="00636D5B">
              <w:rPr>
                <w:rFonts w:cs="宋体" w:hint="eastAsia"/>
                <w:kern w:val="0"/>
              </w:rPr>
              <w:lastRenderedPageBreak/>
              <w:t>生冲击负荷，因此，本项目从水量分析接管进入江阴市月城综合污水处理有限公司是可行的。</w:t>
            </w:r>
          </w:p>
          <w:p w14:paraId="091A4F58" w14:textId="77777777" w:rsidR="00636D5B" w:rsidRPr="00636D5B" w:rsidRDefault="00636D5B" w:rsidP="00636D5B">
            <w:pPr>
              <w:widowControl/>
              <w:snapToGrid w:val="0"/>
              <w:spacing w:line="360" w:lineRule="auto"/>
              <w:ind w:firstLineChars="200" w:firstLine="480"/>
              <w:outlineLvl w:val="4"/>
              <w:rPr>
                <w:rFonts w:cs="宋体"/>
                <w:kern w:val="0"/>
              </w:rPr>
            </w:pPr>
            <w:r w:rsidRPr="00636D5B">
              <w:rPr>
                <w:rFonts w:cs="宋体"/>
                <w:kern w:val="0"/>
              </w:rPr>
              <w:t>b.</w:t>
            </w:r>
            <w:r w:rsidRPr="00636D5B">
              <w:rPr>
                <w:rFonts w:cs="宋体" w:hint="eastAsia"/>
                <w:kern w:val="0"/>
              </w:rPr>
              <w:t xml:space="preserve"> </w:t>
            </w:r>
            <w:r w:rsidRPr="00636D5B">
              <w:rPr>
                <w:rFonts w:cs="宋体"/>
                <w:kern w:val="0"/>
              </w:rPr>
              <w:t>接管水质可行性分析</w:t>
            </w:r>
          </w:p>
          <w:p w14:paraId="516291B9" w14:textId="77777777" w:rsidR="00636D5B" w:rsidRPr="00636D5B" w:rsidRDefault="00636D5B" w:rsidP="00636D5B">
            <w:pPr>
              <w:widowControl/>
              <w:snapToGrid w:val="0"/>
              <w:spacing w:line="360" w:lineRule="auto"/>
              <w:ind w:firstLineChars="200" w:firstLine="480"/>
              <w:outlineLvl w:val="4"/>
              <w:rPr>
                <w:rFonts w:cs="宋体"/>
                <w:kern w:val="0"/>
              </w:rPr>
            </w:pPr>
            <w:r w:rsidRPr="00636D5B">
              <w:rPr>
                <w:rFonts w:cs="宋体"/>
                <w:kern w:val="0"/>
              </w:rPr>
              <w:t>生活污水水质简单，主要污染物质为</w:t>
            </w:r>
            <w:r w:rsidRPr="00636D5B">
              <w:rPr>
                <w:rFonts w:cs="宋体"/>
                <w:kern w:val="0"/>
              </w:rPr>
              <w:t>COD</w:t>
            </w:r>
            <w:r w:rsidRPr="00636D5B">
              <w:rPr>
                <w:rFonts w:cs="宋体"/>
                <w:kern w:val="0"/>
              </w:rPr>
              <w:t>、</w:t>
            </w:r>
            <w:r w:rsidRPr="00636D5B">
              <w:rPr>
                <w:rFonts w:cs="宋体"/>
                <w:kern w:val="0"/>
              </w:rPr>
              <w:t>SS</w:t>
            </w:r>
            <w:r w:rsidRPr="00636D5B">
              <w:rPr>
                <w:rFonts w:cs="宋体"/>
                <w:kern w:val="0"/>
              </w:rPr>
              <w:t>、</w:t>
            </w:r>
            <w:r w:rsidRPr="00636D5B">
              <w:rPr>
                <w:rFonts w:cs="宋体"/>
                <w:kern w:val="0"/>
              </w:rPr>
              <w:t>NH</w:t>
            </w:r>
            <w:r w:rsidRPr="00636D5B">
              <w:rPr>
                <w:rFonts w:cs="宋体"/>
                <w:kern w:val="0"/>
                <w:vertAlign w:val="subscript"/>
              </w:rPr>
              <w:t>3</w:t>
            </w:r>
            <w:r w:rsidRPr="00636D5B">
              <w:rPr>
                <w:rFonts w:cs="宋体"/>
                <w:kern w:val="0"/>
              </w:rPr>
              <w:t>-N</w:t>
            </w:r>
            <w:r w:rsidRPr="00636D5B">
              <w:rPr>
                <w:rFonts w:cs="宋体"/>
                <w:kern w:val="0"/>
              </w:rPr>
              <w:t>、</w:t>
            </w:r>
            <w:r w:rsidRPr="00636D5B">
              <w:rPr>
                <w:rFonts w:cs="宋体"/>
                <w:kern w:val="0"/>
              </w:rPr>
              <w:t>TP</w:t>
            </w:r>
            <w:r w:rsidRPr="00636D5B">
              <w:rPr>
                <w:rFonts w:cs="宋体"/>
                <w:kern w:val="0"/>
              </w:rPr>
              <w:t>、</w:t>
            </w:r>
            <w:r w:rsidRPr="00636D5B">
              <w:rPr>
                <w:rFonts w:cs="宋体"/>
                <w:kern w:val="0"/>
              </w:rPr>
              <w:t>TN</w:t>
            </w:r>
            <w:r w:rsidRPr="00636D5B">
              <w:rPr>
                <w:rFonts w:cs="宋体"/>
                <w:kern w:val="0"/>
              </w:rPr>
              <w:t>等，经化粪池预处理后污染物浓度满足接管要求，不会对污水处理厂造成冲击。</w:t>
            </w:r>
          </w:p>
          <w:p w14:paraId="4D7D4D3C" w14:textId="77777777" w:rsidR="00636D5B" w:rsidRPr="00636D5B" w:rsidRDefault="00636D5B" w:rsidP="00636D5B">
            <w:pPr>
              <w:widowControl/>
              <w:snapToGrid w:val="0"/>
              <w:spacing w:line="360" w:lineRule="auto"/>
              <w:ind w:firstLineChars="200" w:firstLine="480"/>
              <w:outlineLvl w:val="4"/>
              <w:rPr>
                <w:rFonts w:cs="宋体"/>
                <w:kern w:val="0"/>
              </w:rPr>
            </w:pPr>
            <w:r w:rsidRPr="00636D5B">
              <w:rPr>
                <w:rFonts w:cs="宋体"/>
                <w:kern w:val="0"/>
              </w:rPr>
              <w:t>c.</w:t>
            </w:r>
            <w:r w:rsidRPr="00636D5B">
              <w:rPr>
                <w:rFonts w:cs="宋体" w:hint="eastAsia"/>
                <w:kern w:val="0"/>
              </w:rPr>
              <w:t xml:space="preserve"> </w:t>
            </w:r>
            <w:r w:rsidRPr="00636D5B">
              <w:rPr>
                <w:rFonts w:cs="宋体"/>
                <w:kern w:val="0"/>
              </w:rPr>
              <w:t>污水收集管网</w:t>
            </w:r>
          </w:p>
          <w:p w14:paraId="5B08C745" w14:textId="77777777" w:rsidR="00636D5B" w:rsidRPr="00636D5B" w:rsidRDefault="00636D5B" w:rsidP="00636D5B">
            <w:pPr>
              <w:widowControl/>
              <w:snapToGrid w:val="0"/>
              <w:spacing w:line="360" w:lineRule="auto"/>
              <w:ind w:firstLineChars="200" w:firstLine="480"/>
              <w:outlineLvl w:val="4"/>
              <w:rPr>
                <w:rFonts w:cs="宋体"/>
                <w:kern w:val="0"/>
              </w:rPr>
            </w:pPr>
            <w:r w:rsidRPr="00636D5B">
              <w:rPr>
                <w:rFonts w:cs="宋体"/>
                <w:kern w:val="0"/>
              </w:rPr>
              <w:t>江阴市月城综合污水处理有限公司目前正常运营，项目拟建地周边管网已建设完善，能保证项目建成后污水接入江阴市月城综合污水处理有限公司。</w:t>
            </w:r>
          </w:p>
          <w:p w14:paraId="7AD17F0D" w14:textId="77777777" w:rsidR="00636D5B" w:rsidRPr="00636D5B" w:rsidRDefault="00636D5B" w:rsidP="00636D5B">
            <w:pPr>
              <w:widowControl/>
              <w:snapToGrid w:val="0"/>
              <w:spacing w:line="360" w:lineRule="auto"/>
              <w:ind w:firstLineChars="200" w:firstLine="480"/>
              <w:outlineLvl w:val="4"/>
              <w:rPr>
                <w:rFonts w:cs="宋体"/>
                <w:kern w:val="0"/>
              </w:rPr>
            </w:pPr>
            <w:r w:rsidRPr="00636D5B">
              <w:rPr>
                <w:rFonts w:cs="宋体"/>
                <w:kern w:val="0"/>
              </w:rPr>
              <w:t>综上，本项目生活污水接入江阴市月城综合污水处理有限公司处置可行。</w:t>
            </w:r>
          </w:p>
          <w:p w14:paraId="5203FF85" w14:textId="77777777" w:rsidR="00636D5B" w:rsidRPr="00636D5B" w:rsidRDefault="00636D5B" w:rsidP="00636D5B">
            <w:pPr>
              <w:widowControl/>
              <w:snapToGrid w:val="0"/>
              <w:spacing w:line="360" w:lineRule="auto"/>
              <w:ind w:firstLineChars="200" w:firstLine="482"/>
              <w:outlineLvl w:val="4"/>
              <w:rPr>
                <w:rFonts w:cs="宋体"/>
                <w:b/>
                <w:bCs/>
                <w:kern w:val="0"/>
              </w:rPr>
            </w:pPr>
            <w:r w:rsidRPr="00636D5B">
              <w:rPr>
                <w:rFonts w:cs="宋体"/>
                <w:b/>
                <w:bCs/>
                <w:kern w:val="0"/>
              </w:rPr>
              <w:t>2.3</w:t>
            </w:r>
            <w:r w:rsidRPr="00636D5B">
              <w:rPr>
                <w:rFonts w:cs="宋体"/>
                <w:b/>
                <w:bCs/>
                <w:kern w:val="0"/>
              </w:rPr>
              <w:t>废水排污口规范化设置</w:t>
            </w:r>
          </w:p>
          <w:p w14:paraId="7E6E7D6F" w14:textId="4136C344" w:rsidR="00636D5B" w:rsidRPr="00636D5B" w:rsidRDefault="00636D5B" w:rsidP="00636D5B">
            <w:pPr>
              <w:widowControl/>
              <w:snapToGrid w:val="0"/>
              <w:spacing w:line="360" w:lineRule="auto"/>
              <w:ind w:firstLineChars="200" w:firstLine="480"/>
              <w:outlineLvl w:val="4"/>
              <w:rPr>
                <w:rFonts w:cs="宋体"/>
                <w:kern w:val="0"/>
              </w:rPr>
            </w:pPr>
            <w:r w:rsidRPr="000C5507">
              <w:rPr>
                <w:rFonts w:cs="宋体"/>
                <w:kern w:val="0"/>
              </w:rPr>
              <w:t>项目废水排污口应按照《江苏省污染源排放口设置及规范化整治管理办法》的有关规定设置与管理。废水排污</w:t>
            </w:r>
            <w:proofErr w:type="gramStart"/>
            <w:r w:rsidRPr="000C5507">
              <w:rPr>
                <w:rFonts w:cs="宋体"/>
                <w:kern w:val="0"/>
              </w:rPr>
              <w:t>口按照</w:t>
            </w:r>
            <w:proofErr w:type="gramEnd"/>
            <w:r w:rsidRPr="000C5507">
              <w:rPr>
                <w:rFonts w:cs="宋体"/>
                <w:kern w:val="0"/>
              </w:rPr>
              <w:t>要求预留采样位置，便于日常排水监测，并在排</w:t>
            </w:r>
            <w:r w:rsidR="000C5507">
              <w:rPr>
                <w:rFonts w:cs="宋体" w:hint="eastAsia"/>
                <w:kern w:val="0"/>
              </w:rPr>
              <w:t>放</w:t>
            </w:r>
            <w:r w:rsidRPr="000C5507">
              <w:rPr>
                <w:rFonts w:cs="宋体"/>
                <w:kern w:val="0"/>
              </w:rPr>
              <w:t>口附近醒目处设置环保图形牌。</w:t>
            </w:r>
          </w:p>
          <w:p w14:paraId="6FCF0FA5" w14:textId="77777777" w:rsidR="00636D5B" w:rsidRPr="00636D5B" w:rsidRDefault="00636D5B" w:rsidP="00636D5B">
            <w:pPr>
              <w:widowControl/>
              <w:snapToGrid w:val="0"/>
              <w:spacing w:line="360" w:lineRule="auto"/>
              <w:ind w:firstLineChars="200" w:firstLine="482"/>
              <w:outlineLvl w:val="4"/>
              <w:rPr>
                <w:rFonts w:cs="宋体"/>
                <w:b/>
                <w:bCs/>
                <w:kern w:val="0"/>
              </w:rPr>
            </w:pPr>
            <w:r w:rsidRPr="00636D5B">
              <w:rPr>
                <w:rFonts w:cs="宋体"/>
                <w:b/>
                <w:bCs/>
                <w:kern w:val="0"/>
              </w:rPr>
              <w:t>2.4</w:t>
            </w:r>
            <w:r w:rsidRPr="00636D5B">
              <w:rPr>
                <w:rFonts w:cs="宋体"/>
                <w:b/>
                <w:bCs/>
                <w:kern w:val="0"/>
              </w:rPr>
              <w:t>监测计划</w:t>
            </w:r>
          </w:p>
          <w:p w14:paraId="759824C0" w14:textId="66DF394B" w:rsidR="00636D5B" w:rsidRPr="00636D5B" w:rsidRDefault="00636D5B" w:rsidP="00636D5B">
            <w:pPr>
              <w:widowControl/>
              <w:snapToGrid w:val="0"/>
              <w:spacing w:line="360" w:lineRule="auto"/>
              <w:ind w:firstLineChars="200" w:firstLine="480"/>
              <w:jc w:val="left"/>
              <w:rPr>
                <w:rFonts w:cs="宋体"/>
                <w:bCs/>
                <w:kern w:val="0"/>
              </w:rPr>
            </w:pPr>
            <w:r w:rsidRPr="000C5507">
              <w:rPr>
                <w:rFonts w:cs="宋体"/>
                <w:bCs/>
                <w:kern w:val="0"/>
              </w:rPr>
              <w:t>本项目</w:t>
            </w:r>
            <w:r w:rsidR="000C5507">
              <w:rPr>
                <w:rFonts w:cs="宋体" w:hint="eastAsia"/>
                <w:bCs/>
                <w:kern w:val="0"/>
              </w:rPr>
              <w:t>清洗平台产生的清洗废水经沉淀后循环使用，</w:t>
            </w:r>
            <w:r w:rsidRPr="000C5507">
              <w:rPr>
                <w:rFonts w:cs="宋体"/>
                <w:bCs/>
                <w:kern w:val="0"/>
              </w:rPr>
              <w:t>，生活污水经化粪池预处理后通过污水接管口接入江阴市月城综合污水处理有限公司集中处理，故不开展地表水环境监测计划。</w:t>
            </w:r>
          </w:p>
          <w:p w14:paraId="68C6C4AC" w14:textId="77777777" w:rsidR="00636D5B" w:rsidRPr="00636D5B" w:rsidRDefault="00636D5B" w:rsidP="00636D5B">
            <w:pPr>
              <w:widowControl/>
              <w:snapToGrid w:val="0"/>
              <w:spacing w:line="360" w:lineRule="auto"/>
              <w:ind w:firstLineChars="200" w:firstLine="482"/>
              <w:outlineLvl w:val="4"/>
              <w:rPr>
                <w:rFonts w:cs="宋体"/>
                <w:b/>
                <w:bCs/>
                <w:kern w:val="0"/>
              </w:rPr>
            </w:pPr>
            <w:r w:rsidRPr="00636D5B">
              <w:rPr>
                <w:rFonts w:cs="宋体" w:hint="eastAsia"/>
                <w:b/>
                <w:bCs/>
                <w:kern w:val="0"/>
              </w:rPr>
              <w:t>3</w:t>
            </w:r>
            <w:r w:rsidRPr="00636D5B">
              <w:rPr>
                <w:rFonts w:cs="宋体" w:hint="eastAsia"/>
                <w:b/>
                <w:bCs/>
                <w:kern w:val="0"/>
              </w:rPr>
              <w:t>、固废环境影响及保护措施</w:t>
            </w:r>
          </w:p>
          <w:p w14:paraId="2C73DC1E" w14:textId="040E4FA8" w:rsidR="00636D5B" w:rsidRDefault="00636D5B" w:rsidP="00636D5B">
            <w:pPr>
              <w:widowControl/>
              <w:snapToGrid w:val="0"/>
              <w:spacing w:line="360" w:lineRule="auto"/>
              <w:ind w:firstLineChars="200" w:firstLine="480"/>
              <w:jc w:val="left"/>
              <w:rPr>
                <w:rFonts w:cs="宋体"/>
                <w:bCs/>
                <w:kern w:val="0"/>
              </w:rPr>
            </w:pPr>
            <w:r w:rsidRPr="00636D5B">
              <w:rPr>
                <w:rFonts w:cs="宋体" w:hint="eastAsia"/>
                <w:bCs/>
                <w:kern w:val="0"/>
              </w:rPr>
              <w:t>运营期间的固体废物主要来员工的生活垃圾</w:t>
            </w:r>
            <w:r w:rsidR="000C5507">
              <w:rPr>
                <w:rFonts w:cs="宋体" w:hint="eastAsia"/>
                <w:bCs/>
                <w:kern w:val="0"/>
              </w:rPr>
              <w:t>和清洗平台沉淀池污泥</w:t>
            </w:r>
            <w:r w:rsidRPr="00636D5B">
              <w:rPr>
                <w:rFonts w:cs="宋体" w:hint="eastAsia"/>
                <w:bCs/>
                <w:kern w:val="0"/>
              </w:rPr>
              <w:t>。本项目劳动员工</w:t>
            </w:r>
            <w:r w:rsidRPr="00636D5B">
              <w:rPr>
                <w:rFonts w:cs="宋体" w:hint="eastAsia"/>
                <w:bCs/>
                <w:kern w:val="0"/>
              </w:rPr>
              <w:t>10</w:t>
            </w:r>
            <w:r w:rsidRPr="00636D5B">
              <w:rPr>
                <w:rFonts w:cs="宋体" w:hint="eastAsia"/>
                <w:bCs/>
                <w:kern w:val="0"/>
              </w:rPr>
              <w:t>人</w:t>
            </w:r>
            <w:r w:rsidRPr="00636D5B">
              <w:rPr>
                <w:rFonts w:cs="宋体"/>
                <w:bCs/>
                <w:kern w:val="0"/>
              </w:rPr>
              <w:t>，按每人每天产生</w:t>
            </w:r>
            <w:r w:rsidRPr="00636D5B">
              <w:rPr>
                <w:rFonts w:cs="宋体"/>
                <w:bCs/>
                <w:kern w:val="0"/>
              </w:rPr>
              <w:t>1kg</w:t>
            </w:r>
            <w:r w:rsidRPr="00636D5B">
              <w:rPr>
                <w:rFonts w:cs="宋体"/>
                <w:bCs/>
                <w:kern w:val="0"/>
              </w:rPr>
              <w:t>生活垃圾计算，</w:t>
            </w:r>
            <w:r w:rsidRPr="00636D5B">
              <w:rPr>
                <w:rFonts w:cs="宋体" w:hint="eastAsia"/>
                <w:bCs/>
                <w:kern w:val="0"/>
              </w:rPr>
              <w:t>年有效工作日为</w:t>
            </w:r>
            <w:r w:rsidRPr="00636D5B">
              <w:rPr>
                <w:rFonts w:cs="宋体" w:hint="eastAsia"/>
                <w:bCs/>
                <w:kern w:val="0"/>
              </w:rPr>
              <w:t>300</w:t>
            </w:r>
            <w:r w:rsidRPr="00636D5B">
              <w:rPr>
                <w:rFonts w:cs="宋体" w:hint="eastAsia"/>
                <w:bCs/>
                <w:kern w:val="0"/>
              </w:rPr>
              <w:t>天，则</w:t>
            </w:r>
            <w:r w:rsidRPr="00636D5B">
              <w:rPr>
                <w:rFonts w:cs="宋体"/>
                <w:bCs/>
                <w:kern w:val="0"/>
              </w:rPr>
              <w:t>生活垃圾产生量为</w:t>
            </w:r>
            <w:r w:rsidRPr="00636D5B">
              <w:rPr>
                <w:rFonts w:cs="宋体"/>
                <w:bCs/>
                <w:kern w:val="0"/>
              </w:rPr>
              <w:t>3</w:t>
            </w:r>
            <w:r w:rsidRPr="00636D5B">
              <w:rPr>
                <w:rFonts w:cs="宋体"/>
                <w:bCs/>
                <w:kern w:val="0"/>
              </w:rPr>
              <w:t>吨</w:t>
            </w:r>
            <w:r w:rsidRPr="00636D5B">
              <w:rPr>
                <w:rFonts w:cs="宋体"/>
                <w:bCs/>
                <w:kern w:val="0"/>
              </w:rPr>
              <w:t>/</w:t>
            </w:r>
            <w:r w:rsidRPr="00636D5B">
              <w:rPr>
                <w:rFonts w:cs="宋体"/>
                <w:bCs/>
                <w:kern w:val="0"/>
              </w:rPr>
              <w:t>年，</w:t>
            </w:r>
            <w:r w:rsidRPr="00636D5B">
              <w:rPr>
                <w:rFonts w:cs="宋体" w:hint="eastAsia"/>
                <w:bCs/>
                <w:kern w:val="0"/>
              </w:rPr>
              <w:t>设置垃圾桶集中收集，而后由环卫部门统一清运。</w:t>
            </w:r>
          </w:p>
          <w:p w14:paraId="1AF4D643" w14:textId="69FF6E9E" w:rsidR="000C5507" w:rsidRDefault="000C6617" w:rsidP="00636D5B">
            <w:pPr>
              <w:widowControl/>
              <w:snapToGrid w:val="0"/>
              <w:spacing w:line="360" w:lineRule="auto"/>
              <w:ind w:firstLineChars="200" w:firstLine="480"/>
              <w:jc w:val="left"/>
              <w:rPr>
                <w:rFonts w:cs="宋体"/>
                <w:bCs/>
                <w:kern w:val="0"/>
              </w:rPr>
            </w:pPr>
            <w:r>
              <w:rPr>
                <w:rFonts w:cs="宋体" w:hint="eastAsia"/>
                <w:bCs/>
                <w:kern w:val="0"/>
              </w:rPr>
              <w:t>洗车</w:t>
            </w:r>
            <w:r w:rsidR="00AB56E4" w:rsidRPr="00AB56E4">
              <w:rPr>
                <w:rFonts w:cs="宋体" w:hint="eastAsia"/>
                <w:bCs/>
                <w:kern w:val="0"/>
              </w:rPr>
              <w:t>平台</w:t>
            </w:r>
            <w:r w:rsidR="000C5507" w:rsidRPr="000C5507">
              <w:rPr>
                <w:rFonts w:cs="宋体" w:hint="eastAsia"/>
                <w:bCs/>
                <w:kern w:val="0"/>
              </w:rPr>
              <w:t>车辆</w:t>
            </w:r>
            <w:r w:rsidR="00EB3CF5">
              <w:rPr>
                <w:rFonts w:cs="宋体" w:hint="eastAsia"/>
                <w:bCs/>
                <w:kern w:val="0"/>
              </w:rPr>
              <w:t>清洗</w:t>
            </w:r>
            <w:r w:rsidR="000C5507" w:rsidRPr="000C5507">
              <w:rPr>
                <w:rFonts w:cs="宋体" w:hint="eastAsia"/>
                <w:bCs/>
                <w:kern w:val="0"/>
              </w:rPr>
              <w:t>废水量为</w:t>
            </w:r>
            <w:r w:rsidR="001E1604">
              <w:rPr>
                <w:rFonts w:cs="宋体" w:hint="eastAsia"/>
                <w:bCs/>
                <w:kern w:val="0"/>
              </w:rPr>
              <w:t>7166.5</w:t>
            </w:r>
            <w:r w:rsidR="000C5507" w:rsidRPr="000C5507">
              <w:rPr>
                <w:rFonts w:cs="宋体" w:hint="eastAsia"/>
                <w:bCs/>
                <w:kern w:val="0"/>
              </w:rPr>
              <w:t>m</w:t>
            </w:r>
            <w:r w:rsidR="000C5507" w:rsidRPr="000C5507">
              <w:rPr>
                <w:rFonts w:cs="宋体" w:hint="eastAsia"/>
                <w:bCs/>
                <w:kern w:val="0"/>
                <w:vertAlign w:val="superscript"/>
              </w:rPr>
              <w:t>3</w:t>
            </w:r>
            <w:r w:rsidR="000C5507" w:rsidRPr="000C5507">
              <w:rPr>
                <w:rFonts w:cs="宋体" w:hint="eastAsia"/>
                <w:bCs/>
                <w:kern w:val="0"/>
              </w:rPr>
              <w:t>/a</w:t>
            </w:r>
            <w:r w:rsidR="000C5507" w:rsidRPr="000C5507">
              <w:rPr>
                <w:rFonts w:cs="宋体" w:hint="eastAsia"/>
                <w:bCs/>
                <w:kern w:val="0"/>
              </w:rPr>
              <w:t>，</w:t>
            </w:r>
            <w:r w:rsidR="000C5507" w:rsidRPr="000C5507">
              <w:rPr>
                <w:rFonts w:cs="宋体" w:hint="eastAsia"/>
                <w:bCs/>
                <w:kern w:val="0"/>
              </w:rPr>
              <w:t>SS</w:t>
            </w:r>
            <w:r w:rsidR="000C5507" w:rsidRPr="000C5507">
              <w:rPr>
                <w:rFonts w:cs="宋体" w:hint="eastAsia"/>
                <w:bCs/>
                <w:kern w:val="0"/>
              </w:rPr>
              <w:t>浓度为</w:t>
            </w:r>
            <w:r w:rsidR="000C5507" w:rsidRPr="000C5507">
              <w:rPr>
                <w:rFonts w:cs="宋体" w:hint="eastAsia"/>
                <w:bCs/>
                <w:kern w:val="0"/>
              </w:rPr>
              <w:t>500mg/L</w:t>
            </w:r>
            <w:r w:rsidR="000C5507" w:rsidRPr="000C5507">
              <w:rPr>
                <w:rFonts w:cs="宋体" w:hint="eastAsia"/>
                <w:bCs/>
                <w:kern w:val="0"/>
              </w:rPr>
              <w:t>，沉淀效率按</w:t>
            </w:r>
            <w:r w:rsidR="000C5507" w:rsidRPr="000C5507">
              <w:rPr>
                <w:rFonts w:cs="宋体" w:hint="eastAsia"/>
                <w:bCs/>
                <w:kern w:val="0"/>
              </w:rPr>
              <w:t>80%</w:t>
            </w:r>
            <w:r w:rsidR="000C5507" w:rsidRPr="000C5507">
              <w:rPr>
                <w:rFonts w:cs="宋体" w:hint="eastAsia"/>
                <w:bCs/>
                <w:kern w:val="0"/>
              </w:rPr>
              <w:t>计，则洗车</w:t>
            </w:r>
            <w:r w:rsidR="008367DF">
              <w:rPr>
                <w:rFonts w:cs="宋体" w:hint="eastAsia"/>
                <w:bCs/>
                <w:kern w:val="0"/>
              </w:rPr>
              <w:t>平台产生的污泥</w:t>
            </w:r>
            <w:r w:rsidR="000C5507" w:rsidRPr="000C5507">
              <w:rPr>
                <w:rFonts w:cs="宋体" w:hint="eastAsia"/>
                <w:bCs/>
                <w:kern w:val="0"/>
              </w:rPr>
              <w:t>量分别为</w:t>
            </w:r>
            <w:r w:rsidR="001E1604">
              <w:rPr>
                <w:rFonts w:cs="宋体" w:hint="eastAsia"/>
                <w:bCs/>
                <w:kern w:val="0"/>
              </w:rPr>
              <w:t>2.87</w:t>
            </w:r>
            <w:r w:rsidR="000C5507" w:rsidRPr="000C5507">
              <w:rPr>
                <w:rFonts w:cs="宋体" w:hint="eastAsia"/>
                <w:bCs/>
                <w:kern w:val="0"/>
              </w:rPr>
              <w:t>t/a</w:t>
            </w:r>
            <w:r w:rsidR="00832104">
              <w:rPr>
                <w:rFonts w:cs="宋体" w:hint="eastAsia"/>
                <w:bCs/>
                <w:kern w:val="0"/>
              </w:rPr>
              <w:t>，其主要成分为泥砂，直接进入堆填区综合利用。</w:t>
            </w:r>
          </w:p>
          <w:p w14:paraId="41DA136C" w14:textId="1CDFCCFE" w:rsidR="00D1681F" w:rsidRDefault="00D1681F" w:rsidP="0088507D">
            <w:pPr>
              <w:pStyle w:val="31"/>
              <w:numPr>
                <w:ilvl w:val="0"/>
                <w:numId w:val="2"/>
              </w:numPr>
            </w:pPr>
            <w:r w:rsidRPr="00D1681F">
              <w:t>固废属性判定表</w:t>
            </w:r>
          </w:p>
          <w:tbl>
            <w:tblPr>
              <w:tblW w:w="0" w:type="auto"/>
              <w:jc w:val="center"/>
              <w:tblBorders>
                <w:top w:val="single" w:sz="12" w:space="0" w:color="auto"/>
                <w:bottom w:val="single" w:sz="12" w:space="0" w:color="auto"/>
                <w:insideH w:val="single" w:sz="2" w:space="0" w:color="auto"/>
                <w:insideV w:val="single" w:sz="2" w:space="0" w:color="auto"/>
              </w:tblBorders>
              <w:tblCellMar>
                <w:left w:w="20" w:type="dxa"/>
                <w:right w:w="20" w:type="dxa"/>
              </w:tblCellMar>
              <w:tblLook w:val="0000" w:firstRow="0" w:lastRow="0" w:firstColumn="0" w:lastColumn="0" w:noHBand="0" w:noVBand="0"/>
            </w:tblPr>
            <w:tblGrid>
              <w:gridCol w:w="442"/>
              <w:gridCol w:w="1199"/>
              <w:gridCol w:w="823"/>
              <w:gridCol w:w="442"/>
              <w:gridCol w:w="1030"/>
              <w:gridCol w:w="1049"/>
              <w:gridCol w:w="823"/>
              <w:gridCol w:w="632"/>
              <w:gridCol w:w="1707"/>
            </w:tblGrid>
            <w:tr w:rsidR="00D1681F" w14:paraId="38CAC0FB" w14:textId="77777777" w:rsidTr="00D1681F">
              <w:trPr>
                <w:trHeight w:val="450"/>
                <w:jc w:val="center"/>
              </w:trPr>
              <w:tc>
                <w:tcPr>
                  <w:tcW w:w="0" w:type="auto"/>
                  <w:vMerge w:val="restart"/>
                  <w:vAlign w:val="center"/>
                </w:tcPr>
                <w:p w14:paraId="5A40AED3" w14:textId="77777777" w:rsidR="006165C4" w:rsidRDefault="006165C4" w:rsidP="006165C4">
                  <w:pPr>
                    <w:pStyle w:val="31"/>
                  </w:pPr>
                  <w:r>
                    <w:t>序号</w:t>
                  </w:r>
                </w:p>
              </w:tc>
              <w:tc>
                <w:tcPr>
                  <w:tcW w:w="0" w:type="auto"/>
                  <w:vMerge w:val="restart"/>
                  <w:vAlign w:val="center"/>
                </w:tcPr>
                <w:p w14:paraId="7E7FC2B8" w14:textId="77777777" w:rsidR="006165C4" w:rsidRDefault="006165C4" w:rsidP="006165C4">
                  <w:pPr>
                    <w:pStyle w:val="31"/>
                  </w:pPr>
                  <w:r>
                    <w:t>固废名称</w:t>
                  </w:r>
                </w:p>
              </w:tc>
              <w:tc>
                <w:tcPr>
                  <w:tcW w:w="0" w:type="auto"/>
                  <w:vMerge w:val="restart"/>
                  <w:vAlign w:val="center"/>
                </w:tcPr>
                <w:p w14:paraId="065E0688" w14:textId="77777777" w:rsidR="006165C4" w:rsidRDefault="006165C4" w:rsidP="006165C4">
                  <w:pPr>
                    <w:pStyle w:val="31"/>
                  </w:pPr>
                  <w:r>
                    <w:t>产生工序</w:t>
                  </w:r>
                </w:p>
              </w:tc>
              <w:tc>
                <w:tcPr>
                  <w:tcW w:w="0" w:type="auto"/>
                  <w:vMerge w:val="restart"/>
                  <w:vAlign w:val="center"/>
                </w:tcPr>
                <w:p w14:paraId="602D4248" w14:textId="77777777" w:rsidR="006165C4" w:rsidRDefault="006165C4" w:rsidP="006165C4">
                  <w:pPr>
                    <w:pStyle w:val="31"/>
                  </w:pPr>
                  <w:r>
                    <w:t>形态</w:t>
                  </w:r>
                </w:p>
              </w:tc>
              <w:tc>
                <w:tcPr>
                  <w:tcW w:w="0" w:type="auto"/>
                  <w:vMerge w:val="restart"/>
                  <w:vAlign w:val="center"/>
                </w:tcPr>
                <w:p w14:paraId="4354AACF" w14:textId="77777777" w:rsidR="006165C4" w:rsidRDefault="006165C4" w:rsidP="006165C4">
                  <w:pPr>
                    <w:pStyle w:val="31"/>
                  </w:pPr>
                  <w:r>
                    <w:t>主要成分</w:t>
                  </w:r>
                </w:p>
              </w:tc>
              <w:tc>
                <w:tcPr>
                  <w:tcW w:w="0" w:type="auto"/>
                  <w:vMerge w:val="restart"/>
                  <w:vAlign w:val="center"/>
                </w:tcPr>
                <w:p w14:paraId="31339865" w14:textId="6627E249" w:rsidR="006165C4" w:rsidRDefault="006165C4" w:rsidP="00D1681F">
                  <w:pPr>
                    <w:pStyle w:val="31"/>
                  </w:pPr>
                  <w:r>
                    <w:rPr>
                      <w:rFonts w:hint="eastAsia"/>
                    </w:rPr>
                    <w:t>预测产生量</w:t>
                  </w:r>
                </w:p>
              </w:tc>
              <w:tc>
                <w:tcPr>
                  <w:tcW w:w="0" w:type="auto"/>
                  <w:gridSpan w:val="3"/>
                  <w:tcBorders>
                    <w:bottom w:val="single" w:sz="12" w:space="0" w:color="000000"/>
                  </w:tcBorders>
                  <w:vAlign w:val="center"/>
                </w:tcPr>
                <w:p w14:paraId="236A1C41" w14:textId="77777777" w:rsidR="006165C4" w:rsidRDefault="006165C4" w:rsidP="006165C4">
                  <w:pPr>
                    <w:pStyle w:val="31"/>
                  </w:pPr>
                  <w:r>
                    <w:rPr>
                      <w:rFonts w:hint="eastAsia"/>
                    </w:rPr>
                    <w:t>种类判断</w:t>
                  </w:r>
                </w:p>
              </w:tc>
            </w:tr>
            <w:tr w:rsidR="00D1681F" w14:paraId="51839392" w14:textId="77777777" w:rsidTr="00D1681F">
              <w:trPr>
                <w:trHeight w:val="397"/>
                <w:jc w:val="center"/>
              </w:trPr>
              <w:tc>
                <w:tcPr>
                  <w:tcW w:w="0" w:type="auto"/>
                  <w:vMerge/>
                  <w:vAlign w:val="center"/>
                </w:tcPr>
                <w:p w14:paraId="555A2F14" w14:textId="77777777" w:rsidR="006165C4" w:rsidRDefault="006165C4" w:rsidP="006165C4">
                  <w:pPr>
                    <w:pStyle w:val="31"/>
                  </w:pPr>
                </w:p>
              </w:tc>
              <w:tc>
                <w:tcPr>
                  <w:tcW w:w="0" w:type="auto"/>
                  <w:vMerge/>
                  <w:vAlign w:val="center"/>
                </w:tcPr>
                <w:p w14:paraId="7FCD008E" w14:textId="77777777" w:rsidR="006165C4" w:rsidRDefault="006165C4" w:rsidP="006165C4">
                  <w:pPr>
                    <w:pStyle w:val="31"/>
                  </w:pPr>
                </w:p>
              </w:tc>
              <w:tc>
                <w:tcPr>
                  <w:tcW w:w="0" w:type="auto"/>
                  <w:vMerge/>
                  <w:vAlign w:val="center"/>
                </w:tcPr>
                <w:p w14:paraId="769B562C" w14:textId="77777777" w:rsidR="006165C4" w:rsidRDefault="006165C4" w:rsidP="006165C4">
                  <w:pPr>
                    <w:pStyle w:val="31"/>
                  </w:pPr>
                </w:p>
              </w:tc>
              <w:tc>
                <w:tcPr>
                  <w:tcW w:w="0" w:type="auto"/>
                  <w:vMerge/>
                  <w:vAlign w:val="center"/>
                </w:tcPr>
                <w:p w14:paraId="4045C94D" w14:textId="77777777" w:rsidR="006165C4" w:rsidRDefault="006165C4" w:rsidP="006165C4">
                  <w:pPr>
                    <w:pStyle w:val="31"/>
                  </w:pPr>
                </w:p>
              </w:tc>
              <w:tc>
                <w:tcPr>
                  <w:tcW w:w="0" w:type="auto"/>
                  <w:vMerge/>
                  <w:vAlign w:val="center"/>
                </w:tcPr>
                <w:p w14:paraId="5048576D" w14:textId="77777777" w:rsidR="006165C4" w:rsidRDefault="006165C4" w:rsidP="006165C4">
                  <w:pPr>
                    <w:pStyle w:val="31"/>
                  </w:pPr>
                </w:p>
              </w:tc>
              <w:tc>
                <w:tcPr>
                  <w:tcW w:w="0" w:type="auto"/>
                  <w:vMerge/>
                  <w:vAlign w:val="center"/>
                </w:tcPr>
                <w:p w14:paraId="024EE33E" w14:textId="77777777" w:rsidR="006165C4" w:rsidRDefault="006165C4" w:rsidP="006165C4">
                  <w:pPr>
                    <w:pStyle w:val="31"/>
                  </w:pPr>
                </w:p>
              </w:tc>
              <w:tc>
                <w:tcPr>
                  <w:tcW w:w="0" w:type="auto"/>
                  <w:tcBorders>
                    <w:top w:val="single" w:sz="12" w:space="0" w:color="000000"/>
                  </w:tcBorders>
                  <w:vAlign w:val="center"/>
                </w:tcPr>
                <w:p w14:paraId="2770718E" w14:textId="77777777" w:rsidR="006165C4" w:rsidRDefault="006165C4" w:rsidP="006165C4">
                  <w:pPr>
                    <w:pStyle w:val="31"/>
                  </w:pPr>
                  <w:r>
                    <w:rPr>
                      <w:rFonts w:hint="eastAsia"/>
                    </w:rPr>
                    <w:t>固体废物</w:t>
                  </w:r>
                </w:p>
              </w:tc>
              <w:tc>
                <w:tcPr>
                  <w:tcW w:w="0" w:type="auto"/>
                  <w:tcBorders>
                    <w:top w:val="single" w:sz="12" w:space="0" w:color="000000"/>
                  </w:tcBorders>
                  <w:vAlign w:val="center"/>
                </w:tcPr>
                <w:p w14:paraId="1FC118A0" w14:textId="77777777" w:rsidR="006165C4" w:rsidRDefault="006165C4" w:rsidP="006165C4">
                  <w:pPr>
                    <w:pStyle w:val="31"/>
                  </w:pPr>
                  <w:r>
                    <w:rPr>
                      <w:rFonts w:hint="eastAsia"/>
                    </w:rPr>
                    <w:t>副产品</w:t>
                  </w:r>
                </w:p>
              </w:tc>
              <w:tc>
                <w:tcPr>
                  <w:tcW w:w="0" w:type="auto"/>
                  <w:tcBorders>
                    <w:top w:val="single" w:sz="12" w:space="0" w:color="000000"/>
                  </w:tcBorders>
                  <w:vAlign w:val="center"/>
                </w:tcPr>
                <w:p w14:paraId="4DDA79E8" w14:textId="77777777" w:rsidR="006165C4" w:rsidRDefault="006165C4" w:rsidP="006165C4">
                  <w:pPr>
                    <w:pStyle w:val="31"/>
                  </w:pPr>
                  <w:r>
                    <w:t>判定依据</w:t>
                  </w:r>
                </w:p>
              </w:tc>
            </w:tr>
            <w:tr w:rsidR="00D1681F" w14:paraId="76323603" w14:textId="77777777" w:rsidTr="00D1681F">
              <w:trPr>
                <w:trHeight w:val="340"/>
                <w:jc w:val="center"/>
              </w:trPr>
              <w:tc>
                <w:tcPr>
                  <w:tcW w:w="0" w:type="auto"/>
                  <w:vAlign w:val="center"/>
                </w:tcPr>
                <w:p w14:paraId="3FC11D28" w14:textId="77777777" w:rsidR="006165C4" w:rsidRPr="00D1681F" w:rsidRDefault="006165C4" w:rsidP="006165C4">
                  <w:pPr>
                    <w:pStyle w:val="31"/>
                    <w:rPr>
                      <w:b w:val="0"/>
                      <w:bCs/>
                    </w:rPr>
                  </w:pPr>
                  <w:r w:rsidRPr="00D1681F">
                    <w:rPr>
                      <w:b w:val="0"/>
                      <w:bCs/>
                    </w:rPr>
                    <w:t>1</w:t>
                  </w:r>
                </w:p>
              </w:tc>
              <w:tc>
                <w:tcPr>
                  <w:tcW w:w="0" w:type="auto"/>
                  <w:vAlign w:val="center"/>
                </w:tcPr>
                <w:p w14:paraId="6E886E8E" w14:textId="77777777" w:rsidR="006165C4" w:rsidRPr="00D1681F" w:rsidRDefault="006165C4" w:rsidP="006165C4">
                  <w:pPr>
                    <w:pStyle w:val="31"/>
                    <w:rPr>
                      <w:b w:val="0"/>
                      <w:bCs/>
                    </w:rPr>
                  </w:pPr>
                  <w:r w:rsidRPr="00D1681F">
                    <w:rPr>
                      <w:rFonts w:hint="eastAsia"/>
                      <w:b w:val="0"/>
                      <w:bCs/>
                    </w:rPr>
                    <w:t>生活垃圾</w:t>
                  </w:r>
                </w:p>
              </w:tc>
              <w:tc>
                <w:tcPr>
                  <w:tcW w:w="0" w:type="auto"/>
                  <w:vAlign w:val="center"/>
                </w:tcPr>
                <w:p w14:paraId="0306346D" w14:textId="77777777" w:rsidR="006165C4" w:rsidRPr="00D1681F" w:rsidRDefault="006165C4" w:rsidP="006165C4">
                  <w:pPr>
                    <w:pStyle w:val="31"/>
                    <w:rPr>
                      <w:b w:val="0"/>
                      <w:bCs/>
                    </w:rPr>
                  </w:pPr>
                  <w:r w:rsidRPr="00D1681F">
                    <w:rPr>
                      <w:rFonts w:hint="eastAsia"/>
                      <w:b w:val="0"/>
                      <w:bCs/>
                    </w:rPr>
                    <w:t>员工生活</w:t>
                  </w:r>
                </w:p>
              </w:tc>
              <w:tc>
                <w:tcPr>
                  <w:tcW w:w="0" w:type="auto"/>
                  <w:vAlign w:val="center"/>
                </w:tcPr>
                <w:p w14:paraId="2015F05F" w14:textId="77777777" w:rsidR="006165C4" w:rsidRPr="00D1681F" w:rsidRDefault="006165C4" w:rsidP="006165C4">
                  <w:pPr>
                    <w:pStyle w:val="31"/>
                    <w:rPr>
                      <w:b w:val="0"/>
                      <w:bCs/>
                    </w:rPr>
                  </w:pPr>
                  <w:r w:rsidRPr="00D1681F">
                    <w:rPr>
                      <w:rFonts w:hint="eastAsia"/>
                      <w:b w:val="0"/>
                      <w:bCs/>
                    </w:rPr>
                    <w:t>固</w:t>
                  </w:r>
                </w:p>
              </w:tc>
              <w:tc>
                <w:tcPr>
                  <w:tcW w:w="0" w:type="auto"/>
                  <w:vAlign w:val="center"/>
                </w:tcPr>
                <w:p w14:paraId="04B33DE4" w14:textId="7FB1D6B7" w:rsidR="006165C4" w:rsidRPr="00D1681F" w:rsidRDefault="006165C4" w:rsidP="006165C4">
                  <w:pPr>
                    <w:pStyle w:val="31"/>
                    <w:rPr>
                      <w:b w:val="0"/>
                      <w:bCs/>
                    </w:rPr>
                  </w:pPr>
                  <w:r w:rsidRPr="00D1681F">
                    <w:rPr>
                      <w:rFonts w:hint="eastAsia"/>
                      <w:b w:val="0"/>
                      <w:bCs/>
                    </w:rPr>
                    <w:t>纸、塑料</w:t>
                  </w:r>
                  <w:r w:rsidR="00D1681F">
                    <w:rPr>
                      <w:rFonts w:hint="eastAsia"/>
                      <w:b w:val="0"/>
                      <w:bCs/>
                    </w:rPr>
                    <w:t>等</w:t>
                  </w:r>
                </w:p>
              </w:tc>
              <w:tc>
                <w:tcPr>
                  <w:tcW w:w="0" w:type="auto"/>
                  <w:vAlign w:val="center"/>
                </w:tcPr>
                <w:p w14:paraId="6B5A01FB" w14:textId="77777777" w:rsidR="006165C4" w:rsidRPr="00D1681F" w:rsidRDefault="006165C4" w:rsidP="006165C4">
                  <w:pPr>
                    <w:pStyle w:val="31"/>
                    <w:rPr>
                      <w:b w:val="0"/>
                      <w:bCs/>
                    </w:rPr>
                  </w:pPr>
                  <w:r w:rsidRPr="00D1681F">
                    <w:rPr>
                      <w:rFonts w:hint="eastAsia"/>
                      <w:b w:val="0"/>
                      <w:bCs/>
                    </w:rPr>
                    <w:t>3t/a</w:t>
                  </w:r>
                </w:p>
              </w:tc>
              <w:tc>
                <w:tcPr>
                  <w:tcW w:w="0" w:type="auto"/>
                  <w:vAlign w:val="center"/>
                </w:tcPr>
                <w:p w14:paraId="770AF630" w14:textId="77777777" w:rsidR="006165C4" w:rsidRPr="00D1681F" w:rsidRDefault="006165C4" w:rsidP="006165C4">
                  <w:pPr>
                    <w:pStyle w:val="31"/>
                    <w:rPr>
                      <w:b w:val="0"/>
                      <w:bCs/>
                    </w:rPr>
                  </w:pPr>
                  <w:r w:rsidRPr="00D1681F">
                    <w:rPr>
                      <w:rFonts w:hint="eastAsia"/>
                      <w:b w:val="0"/>
                      <w:bCs/>
                    </w:rPr>
                    <w:t>是</w:t>
                  </w:r>
                </w:p>
              </w:tc>
              <w:tc>
                <w:tcPr>
                  <w:tcW w:w="0" w:type="auto"/>
                  <w:vAlign w:val="center"/>
                </w:tcPr>
                <w:p w14:paraId="7A9380F3" w14:textId="77777777" w:rsidR="006165C4" w:rsidRPr="00D1681F" w:rsidRDefault="006165C4" w:rsidP="006165C4">
                  <w:pPr>
                    <w:pStyle w:val="31"/>
                    <w:rPr>
                      <w:b w:val="0"/>
                      <w:bCs/>
                    </w:rPr>
                  </w:pPr>
                  <w:r w:rsidRPr="00D1681F">
                    <w:rPr>
                      <w:rFonts w:hint="eastAsia"/>
                      <w:b w:val="0"/>
                      <w:bCs/>
                    </w:rPr>
                    <w:t>-</w:t>
                  </w:r>
                </w:p>
              </w:tc>
              <w:tc>
                <w:tcPr>
                  <w:tcW w:w="0" w:type="auto"/>
                  <w:vMerge w:val="restart"/>
                  <w:vAlign w:val="center"/>
                </w:tcPr>
                <w:p w14:paraId="41FEF6E9" w14:textId="77777777" w:rsidR="00D1681F" w:rsidRDefault="006165C4" w:rsidP="006165C4">
                  <w:pPr>
                    <w:pStyle w:val="31"/>
                    <w:rPr>
                      <w:b w:val="0"/>
                      <w:bCs/>
                    </w:rPr>
                  </w:pPr>
                  <w:proofErr w:type="gramStart"/>
                  <w:r w:rsidRPr="00D1681F">
                    <w:rPr>
                      <w:b w:val="0"/>
                      <w:bCs/>
                    </w:rPr>
                    <w:t>《</w:t>
                  </w:r>
                  <w:proofErr w:type="gramEnd"/>
                  <w:r w:rsidRPr="00D1681F">
                    <w:rPr>
                      <w:b w:val="0"/>
                      <w:bCs/>
                    </w:rPr>
                    <w:t>固体废物</w:t>
                  </w:r>
                  <w:proofErr w:type="gramStart"/>
                  <w:r w:rsidRPr="00D1681F">
                    <w:rPr>
                      <w:b w:val="0"/>
                      <w:bCs/>
                    </w:rPr>
                    <w:t>鉴</w:t>
                  </w:r>
                  <w:proofErr w:type="gramEnd"/>
                </w:p>
                <w:p w14:paraId="28CC2751" w14:textId="77777777" w:rsidR="00D1681F" w:rsidRDefault="006165C4" w:rsidP="006165C4">
                  <w:pPr>
                    <w:pStyle w:val="31"/>
                    <w:rPr>
                      <w:b w:val="0"/>
                      <w:bCs/>
                    </w:rPr>
                  </w:pPr>
                  <w:r w:rsidRPr="00D1681F">
                    <w:rPr>
                      <w:b w:val="0"/>
                      <w:bCs/>
                    </w:rPr>
                    <w:t>别标准</w:t>
                  </w:r>
                  <w:r w:rsidRPr="00D1681F">
                    <w:rPr>
                      <w:b w:val="0"/>
                      <w:bCs/>
                    </w:rPr>
                    <w:t xml:space="preserve"> </w:t>
                  </w:r>
                  <w:r w:rsidRPr="00D1681F">
                    <w:rPr>
                      <w:b w:val="0"/>
                      <w:bCs/>
                    </w:rPr>
                    <w:t>通则》</w:t>
                  </w:r>
                </w:p>
                <w:p w14:paraId="07C6F1AD" w14:textId="6D531EA9" w:rsidR="006165C4" w:rsidRPr="00D1681F" w:rsidRDefault="006165C4" w:rsidP="006165C4">
                  <w:pPr>
                    <w:pStyle w:val="31"/>
                    <w:rPr>
                      <w:b w:val="0"/>
                      <w:bCs/>
                    </w:rPr>
                  </w:pPr>
                  <w:r w:rsidRPr="00D1681F">
                    <w:rPr>
                      <w:b w:val="0"/>
                      <w:bCs/>
                    </w:rPr>
                    <w:lastRenderedPageBreak/>
                    <w:t>（</w:t>
                  </w:r>
                  <w:r w:rsidRPr="00D1681F">
                    <w:rPr>
                      <w:b w:val="0"/>
                      <w:bCs/>
                    </w:rPr>
                    <w:t>GB34330-2017</w:t>
                  </w:r>
                  <w:r w:rsidRPr="00D1681F">
                    <w:rPr>
                      <w:b w:val="0"/>
                      <w:bCs/>
                    </w:rPr>
                    <w:t>）</w:t>
                  </w:r>
                </w:p>
              </w:tc>
            </w:tr>
            <w:tr w:rsidR="00D1681F" w14:paraId="1B2B024D" w14:textId="77777777" w:rsidTr="00D1681F">
              <w:trPr>
                <w:trHeight w:val="340"/>
                <w:jc w:val="center"/>
              </w:trPr>
              <w:tc>
                <w:tcPr>
                  <w:tcW w:w="0" w:type="auto"/>
                  <w:vAlign w:val="center"/>
                </w:tcPr>
                <w:p w14:paraId="54AC2F27" w14:textId="0DD66FC0" w:rsidR="006165C4" w:rsidRPr="00D1681F" w:rsidRDefault="006165C4" w:rsidP="006165C4">
                  <w:pPr>
                    <w:pStyle w:val="31"/>
                    <w:rPr>
                      <w:b w:val="0"/>
                      <w:bCs/>
                    </w:rPr>
                  </w:pPr>
                  <w:r w:rsidRPr="00D1681F">
                    <w:rPr>
                      <w:rFonts w:hint="eastAsia"/>
                      <w:b w:val="0"/>
                      <w:bCs/>
                    </w:rPr>
                    <w:lastRenderedPageBreak/>
                    <w:t>2</w:t>
                  </w:r>
                </w:p>
              </w:tc>
              <w:tc>
                <w:tcPr>
                  <w:tcW w:w="0" w:type="auto"/>
                  <w:vAlign w:val="center"/>
                </w:tcPr>
                <w:p w14:paraId="6C99C9A6" w14:textId="77777777" w:rsidR="006165C4" w:rsidRPr="00D1681F" w:rsidRDefault="006165C4" w:rsidP="006165C4">
                  <w:pPr>
                    <w:pStyle w:val="31"/>
                    <w:rPr>
                      <w:b w:val="0"/>
                      <w:bCs/>
                    </w:rPr>
                  </w:pPr>
                  <w:r w:rsidRPr="00D1681F">
                    <w:rPr>
                      <w:rFonts w:hint="eastAsia"/>
                      <w:b w:val="0"/>
                      <w:bCs/>
                    </w:rPr>
                    <w:t>污水处理污泥</w:t>
                  </w:r>
                </w:p>
              </w:tc>
              <w:tc>
                <w:tcPr>
                  <w:tcW w:w="0" w:type="auto"/>
                  <w:vAlign w:val="center"/>
                </w:tcPr>
                <w:p w14:paraId="62D9E761" w14:textId="6D702621" w:rsidR="006165C4" w:rsidRPr="00D1681F" w:rsidRDefault="00D1681F" w:rsidP="006165C4">
                  <w:pPr>
                    <w:pStyle w:val="31"/>
                    <w:rPr>
                      <w:b w:val="0"/>
                      <w:bCs/>
                    </w:rPr>
                  </w:pPr>
                  <w:r>
                    <w:rPr>
                      <w:rFonts w:hint="eastAsia"/>
                      <w:b w:val="0"/>
                      <w:bCs/>
                    </w:rPr>
                    <w:t>车辆清洗</w:t>
                  </w:r>
                </w:p>
              </w:tc>
              <w:tc>
                <w:tcPr>
                  <w:tcW w:w="0" w:type="auto"/>
                  <w:vAlign w:val="center"/>
                </w:tcPr>
                <w:p w14:paraId="5C8E5AAA" w14:textId="77777777" w:rsidR="006165C4" w:rsidRPr="00D1681F" w:rsidRDefault="006165C4" w:rsidP="006165C4">
                  <w:pPr>
                    <w:pStyle w:val="31"/>
                    <w:rPr>
                      <w:b w:val="0"/>
                      <w:bCs/>
                    </w:rPr>
                  </w:pPr>
                  <w:r w:rsidRPr="00D1681F">
                    <w:rPr>
                      <w:rFonts w:hint="eastAsia"/>
                      <w:b w:val="0"/>
                      <w:bCs/>
                    </w:rPr>
                    <w:t>固</w:t>
                  </w:r>
                </w:p>
              </w:tc>
              <w:tc>
                <w:tcPr>
                  <w:tcW w:w="0" w:type="auto"/>
                  <w:vAlign w:val="center"/>
                </w:tcPr>
                <w:p w14:paraId="5C391136" w14:textId="61EFD584" w:rsidR="006165C4" w:rsidRPr="00D1681F" w:rsidRDefault="006165C4" w:rsidP="006165C4">
                  <w:pPr>
                    <w:pStyle w:val="31"/>
                    <w:rPr>
                      <w:b w:val="0"/>
                      <w:bCs/>
                    </w:rPr>
                  </w:pPr>
                  <w:r w:rsidRPr="00D1681F">
                    <w:rPr>
                      <w:rFonts w:hint="eastAsia"/>
                      <w:b w:val="0"/>
                      <w:bCs/>
                    </w:rPr>
                    <w:t>泥、砂石</w:t>
                  </w:r>
                  <w:r w:rsidR="00D1681F">
                    <w:rPr>
                      <w:rFonts w:hint="eastAsia"/>
                      <w:b w:val="0"/>
                      <w:bCs/>
                    </w:rPr>
                    <w:t>等</w:t>
                  </w:r>
                </w:p>
              </w:tc>
              <w:tc>
                <w:tcPr>
                  <w:tcW w:w="0" w:type="auto"/>
                  <w:vAlign w:val="center"/>
                </w:tcPr>
                <w:p w14:paraId="14561C36" w14:textId="5A586370" w:rsidR="006165C4" w:rsidRPr="00D1681F" w:rsidRDefault="006165C4" w:rsidP="006165C4">
                  <w:pPr>
                    <w:pStyle w:val="31"/>
                    <w:rPr>
                      <w:b w:val="0"/>
                      <w:bCs/>
                    </w:rPr>
                  </w:pPr>
                  <w:r w:rsidRPr="00D1681F">
                    <w:rPr>
                      <w:rFonts w:hint="eastAsia"/>
                      <w:b w:val="0"/>
                      <w:bCs/>
                    </w:rPr>
                    <w:t>2.87t/a</w:t>
                  </w:r>
                </w:p>
              </w:tc>
              <w:tc>
                <w:tcPr>
                  <w:tcW w:w="0" w:type="auto"/>
                  <w:vAlign w:val="center"/>
                </w:tcPr>
                <w:p w14:paraId="4685040E" w14:textId="77777777" w:rsidR="006165C4" w:rsidRPr="00D1681F" w:rsidRDefault="006165C4" w:rsidP="006165C4">
                  <w:pPr>
                    <w:pStyle w:val="31"/>
                    <w:rPr>
                      <w:b w:val="0"/>
                      <w:bCs/>
                    </w:rPr>
                  </w:pPr>
                  <w:r w:rsidRPr="00D1681F">
                    <w:rPr>
                      <w:rFonts w:hint="eastAsia"/>
                      <w:b w:val="0"/>
                      <w:bCs/>
                    </w:rPr>
                    <w:t>是</w:t>
                  </w:r>
                </w:p>
              </w:tc>
              <w:tc>
                <w:tcPr>
                  <w:tcW w:w="0" w:type="auto"/>
                  <w:vAlign w:val="center"/>
                </w:tcPr>
                <w:p w14:paraId="77F96F04" w14:textId="77777777" w:rsidR="006165C4" w:rsidRDefault="006165C4" w:rsidP="006165C4">
                  <w:pPr>
                    <w:pStyle w:val="31"/>
                  </w:pPr>
                  <w:r>
                    <w:rPr>
                      <w:rFonts w:hint="eastAsia"/>
                    </w:rPr>
                    <w:t>-</w:t>
                  </w:r>
                </w:p>
              </w:tc>
              <w:tc>
                <w:tcPr>
                  <w:tcW w:w="0" w:type="auto"/>
                  <w:vMerge/>
                  <w:vAlign w:val="center"/>
                </w:tcPr>
                <w:p w14:paraId="3724D5CE" w14:textId="77777777" w:rsidR="006165C4" w:rsidRDefault="006165C4" w:rsidP="006165C4">
                  <w:pPr>
                    <w:pStyle w:val="31"/>
                  </w:pPr>
                </w:p>
              </w:tc>
            </w:tr>
          </w:tbl>
          <w:p w14:paraId="3296A480" w14:textId="37B6FE7F" w:rsidR="006165C4" w:rsidRPr="00D1681F" w:rsidRDefault="00D1681F" w:rsidP="00D1681F">
            <w:pPr>
              <w:pStyle w:val="13"/>
              <w:ind w:firstLine="480"/>
              <w:rPr>
                <w:rStyle w:val="af5"/>
                <w:sz w:val="24"/>
              </w:rPr>
            </w:pPr>
            <w:r w:rsidRPr="00D1681F">
              <w:t>建设项目固体废物利用处置方式见表</w:t>
            </w:r>
            <w:r w:rsidRPr="00D1681F">
              <w:t xml:space="preserve"> 4-</w:t>
            </w:r>
            <w:r w:rsidRPr="00D1681F">
              <w:rPr>
                <w:rFonts w:hint="eastAsia"/>
              </w:rPr>
              <w:t>5</w:t>
            </w:r>
            <w:r w:rsidRPr="00D1681F">
              <w:t>。</w:t>
            </w:r>
          </w:p>
          <w:p w14:paraId="4D0AD872" w14:textId="710EB39E" w:rsidR="00832104" w:rsidRDefault="00D1681F" w:rsidP="0088507D">
            <w:pPr>
              <w:pStyle w:val="31"/>
              <w:numPr>
                <w:ilvl w:val="0"/>
                <w:numId w:val="2"/>
              </w:numPr>
              <w:rPr>
                <w:bCs/>
              </w:rPr>
            </w:pPr>
            <w:r w:rsidRPr="00D1681F">
              <w:rPr>
                <w:bCs/>
              </w:rPr>
              <w:t>建设项目固体废物利用处置方式一览表</w:t>
            </w:r>
          </w:p>
          <w:tbl>
            <w:tblPr>
              <w:tblW w:w="5000" w:type="pct"/>
              <w:jc w:val="center"/>
              <w:tblBorders>
                <w:top w:val="single" w:sz="12" w:space="0" w:color="auto"/>
                <w:left w:val="none" w:sz="6" w:space="0" w:color="auto"/>
                <w:bottom w:val="single" w:sz="12" w:space="0" w:color="auto"/>
                <w:right w:val="none" w:sz="6" w:space="0" w:color="auto"/>
                <w:insideH w:val="single" w:sz="6" w:space="0" w:color="auto"/>
                <w:insideV w:val="single" w:sz="6" w:space="0" w:color="auto"/>
              </w:tblBorders>
              <w:tblLook w:val="0000" w:firstRow="0" w:lastRow="0" w:firstColumn="0" w:lastColumn="0" w:noHBand="0" w:noVBand="0"/>
            </w:tblPr>
            <w:tblGrid>
              <w:gridCol w:w="483"/>
              <w:gridCol w:w="1012"/>
              <w:gridCol w:w="1057"/>
              <w:gridCol w:w="1014"/>
              <w:gridCol w:w="576"/>
              <w:gridCol w:w="662"/>
              <w:gridCol w:w="1257"/>
              <w:gridCol w:w="1047"/>
              <w:gridCol w:w="1039"/>
            </w:tblGrid>
            <w:tr w:rsidR="00D1681F" w:rsidRPr="00D1681F" w14:paraId="3F1D1D0E" w14:textId="77777777" w:rsidTr="00D1681F">
              <w:trPr>
                <w:trHeight w:val="340"/>
                <w:jc w:val="center"/>
              </w:trPr>
              <w:tc>
                <w:tcPr>
                  <w:tcW w:w="485" w:type="dxa"/>
                  <w:tcBorders>
                    <w:top w:val="single" w:sz="12" w:space="0" w:color="auto"/>
                    <w:left w:val="nil"/>
                    <w:bottom w:val="single" w:sz="6" w:space="0" w:color="auto"/>
                    <w:right w:val="single" w:sz="6" w:space="0" w:color="auto"/>
                  </w:tcBorders>
                  <w:vAlign w:val="center"/>
                </w:tcPr>
                <w:p w14:paraId="037322F0" w14:textId="77777777" w:rsidR="00D1681F" w:rsidRPr="00D1681F" w:rsidRDefault="00D1681F" w:rsidP="00D1681F">
                  <w:pPr>
                    <w:pStyle w:val="31"/>
                  </w:pPr>
                  <w:r w:rsidRPr="00D1681F">
                    <w:rPr>
                      <w:lang w:bidi="ar"/>
                    </w:rPr>
                    <w:t>序号</w:t>
                  </w:r>
                </w:p>
              </w:tc>
              <w:tc>
                <w:tcPr>
                  <w:tcW w:w="1043" w:type="dxa"/>
                  <w:tcBorders>
                    <w:top w:val="single" w:sz="12" w:space="0" w:color="auto"/>
                    <w:left w:val="single" w:sz="6" w:space="0" w:color="auto"/>
                    <w:bottom w:val="single" w:sz="6" w:space="0" w:color="auto"/>
                    <w:right w:val="single" w:sz="6" w:space="0" w:color="auto"/>
                  </w:tcBorders>
                  <w:vAlign w:val="center"/>
                </w:tcPr>
                <w:p w14:paraId="730FFCF1" w14:textId="77777777" w:rsidR="00D1681F" w:rsidRPr="00D1681F" w:rsidRDefault="00D1681F" w:rsidP="00D1681F">
                  <w:pPr>
                    <w:pStyle w:val="31"/>
                  </w:pPr>
                  <w:r w:rsidRPr="00D1681F">
                    <w:rPr>
                      <w:lang w:bidi="ar"/>
                    </w:rPr>
                    <w:t>固体废物名称</w:t>
                  </w:r>
                </w:p>
              </w:tc>
              <w:tc>
                <w:tcPr>
                  <w:tcW w:w="1091" w:type="dxa"/>
                  <w:tcBorders>
                    <w:top w:val="single" w:sz="12" w:space="0" w:color="auto"/>
                    <w:left w:val="single" w:sz="6" w:space="0" w:color="auto"/>
                    <w:bottom w:val="single" w:sz="6" w:space="0" w:color="auto"/>
                    <w:right w:val="single" w:sz="6" w:space="0" w:color="auto"/>
                  </w:tcBorders>
                  <w:vAlign w:val="center"/>
                </w:tcPr>
                <w:p w14:paraId="4767ACC0" w14:textId="77777777" w:rsidR="00D1681F" w:rsidRPr="00D1681F" w:rsidRDefault="00D1681F" w:rsidP="00D1681F">
                  <w:pPr>
                    <w:pStyle w:val="31"/>
                  </w:pPr>
                  <w:r w:rsidRPr="00D1681F">
                    <w:t>产生工序</w:t>
                  </w:r>
                </w:p>
              </w:tc>
              <w:tc>
                <w:tcPr>
                  <w:tcW w:w="1045" w:type="dxa"/>
                  <w:tcBorders>
                    <w:top w:val="single" w:sz="12" w:space="0" w:color="auto"/>
                    <w:left w:val="single" w:sz="6" w:space="0" w:color="auto"/>
                    <w:bottom w:val="single" w:sz="6" w:space="0" w:color="auto"/>
                    <w:right w:val="single" w:sz="6" w:space="0" w:color="auto"/>
                  </w:tcBorders>
                  <w:vAlign w:val="center"/>
                </w:tcPr>
                <w:p w14:paraId="6F5B1DAF" w14:textId="77777777" w:rsidR="00D1681F" w:rsidRPr="00D1681F" w:rsidRDefault="00D1681F" w:rsidP="00D1681F">
                  <w:pPr>
                    <w:pStyle w:val="31"/>
                  </w:pPr>
                  <w:r w:rsidRPr="00D1681F">
                    <w:t>属性</w:t>
                  </w:r>
                </w:p>
              </w:tc>
              <w:tc>
                <w:tcPr>
                  <w:tcW w:w="584" w:type="dxa"/>
                  <w:tcBorders>
                    <w:top w:val="single" w:sz="12" w:space="0" w:color="auto"/>
                    <w:left w:val="single" w:sz="6" w:space="0" w:color="auto"/>
                    <w:bottom w:val="single" w:sz="6" w:space="0" w:color="auto"/>
                    <w:right w:val="single" w:sz="6" w:space="0" w:color="auto"/>
                  </w:tcBorders>
                  <w:vAlign w:val="center"/>
                </w:tcPr>
                <w:p w14:paraId="158EBDE9" w14:textId="77777777" w:rsidR="00D1681F" w:rsidRPr="00D1681F" w:rsidRDefault="00D1681F" w:rsidP="00D1681F">
                  <w:pPr>
                    <w:pStyle w:val="31"/>
                  </w:pPr>
                  <w:r w:rsidRPr="00D1681F">
                    <w:t>形态</w:t>
                  </w:r>
                </w:p>
              </w:tc>
              <w:tc>
                <w:tcPr>
                  <w:tcW w:w="675" w:type="dxa"/>
                  <w:tcBorders>
                    <w:top w:val="single" w:sz="12" w:space="0" w:color="auto"/>
                    <w:left w:val="single" w:sz="6" w:space="0" w:color="auto"/>
                    <w:bottom w:val="single" w:sz="6" w:space="0" w:color="auto"/>
                    <w:right w:val="single" w:sz="6" w:space="0" w:color="auto"/>
                  </w:tcBorders>
                  <w:vAlign w:val="center"/>
                </w:tcPr>
                <w:p w14:paraId="20184686" w14:textId="77777777" w:rsidR="00D1681F" w:rsidRPr="00D1681F" w:rsidRDefault="00D1681F" w:rsidP="00D1681F">
                  <w:pPr>
                    <w:pStyle w:val="31"/>
                  </w:pPr>
                  <w:r w:rsidRPr="00D1681F">
                    <w:rPr>
                      <w:lang w:bidi="ar"/>
                    </w:rPr>
                    <w:t>固体废物类别</w:t>
                  </w:r>
                </w:p>
              </w:tc>
              <w:tc>
                <w:tcPr>
                  <w:tcW w:w="1292" w:type="dxa"/>
                  <w:tcBorders>
                    <w:top w:val="single" w:sz="12" w:space="0" w:color="auto"/>
                    <w:left w:val="single" w:sz="6" w:space="0" w:color="auto"/>
                    <w:bottom w:val="single" w:sz="6" w:space="0" w:color="auto"/>
                    <w:right w:val="single" w:sz="6" w:space="0" w:color="auto"/>
                  </w:tcBorders>
                  <w:vAlign w:val="center"/>
                </w:tcPr>
                <w:p w14:paraId="5E5642F7" w14:textId="77777777" w:rsidR="00D1681F" w:rsidRPr="00D1681F" w:rsidRDefault="00D1681F" w:rsidP="00D1681F">
                  <w:pPr>
                    <w:pStyle w:val="31"/>
                  </w:pPr>
                  <w:r w:rsidRPr="00D1681F">
                    <w:rPr>
                      <w:lang w:bidi="ar"/>
                    </w:rPr>
                    <w:t>代码</w:t>
                  </w:r>
                </w:p>
              </w:tc>
              <w:tc>
                <w:tcPr>
                  <w:tcW w:w="1061" w:type="dxa"/>
                  <w:tcBorders>
                    <w:top w:val="single" w:sz="12" w:space="0" w:color="auto"/>
                    <w:left w:val="single" w:sz="6" w:space="0" w:color="auto"/>
                    <w:bottom w:val="single" w:sz="6" w:space="0" w:color="auto"/>
                    <w:right w:val="single" w:sz="6" w:space="0" w:color="auto"/>
                  </w:tcBorders>
                  <w:vAlign w:val="center"/>
                </w:tcPr>
                <w:p w14:paraId="2E53F817" w14:textId="77777777" w:rsidR="00D1681F" w:rsidRPr="00D1681F" w:rsidRDefault="00D1681F" w:rsidP="00D1681F">
                  <w:pPr>
                    <w:pStyle w:val="31"/>
                  </w:pPr>
                  <w:r w:rsidRPr="00D1681F">
                    <w:rPr>
                      <w:lang w:bidi="ar"/>
                    </w:rPr>
                    <w:t>估计产生量</w:t>
                  </w:r>
                </w:p>
              </w:tc>
              <w:tc>
                <w:tcPr>
                  <w:tcW w:w="1072" w:type="dxa"/>
                  <w:tcBorders>
                    <w:top w:val="single" w:sz="12" w:space="0" w:color="auto"/>
                    <w:left w:val="single" w:sz="6" w:space="0" w:color="auto"/>
                    <w:bottom w:val="single" w:sz="6" w:space="0" w:color="auto"/>
                    <w:right w:val="nil"/>
                  </w:tcBorders>
                  <w:vAlign w:val="center"/>
                </w:tcPr>
                <w:p w14:paraId="66615595" w14:textId="77777777" w:rsidR="00D1681F" w:rsidRPr="00D1681F" w:rsidRDefault="00D1681F" w:rsidP="00D1681F">
                  <w:pPr>
                    <w:pStyle w:val="31"/>
                  </w:pPr>
                  <w:r w:rsidRPr="00D1681F">
                    <w:rPr>
                      <w:lang w:bidi="ar"/>
                    </w:rPr>
                    <w:t>污染防治措施</w:t>
                  </w:r>
                </w:p>
              </w:tc>
            </w:tr>
            <w:tr w:rsidR="00D1681F" w:rsidRPr="00D1681F" w14:paraId="4D0583EA" w14:textId="77777777" w:rsidTr="00D1681F">
              <w:trPr>
                <w:trHeight w:val="340"/>
                <w:jc w:val="center"/>
              </w:trPr>
              <w:tc>
                <w:tcPr>
                  <w:tcW w:w="485" w:type="dxa"/>
                  <w:tcBorders>
                    <w:top w:val="single" w:sz="6" w:space="0" w:color="auto"/>
                    <w:left w:val="nil"/>
                    <w:bottom w:val="single" w:sz="6" w:space="0" w:color="auto"/>
                    <w:right w:val="single" w:sz="6" w:space="0" w:color="auto"/>
                  </w:tcBorders>
                  <w:vAlign w:val="center"/>
                </w:tcPr>
                <w:p w14:paraId="5AF07973" w14:textId="77777777" w:rsidR="00D1681F" w:rsidRPr="00D1681F" w:rsidRDefault="00D1681F" w:rsidP="00D1681F">
                  <w:pPr>
                    <w:pStyle w:val="31"/>
                    <w:rPr>
                      <w:b w:val="0"/>
                      <w:bCs/>
                    </w:rPr>
                  </w:pPr>
                  <w:r w:rsidRPr="00D1681F">
                    <w:rPr>
                      <w:b w:val="0"/>
                      <w:bCs/>
                      <w:lang w:bidi="ar"/>
                    </w:rPr>
                    <w:t>1</w:t>
                  </w:r>
                </w:p>
              </w:tc>
              <w:tc>
                <w:tcPr>
                  <w:tcW w:w="1043" w:type="dxa"/>
                  <w:tcBorders>
                    <w:top w:val="single" w:sz="6" w:space="0" w:color="auto"/>
                    <w:left w:val="single" w:sz="6" w:space="0" w:color="auto"/>
                    <w:bottom w:val="single" w:sz="6" w:space="0" w:color="auto"/>
                    <w:right w:val="single" w:sz="6" w:space="0" w:color="auto"/>
                  </w:tcBorders>
                  <w:vAlign w:val="center"/>
                </w:tcPr>
                <w:p w14:paraId="56702909" w14:textId="77777777" w:rsidR="00D1681F" w:rsidRPr="00D1681F" w:rsidRDefault="00D1681F" w:rsidP="00D1681F">
                  <w:pPr>
                    <w:pStyle w:val="31"/>
                    <w:rPr>
                      <w:b w:val="0"/>
                      <w:bCs/>
                    </w:rPr>
                  </w:pPr>
                  <w:r w:rsidRPr="00D1681F">
                    <w:rPr>
                      <w:b w:val="0"/>
                      <w:bCs/>
                    </w:rPr>
                    <w:t>生活垃圾</w:t>
                  </w:r>
                </w:p>
              </w:tc>
              <w:tc>
                <w:tcPr>
                  <w:tcW w:w="1091" w:type="dxa"/>
                  <w:tcBorders>
                    <w:top w:val="single" w:sz="6" w:space="0" w:color="auto"/>
                    <w:left w:val="single" w:sz="6" w:space="0" w:color="auto"/>
                    <w:bottom w:val="single" w:sz="6" w:space="0" w:color="auto"/>
                    <w:right w:val="single" w:sz="6" w:space="0" w:color="auto"/>
                  </w:tcBorders>
                  <w:vAlign w:val="center"/>
                </w:tcPr>
                <w:p w14:paraId="27E32C91" w14:textId="77777777" w:rsidR="00D1681F" w:rsidRPr="00D1681F" w:rsidRDefault="00D1681F" w:rsidP="00D1681F">
                  <w:pPr>
                    <w:pStyle w:val="31"/>
                    <w:rPr>
                      <w:b w:val="0"/>
                      <w:bCs/>
                    </w:rPr>
                  </w:pPr>
                  <w:r w:rsidRPr="00D1681F">
                    <w:rPr>
                      <w:b w:val="0"/>
                      <w:bCs/>
                    </w:rPr>
                    <w:t>员工生活</w:t>
                  </w:r>
                </w:p>
              </w:tc>
              <w:tc>
                <w:tcPr>
                  <w:tcW w:w="1045" w:type="dxa"/>
                  <w:tcBorders>
                    <w:top w:val="single" w:sz="6" w:space="0" w:color="auto"/>
                    <w:left w:val="single" w:sz="6" w:space="0" w:color="auto"/>
                    <w:bottom w:val="single" w:sz="6" w:space="0" w:color="auto"/>
                    <w:right w:val="single" w:sz="6" w:space="0" w:color="auto"/>
                  </w:tcBorders>
                  <w:vAlign w:val="center"/>
                </w:tcPr>
                <w:p w14:paraId="51317889" w14:textId="77777777" w:rsidR="00D1681F" w:rsidRPr="00D1681F" w:rsidRDefault="00D1681F" w:rsidP="00D1681F">
                  <w:pPr>
                    <w:pStyle w:val="31"/>
                    <w:rPr>
                      <w:b w:val="0"/>
                      <w:bCs/>
                    </w:rPr>
                  </w:pPr>
                  <w:r w:rsidRPr="00D1681F">
                    <w:rPr>
                      <w:b w:val="0"/>
                      <w:bCs/>
                    </w:rPr>
                    <w:t>一般固废</w:t>
                  </w:r>
                </w:p>
              </w:tc>
              <w:tc>
                <w:tcPr>
                  <w:tcW w:w="584" w:type="dxa"/>
                  <w:tcBorders>
                    <w:top w:val="single" w:sz="6" w:space="0" w:color="auto"/>
                    <w:left w:val="single" w:sz="6" w:space="0" w:color="auto"/>
                    <w:bottom w:val="single" w:sz="6" w:space="0" w:color="auto"/>
                    <w:right w:val="single" w:sz="6" w:space="0" w:color="auto"/>
                  </w:tcBorders>
                  <w:vAlign w:val="center"/>
                </w:tcPr>
                <w:p w14:paraId="71EA1302" w14:textId="77777777" w:rsidR="00D1681F" w:rsidRPr="00D1681F" w:rsidRDefault="00D1681F" w:rsidP="00D1681F">
                  <w:pPr>
                    <w:pStyle w:val="31"/>
                    <w:rPr>
                      <w:b w:val="0"/>
                      <w:bCs/>
                    </w:rPr>
                  </w:pPr>
                  <w:r w:rsidRPr="00D1681F">
                    <w:rPr>
                      <w:b w:val="0"/>
                      <w:bCs/>
                    </w:rPr>
                    <w:t>固</w:t>
                  </w:r>
                </w:p>
              </w:tc>
              <w:tc>
                <w:tcPr>
                  <w:tcW w:w="675" w:type="dxa"/>
                  <w:tcBorders>
                    <w:top w:val="single" w:sz="6" w:space="0" w:color="auto"/>
                    <w:left w:val="single" w:sz="6" w:space="0" w:color="auto"/>
                    <w:bottom w:val="single" w:sz="6" w:space="0" w:color="auto"/>
                    <w:right w:val="single" w:sz="6" w:space="0" w:color="auto"/>
                  </w:tcBorders>
                  <w:vAlign w:val="center"/>
                </w:tcPr>
                <w:p w14:paraId="3BE81B81" w14:textId="77777777" w:rsidR="00D1681F" w:rsidRPr="00D1681F" w:rsidRDefault="00D1681F" w:rsidP="00D1681F">
                  <w:pPr>
                    <w:pStyle w:val="31"/>
                    <w:rPr>
                      <w:b w:val="0"/>
                      <w:bCs/>
                    </w:rPr>
                  </w:pPr>
                  <w:r w:rsidRPr="00D1681F">
                    <w:rPr>
                      <w:b w:val="0"/>
                      <w:bCs/>
                    </w:rPr>
                    <w:t>99</w:t>
                  </w:r>
                </w:p>
              </w:tc>
              <w:tc>
                <w:tcPr>
                  <w:tcW w:w="1292" w:type="dxa"/>
                  <w:tcBorders>
                    <w:top w:val="single" w:sz="6" w:space="0" w:color="auto"/>
                    <w:left w:val="single" w:sz="6" w:space="0" w:color="auto"/>
                    <w:bottom w:val="single" w:sz="6" w:space="0" w:color="auto"/>
                    <w:right w:val="single" w:sz="6" w:space="0" w:color="auto"/>
                  </w:tcBorders>
                  <w:vAlign w:val="center"/>
                </w:tcPr>
                <w:p w14:paraId="5273ED5E" w14:textId="77777777" w:rsidR="00D1681F" w:rsidRPr="00D1681F" w:rsidRDefault="00D1681F" w:rsidP="00D1681F">
                  <w:pPr>
                    <w:pStyle w:val="31"/>
                    <w:rPr>
                      <w:b w:val="0"/>
                      <w:bCs/>
                    </w:rPr>
                  </w:pPr>
                  <w:r w:rsidRPr="00D1681F">
                    <w:rPr>
                      <w:b w:val="0"/>
                      <w:bCs/>
                      <w:lang w:bidi="ar"/>
                    </w:rPr>
                    <w:t xml:space="preserve">900-999-99 </w:t>
                  </w:r>
                </w:p>
              </w:tc>
              <w:tc>
                <w:tcPr>
                  <w:tcW w:w="1061" w:type="dxa"/>
                  <w:tcBorders>
                    <w:top w:val="single" w:sz="6" w:space="0" w:color="auto"/>
                    <w:left w:val="single" w:sz="6" w:space="0" w:color="auto"/>
                    <w:bottom w:val="single" w:sz="6" w:space="0" w:color="auto"/>
                    <w:right w:val="single" w:sz="6" w:space="0" w:color="auto"/>
                  </w:tcBorders>
                  <w:vAlign w:val="center"/>
                </w:tcPr>
                <w:p w14:paraId="44661041" w14:textId="77777777" w:rsidR="00D1681F" w:rsidRPr="00D1681F" w:rsidRDefault="00D1681F" w:rsidP="00D1681F">
                  <w:pPr>
                    <w:pStyle w:val="31"/>
                    <w:rPr>
                      <w:b w:val="0"/>
                      <w:bCs/>
                    </w:rPr>
                  </w:pPr>
                  <w:r w:rsidRPr="00D1681F">
                    <w:rPr>
                      <w:rFonts w:hint="eastAsia"/>
                      <w:b w:val="0"/>
                      <w:bCs/>
                    </w:rPr>
                    <w:t>3t/a</w:t>
                  </w:r>
                </w:p>
              </w:tc>
              <w:tc>
                <w:tcPr>
                  <w:tcW w:w="1072" w:type="dxa"/>
                  <w:tcBorders>
                    <w:top w:val="single" w:sz="6" w:space="0" w:color="auto"/>
                    <w:left w:val="single" w:sz="6" w:space="0" w:color="auto"/>
                    <w:bottom w:val="single" w:sz="6" w:space="0" w:color="auto"/>
                    <w:right w:val="nil"/>
                  </w:tcBorders>
                  <w:vAlign w:val="center"/>
                </w:tcPr>
                <w:p w14:paraId="1A8A770A" w14:textId="77777777" w:rsidR="00D1681F" w:rsidRPr="00D1681F" w:rsidRDefault="00D1681F" w:rsidP="00D1681F">
                  <w:pPr>
                    <w:pStyle w:val="31"/>
                    <w:rPr>
                      <w:b w:val="0"/>
                      <w:bCs/>
                    </w:rPr>
                  </w:pPr>
                  <w:r w:rsidRPr="00D1681F">
                    <w:rPr>
                      <w:b w:val="0"/>
                      <w:bCs/>
                    </w:rPr>
                    <w:t>环卫清运</w:t>
                  </w:r>
                </w:p>
              </w:tc>
            </w:tr>
            <w:tr w:rsidR="00D1681F" w:rsidRPr="00D1681F" w14:paraId="72ACCA55" w14:textId="77777777" w:rsidTr="00D1681F">
              <w:trPr>
                <w:trHeight w:val="340"/>
                <w:jc w:val="center"/>
              </w:trPr>
              <w:tc>
                <w:tcPr>
                  <w:tcW w:w="485" w:type="dxa"/>
                  <w:tcBorders>
                    <w:top w:val="single" w:sz="6" w:space="0" w:color="auto"/>
                    <w:left w:val="nil"/>
                    <w:bottom w:val="single" w:sz="12" w:space="0" w:color="auto"/>
                    <w:right w:val="single" w:sz="6" w:space="0" w:color="auto"/>
                  </w:tcBorders>
                  <w:vAlign w:val="center"/>
                </w:tcPr>
                <w:p w14:paraId="78E240B8" w14:textId="06E0B2C3" w:rsidR="00D1681F" w:rsidRPr="00D1681F" w:rsidRDefault="00D1681F" w:rsidP="00D1681F">
                  <w:pPr>
                    <w:pStyle w:val="31"/>
                    <w:rPr>
                      <w:b w:val="0"/>
                      <w:bCs/>
                      <w:lang w:bidi="ar"/>
                    </w:rPr>
                  </w:pPr>
                  <w:r>
                    <w:rPr>
                      <w:rFonts w:hint="eastAsia"/>
                      <w:b w:val="0"/>
                      <w:bCs/>
                      <w:lang w:bidi="ar"/>
                    </w:rPr>
                    <w:t>2</w:t>
                  </w:r>
                </w:p>
              </w:tc>
              <w:tc>
                <w:tcPr>
                  <w:tcW w:w="1043" w:type="dxa"/>
                  <w:tcBorders>
                    <w:top w:val="single" w:sz="6" w:space="0" w:color="auto"/>
                    <w:left w:val="single" w:sz="6" w:space="0" w:color="auto"/>
                    <w:bottom w:val="single" w:sz="12" w:space="0" w:color="auto"/>
                    <w:right w:val="single" w:sz="6" w:space="0" w:color="auto"/>
                  </w:tcBorders>
                  <w:vAlign w:val="center"/>
                </w:tcPr>
                <w:p w14:paraId="1AD9D2F9" w14:textId="088F7A44" w:rsidR="00D1681F" w:rsidRPr="00D1681F" w:rsidRDefault="00D1681F" w:rsidP="00D1681F">
                  <w:pPr>
                    <w:pStyle w:val="31"/>
                    <w:rPr>
                      <w:b w:val="0"/>
                      <w:bCs/>
                    </w:rPr>
                  </w:pPr>
                  <w:r>
                    <w:rPr>
                      <w:rFonts w:hint="eastAsia"/>
                      <w:b w:val="0"/>
                      <w:bCs/>
                    </w:rPr>
                    <w:t>污泥</w:t>
                  </w:r>
                </w:p>
              </w:tc>
              <w:tc>
                <w:tcPr>
                  <w:tcW w:w="1091" w:type="dxa"/>
                  <w:tcBorders>
                    <w:top w:val="single" w:sz="6" w:space="0" w:color="auto"/>
                    <w:left w:val="single" w:sz="6" w:space="0" w:color="auto"/>
                    <w:bottom w:val="single" w:sz="12" w:space="0" w:color="auto"/>
                    <w:right w:val="single" w:sz="6" w:space="0" w:color="auto"/>
                  </w:tcBorders>
                  <w:vAlign w:val="center"/>
                </w:tcPr>
                <w:p w14:paraId="317F6550" w14:textId="113632BD" w:rsidR="00D1681F" w:rsidRPr="00D1681F" w:rsidRDefault="00D1681F" w:rsidP="00D1681F">
                  <w:pPr>
                    <w:pStyle w:val="31"/>
                    <w:rPr>
                      <w:b w:val="0"/>
                      <w:bCs/>
                    </w:rPr>
                  </w:pPr>
                  <w:r w:rsidRPr="00D1681F">
                    <w:rPr>
                      <w:rFonts w:hint="eastAsia"/>
                      <w:b w:val="0"/>
                      <w:bCs/>
                    </w:rPr>
                    <w:t>车辆清洗</w:t>
                  </w:r>
                </w:p>
              </w:tc>
              <w:tc>
                <w:tcPr>
                  <w:tcW w:w="1045" w:type="dxa"/>
                  <w:tcBorders>
                    <w:top w:val="single" w:sz="6" w:space="0" w:color="auto"/>
                    <w:left w:val="single" w:sz="6" w:space="0" w:color="auto"/>
                    <w:bottom w:val="single" w:sz="12" w:space="0" w:color="auto"/>
                    <w:right w:val="single" w:sz="6" w:space="0" w:color="auto"/>
                  </w:tcBorders>
                  <w:vAlign w:val="center"/>
                </w:tcPr>
                <w:p w14:paraId="7F5E7325" w14:textId="77777777" w:rsidR="00D1681F" w:rsidRPr="00D1681F" w:rsidRDefault="00D1681F" w:rsidP="00D1681F">
                  <w:pPr>
                    <w:pStyle w:val="31"/>
                    <w:rPr>
                      <w:b w:val="0"/>
                      <w:bCs/>
                    </w:rPr>
                  </w:pPr>
                  <w:r w:rsidRPr="00D1681F">
                    <w:rPr>
                      <w:b w:val="0"/>
                      <w:bCs/>
                      <w:lang w:bidi="ar"/>
                    </w:rPr>
                    <w:t>一般工业固废</w:t>
                  </w:r>
                </w:p>
              </w:tc>
              <w:tc>
                <w:tcPr>
                  <w:tcW w:w="584" w:type="dxa"/>
                  <w:tcBorders>
                    <w:top w:val="single" w:sz="6" w:space="0" w:color="auto"/>
                    <w:left w:val="single" w:sz="6" w:space="0" w:color="auto"/>
                    <w:bottom w:val="single" w:sz="12" w:space="0" w:color="auto"/>
                    <w:right w:val="single" w:sz="6" w:space="0" w:color="auto"/>
                  </w:tcBorders>
                  <w:vAlign w:val="center"/>
                </w:tcPr>
                <w:p w14:paraId="65743E69" w14:textId="77777777" w:rsidR="00D1681F" w:rsidRPr="00D1681F" w:rsidRDefault="00D1681F" w:rsidP="00D1681F">
                  <w:pPr>
                    <w:pStyle w:val="31"/>
                    <w:rPr>
                      <w:b w:val="0"/>
                      <w:bCs/>
                    </w:rPr>
                  </w:pPr>
                  <w:r w:rsidRPr="00D1681F">
                    <w:rPr>
                      <w:b w:val="0"/>
                      <w:bCs/>
                    </w:rPr>
                    <w:t>固</w:t>
                  </w:r>
                </w:p>
              </w:tc>
              <w:tc>
                <w:tcPr>
                  <w:tcW w:w="675" w:type="dxa"/>
                  <w:tcBorders>
                    <w:top w:val="single" w:sz="6" w:space="0" w:color="auto"/>
                    <w:left w:val="single" w:sz="6" w:space="0" w:color="auto"/>
                    <w:bottom w:val="single" w:sz="12" w:space="0" w:color="auto"/>
                    <w:right w:val="single" w:sz="6" w:space="0" w:color="auto"/>
                  </w:tcBorders>
                  <w:vAlign w:val="center"/>
                </w:tcPr>
                <w:p w14:paraId="378B389B" w14:textId="77777777" w:rsidR="00D1681F" w:rsidRPr="00D1681F" w:rsidRDefault="00D1681F" w:rsidP="00D1681F">
                  <w:pPr>
                    <w:pStyle w:val="31"/>
                    <w:rPr>
                      <w:b w:val="0"/>
                      <w:bCs/>
                    </w:rPr>
                  </w:pPr>
                  <w:r w:rsidRPr="00D1681F">
                    <w:rPr>
                      <w:b w:val="0"/>
                      <w:bCs/>
                    </w:rPr>
                    <w:t>99</w:t>
                  </w:r>
                </w:p>
              </w:tc>
              <w:tc>
                <w:tcPr>
                  <w:tcW w:w="1292" w:type="dxa"/>
                  <w:tcBorders>
                    <w:top w:val="single" w:sz="6" w:space="0" w:color="auto"/>
                    <w:left w:val="single" w:sz="6" w:space="0" w:color="auto"/>
                    <w:bottom w:val="single" w:sz="12" w:space="0" w:color="auto"/>
                    <w:right w:val="single" w:sz="6" w:space="0" w:color="auto"/>
                  </w:tcBorders>
                  <w:vAlign w:val="center"/>
                </w:tcPr>
                <w:p w14:paraId="730772D0" w14:textId="77777777" w:rsidR="00D1681F" w:rsidRPr="00D1681F" w:rsidRDefault="00D1681F" w:rsidP="00D1681F">
                  <w:pPr>
                    <w:pStyle w:val="31"/>
                    <w:rPr>
                      <w:b w:val="0"/>
                      <w:bCs/>
                    </w:rPr>
                  </w:pPr>
                  <w:r w:rsidRPr="00D1681F">
                    <w:rPr>
                      <w:b w:val="0"/>
                      <w:bCs/>
                    </w:rPr>
                    <w:t>900-999-99</w:t>
                  </w:r>
                </w:p>
              </w:tc>
              <w:tc>
                <w:tcPr>
                  <w:tcW w:w="1061" w:type="dxa"/>
                  <w:tcBorders>
                    <w:top w:val="single" w:sz="6" w:space="0" w:color="auto"/>
                    <w:left w:val="single" w:sz="6" w:space="0" w:color="auto"/>
                    <w:bottom w:val="single" w:sz="12" w:space="0" w:color="auto"/>
                    <w:right w:val="single" w:sz="6" w:space="0" w:color="auto"/>
                  </w:tcBorders>
                  <w:vAlign w:val="center"/>
                </w:tcPr>
                <w:p w14:paraId="7FCC93F7" w14:textId="39836723" w:rsidR="00D1681F" w:rsidRPr="00D1681F" w:rsidRDefault="00777D96" w:rsidP="00D1681F">
                  <w:pPr>
                    <w:pStyle w:val="31"/>
                    <w:rPr>
                      <w:b w:val="0"/>
                      <w:bCs/>
                    </w:rPr>
                  </w:pPr>
                  <w:r>
                    <w:rPr>
                      <w:rFonts w:hint="eastAsia"/>
                      <w:b w:val="0"/>
                      <w:bCs/>
                    </w:rPr>
                    <w:t>2.87</w:t>
                  </w:r>
                  <w:r w:rsidR="00D1681F" w:rsidRPr="00D1681F">
                    <w:rPr>
                      <w:rFonts w:hint="eastAsia"/>
                      <w:b w:val="0"/>
                      <w:bCs/>
                    </w:rPr>
                    <w:t>t/a</w:t>
                  </w:r>
                </w:p>
              </w:tc>
              <w:tc>
                <w:tcPr>
                  <w:tcW w:w="1072" w:type="dxa"/>
                  <w:tcBorders>
                    <w:top w:val="single" w:sz="6" w:space="0" w:color="auto"/>
                    <w:left w:val="single" w:sz="6" w:space="0" w:color="auto"/>
                    <w:bottom w:val="single" w:sz="12" w:space="0" w:color="auto"/>
                    <w:right w:val="nil"/>
                  </w:tcBorders>
                  <w:vAlign w:val="center"/>
                </w:tcPr>
                <w:p w14:paraId="6655550D" w14:textId="49761683" w:rsidR="00D1681F" w:rsidRPr="00D1681F" w:rsidRDefault="00777D96" w:rsidP="00D1681F">
                  <w:pPr>
                    <w:pStyle w:val="31"/>
                    <w:rPr>
                      <w:b w:val="0"/>
                      <w:bCs/>
                      <w:lang w:bidi="ar"/>
                    </w:rPr>
                  </w:pPr>
                  <w:r w:rsidRPr="00777D96">
                    <w:rPr>
                      <w:rFonts w:hint="eastAsia"/>
                      <w:b w:val="0"/>
                      <w:bCs/>
                      <w:lang w:bidi="ar"/>
                    </w:rPr>
                    <w:t>堆填区综合利用</w:t>
                  </w:r>
                </w:p>
              </w:tc>
            </w:tr>
          </w:tbl>
          <w:p w14:paraId="6CC1A40A" w14:textId="1000CA37" w:rsidR="000C5507" w:rsidRDefault="00832104" w:rsidP="00636D5B">
            <w:pPr>
              <w:widowControl/>
              <w:snapToGrid w:val="0"/>
              <w:spacing w:line="360" w:lineRule="auto"/>
              <w:ind w:firstLineChars="200" w:firstLine="480"/>
              <w:jc w:val="left"/>
              <w:rPr>
                <w:rFonts w:cs="宋体"/>
                <w:bCs/>
                <w:kern w:val="0"/>
              </w:rPr>
            </w:pPr>
            <w:r w:rsidRPr="00832104">
              <w:rPr>
                <w:rFonts w:cs="宋体"/>
                <w:bCs/>
                <w:kern w:val="0"/>
              </w:rPr>
              <w:t>从项目采用的固</w:t>
            </w:r>
            <w:proofErr w:type="gramStart"/>
            <w:r w:rsidRPr="00832104">
              <w:rPr>
                <w:rFonts w:cs="宋体"/>
                <w:bCs/>
                <w:kern w:val="0"/>
              </w:rPr>
              <w:t>废利用</w:t>
            </w:r>
            <w:proofErr w:type="gramEnd"/>
            <w:r w:rsidRPr="00832104">
              <w:rPr>
                <w:rFonts w:cs="宋体"/>
                <w:bCs/>
                <w:kern w:val="0"/>
              </w:rPr>
              <w:t>及处置方式来分析，对产生的各</w:t>
            </w:r>
            <w:proofErr w:type="gramStart"/>
            <w:r w:rsidRPr="00832104">
              <w:rPr>
                <w:rFonts w:cs="宋体"/>
                <w:bCs/>
                <w:kern w:val="0"/>
              </w:rPr>
              <w:t>类固废按</w:t>
            </w:r>
            <w:proofErr w:type="gramEnd"/>
            <w:r w:rsidRPr="00832104">
              <w:rPr>
                <w:rFonts w:cs="宋体"/>
                <w:bCs/>
                <w:kern w:val="0"/>
              </w:rPr>
              <w:t>其性质分类分区收集和暂存，并均能得到有效利用或妥善处置。在严格管理下，本项目的固体废物对周围环境不会产生二次污染。</w:t>
            </w:r>
          </w:p>
          <w:p w14:paraId="487AB7C1" w14:textId="701685BC" w:rsidR="000C5507" w:rsidRPr="00636D5B" w:rsidRDefault="00DD0680" w:rsidP="00DD0680">
            <w:pPr>
              <w:widowControl/>
              <w:snapToGrid w:val="0"/>
              <w:spacing w:line="360" w:lineRule="auto"/>
              <w:ind w:firstLineChars="200" w:firstLine="480"/>
              <w:rPr>
                <w:rFonts w:cs="宋体"/>
                <w:bCs/>
                <w:kern w:val="0"/>
              </w:rPr>
            </w:pPr>
            <w:r w:rsidRPr="00DD0680">
              <w:rPr>
                <w:rFonts w:cs="宋体" w:hint="eastAsia"/>
                <w:bCs/>
                <w:kern w:val="0"/>
              </w:rPr>
              <w:t>建设单位应根据《一般工业固体废物贮存和填埋污染控制标准》</w:t>
            </w:r>
            <w:r>
              <w:rPr>
                <w:rFonts w:cs="宋体" w:hint="eastAsia"/>
                <w:bCs/>
                <w:kern w:val="0"/>
              </w:rPr>
              <w:t>（</w:t>
            </w:r>
            <w:r w:rsidRPr="00DD0680">
              <w:rPr>
                <w:rFonts w:cs="宋体"/>
                <w:bCs/>
                <w:kern w:val="0"/>
              </w:rPr>
              <w:t>GB</w:t>
            </w:r>
            <w:r>
              <w:rPr>
                <w:rFonts w:cs="宋体" w:hint="eastAsia"/>
                <w:bCs/>
                <w:kern w:val="0"/>
              </w:rPr>
              <w:t xml:space="preserve"> </w:t>
            </w:r>
            <w:r w:rsidRPr="00DD0680">
              <w:rPr>
                <w:rFonts w:cs="宋体"/>
                <w:bCs/>
                <w:kern w:val="0"/>
              </w:rPr>
              <w:t>18599-2020</w:t>
            </w:r>
            <w:r w:rsidRPr="00DD0680">
              <w:rPr>
                <w:rFonts w:cs="宋体" w:hint="eastAsia"/>
                <w:bCs/>
                <w:kern w:val="0"/>
              </w:rPr>
              <w:t>）《环境保护图形标志固体废物贮存（处置场）》（</w:t>
            </w:r>
            <w:r w:rsidRPr="00DD0680">
              <w:rPr>
                <w:rFonts w:cs="宋体"/>
                <w:bCs/>
                <w:kern w:val="0"/>
              </w:rPr>
              <w:t>GB</w:t>
            </w:r>
            <w:r>
              <w:rPr>
                <w:rFonts w:cs="宋体" w:hint="eastAsia"/>
                <w:bCs/>
                <w:kern w:val="0"/>
              </w:rPr>
              <w:t xml:space="preserve"> </w:t>
            </w:r>
            <w:r w:rsidRPr="00DD0680">
              <w:rPr>
                <w:rFonts w:cs="宋体"/>
                <w:bCs/>
                <w:kern w:val="0"/>
              </w:rPr>
              <w:t>15562.2-1995</w:t>
            </w:r>
            <w:r w:rsidRPr="00DD0680">
              <w:rPr>
                <w:rFonts w:cs="宋体" w:hint="eastAsia"/>
                <w:bCs/>
                <w:kern w:val="0"/>
              </w:rPr>
              <w:t>）等规定要求，各类固体废物按照相关要求分类贮存，包装容器符合相关规定，与固体废物无任何反应，</w:t>
            </w:r>
            <w:proofErr w:type="gramStart"/>
            <w:r w:rsidRPr="00DD0680">
              <w:rPr>
                <w:rFonts w:cs="宋体" w:hint="eastAsia"/>
                <w:bCs/>
                <w:kern w:val="0"/>
              </w:rPr>
              <w:t>对固废</w:t>
            </w:r>
            <w:proofErr w:type="gramEnd"/>
            <w:r w:rsidRPr="00DD0680">
              <w:rPr>
                <w:rFonts w:cs="宋体" w:hint="eastAsia"/>
                <w:bCs/>
                <w:kern w:val="0"/>
              </w:rPr>
              <w:t>无影响，容器表面贴有相应的标识。</w:t>
            </w:r>
          </w:p>
          <w:p w14:paraId="73D0385F" w14:textId="77777777" w:rsidR="00636D5B" w:rsidRPr="00636D5B" w:rsidRDefault="00636D5B" w:rsidP="00636D5B">
            <w:pPr>
              <w:adjustRightInd w:val="0"/>
              <w:snapToGrid w:val="0"/>
              <w:spacing w:line="360" w:lineRule="auto"/>
              <w:ind w:firstLineChars="200" w:firstLine="482"/>
              <w:rPr>
                <w:b/>
                <w:bCs/>
                <w:color w:val="000000"/>
              </w:rPr>
            </w:pPr>
            <w:r w:rsidRPr="00636D5B">
              <w:rPr>
                <w:rFonts w:hint="eastAsia"/>
                <w:b/>
                <w:bCs/>
                <w:color w:val="000000"/>
              </w:rPr>
              <w:t>4</w:t>
            </w:r>
            <w:r w:rsidRPr="00636D5B">
              <w:rPr>
                <w:rFonts w:hint="eastAsia"/>
                <w:b/>
                <w:bCs/>
                <w:color w:val="000000"/>
              </w:rPr>
              <w:t>、</w:t>
            </w:r>
            <w:r w:rsidRPr="00636D5B">
              <w:rPr>
                <w:b/>
                <w:bCs/>
                <w:color w:val="000000"/>
              </w:rPr>
              <w:t>噪声环境影响及保护措施</w:t>
            </w:r>
          </w:p>
          <w:p w14:paraId="160F8DAC" w14:textId="77777777" w:rsidR="00636D5B" w:rsidRPr="00636D5B" w:rsidRDefault="00636D5B" w:rsidP="00636D5B">
            <w:pPr>
              <w:adjustRightInd w:val="0"/>
              <w:snapToGrid w:val="0"/>
              <w:spacing w:line="360" w:lineRule="auto"/>
              <w:ind w:firstLineChars="200" w:firstLine="482"/>
              <w:rPr>
                <w:b/>
                <w:bCs/>
                <w:color w:val="000000"/>
              </w:rPr>
            </w:pPr>
            <w:r w:rsidRPr="00636D5B">
              <w:rPr>
                <w:rFonts w:hint="eastAsia"/>
                <w:b/>
                <w:bCs/>
                <w:color w:val="000000"/>
              </w:rPr>
              <w:t>4.1</w:t>
            </w:r>
            <w:r w:rsidRPr="00636D5B">
              <w:rPr>
                <w:b/>
                <w:bCs/>
                <w:color w:val="000000"/>
              </w:rPr>
              <w:t>噪声污染源分析</w:t>
            </w:r>
          </w:p>
          <w:p w14:paraId="6DBACE62" w14:textId="000FC11B" w:rsidR="00636D5B" w:rsidRPr="00636D5B" w:rsidRDefault="00636D5B" w:rsidP="00636D5B">
            <w:pPr>
              <w:adjustRightInd w:val="0"/>
              <w:snapToGrid w:val="0"/>
              <w:spacing w:line="360" w:lineRule="auto"/>
              <w:ind w:firstLineChars="200" w:firstLine="480"/>
              <w:rPr>
                <w:color w:val="000000"/>
              </w:rPr>
            </w:pPr>
            <w:r w:rsidRPr="00636D5B">
              <w:rPr>
                <w:rFonts w:hint="eastAsia"/>
                <w:color w:val="000000"/>
              </w:rPr>
              <w:t>在运营过程中，由于各种</w:t>
            </w:r>
            <w:r w:rsidR="004641F6">
              <w:rPr>
                <w:rFonts w:hint="eastAsia"/>
                <w:color w:val="000000"/>
              </w:rPr>
              <w:t>工程</w:t>
            </w:r>
            <w:r w:rsidRPr="00636D5B">
              <w:rPr>
                <w:rFonts w:hint="eastAsia"/>
                <w:color w:val="000000"/>
              </w:rPr>
              <w:t>机械设备的运转和</w:t>
            </w:r>
            <w:r w:rsidR="004641F6">
              <w:rPr>
                <w:rFonts w:hint="eastAsia"/>
                <w:color w:val="000000"/>
              </w:rPr>
              <w:t>运输</w:t>
            </w:r>
            <w:r w:rsidRPr="00636D5B">
              <w:rPr>
                <w:rFonts w:hint="eastAsia"/>
                <w:color w:val="000000"/>
              </w:rPr>
              <w:t>车辆的运行，不可避免地将产生噪声污染。运营的摊铺、压实中使用</w:t>
            </w:r>
            <w:r w:rsidRPr="00636D5B">
              <w:rPr>
                <w:rFonts w:hint="eastAsia"/>
                <w:bCs/>
                <w:color w:val="000000"/>
              </w:rPr>
              <w:t>挖掘机、推土机、压实机、装载机</w:t>
            </w:r>
            <w:r w:rsidRPr="00636D5B">
              <w:rPr>
                <w:rFonts w:hint="eastAsia"/>
                <w:color w:val="000000"/>
              </w:rPr>
              <w:t>等机械设备</w:t>
            </w:r>
            <w:r w:rsidR="004641F6">
              <w:rPr>
                <w:rFonts w:hint="eastAsia"/>
                <w:color w:val="000000"/>
              </w:rPr>
              <w:t>和运输过程中的自卸汽车</w:t>
            </w:r>
            <w:r w:rsidRPr="00636D5B">
              <w:rPr>
                <w:rFonts w:hint="eastAsia"/>
                <w:color w:val="000000"/>
              </w:rPr>
              <w:t>都是噪声的产生源。根据有关资料将主要机械设备的噪声状况列于</w:t>
            </w:r>
            <w:r w:rsidR="0088507D">
              <w:rPr>
                <w:rFonts w:hint="eastAsia"/>
                <w:color w:val="000000"/>
              </w:rPr>
              <w:t>表</w:t>
            </w:r>
            <w:r w:rsidR="0088507D">
              <w:rPr>
                <w:rFonts w:hint="eastAsia"/>
                <w:color w:val="000000"/>
              </w:rPr>
              <w:t>4-9</w:t>
            </w:r>
            <w:r w:rsidRPr="00636D5B">
              <w:rPr>
                <w:rFonts w:hint="eastAsia"/>
                <w:color w:val="000000"/>
              </w:rPr>
              <w:t>中。</w:t>
            </w:r>
          </w:p>
          <w:p w14:paraId="328C69B5" w14:textId="48E9A972" w:rsidR="00636D5B" w:rsidRPr="0088507D" w:rsidRDefault="00636D5B" w:rsidP="0088507D">
            <w:pPr>
              <w:pStyle w:val="aff7"/>
              <w:numPr>
                <w:ilvl w:val="0"/>
                <w:numId w:val="2"/>
              </w:numPr>
              <w:snapToGrid w:val="0"/>
              <w:ind w:firstLineChars="0"/>
              <w:jc w:val="center"/>
              <w:rPr>
                <w:b/>
                <w:sz w:val="21"/>
                <w:szCs w:val="21"/>
              </w:rPr>
            </w:pPr>
            <w:r w:rsidRPr="0088507D">
              <w:rPr>
                <w:rFonts w:hint="eastAsia"/>
                <w:b/>
                <w:bCs/>
                <w:sz w:val="21"/>
                <w:szCs w:val="21"/>
              </w:rPr>
              <w:t>工程</w:t>
            </w:r>
            <w:r w:rsidRPr="0088507D">
              <w:rPr>
                <w:b/>
                <w:sz w:val="21"/>
                <w:szCs w:val="21"/>
              </w:rPr>
              <w:t>机械设备噪声</w:t>
            </w:r>
          </w:p>
          <w:tbl>
            <w:tblPr>
              <w:tblStyle w:val="1111"/>
              <w:tblW w:w="4683" w:type="pct"/>
              <w:tblLayout w:type="fixed"/>
              <w:tblLook w:val="04A0" w:firstRow="1" w:lastRow="0" w:firstColumn="1" w:lastColumn="0" w:noHBand="0" w:noVBand="1"/>
            </w:tblPr>
            <w:tblGrid>
              <w:gridCol w:w="1582"/>
              <w:gridCol w:w="2251"/>
              <w:gridCol w:w="3797"/>
            </w:tblGrid>
            <w:tr w:rsidR="00636D5B" w:rsidRPr="00636D5B" w14:paraId="2A07F281" w14:textId="77777777" w:rsidTr="00684034">
              <w:trPr>
                <w:trHeight w:val="247"/>
              </w:trPr>
              <w:tc>
                <w:tcPr>
                  <w:tcW w:w="1036" w:type="pct"/>
                  <w:hideMark/>
                </w:tcPr>
                <w:p w14:paraId="4FC01201" w14:textId="77777777" w:rsidR="00636D5B" w:rsidRPr="00636D5B" w:rsidRDefault="00636D5B" w:rsidP="00636D5B">
                  <w:pPr>
                    <w:widowControl/>
                    <w:jc w:val="center"/>
                    <w:rPr>
                      <w:rFonts w:ascii="宋体" w:hAnsi="宋体" w:cs="宋体" w:hint="eastAsia"/>
                      <w:b/>
                      <w:bCs/>
                      <w:color w:val="000000"/>
                      <w:kern w:val="0"/>
                      <w:sz w:val="21"/>
                      <w:szCs w:val="21"/>
                    </w:rPr>
                  </w:pPr>
                  <w:r w:rsidRPr="00636D5B">
                    <w:rPr>
                      <w:rFonts w:ascii="宋体" w:hAnsi="宋体" w:cs="宋体" w:hint="eastAsia"/>
                      <w:b/>
                      <w:bCs/>
                      <w:color w:val="000000"/>
                      <w:kern w:val="0"/>
                      <w:sz w:val="21"/>
                      <w:szCs w:val="21"/>
                    </w:rPr>
                    <w:t>运营阶段</w:t>
                  </w:r>
                </w:p>
              </w:tc>
              <w:tc>
                <w:tcPr>
                  <w:tcW w:w="1475" w:type="pct"/>
                  <w:hideMark/>
                </w:tcPr>
                <w:p w14:paraId="167F949F" w14:textId="77777777" w:rsidR="00636D5B" w:rsidRPr="00636D5B" w:rsidRDefault="00636D5B" w:rsidP="00636D5B">
                  <w:pPr>
                    <w:widowControl/>
                    <w:jc w:val="center"/>
                    <w:rPr>
                      <w:rFonts w:ascii="宋体" w:hAnsi="宋体" w:cs="宋体" w:hint="eastAsia"/>
                      <w:b/>
                      <w:bCs/>
                      <w:color w:val="000000"/>
                      <w:kern w:val="0"/>
                      <w:sz w:val="21"/>
                      <w:szCs w:val="21"/>
                    </w:rPr>
                  </w:pPr>
                  <w:r w:rsidRPr="00636D5B">
                    <w:rPr>
                      <w:rFonts w:ascii="宋体" w:hAnsi="宋体" w:cs="宋体" w:hint="eastAsia"/>
                      <w:b/>
                      <w:bCs/>
                      <w:color w:val="000000"/>
                      <w:kern w:val="0"/>
                      <w:sz w:val="21"/>
                      <w:szCs w:val="21"/>
                    </w:rPr>
                    <w:t>主要噪声源</w:t>
                  </w:r>
                </w:p>
              </w:tc>
              <w:tc>
                <w:tcPr>
                  <w:tcW w:w="2488" w:type="pct"/>
                  <w:hideMark/>
                </w:tcPr>
                <w:p w14:paraId="37754C96" w14:textId="77777777" w:rsidR="00636D5B" w:rsidRPr="00636D5B" w:rsidRDefault="00636D5B" w:rsidP="00636D5B">
                  <w:pPr>
                    <w:widowControl/>
                    <w:jc w:val="center"/>
                    <w:rPr>
                      <w:rFonts w:ascii="宋体" w:hAnsi="宋体" w:cs="宋体" w:hint="eastAsia"/>
                      <w:b/>
                      <w:bCs/>
                      <w:color w:val="000000"/>
                      <w:kern w:val="0"/>
                      <w:sz w:val="21"/>
                      <w:szCs w:val="21"/>
                    </w:rPr>
                  </w:pPr>
                  <w:r w:rsidRPr="00636D5B">
                    <w:rPr>
                      <w:rFonts w:ascii="宋体" w:hAnsi="宋体" w:cs="宋体" w:hint="eastAsia"/>
                      <w:b/>
                      <w:bCs/>
                      <w:color w:val="000000"/>
                      <w:kern w:val="0"/>
                      <w:sz w:val="21"/>
                      <w:szCs w:val="21"/>
                    </w:rPr>
                    <w:t>距离源强</w:t>
                  </w:r>
                  <w:r w:rsidRPr="00636D5B">
                    <w:rPr>
                      <w:rFonts w:eastAsia="等线" w:hint="eastAsia"/>
                      <w:b/>
                      <w:bCs/>
                      <w:color w:val="000000"/>
                      <w:kern w:val="0"/>
                      <w:sz w:val="21"/>
                      <w:szCs w:val="21"/>
                    </w:rPr>
                    <w:t>1</w:t>
                  </w:r>
                  <w:r w:rsidRPr="00636D5B">
                    <w:rPr>
                      <w:b/>
                      <w:bCs/>
                      <w:color w:val="000000"/>
                      <w:kern w:val="0"/>
                      <w:sz w:val="21"/>
                      <w:szCs w:val="21"/>
                    </w:rPr>
                    <w:t>m</w:t>
                  </w:r>
                  <w:r w:rsidRPr="00636D5B">
                    <w:rPr>
                      <w:rFonts w:ascii="宋体" w:hAnsi="宋体" w:cs="宋体" w:hint="eastAsia"/>
                      <w:b/>
                      <w:bCs/>
                      <w:color w:val="000000"/>
                      <w:kern w:val="0"/>
                      <w:sz w:val="21"/>
                      <w:szCs w:val="21"/>
                    </w:rPr>
                    <w:t>处噪声</w:t>
                  </w:r>
                  <w:r w:rsidRPr="00636D5B">
                    <w:rPr>
                      <w:b/>
                      <w:bCs/>
                      <w:color w:val="000000"/>
                      <w:kern w:val="0"/>
                      <w:sz w:val="21"/>
                      <w:szCs w:val="21"/>
                    </w:rPr>
                    <w:t>dB</w:t>
                  </w:r>
                  <w:sdt>
                    <w:sdtPr>
                      <w:rPr>
                        <w:color w:val="000000"/>
                        <w:sz w:val="21"/>
                      </w:rPr>
                      <w:alias w:val="标点符号检查"/>
                      <w:id w:val="1518271050"/>
                    </w:sdtPr>
                    <w:sdtContent>
                      <w:r w:rsidRPr="00636D5B">
                        <w:rPr>
                          <w:rFonts w:ascii="宋体" w:hAnsi="宋体" w:cs="宋体" w:hint="eastAsia"/>
                          <w:b/>
                          <w:bCs/>
                          <w:color w:val="000000"/>
                          <w:kern w:val="0"/>
                          <w:sz w:val="21"/>
                          <w:szCs w:val="21"/>
                        </w:rPr>
                        <w:t>（</w:t>
                      </w:r>
                    </w:sdtContent>
                  </w:sdt>
                  <w:r w:rsidRPr="00636D5B">
                    <w:rPr>
                      <w:b/>
                      <w:bCs/>
                      <w:color w:val="000000"/>
                      <w:kern w:val="0"/>
                      <w:sz w:val="21"/>
                      <w:szCs w:val="21"/>
                    </w:rPr>
                    <w:t>A</w:t>
                  </w:r>
                  <w:r w:rsidRPr="00636D5B">
                    <w:rPr>
                      <w:rFonts w:ascii="宋体" w:hAnsi="宋体" w:cs="宋体" w:hint="eastAsia"/>
                      <w:b/>
                      <w:bCs/>
                      <w:color w:val="000000"/>
                      <w:kern w:val="0"/>
                      <w:sz w:val="21"/>
                      <w:szCs w:val="21"/>
                    </w:rPr>
                    <w:t>）</w:t>
                  </w:r>
                </w:p>
              </w:tc>
            </w:tr>
            <w:tr w:rsidR="00636D5B" w:rsidRPr="00636D5B" w14:paraId="0FDA1CCC" w14:textId="77777777" w:rsidTr="00684034">
              <w:trPr>
                <w:trHeight w:val="247"/>
              </w:trPr>
              <w:tc>
                <w:tcPr>
                  <w:tcW w:w="1036" w:type="pct"/>
                  <w:vMerge w:val="restart"/>
                  <w:hideMark/>
                </w:tcPr>
                <w:p w14:paraId="0DEF1ACE" w14:textId="77777777" w:rsidR="00636D5B" w:rsidRPr="00636D5B" w:rsidRDefault="00636D5B" w:rsidP="00636D5B">
                  <w:pPr>
                    <w:widowControl/>
                    <w:jc w:val="center"/>
                    <w:rPr>
                      <w:rFonts w:ascii="宋体" w:hAnsi="宋体" w:cs="宋体" w:hint="eastAsia"/>
                      <w:color w:val="000000"/>
                      <w:kern w:val="0"/>
                      <w:sz w:val="21"/>
                      <w:szCs w:val="21"/>
                    </w:rPr>
                  </w:pPr>
                  <w:r w:rsidRPr="00636D5B">
                    <w:rPr>
                      <w:rFonts w:ascii="宋体" w:hAnsi="宋体" w:cs="宋体" w:hint="eastAsia"/>
                      <w:color w:val="000000"/>
                      <w:kern w:val="0"/>
                      <w:sz w:val="21"/>
                      <w:szCs w:val="21"/>
                    </w:rPr>
                    <w:t>摊铺、压实</w:t>
                  </w:r>
                </w:p>
              </w:tc>
              <w:tc>
                <w:tcPr>
                  <w:tcW w:w="1475" w:type="pct"/>
                </w:tcPr>
                <w:p w14:paraId="28E3FF71" w14:textId="77777777" w:rsidR="00636D5B" w:rsidRPr="00636D5B" w:rsidRDefault="00636D5B" w:rsidP="00636D5B">
                  <w:pPr>
                    <w:widowControl/>
                    <w:jc w:val="center"/>
                    <w:rPr>
                      <w:rFonts w:ascii="宋体" w:hAnsi="宋体" w:cs="宋体" w:hint="eastAsia"/>
                      <w:color w:val="000000"/>
                      <w:kern w:val="0"/>
                      <w:sz w:val="21"/>
                      <w:szCs w:val="21"/>
                    </w:rPr>
                  </w:pPr>
                  <w:r w:rsidRPr="00636D5B">
                    <w:rPr>
                      <w:rFonts w:ascii="宋体" w:hAnsi="宋体" w:cs="宋体" w:hint="eastAsia"/>
                      <w:color w:val="000000"/>
                      <w:kern w:val="0"/>
                      <w:sz w:val="21"/>
                      <w:szCs w:val="21"/>
                    </w:rPr>
                    <w:t>挖掘机</w:t>
                  </w:r>
                </w:p>
              </w:tc>
              <w:tc>
                <w:tcPr>
                  <w:tcW w:w="2488" w:type="pct"/>
                </w:tcPr>
                <w:p w14:paraId="4DCB6B24" w14:textId="77777777" w:rsidR="00636D5B" w:rsidRPr="00636D5B" w:rsidRDefault="00636D5B" w:rsidP="00636D5B">
                  <w:pPr>
                    <w:widowControl/>
                    <w:jc w:val="center"/>
                    <w:rPr>
                      <w:rFonts w:eastAsia="等线"/>
                      <w:color w:val="000000"/>
                      <w:kern w:val="0"/>
                      <w:sz w:val="21"/>
                      <w:szCs w:val="21"/>
                    </w:rPr>
                  </w:pPr>
                  <w:r w:rsidRPr="00636D5B">
                    <w:rPr>
                      <w:rFonts w:eastAsia="等线"/>
                      <w:color w:val="000000"/>
                      <w:kern w:val="0"/>
                      <w:sz w:val="21"/>
                      <w:szCs w:val="21"/>
                    </w:rPr>
                    <w:t>10</w:t>
                  </w:r>
                  <w:r w:rsidRPr="00636D5B">
                    <w:rPr>
                      <w:rFonts w:eastAsia="等线" w:hint="eastAsia"/>
                      <w:color w:val="000000"/>
                      <w:kern w:val="0"/>
                      <w:sz w:val="21"/>
                      <w:szCs w:val="21"/>
                    </w:rPr>
                    <w:t>0</w:t>
                  </w:r>
                </w:p>
              </w:tc>
            </w:tr>
            <w:tr w:rsidR="00636D5B" w:rsidRPr="00636D5B" w14:paraId="2AE3AA05" w14:textId="77777777" w:rsidTr="00684034">
              <w:trPr>
                <w:trHeight w:val="247"/>
              </w:trPr>
              <w:tc>
                <w:tcPr>
                  <w:tcW w:w="1036" w:type="pct"/>
                  <w:vMerge/>
                  <w:hideMark/>
                </w:tcPr>
                <w:p w14:paraId="3D8F73FC" w14:textId="77777777" w:rsidR="00636D5B" w:rsidRPr="00636D5B" w:rsidRDefault="00636D5B" w:rsidP="00636D5B">
                  <w:pPr>
                    <w:widowControl/>
                    <w:jc w:val="center"/>
                    <w:rPr>
                      <w:rFonts w:ascii="宋体" w:hAnsi="宋体" w:cs="宋体" w:hint="eastAsia"/>
                      <w:color w:val="000000"/>
                      <w:kern w:val="0"/>
                      <w:sz w:val="21"/>
                      <w:szCs w:val="21"/>
                    </w:rPr>
                  </w:pPr>
                </w:p>
              </w:tc>
              <w:tc>
                <w:tcPr>
                  <w:tcW w:w="1475" w:type="pct"/>
                </w:tcPr>
                <w:p w14:paraId="43615507" w14:textId="77777777" w:rsidR="00636D5B" w:rsidRPr="00636D5B" w:rsidRDefault="00636D5B" w:rsidP="00636D5B">
                  <w:pPr>
                    <w:widowControl/>
                    <w:jc w:val="center"/>
                    <w:rPr>
                      <w:rFonts w:ascii="宋体" w:hAnsi="宋体" w:cs="宋体" w:hint="eastAsia"/>
                      <w:color w:val="000000"/>
                      <w:kern w:val="0"/>
                      <w:sz w:val="21"/>
                      <w:szCs w:val="21"/>
                    </w:rPr>
                  </w:pPr>
                  <w:r w:rsidRPr="00636D5B">
                    <w:rPr>
                      <w:rFonts w:ascii="宋体" w:hAnsi="宋体" w:cs="宋体" w:hint="eastAsia"/>
                      <w:color w:val="000000"/>
                      <w:kern w:val="0"/>
                      <w:sz w:val="21"/>
                      <w:szCs w:val="21"/>
                    </w:rPr>
                    <w:t>推土机</w:t>
                  </w:r>
                </w:p>
              </w:tc>
              <w:tc>
                <w:tcPr>
                  <w:tcW w:w="2488" w:type="pct"/>
                </w:tcPr>
                <w:p w14:paraId="0807B627" w14:textId="77777777" w:rsidR="00636D5B" w:rsidRPr="00636D5B" w:rsidRDefault="00636D5B" w:rsidP="00636D5B">
                  <w:pPr>
                    <w:widowControl/>
                    <w:jc w:val="center"/>
                    <w:rPr>
                      <w:rFonts w:eastAsia="等线"/>
                      <w:color w:val="000000"/>
                      <w:kern w:val="0"/>
                      <w:sz w:val="21"/>
                      <w:szCs w:val="21"/>
                    </w:rPr>
                  </w:pPr>
                  <w:r w:rsidRPr="00636D5B">
                    <w:rPr>
                      <w:rFonts w:eastAsia="等线"/>
                      <w:color w:val="000000"/>
                      <w:kern w:val="0"/>
                      <w:sz w:val="21"/>
                      <w:szCs w:val="21"/>
                    </w:rPr>
                    <w:t>90</w:t>
                  </w:r>
                </w:p>
              </w:tc>
            </w:tr>
            <w:tr w:rsidR="00636D5B" w:rsidRPr="00636D5B" w14:paraId="5DBD25FD" w14:textId="77777777" w:rsidTr="00684034">
              <w:trPr>
                <w:trHeight w:val="247"/>
              </w:trPr>
              <w:tc>
                <w:tcPr>
                  <w:tcW w:w="1036" w:type="pct"/>
                  <w:vMerge/>
                  <w:hideMark/>
                </w:tcPr>
                <w:p w14:paraId="7AFE4FF7" w14:textId="77777777" w:rsidR="00636D5B" w:rsidRPr="00636D5B" w:rsidRDefault="00636D5B" w:rsidP="00636D5B">
                  <w:pPr>
                    <w:widowControl/>
                    <w:jc w:val="center"/>
                    <w:rPr>
                      <w:rFonts w:ascii="宋体" w:hAnsi="宋体" w:cs="宋体" w:hint="eastAsia"/>
                      <w:color w:val="000000"/>
                      <w:kern w:val="0"/>
                      <w:sz w:val="21"/>
                      <w:szCs w:val="21"/>
                    </w:rPr>
                  </w:pPr>
                </w:p>
              </w:tc>
              <w:tc>
                <w:tcPr>
                  <w:tcW w:w="1475" w:type="pct"/>
                </w:tcPr>
                <w:p w14:paraId="094EA1E2" w14:textId="77777777" w:rsidR="00636D5B" w:rsidRPr="00636D5B" w:rsidRDefault="00636D5B" w:rsidP="00636D5B">
                  <w:pPr>
                    <w:widowControl/>
                    <w:jc w:val="center"/>
                    <w:rPr>
                      <w:rFonts w:ascii="宋体" w:hAnsi="宋体" w:cs="宋体" w:hint="eastAsia"/>
                      <w:color w:val="000000"/>
                      <w:kern w:val="0"/>
                      <w:sz w:val="21"/>
                      <w:szCs w:val="21"/>
                    </w:rPr>
                  </w:pPr>
                  <w:r w:rsidRPr="00636D5B">
                    <w:rPr>
                      <w:rFonts w:ascii="宋体" w:hAnsi="宋体" w:cs="宋体" w:hint="eastAsia"/>
                      <w:bCs/>
                      <w:color w:val="000000"/>
                      <w:kern w:val="0"/>
                      <w:sz w:val="21"/>
                      <w:szCs w:val="21"/>
                    </w:rPr>
                    <w:t>压实机</w:t>
                  </w:r>
                </w:p>
              </w:tc>
              <w:tc>
                <w:tcPr>
                  <w:tcW w:w="2488" w:type="pct"/>
                </w:tcPr>
                <w:p w14:paraId="28A504FD" w14:textId="77777777" w:rsidR="00636D5B" w:rsidRPr="00636D5B" w:rsidRDefault="00636D5B" w:rsidP="00636D5B">
                  <w:pPr>
                    <w:widowControl/>
                    <w:jc w:val="center"/>
                    <w:rPr>
                      <w:rFonts w:eastAsia="等线"/>
                      <w:color w:val="000000"/>
                      <w:kern w:val="0"/>
                      <w:sz w:val="21"/>
                      <w:szCs w:val="21"/>
                    </w:rPr>
                  </w:pPr>
                  <w:r w:rsidRPr="00636D5B">
                    <w:rPr>
                      <w:rFonts w:eastAsia="等线" w:hint="eastAsia"/>
                      <w:color w:val="000000"/>
                      <w:kern w:val="0"/>
                      <w:sz w:val="21"/>
                      <w:szCs w:val="21"/>
                    </w:rPr>
                    <w:t>90</w:t>
                  </w:r>
                </w:p>
              </w:tc>
            </w:tr>
            <w:tr w:rsidR="00636D5B" w:rsidRPr="00636D5B" w14:paraId="7E55AFFE" w14:textId="77777777" w:rsidTr="00684034">
              <w:trPr>
                <w:trHeight w:val="247"/>
              </w:trPr>
              <w:tc>
                <w:tcPr>
                  <w:tcW w:w="1036" w:type="pct"/>
                  <w:vMerge/>
                </w:tcPr>
                <w:p w14:paraId="3C675113" w14:textId="77777777" w:rsidR="00636D5B" w:rsidRPr="00636D5B" w:rsidRDefault="00636D5B" w:rsidP="00636D5B">
                  <w:pPr>
                    <w:widowControl/>
                    <w:jc w:val="center"/>
                    <w:rPr>
                      <w:rFonts w:ascii="宋体" w:hAnsi="宋体" w:cs="宋体" w:hint="eastAsia"/>
                      <w:color w:val="000000"/>
                      <w:kern w:val="0"/>
                      <w:sz w:val="21"/>
                      <w:szCs w:val="21"/>
                    </w:rPr>
                  </w:pPr>
                </w:p>
              </w:tc>
              <w:tc>
                <w:tcPr>
                  <w:tcW w:w="1475" w:type="pct"/>
                </w:tcPr>
                <w:p w14:paraId="629E0A89" w14:textId="77777777" w:rsidR="00636D5B" w:rsidRPr="00636D5B" w:rsidRDefault="00636D5B" w:rsidP="00636D5B">
                  <w:pPr>
                    <w:widowControl/>
                    <w:jc w:val="center"/>
                    <w:rPr>
                      <w:rFonts w:ascii="宋体" w:hAnsi="宋体" w:cs="宋体" w:hint="eastAsia"/>
                      <w:color w:val="000000"/>
                      <w:kern w:val="0"/>
                      <w:sz w:val="21"/>
                      <w:szCs w:val="21"/>
                    </w:rPr>
                  </w:pPr>
                  <w:r w:rsidRPr="00636D5B">
                    <w:rPr>
                      <w:rFonts w:ascii="宋体" w:hAnsi="宋体" w:cs="宋体" w:hint="eastAsia"/>
                      <w:bCs/>
                      <w:color w:val="000000"/>
                      <w:kern w:val="0"/>
                      <w:sz w:val="21"/>
                      <w:szCs w:val="21"/>
                    </w:rPr>
                    <w:t>装载机</w:t>
                  </w:r>
                </w:p>
              </w:tc>
              <w:tc>
                <w:tcPr>
                  <w:tcW w:w="2488" w:type="pct"/>
                </w:tcPr>
                <w:p w14:paraId="6407124B" w14:textId="77777777" w:rsidR="00636D5B" w:rsidRPr="00636D5B" w:rsidRDefault="00636D5B" w:rsidP="00636D5B">
                  <w:pPr>
                    <w:widowControl/>
                    <w:jc w:val="center"/>
                    <w:rPr>
                      <w:rFonts w:eastAsia="等线"/>
                      <w:color w:val="000000"/>
                      <w:kern w:val="0"/>
                      <w:sz w:val="21"/>
                      <w:szCs w:val="21"/>
                    </w:rPr>
                  </w:pPr>
                  <w:r w:rsidRPr="00636D5B">
                    <w:rPr>
                      <w:rFonts w:eastAsia="等线" w:hint="eastAsia"/>
                      <w:color w:val="000000"/>
                      <w:kern w:val="0"/>
                      <w:sz w:val="21"/>
                      <w:szCs w:val="21"/>
                    </w:rPr>
                    <w:t>100</w:t>
                  </w:r>
                </w:p>
              </w:tc>
            </w:tr>
            <w:tr w:rsidR="008710EB" w:rsidRPr="00636D5B" w14:paraId="34D4B0A9" w14:textId="77777777" w:rsidTr="00684034">
              <w:trPr>
                <w:trHeight w:val="247"/>
              </w:trPr>
              <w:tc>
                <w:tcPr>
                  <w:tcW w:w="1036" w:type="pct"/>
                </w:tcPr>
                <w:p w14:paraId="2D585BFE" w14:textId="20086CBA" w:rsidR="008710EB" w:rsidRPr="00636D5B" w:rsidRDefault="008710EB" w:rsidP="00636D5B">
                  <w:pPr>
                    <w:widowControl/>
                    <w:jc w:val="center"/>
                    <w:rPr>
                      <w:rFonts w:ascii="宋体" w:hAnsi="宋体" w:cs="宋体" w:hint="eastAsia"/>
                      <w:color w:val="000000"/>
                      <w:kern w:val="0"/>
                      <w:sz w:val="21"/>
                      <w:szCs w:val="21"/>
                    </w:rPr>
                  </w:pPr>
                  <w:r>
                    <w:rPr>
                      <w:rFonts w:ascii="宋体" w:hAnsi="宋体" w:cs="宋体" w:hint="eastAsia"/>
                      <w:color w:val="000000"/>
                      <w:kern w:val="0"/>
                      <w:sz w:val="21"/>
                      <w:szCs w:val="21"/>
                    </w:rPr>
                    <w:t>运输</w:t>
                  </w:r>
                </w:p>
              </w:tc>
              <w:tc>
                <w:tcPr>
                  <w:tcW w:w="1475" w:type="pct"/>
                </w:tcPr>
                <w:p w14:paraId="31CDD8E5" w14:textId="0FC93AE2" w:rsidR="008710EB" w:rsidRPr="00636D5B" w:rsidRDefault="008710EB" w:rsidP="00636D5B">
                  <w:pPr>
                    <w:widowControl/>
                    <w:jc w:val="center"/>
                    <w:rPr>
                      <w:rFonts w:ascii="宋体" w:hAnsi="宋体" w:cs="宋体" w:hint="eastAsia"/>
                      <w:bCs/>
                      <w:color w:val="000000"/>
                      <w:kern w:val="0"/>
                      <w:sz w:val="21"/>
                      <w:szCs w:val="21"/>
                    </w:rPr>
                  </w:pPr>
                  <w:r w:rsidRPr="008710EB">
                    <w:rPr>
                      <w:rFonts w:ascii="宋体" w:hAnsi="宋体" w:cs="宋体"/>
                      <w:bCs/>
                      <w:color w:val="000000"/>
                      <w:kern w:val="0"/>
                      <w:sz w:val="21"/>
                      <w:szCs w:val="21"/>
                    </w:rPr>
                    <w:t>自卸汽车</w:t>
                  </w:r>
                </w:p>
              </w:tc>
              <w:tc>
                <w:tcPr>
                  <w:tcW w:w="2488" w:type="pct"/>
                </w:tcPr>
                <w:p w14:paraId="410696D1" w14:textId="58342A32" w:rsidR="008710EB" w:rsidRPr="00636D5B" w:rsidRDefault="008710EB" w:rsidP="00636D5B">
                  <w:pPr>
                    <w:widowControl/>
                    <w:jc w:val="center"/>
                    <w:rPr>
                      <w:rFonts w:eastAsia="等线"/>
                      <w:color w:val="000000"/>
                      <w:kern w:val="0"/>
                      <w:sz w:val="21"/>
                      <w:szCs w:val="21"/>
                    </w:rPr>
                  </w:pPr>
                  <w:r>
                    <w:rPr>
                      <w:rFonts w:eastAsia="等线" w:hint="eastAsia"/>
                      <w:color w:val="000000"/>
                      <w:kern w:val="0"/>
                      <w:sz w:val="21"/>
                      <w:szCs w:val="21"/>
                    </w:rPr>
                    <w:t>85</w:t>
                  </w:r>
                </w:p>
              </w:tc>
            </w:tr>
          </w:tbl>
          <w:p w14:paraId="384DA0EE" w14:textId="04BCA06C" w:rsidR="00636D5B" w:rsidRPr="00636D5B" w:rsidRDefault="00636D5B" w:rsidP="00636D5B">
            <w:pPr>
              <w:spacing w:line="360" w:lineRule="auto"/>
              <w:ind w:firstLineChars="200" w:firstLine="482"/>
              <w:rPr>
                <w:color w:val="000000"/>
              </w:rPr>
            </w:pPr>
            <w:r w:rsidRPr="00636D5B">
              <w:rPr>
                <w:rFonts w:hint="eastAsia"/>
                <w:b/>
                <w:bCs/>
                <w:color w:val="000000"/>
              </w:rPr>
              <w:t>4.2</w:t>
            </w:r>
            <w:r w:rsidR="004641F6">
              <w:rPr>
                <w:rFonts w:hint="eastAsia"/>
                <w:b/>
                <w:bCs/>
                <w:color w:val="000000"/>
              </w:rPr>
              <w:t>项目周边</w:t>
            </w:r>
            <w:r w:rsidRPr="00636D5B">
              <w:rPr>
                <w:b/>
                <w:bCs/>
                <w:color w:val="000000"/>
              </w:rPr>
              <w:t>噪声污染源分析</w:t>
            </w:r>
          </w:p>
          <w:p w14:paraId="15239578" w14:textId="77777777" w:rsidR="00636D5B" w:rsidRPr="00636D5B" w:rsidRDefault="00636D5B" w:rsidP="00636D5B">
            <w:pPr>
              <w:spacing w:line="360" w:lineRule="auto"/>
              <w:ind w:firstLineChars="200" w:firstLine="480"/>
              <w:rPr>
                <w:color w:val="000000"/>
              </w:rPr>
            </w:pPr>
            <w:r w:rsidRPr="00636D5B">
              <w:rPr>
                <w:rFonts w:hint="eastAsia"/>
                <w:color w:val="000000"/>
              </w:rPr>
              <w:t>机械</w:t>
            </w:r>
            <w:r w:rsidRPr="00636D5B">
              <w:rPr>
                <w:color w:val="000000"/>
              </w:rPr>
              <w:t>设备噪声的衰减，选用无指向性点源几何发散衰减模式：</w:t>
            </w:r>
          </w:p>
          <w:p w14:paraId="1129C941" w14:textId="77777777" w:rsidR="00636D5B" w:rsidRPr="00636D5B" w:rsidRDefault="00636D5B" w:rsidP="00636D5B">
            <w:pPr>
              <w:spacing w:line="360" w:lineRule="auto"/>
              <w:ind w:firstLineChars="200" w:firstLine="480"/>
              <w:rPr>
                <w:color w:val="000000"/>
              </w:rPr>
            </w:pPr>
            <w:r w:rsidRPr="00636D5B">
              <w:rPr>
                <w:color w:val="000000"/>
              </w:rPr>
              <w:t>L(r) =L(r</w:t>
            </w:r>
            <w:r w:rsidRPr="00636D5B">
              <w:rPr>
                <w:color w:val="000000"/>
                <w:vertAlign w:val="subscript"/>
              </w:rPr>
              <w:t>0</w:t>
            </w:r>
            <w:r w:rsidRPr="00636D5B">
              <w:rPr>
                <w:color w:val="000000"/>
              </w:rPr>
              <w:t>) -20</w:t>
            </w:r>
            <w:proofErr w:type="gramStart"/>
            <w:r w:rsidRPr="00636D5B">
              <w:rPr>
                <w:color w:val="000000"/>
              </w:rPr>
              <w:t>lg(</w:t>
            </w:r>
            <w:proofErr w:type="gramEnd"/>
            <w:r w:rsidRPr="00636D5B">
              <w:rPr>
                <w:color w:val="000000"/>
              </w:rPr>
              <w:t>r / r</w:t>
            </w:r>
            <w:r w:rsidRPr="00636D5B">
              <w:rPr>
                <w:color w:val="000000"/>
                <w:vertAlign w:val="subscript"/>
              </w:rPr>
              <w:t>0</w:t>
            </w:r>
            <w:r w:rsidRPr="00636D5B">
              <w:rPr>
                <w:color w:val="000000"/>
              </w:rPr>
              <w:t xml:space="preserve"> )</w:t>
            </w:r>
          </w:p>
          <w:p w14:paraId="0B1A7FFC" w14:textId="77777777" w:rsidR="00636D5B" w:rsidRPr="00636D5B" w:rsidRDefault="00636D5B" w:rsidP="00636D5B">
            <w:pPr>
              <w:spacing w:line="360" w:lineRule="auto"/>
              <w:ind w:firstLineChars="200" w:firstLine="480"/>
              <w:rPr>
                <w:color w:val="000000"/>
              </w:rPr>
            </w:pPr>
            <w:r w:rsidRPr="00636D5B">
              <w:rPr>
                <w:color w:val="000000"/>
              </w:rPr>
              <w:t>式中：</w:t>
            </w:r>
          </w:p>
          <w:p w14:paraId="12AC90F6" w14:textId="77777777" w:rsidR="00636D5B" w:rsidRPr="00636D5B" w:rsidRDefault="00636D5B" w:rsidP="00636D5B">
            <w:pPr>
              <w:spacing w:line="360" w:lineRule="auto"/>
              <w:ind w:firstLineChars="200" w:firstLine="480"/>
              <w:rPr>
                <w:color w:val="000000"/>
              </w:rPr>
            </w:pPr>
            <w:r w:rsidRPr="00636D5B">
              <w:rPr>
                <w:color w:val="000000"/>
              </w:rPr>
              <w:lastRenderedPageBreak/>
              <w:t>L(r</w:t>
            </w:r>
            <w:r w:rsidRPr="00636D5B">
              <w:rPr>
                <w:color w:val="000000"/>
                <w:vertAlign w:val="subscript"/>
              </w:rPr>
              <w:t>0</w:t>
            </w:r>
            <w:r w:rsidRPr="00636D5B">
              <w:rPr>
                <w:color w:val="000000"/>
              </w:rPr>
              <w:t>)</w:t>
            </w:r>
            <w:r w:rsidRPr="00636D5B">
              <w:rPr>
                <w:color w:val="000000"/>
              </w:rPr>
              <w:t>、</w:t>
            </w:r>
            <w:r w:rsidRPr="00636D5B">
              <w:rPr>
                <w:color w:val="000000"/>
              </w:rPr>
              <w:t>L(r</w:t>
            </w:r>
            <w:sdt>
              <w:sdtPr>
                <w:rPr>
                  <w:color w:val="000000"/>
                  <w:sz w:val="21"/>
                </w:rPr>
                <w:alias w:val="标点符号检查"/>
                <w:id w:val="1507021737"/>
              </w:sdtPr>
              <w:sdtContent>
                <w:r w:rsidRPr="00636D5B">
                  <w:rPr>
                    <w:color w:val="000000"/>
                  </w:rPr>
                  <w:t>)</w:t>
                </w:r>
              </w:sdtContent>
            </w:sdt>
            <w:r w:rsidRPr="00636D5B">
              <w:rPr>
                <w:color w:val="000000"/>
              </w:rPr>
              <w:t>分别为距声源</w:t>
            </w:r>
            <w:r w:rsidRPr="00636D5B">
              <w:rPr>
                <w:color w:val="000000"/>
              </w:rPr>
              <w:t>r</w:t>
            </w:r>
            <w:r w:rsidRPr="00636D5B">
              <w:rPr>
                <w:color w:val="000000"/>
                <w:vertAlign w:val="subscript"/>
              </w:rPr>
              <w:t xml:space="preserve">0 </w:t>
            </w:r>
            <w:r w:rsidRPr="00636D5B">
              <w:rPr>
                <w:color w:val="000000"/>
              </w:rPr>
              <w:t>、</w:t>
            </w:r>
            <w:r w:rsidRPr="00636D5B">
              <w:rPr>
                <w:color w:val="000000"/>
              </w:rPr>
              <w:t>r</w:t>
            </w:r>
            <w:r w:rsidRPr="00636D5B">
              <w:rPr>
                <w:color w:val="000000"/>
              </w:rPr>
              <w:t>处的等效</w:t>
            </w:r>
            <w:r w:rsidRPr="00636D5B">
              <w:rPr>
                <w:color w:val="000000"/>
              </w:rPr>
              <w:t>A</w:t>
            </w:r>
            <w:r w:rsidRPr="00636D5B">
              <w:rPr>
                <w:color w:val="000000"/>
              </w:rPr>
              <w:t>声级，</w:t>
            </w:r>
            <w:r w:rsidRPr="00636D5B">
              <w:rPr>
                <w:color w:val="000000"/>
              </w:rPr>
              <w:t>dB(A)</w:t>
            </w:r>
            <w:r w:rsidRPr="00636D5B">
              <w:rPr>
                <w:color w:val="000000"/>
              </w:rPr>
              <w:t>；</w:t>
            </w:r>
          </w:p>
          <w:p w14:paraId="0141D981" w14:textId="77777777" w:rsidR="00636D5B" w:rsidRPr="00636D5B" w:rsidRDefault="00636D5B" w:rsidP="00636D5B">
            <w:pPr>
              <w:spacing w:line="360" w:lineRule="auto"/>
              <w:ind w:firstLineChars="200" w:firstLine="480"/>
              <w:rPr>
                <w:color w:val="000000"/>
              </w:rPr>
            </w:pPr>
            <w:r w:rsidRPr="00636D5B">
              <w:rPr>
                <w:color w:val="000000"/>
              </w:rPr>
              <w:t>r</w:t>
            </w:r>
            <w:r w:rsidRPr="00636D5B">
              <w:rPr>
                <w:color w:val="000000"/>
                <w:vertAlign w:val="subscript"/>
              </w:rPr>
              <w:t>0</w:t>
            </w:r>
            <w:r w:rsidRPr="00636D5B">
              <w:rPr>
                <w:color w:val="000000"/>
              </w:rPr>
              <w:t>、</w:t>
            </w:r>
            <w:r w:rsidRPr="00636D5B">
              <w:rPr>
                <w:color w:val="000000"/>
              </w:rPr>
              <w:t>r</w:t>
            </w:r>
            <w:r w:rsidRPr="00636D5B">
              <w:rPr>
                <w:color w:val="000000"/>
              </w:rPr>
              <w:t>分别为接受点距声源的距离，</w:t>
            </w:r>
            <w:r w:rsidRPr="00636D5B">
              <w:rPr>
                <w:color w:val="000000"/>
              </w:rPr>
              <w:t>m</w:t>
            </w:r>
            <w:r w:rsidRPr="00636D5B">
              <w:rPr>
                <w:color w:val="000000"/>
              </w:rPr>
              <w:t>。</w:t>
            </w:r>
          </w:p>
          <w:p w14:paraId="5641DCD0" w14:textId="77777777" w:rsidR="00636D5B" w:rsidRPr="00636D5B" w:rsidRDefault="00636D5B" w:rsidP="00636D5B">
            <w:pPr>
              <w:spacing w:line="360" w:lineRule="auto"/>
              <w:ind w:firstLineChars="200" w:firstLine="480"/>
              <w:rPr>
                <w:color w:val="000000"/>
              </w:rPr>
            </w:pPr>
            <w:r w:rsidRPr="00636D5B">
              <w:rPr>
                <w:color w:val="000000"/>
              </w:rPr>
              <w:t>由上式可得，噪声随距离的衰减量</w:t>
            </w:r>
            <w:r w:rsidRPr="00636D5B">
              <w:rPr>
                <w:rFonts w:ascii="宋体" w:hAnsi="宋体" w:cs="宋体" w:hint="eastAsia"/>
                <w:color w:val="000000"/>
              </w:rPr>
              <w:t>△</w:t>
            </w:r>
            <w:r w:rsidRPr="00636D5B">
              <w:rPr>
                <w:color w:val="000000"/>
              </w:rPr>
              <w:t>L</w:t>
            </w:r>
            <w:r w:rsidRPr="00636D5B">
              <w:rPr>
                <w:color w:val="000000"/>
              </w:rPr>
              <w:t>：</w:t>
            </w:r>
          </w:p>
          <w:p w14:paraId="37C1052F" w14:textId="77777777" w:rsidR="00636D5B" w:rsidRPr="00636D5B" w:rsidRDefault="00636D5B" w:rsidP="00636D5B">
            <w:pPr>
              <w:spacing w:line="360" w:lineRule="auto"/>
              <w:ind w:firstLineChars="200" w:firstLine="480"/>
              <w:rPr>
                <w:color w:val="000000"/>
              </w:rPr>
            </w:pPr>
            <w:r w:rsidRPr="00636D5B">
              <w:rPr>
                <w:rFonts w:hint="eastAsia"/>
                <w:color w:val="000000"/>
              </w:rPr>
              <w:t>△</w:t>
            </w:r>
            <w:r w:rsidRPr="00636D5B">
              <w:rPr>
                <w:color w:val="000000"/>
              </w:rPr>
              <w:t>L=L(r</w:t>
            </w:r>
            <w:r w:rsidRPr="00636D5B">
              <w:rPr>
                <w:color w:val="000000"/>
                <w:vertAlign w:val="subscript"/>
              </w:rPr>
              <w:t>0</w:t>
            </w:r>
            <w:r w:rsidRPr="00636D5B">
              <w:rPr>
                <w:color w:val="000000"/>
              </w:rPr>
              <w:t>) - L(r) =20lg(r/r</w:t>
            </w:r>
            <w:r w:rsidRPr="00636D5B">
              <w:rPr>
                <w:color w:val="000000"/>
                <w:vertAlign w:val="subscript"/>
              </w:rPr>
              <w:t>0</w:t>
            </w:r>
            <w:r w:rsidRPr="00636D5B">
              <w:rPr>
                <w:color w:val="000000"/>
              </w:rPr>
              <w:t>)</w:t>
            </w:r>
          </w:p>
          <w:p w14:paraId="02F0B76A" w14:textId="44B842D6" w:rsidR="00636D5B" w:rsidRPr="00636D5B" w:rsidRDefault="00636D5B" w:rsidP="00636D5B">
            <w:pPr>
              <w:adjustRightInd w:val="0"/>
              <w:snapToGrid w:val="0"/>
              <w:spacing w:line="360" w:lineRule="auto"/>
              <w:ind w:firstLineChars="200" w:firstLine="480"/>
              <w:rPr>
                <w:b/>
                <w:bCs/>
                <w:color w:val="000000"/>
              </w:rPr>
            </w:pPr>
            <w:r w:rsidRPr="00636D5B">
              <w:rPr>
                <w:color w:val="000000"/>
              </w:rPr>
              <w:t>由上式计算出噪声随距离的衰减量，见</w:t>
            </w:r>
            <w:r w:rsidR="0088507D">
              <w:rPr>
                <w:rFonts w:hint="eastAsia"/>
                <w:color w:val="000000"/>
              </w:rPr>
              <w:t>下表</w:t>
            </w:r>
            <w:r w:rsidRPr="00636D5B">
              <w:rPr>
                <w:rFonts w:hint="eastAsia"/>
                <w:color w:val="000000"/>
              </w:rPr>
              <w:t>。</w:t>
            </w:r>
          </w:p>
          <w:p w14:paraId="67B92117" w14:textId="73D90866" w:rsidR="00636D5B" w:rsidRPr="0088507D" w:rsidRDefault="00636D5B" w:rsidP="0088507D">
            <w:pPr>
              <w:pStyle w:val="aff7"/>
              <w:numPr>
                <w:ilvl w:val="0"/>
                <w:numId w:val="2"/>
              </w:numPr>
              <w:snapToGrid w:val="0"/>
              <w:ind w:firstLineChars="0"/>
              <w:jc w:val="center"/>
              <w:rPr>
                <w:b/>
                <w:sz w:val="21"/>
                <w:szCs w:val="21"/>
              </w:rPr>
            </w:pPr>
            <w:r w:rsidRPr="0088507D">
              <w:rPr>
                <w:b/>
                <w:sz w:val="21"/>
                <w:szCs w:val="21"/>
              </w:rPr>
              <w:t>噪声随距离的衰减量</w:t>
            </w:r>
          </w:p>
          <w:tbl>
            <w:tblPr>
              <w:tblStyle w:val="1111"/>
              <w:tblW w:w="5000" w:type="pct"/>
              <w:tblLayout w:type="fixed"/>
              <w:tblLook w:val="0000" w:firstRow="0" w:lastRow="0" w:firstColumn="0" w:lastColumn="0" w:noHBand="0" w:noVBand="0"/>
            </w:tblPr>
            <w:tblGrid>
              <w:gridCol w:w="1953"/>
              <w:gridCol w:w="886"/>
              <w:gridCol w:w="885"/>
              <w:gridCol w:w="885"/>
              <w:gridCol w:w="885"/>
              <w:gridCol w:w="885"/>
              <w:gridCol w:w="885"/>
              <w:gridCol w:w="883"/>
            </w:tblGrid>
            <w:tr w:rsidR="00636D5B" w:rsidRPr="00636D5B" w14:paraId="6ACA5954" w14:textId="77777777" w:rsidTr="00684034">
              <w:trPr>
                <w:trHeight w:val="20"/>
              </w:trPr>
              <w:tc>
                <w:tcPr>
                  <w:tcW w:w="1199" w:type="pct"/>
                </w:tcPr>
                <w:p w14:paraId="4437696B" w14:textId="77777777" w:rsidR="00636D5B" w:rsidRPr="00636D5B" w:rsidRDefault="00636D5B" w:rsidP="00636D5B">
                  <w:pPr>
                    <w:jc w:val="center"/>
                    <w:rPr>
                      <w:color w:val="000000"/>
                      <w:sz w:val="21"/>
                    </w:rPr>
                  </w:pPr>
                  <w:r w:rsidRPr="00636D5B">
                    <w:rPr>
                      <w:rFonts w:ascii="宋体" w:hAnsi="宋体" w:cs="宋体" w:hint="eastAsia"/>
                      <w:color w:val="000000"/>
                      <w:sz w:val="21"/>
                    </w:rPr>
                    <w:t>距离（</w:t>
                  </w:r>
                  <w:r w:rsidRPr="00636D5B">
                    <w:rPr>
                      <w:color w:val="000000"/>
                      <w:sz w:val="21"/>
                    </w:rPr>
                    <w:t>m</w:t>
                  </w:r>
                  <w:r w:rsidRPr="00636D5B">
                    <w:rPr>
                      <w:rFonts w:ascii="宋体" w:hAnsi="宋体" w:cs="宋体" w:hint="eastAsia"/>
                      <w:color w:val="000000"/>
                      <w:sz w:val="21"/>
                    </w:rPr>
                    <w:t>）</w:t>
                  </w:r>
                </w:p>
              </w:tc>
              <w:tc>
                <w:tcPr>
                  <w:tcW w:w="544" w:type="pct"/>
                </w:tcPr>
                <w:p w14:paraId="1CD3F43B" w14:textId="77777777" w:rsidR="00636D5B" w:rsidRPr="00636D5B" w:rsidRDefault="00636D5B" w:rsidP="00636D5B">
                  <w:pPr>
                    <w:jc w:val="center"/>
                    <w:rPr>
                      <w:color w:val="000000"/>
                      <w:sz w:val="21"/>
                    </w:rPr>
                  </w:pPr>
                  <w:r w:rsidRPr="00636D5B">
                    <w:rPr>
                      <w:color w:val="000000"/>
                      <w:sz w:val="21"/>
                    </w:rPr>
                    <w:t>10</w:t>
                  </w:r>
                </w:p>
              </w:tc>
              <w:tc>
                <w:tcPr>
                  <w:tcW w:w="543" w:type="pct"/>
                </w:tcPr>
                <w:p w14:paraId="0A4D446B" w14:textId="77777777" w:rsidR="00636D5B" w:rsidRPr="00636D5B" w:rsidRDefault="00636D5B" w:rsidP="00636D5B">
                  <w:pPr>
                    <w:jc w:val="center"/>
                    <w:rPr>
                      <w:color w:val="000000"/>
                      <w:sz w:val="21"/>
                    </w:rPr>
                  </w:pPr>
                  <w:r w:rsidRPr="00636D5B">
                    <w:rPr>
                      <w:color w:val="000000"/>
                      <w:sz w:val="21"/>
                    </w:rPr>
                    <w:t>50</w:t>
                  </w:r>
                </w:p>
              </w:tc>
              <w:tc>
                <w:tcPr>
                  <w:tcW w:w="543" w:type="pct"/>
                </w:tcPr>
                <w:p w14:paraId="51466D33" w14:textId="77777777" w:rsidR="00636D5B" w:rsidRPr="00636D5B" w:rsidRDefault="00636D5B" w:rsidP="00636D5B">
                  <w:pPr>
                    <w:jc w:val="center"/>
                    <w:rPr>
                      <w:color w:val="000000"/>
                      <w:sz w:val="21"/>
                    </w:rPr>
                  </w:pPr>
                  <w:r w:rsidRPr="00636D5B">
                    <w:rPr>
                      <w:color w:val="000000"/>
                      <w:sz w:val="21"/>
                    </w:rPr>
                    <w:t>100</w:t>
                  </w:r>
                </w:p>
              </w:tc>
              <w:tc>
                <w:tcPr>
                  <w:tcW w:w="543" w:type="pct"/>
                </w:tcPr>
                <w:p w14:paraId="15D81D70" w14:textId="77777777" w:rsidR="00636D5B" w:rsidRPr="00636D5B" w:rsidRDefault="00636D5B" w:rsidP="00636D5B">
                  <w:pPr>
                    <w:jc w:val="center"/>
                    <w:rPr>
                      <w:color w:val="000000"/>
                      <w:sz w:val="21"/>
                    </w:rPr>
                  </w:pPr>
                  <w:r w:rsidRPr="00636D5B">
                    <w:rPr>
                      <w:color w:val="000000"/>
                      <w:sz w:val="21"/>
                    </w:rPr>
                    <w:t>150</w:t>
                  </w:r>
                </w:p>
              </w:tc>
              <w:tc>
                <w:tcPr>
                  <w:tcW w:w="543" w:type="pct"/>
                </w:tcPr>
                <w:p w14:paraId="1EEE1859" w14:textId="77777777" w:rsidR="00636D5B" w:rsidRPr="00636D5B" w:rsidRDefault="00636D5B" w:rsidP="00636D5B">
                  <w:pPr>
                    <w:jc w:val="center"/>
                    <w:rPr>
                      <w:color w:val="000000"/>
                      <w:sz w:val="21"/>
                    </w:rPr>
                  </w:pPr>
                  <w:r w:rsidRPr="00636D5B">
                    <w:rPr>
                      <w:color w:val="000000"/>
                      <w:sz w:val="21"/>
                    </w:rPr>
                    <w:t>200</w:t>
                  </w:r>
                </w:p>
              </w:tc>
              <w:tc>
                <w:tcPr>
                  <w:tcW w:w="543" w:type="pct"/>
                </w:tcPr>
                <w:p w14:paraId="2F28CCD3" w14:textId="77777777" w:rsidR="00636D5B" w:rsidRPr="00636D5B" w:rsidRDefault="00636D5B" w:rsidP="00636D5B">
                  <w:pPr>
                    <w:jc w:val="center"/>
                    <w:rPr>
                      <w:color w:val="000000"/>
                      <w:sz w:val="21"/>
                    </w:rPr>
                  </w:pPr>
                  <w:r w:rsidRPr="00636D5B">
                    <w:rPr>
                      <w:color w:val="000000"/>
                      <w:sz w:val="21"/>
                    </w:rPr>
                    <w:t>250</w:t>
                  </w:r>
                </w:p>
              </w:tc>
              <w:tc>
                <w:tcPr>
                  <w:tcW w:w="542" w:type="pct"/>
                </w:tcPr>
                <w:p w14:paraId="4B4680DC" w14:textId="77777777" w:rsidR="00636D5B" w:rsidRPr="00636D5B" w:rsidRDefault="00636D5B" w:rsidP="00636D5B">
                  <w:pPr>
                    <w:jc w:val="center"/>
                    <w:rPr>
                      <w:color w:val="000000"/>
                      <w:sz w:val="21"/>
                    </w:rPr>
                  </w:pPr>
                  <w:r w:rsidRPr="00636D5B">
                    <w:rPr>
                      <w:color w:val="000000"/>
                      <w:sz w:val="21"/>
                    </w:rPr>
                    <w:t>300</w:t>
                  </w:r>
                </w:p>
              </w:tc>
            </w:tr>
            <w:tr w:rsidR="00636D5B" w:rsidRPr="00636D5B" w14:paraId="1FF401DC" w14:textId="77777777" w:rsidTr="00684034">
              <w:trPr>
                <w:trHeight w:val="20"/>
              </w:trPr>
              <w:tc>
                <w:tcPr>
                  <w:tcW w:w="1199" w:type="pct"/>
                </w:tcPr>
                <w:p w14:paraId="6FD1CA72" w14:textId="77777777" w:rsidR="00636D5B" w:rsidRPr="00636D5B" w:rsidRDefault="00636D5B" w:rsidP="00636D5B">
                  <w:pPr>
                    <w:jc w:val="center"/>
                    <w:rPr>
                      <w:color w:val="000000"/>
                      <w:sz w:val="21"/>
                    </w:rPr>
                  </w:pPr>
                  <w:r w:rsidRPr="00636D5B">
                    <w:rPr>
                      <w:rFonts w:ascii="宋体" w:hAnsi="宋体" w:cs="宋体" w:hint="eastAsia"/>
                      <w:color w:val="000000"/>
                      <w:sz w:val="21"/>
                    </w:rPr>
                    <w:t>△</w:t>
                  </w:r>
                  <w:r w:rsidRPr="00636D5B">
                    <w:rPr>
                      <w:color w:val="000000"/>
                      <w:sz w:val="21"/>
                    </w:rPr>
                    <w:t>L dB(A)</w:t>
                  </w:r>
                </w:p>
              </w:tc>
              <w:tc>
                <w:tcPr>
                  <w:tcW w:w="544" w:type="pct"/>
                </w:tcPr>
                <w:p w14:paraId="5E507D02" w14:textId="77777777" w:rsidR="00636D5B" w:rsidRPr="00636D5B" w:rsidRDefault="00636D5B" w:rsidP="00636D5B">
                  <w:pPr>
                    <w:jc w:val="center"/>
                    <w:rPr>
                      <w:color w:val="000000"/>
                      <w:sz w:val="21"/>
                    </w:rPr>
                  </w:pPr>
                  <w:r w:rsidRPr="00636D5B">
                    <w:rPr>
                      <w:rFonts w:eastAsia="等线"/>
                      <w:color w:val="000000"/>
                      <w:sz w:val="22"/>
                      <w:szCs w:val="22"/>
                    </w:rPr>
                    <w:t xml:space="preserve">20.00 </w:t>
                  </w:r>
                </w:p>
              </w:tc>
              <w:tc>
                <w:tcPr>
                  <w:tcW w:w="543" w:type="pct"/>
                </w:tcPr>
                <w:p w14:paraId="50D8B0D5" w14:textId="77777777" w:rsidR="00636D5B" w:rsidRPr="00636D5B" w:rsidRDefault="00636D5B" w:rsidP="00636D5B">
                  <w:pPr>
                    <w:jc w:val="center"/>
                    <w:rPr>
                      <w:color w:val="000000"/>
                      <w:sz w:val="21"/>
                    </w:rPr>
                  </w:pPr>
                  <w:r w:rsidRPr="00636D5B">
                    <w:rPr>
                      <w:rFonts w:eastAsia="等线"/>
                      <w:color w:val="000000"/>
                      <w:sz w:val="22"/>
                      <w:szCs w:val="22"/>
                    </w:rPr>
                    <w:t xml:space="preserve">33.98 </w:t>
                  </w:r>
                </w:p>
              </w:tc>
              <w:tc>
                <w:tcPr>
                  <w:tcW w:w="543" w:type="pct"/>
                </w:tcPr>
                <w:p w14:paraId="2404C5EE" w14:textId="77777777" w:rsidR="00636D5B" w:rsidRPr="00636D5B" w:rsidRDefault="00636D5B" w:rsidP="00636D5B">
                  <w:pPr>
                    <w:jc w:val="center"/>
                    <w:rPr>
                      <w:color w:val="000000"/>
                      <w:sz w:val="21"/>
                    </w:rPr>
                  </w:pPr>
                  <w:r w:rsidRPr="00636D5B">
                    <w:rPr>
                      <w:rFonts w:eastAsia="等线"/>
                      <w:color w:val="000000"/>
                      <w:sz w:val="22"/>
                      <w:szCs w:val="22"/>
                    </w:rPr>
                    <w:t xml:space="preserve">40.00 </w:t>
                  </w:r>
                </w:p>
              </w:tc>
              <w:tc>
                <w:tcPr>
                  <w:tcW w:w="543" w:type="pct"/>
                </w:tcPr>
                <w:p w14:paraId="6629FA2D" w14:textId="77777777" w:rsidR="00636D5B" w:rsidRPr="00636D5B" w:rsidRDefault="00636D5B" w:rsidP="00636D5B">
                  <w:pPr>
                    <w:jc w:val="center"/>
                    <w:rPr>
                      <w:color w:val="000000"/>
                      <w:sz w:val="21"/>
                    </w:rPr>
                  </w:pPr>
                  <w:r w:rsidRPr="00636D5B">
                    <w:rPr>
                      <w:rFonts w:eastAsia="等线"/>
                      <w:color w:val="000000"/>
                      <w:sz w:val="22"/>
                      <w:szCs w:val="22"/>
                    </w:rPr>
                    <w:t xml:space="preserve">43.52 </w:t>
                  </w:r>
                </w:p>
              </w:tc>
              <w:tc>
                <w:tcPr>
                  <w:tcW w:w="543" w:type="pct"/>
                </w:tcPr>
                <w:p w14:paraId="736F6B75" w14:textId="77777777" w:rsidR="00636D5B" w:rsidRPr="00636D5B" w:rsidRDefault="00636D5B" w:rsidP="00636D5B">
                  <w:pPr>
                    <w:jc w:val="center"/>
                    <w:rPr>
                      <w:color w:val="000000"/>
                      <w:sz w:val="21"/>
                    </w:rPr>
                  </w:pPr>
                  <w:r w:rsidRPr="00636D5B">
                    <w:rPr>
                      <w:rFonts w:eastAsia="等线"/>
                      <w:color w:val="000000"/>
                      <w:sz w:val="22"/>
                      <w:szCs w:val="22"/>
                    </w:rPr>
                    <w:t xml:space="preserve">46.02 </w:t>
                  </w:r>
                </w:p>
              </w:tc>
              <w:tc>
                <w:tcPr>
                  <w:tcW w:w="543" w:type="pct"/>
                </w:tcPr>
                <w:p w14:paraId="147A62EA" w14:textId="77777777" w:rsidR="00636D5B" w:rsidRPr="00636D5B" w:rsidRDefault="00636D5B" w:rsidP="00636D5B">
                  <w:pPr>
                    <w:jc w:val="center"/>
                    <w:rPr>
                      <w:color w:val="000000"/>
                      <w:sz w:val="21"/>
                    </w:rPr>
                  </w:pPr>
                  <w:r w:rsidRPr="00636D5B">
                    <w:rPr>
                      <w:rFonts w:eastAsia="等线"/>
                      <w:color w:val="000000"/>
                      <w:sz w:val="22"/>
                      <w:szCs w:val="22"/>
                    </w:rPr>
                    <w:t xml:space="preserve">47.96 </w:t>
                  </w:r>
                </w:p>
              </w:tc>
              <w:tc>
                <w:tcPr>
                  <w:tcW w:w="542" w:type="pct"/>
                </w:tcPr>
                <w:p w14:paraId="363164C7" w14:textId="77777777" w:rsidR="00636D5B" w:rsidRPr="00636D5B" w:rsidRDefault="00636D5B" w:rsidP="00636D5B">
                  <w:pPr>
                    <w:jc w:val="center"/>
                    <w:rPr>
                      <w:color w:val="000000"/>
                      <w:sz w:val="21"/>
                    </w:rPr>
                  </w:pPr>
                  <w:r w:rsidRPr="00636D5B">
                    <w:rPr>
                      <w:rFonts w:eastAsia="等线"/>
                      <w:color w:val="000000"/>
                      <w:sz w:val="22"/>
                      <w:szCs w:val="22"/>
                    </w:rPr>
                    <w:t xml:space="preserve">49.54 </w:t>
                  </w:r>
                </w:p>
              </w:tc>
            </w:tr>
          </w:tbl>
          <w:p w14:paraId="6EF8070C" w14:textId="26B27143" w:rsidR="00636D5B" w:rsidRPr="00636D5B" w:rsidRDefault="00636D5B" w:rsidP="00636D5B">
            <w:pPr>
              <w:spacing w:line="500" w:lineRule="exact"/>
              <w:ind w:firstLineChars="200" w:firstLine="480"/>
              <w:rPr>
                <w:color w:val="000000"/>
              </w:rPr>
            </w:pPr>
            <w:r w:rsidRPr="00636D5B">
              <w:rPr>
                <w:color w:val="000000"/>
              </w:rPr>
              <w:t>各种</w:t>
            </w:r>
            <w:r w:rsidRPr="00636D5B">
              <w:rPr>
                <w:rFonts w:hint="eastAsia"/>
                <w:color w:val="000000"/>
              </w:rPr>
              <w:t>机械</w:t>
            </w:r>
            <w:r w:rsidRPr="00636D5B">
              <w:rPr>
                <w:color w:val="000000"/>
              </w:rPr>
              <w:t>设备噪声随距离的衰减结果见</w:t>
            </w:r>
            <w:r w:rsidR="0088507D">
              <w:rPr>
                <w:rFonts w:hint="eastAsia"/>
                <w:color w:val="000000"/>
              </w:rPr>
              <w:t>下表</w:t>
            </w:r>
            <w:r w:rsidRPr="00636D5B">
              <w:rPr>
                <w:rFonts w:hint="eastAsia"/>
                <w:color w:val="000000"/>
              </w:rPr>
              <w:t>。</w:t>
            </w:r>
          </w:p>
          <w:p w14:paraId="3C33450E" w14:textId="227E92BD" w:rsidR="00636D5B" w:rsidRPr="0088507D" w:rsidRDefault="00636D5B" w:rsidP="0088507D">
            <w:pPr>
              <w:pStyle w:val="aff7"/>
              <w:numPr>
                <w:ilvl w:val="0"/>
                <w:numId w:val="2"/>
              </w:numPr>
              <w:snapToGrid w:val="0"/>
              <w:ind w:firstLineChars="0"/>
              <w:jc w:val="center"/>
              <w:rPr>
                <w:b/>
                <w:sz w:val="21"/>
                <w:szCs w:val="21"/>
              </w:rPr>
            </w:pPr>
            <w:r w:rsidRPr="0088507D">
              <w:rPr>
                <w:b/>
                <w:sz w:val="21"/>
                <w:szCs w:val="21"/>
              </w:rPr>
              <w:t>设备的噪声衰减表</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742"/>
              <w:gridCol w:w="1432"/>
              <w:gridCol w:w="598"/>
              <w:gridCol w:w="598"/>
              <w:gridCol w:w="598"/>
              <w:gridCol w:w="702"/>
              <w:gridCol w:w="603"/>
              <w:gridCol w:w="764"/>
              <w:gridCol w:w="1057"/>
              <w:gridCol w:w="1053"/>
            </w:tblGrid>
            <w:tr w:rsidR="00636D5B" w:rsidRPr="00636D5B" w14:paraId="0667376E" w14:textId="77777777" w:rsidTr="005872EC">
              <w:trPr>
                <w:trHeight w:val="20"/>
                <w:jc w:val="center"/>
              </w:trPr>
              <w:tc>
                <w:tcPr>
                  <w:tcW w:w="455" w:type="pct"/>
                  <w:vMerge w:val="restart"/>
                  <w:shd w:val="clear" w:color="auto" w:fill="auto"/>
                  <w:vAlign w:val="center"/>
                </w:tcPr>
                <w:p w14:paraId="15ED00EE" w14:textId="77777777" w:rsidR="00636D5B" w:rsidRPr="00636D5B" w:rsidRDefault="00636D5B" w:rsidP="00636D5B">
                  <w:pPr>
                    <w:jc w:val="center"/>
                    <w:rPr>
                      <w:b/>
                      <w:bCs/>
                      <w:color w:val="000000"/>
                      <w:sz w:val="21"/>
                      <w:szCs w:val="21"/>
                    </w:rPr>
                  </w:pPr>
                  <w:r w:rsidRPr="00636D5B">
                    <w:rPr>
                      <w:rFonts w:hint="eastAsia"/>
                      <w:b/>
                      <w:bCs/>
                      <w:color w:val="000000"/>
                      <w:sz w:val="21"/>
                      <w:szCs w:val="21"/>
                    </w:rPr>
                    <w:t>运营</w:t>
                  </w:r>
                  <w:r w:rsidRPr="00636D5B">
                    <w:rPr>
                      <w:b/>
                      <w:bCs/>
                      <w:color w:val="000000"/>
                      <w:sz w:val="21"/>
                      <w:szCs w:val="21"/>
                    </w:rPr>
                    <w:t>阶段</w:t>
                  </w:r>
                </w:p>
              </w:tc>
              <w:tc>
                <w:tcPr>
                  <w:tcW w:w="879" w:type="pct"/>
                  <w:vMerge w:val="restart"/>
                  <w:shd w:val="clear" w:color="auto" w:fill="auto"/>
                  <w:vAlign w:val="center"/>
                </w:tcPr>
                <w:p w14:paraId="404971F1" w14:textId="77777777" w:rsidR="00636D5B" w:rsidRPr="00636D5B" w:rsidRDefault="00636D5B" w:rsidP="00636D5B">
                  <w:pPr>
                    <w:jc w:val="center"/>
                    <w:rPr>
                      <w:b/>
                      <w:bCs/>
                      <w:color w:val="000000"/>
                      <w:sz w:val="21"/>
                      <w:szCs w:val="21"/>
                    </w:rPr>
                  </w:pPr>
                  <w:r w:rsidRPr="00636D5B">
                    <w:rPr>
                      <w:b/>
                      <w:bCs/>
                      <w:color w:val="000000"/>
                      <w:sz w:val="21"/>
                      <w:szCs w:val="21"/>
                    </w:rPr>
                    <w:t>主要噪声源</w:t>
                  </w:r>
                </w:p>
              </w:tc>
              <w:tc>
                <w:tcPr>
                  <w:tcW w:w="2371" w:type="pct"/>
                  <w:gridSpan w:val="6"/>
                  <w:shd w:val="clear" w:color="auto" w:fill="auto"/>
                  <w:vAlign w:val="center"/>
                </w:tcPr>
                <w:p w14:paraId="5CA50F54" w14:textId="77777777" w:rsidR="00636D5B" w:rsidRPr="00636D5B" w:rsidRDefault="00636D5B" w:rsidP="00636D5B">
                  <w:pPr>
                    <w:jc w:val="center"/>
                    <w:rPr>
                      <w:b/>
                      <w:bCs/>
                      <w:color w:val="000000"/>
                      <w:sz w:val="21"/>
                      <w:szCs w:val="21"/>
                    </w:rPr>
                  </w:pPr>
                  <w:r w:rsidRPr="00636D5B">
                    <w:rPr>
                      <w:b/>
                      <w:bCs/>
                      <w:color w:val="000000"/>
                      <w:sz w:val="21"/>
                      <w:szCs w:val="21"/>
                    </w:rPr>
                    <w:t>距机械</w:t>
                  </w:r>
                  <w:r w:rsidRPr="00636D5B">
                    <w:rPr>
                      <w:b/>
                      <w:bCs/>
                      <w:color w:val="000000"/>
                      <w:sz w:val="21"/>
                      <w:szCs w:val="21"/>
                    </w:rPr>
                    <w:t>r (m</w:t>
                  </w:r>
                  <w:sdt>
                    <w:sdtPr>
                      <w:rPr>
                        <w:color w:val="000000"/>
                        <w:sz w:val="21"/>
                      </w:rPr>
                      <w:alias w:val="标点符号检查"/>
                      <w:id w:val="-1061713501"/>
                    </w:sdtPr>
                    <w:sdtContent>
                      <w:r w:rsidRPr="00636D5B">
                        <w:rPr>
                          <w:b/>
                          <w:bCs/>
                          <w:color w:val="000000"/>
                          <w:sz w:val="21"/>
                          <w:szCs w:val="21"/>
                        </w:rPr>
                        <w:t>)</w:t>
                      </w:r>
                    </w:sdtContent>
                  </w:sdt>
                  <w:r w:rsidRPr="00636D5B">
                    <w:rPr>
                      <w:b/>
                      <w:bCs/>
                      <w:color w:val="000000"/>
                      <w:sz w:val="21"/>
                      <w:szCs w:val="21"/>
                    </w:rPr>
                    <w:t>处声压级（</w:t>
                  </w:r>
                  <w:r w:rsidRPr="00636D5B">
                    <w:rPr>
                      <w:b/>
                      <w:bCs/>
                      <w:color w:val="000000"/>
                      <w:sz w:val="21"/>
                      <w:szCs w:val="21"/>
                    </w:rPr>
                    <w:t>dB</w:t>
                  </w:r>
                  <w:r w:rsidRPr="00636D5B">
                    <w:rPr>
                      <w:b/>
                      <w:bCs/>
                      <w:color w:val="000000"/>
                      <w:sz w:val="21"/>
                      <w:szCs w:val="21"/>
                    </w:rPr>
                    <w:t>）</w:t>
                  </w:r>
                </w:p>
              </w:tc>
              <w:tc>
                <w:tcPr>
                  <w:tcW w:w="1296" w:type="pct"/>
                  <w:gridSpan w:val="2"/>
                  <w:vMerge w:val="restart"/>
                  <w:shd w:val="clear" w:color="auto" w:fill="auto"/>
                  <w:vAlign w:val="center"/>
                </w:tcPr>
                <w:p w14:paraId="4349EF1E" w14:textId="77777777" w:rsidR="00636D5B" w:rsidRPr="00636D5B" w:rsidRDefault="00636D5B" w:rsidP="00636D5B">
                  <w:pPr>
                    <w:jc w:val="center"/>
                    <w:rPr>
                      <w:b/>
                      <w:bCs/>
                      <w:color w:val="000000"/>
                      <w:sz w:val="21"/>
                      <w:szCs w:val="21"/>
                    </w:rPr>
                  </w:pPr>
                  <w:r w:rsidRPr="00636D5B">
                    <w:rPr>
                      <w:b/>
                      <w:bCs/>
                      <w:color w:val="000000"/>
                      <w:sz w:val="21"/>
                      <w:szCs w:val="21"/>
                    </w:rPr>
                    <w:t>《工业企业厂界环境噪声排放标准》（</w:t>
                  </w:r>
                  <w:r w:rsidRPr="00636D5B">
                    <w:rPr>
                      <w:b/>
                      <w:bCs/>
                      <w:color w:val="000000"/>
                      <w:sz w:val="21"/>
                      <w:szCs w:val="21"/>
                    </w:rPr>
                    <w:t>GB12348-2008</w:t>
                  </w:r>
                  <w:r w:rsidRPr="00636D5B">
                    <w:rPr>
                      <w:b/>
                      <w:bCs/>
                      <w:color w:val="000000"/>
                      <w:sz w:val="21"/>
                      <w:szCs w:val="21"/>
                    </w:rPr>
                    <w:t>）</w:t>
                  </w:r>
                  <w:r w:rsidRPr="00636D5B">
                    <w:rPr>
                      <w:b/>
                      <w:bCs/>
                      <w:color w:val="000000"/>
                      <w:sz w:val="21"/>
                      <w:szCs w:val="21"/>
                    </w:rPr>
                    <w:t>3</w:t>
                  </w:r>
                  <w:r w:rsidRPr="00636D5B">
                    <w:rPr>
                      <w:b/>
                      <w:bCs/>
                      <w:color w:val="000000"/>
                      <w:sz w:val="21"/>
                      <w:szCs w:val="21"/>
                    </w:rPr>
                    <w:t>类标准（</w:t>
                  </w:r>
                  <w:r w:rsidRPr="00636D5B">
                    <w:rPr>
                      <w:b/>
                      <w:bCs/>
                      <w:color w:val="000000"/>
                      <w:sz w:val="21"/>
                      <w:szCs w:val="21"/>
                    </w:rPr>
                    <w:t>dB</w:t>
                  </w:r>
                  <w:r w:rsidRPr="00636D5B">
                    <w:rPr>
                      <w:b/>
                      <w:bCs/>
                      <w:color w:val="000000"/>
                      <w:sz w:val="21"/>
                      <w:szCs w:val="21"/>
                    </w:rPr>
                    <w:t>）</w:t>
                  </w:r>
                </w:p>
              </w:tc>
            </w:tr>
            <w:tr w:rsidR="00636D5B" w:rsidRPr="00636D5B" w14:paraId="0D8ECD60" w14:textId="77777777" w:rsidTr="004641F6">
              <w:trPr>
                <w:trHeight w:val="20"/>
                <w:jc w:val="center"/>
              </w:trPr>
              <w:tc>
                <w:tcPr>
                  <w:tcW w:w="455" w:type="pct"/>
                  <w:vMerge/>
                  <w:shd w:val="clear" w:color="auto" w:fill="auto"/>
                  <w:vAlign w:val="center"/>
                </w:tcPr>
                <w:p w14:paraId="40C62F28" w14:textId="77777777" w:rsidR="00636D5B" w:rsidRPr="00636D5B" w:rsidRDefault="00636D5B" w:rsidP="00636D5B">
                  <w:pPr>
                    <w:jc w:val="center"/>
                    <w:rPr>
                      <w:color w:val="000000"/>
                      <w:sz w:val="21"/>
                      <w:szCs w:val="21"/>
                    </w:rPr>
                  </w:pPr>
                </w:p>
              </w:tc>
              <w:tc>
                <w:tcPr>
                  <w:tcW w:w="879" w:type="pct"/>
                  <w:vMerge/>
                  <w:shd w:val="clear" w:color="auto" w:fill="auto"/>
                  <w:vAlign w:val="center"/>
                </w:tcPr>
                <w:p w14:paraId="0E0BF437" w14:textId="77777777" w:rsidR="00636D5B" w:rsidRPr="00636D5B" w:rsidRDefault="00636D5B" w:rsidP="00636D5B">
                  <w:pPr>
                    <w:jc w:val="center"/>
                    <w:rPr>
                      <w:color w:val="000000"/>
                      <w:sz w:val="21"/>
                      <w:szCs w:val="21"/>
                    </w:rPr>
                  </w:pPr>
                </w:p>
              </w:tc>
              <w:tc>
                <w:tcPr>
                  <w:tcW w:w="367" w:type="pct"/>
                  <w:shd w:val="clear" w:color="auto" w:fill="auto"/>
                  <w:vAlign w:val="center"/>
                </w:tcPr>
                <w:p w14:paraId="7BA49DEB" w14:textId="77777777" w:rsidR="00636D5B" w:rsidRPr="00636D5B" w:rsidRDefault="00636D5B" w:rsidP="00636D5B">
                  <w:pPr>
                    <w:jc w:val="center"/>
                    <w:rPr>
                      <w:b/>
                      <w:bCs/>
                      <w:color w:val="000000"/>
                      <w:sz w:val="21"/>
                      <w:szCs w:val="21"/>
                    </w:rPr>
                  </w:pPr>
                  <w:r w:rsidRPr="00636D5B">
                    <w:rPr>
                      <w:rFonts w:hint="eastAsia"/>
                      <w:b/>
                      <w:bCs/>
                      <w:color w:val="000000"/>
                      <w:sz w:val="21"/>
                      <w:szCs w:val="21"/>
                    </w:rPr>
                    <w:t>1</w:t>
                  </w:r>
                </w:p>
              </w:tc>
              <w:tc>
                <w:tcPr>
                  <w:tcW w:w="367" w:type="pct"/>
                  <w:shd w:val="clear" w:color="auto" w:fill="auto"/>
                  <w:vAlign w:val="center"/>
                </w:tcPr>
                <w:p w14:paraId="754B4C8F" w14:textId="77777777" w:rsidR="00636D5B" w:rsidRPr="00636D5B" w:rsidRDefault="00636D5B" w:rsidP="00636D5B">
                  <w:pPr>
                    <w:jc w:val="center"/>
                    <w:rPr>
                      <w:b/>
                      <w:bCs/>
                      <w:color w:val="000000"/>
                      <w:sz w:val="21"/>
                      <w:szCs w:val="21"/>
                    </w:rPr>
                  </w:pPr>
                  <w:r w:rsidRPr="00636D5B">
                    <w:rPr>
                      <w:b/>
                      <w:bCs/>
                      <w:color w:val="000000"/>
                      <w:sz w:val="21"/>
                      <w:szCs w:val="21"/>
                    </w:rPr>
                    <w:t>50</w:t>
                  </w:r>
                </w:p>
              </w:tc>
              <w:tc>
                <w:tcPr>
                  <w:tcW w:w="367" w:type="pct"/>
                  <w:shd w:val="clear" w:color="auto" w:fill="auto"/>
                  <w:vAlign w:val="center"/>
                </w:tcPr>
                <w:p w14:paraId="64C50474" w14:textId="77777777" w:rsidR="00636D5B" w:rsidRPr="00636D5B" w:rsidRDefault="00636D5B" w:rsidP="00636D5B">
                  <w:pPr>
                    <w:jc w:val="center"/>
                    <w:rPr>
                      <w:b/>
                      <w:bCs/>
                      <w:color w:val="000000"/>
                      <w:sz w:val="21"/>
                      <w:szCs w:val="21"/>
                    </w:rPr>
                  </w:pPr>
                  <w:r w:rsidRPr="00636D5B">
                    <w:rPr>
                      <w:b/>
                      <w:bCs/>
                      <w:color w:val="000000"/>
                      <w:sz w:val="21"/>
                      <w:szCs w:val="21"/>
                    </w:rPr>
                    <w:t>100</w:t>
                  </w:r>
                </w:p>
              </w:tc>
              <w:tc>
                <w:tcPr>
                  <w:tcW w:w="431" w:type="pct"/>
                  <w:shd w:val="clear" w:color="auto" w:fill="auto"/>
                  <w:vAlign w:val="center"/>
                </w:tcPr>
                <w:p w14:paraId="7548D5BE" w14:textId="77777777" w:rsidR="00636D5B" w:rsidRPr="00636D5B" w:rsidRDefault="00636D5B" w:rsidP="00636D5B">
                  <w:pPr>
                    <w:jc w:val="center"/>
                    <w:rPr>
                      <w:b/>
                      <w:bCs/>
                      <w:color w:val="000000"/>
                      <w:sz w:val="21"/>
                      <w:szCs w:val="21"/>
                    </w:rPr>
                  </w:pPr>
                  <w:r w:rsidRPr="00636D5B">
                    <w:rPr>
                      <w:b/>
                      <w:bCs/>
                      <w:color w:val="000000"/>
                      <w:sz w:val="21"/>
                      <w:szCs w:val="21"/>
                    </w:rPr>
                    <w:t>150</w:t>
                  </w:r>
                </w:p>
              </w:tc>
              <w:tc>
                <w:tcPr>
                  <w:tcW w:w="370" w:type="pct"/>
                  <w:shd w:val="clear" w:color="auto" w:fill="auto"/>
                  <w:vAlign w:val="center"/>
                </w:tcPr>
                <w:p w14:paraId="063CC0AE" w14:textId="77777777" w:rsidR="00636D5B" w:rsidRPr="00636D5B" w:rsidRDefault="00636D5B" w:rsidP="00636D5B">
                  <w:pPr>
                    <w:jc w:val="center"/>
                    <w:rPr>
                      <w:b/>
                      <w:bCs/>
                      <w:color w:val="000000"/>
                      <w:sz w:val="21"/>
                      <w:szCs w:val="21"/>
                    </w:rPr>
                  </w:pPr>
                  <w:r w:rsidRPr="00636D5B">
                    <w:rPr>
                      <w:b/>
                      <w:bCs/>
                      <w:color w:val="000000"/>
                      <w:sz w:val="21"/>
                      <w:szCs w:val="21"/>
                    </w:rPr>
                    <w:t>200</w:t>
                  </w:r>
                </w:p>
              </w:tc>
              <w:tc>
                <w:tcPr>
                  <w:tcW w:w="469" w:type="pct"/>
                  <w:shd w:val="clear" w:color="auto" w:fill="auto"/>
                  <w:vAlign w:val="center"/>
                </w:tcPr>
                <w:p w14:paraId="63B880FE" w14:textId="77777777" w:rsidR="00636D5B" w:rsidRPr="00636D5B" w:rsidRDefault="00636D5B" w:rsidP="00636D5B">
                  <w:pPr>
                    <w:jc w:val="center"/>
                    <w:rPr>
                      <w:b/>
                      <w:bCs/>
                      <w:color w:val="000000"/>
                      <w:sz w:val="21"/>
                      <w:szCs w:val="21"/>
                    </w:rPr>
                  </w:pPr>
                  <w:r w:rsidRPr="00636D5B">
                    <w:rPr>
                      <w:b/>
                      <w:bCs/>
                      <w:color w:val="000000"/>
                      <w:sz w:val="21"/>
                      <w:szCs w:val="21"/>
                    </w:rPr>
                    <w:t>250</w:t>
                  </w:r>
                </w:p>
              </w:tc>
              <w:tc>
                <w:tcPr>
                  <w:tcW w:w="1296" w:type="pct"/>
                  <w:gridSpan w:val="2"/>
                  <w:vMerge/>
                  <w:shd w:val="clear" w:color="auto" w:fill="auto"/>
                  <w:vAlign w:val="center"/>
                </w:tcPr>
                <w:p w14:paraId="38396970" w14:textId="77777777" w:rsidR="00636D5B" w:rsidRPr="00636D5B" w:rsidRDefault="00636D5B" w:rsidP="00636D5B">
                  <w:pPr>
                    <w:jc w:val="center"/>
                    <w:rPr>
                      <w:color w:val="000000"/>
                      <w:sz w:val="21"/>
                      <w:szCs w:val="21"/>
                    </w:rPr>
                  </w:pPr>
                </w:p>
              </w:tc>
            </w:tr>
            <w:tr w:rsidR="00636D5B" w:rsidRPr="00636D5B" w14:paraId="04089F9D" w14:textId="77777777" w:rsidTr="004641F6">
              <w:trPr>
                <w:trHeight w:val="20"/>
                <w:jc w:val="center"/>
              </w:trPr>
              <w:tc>
                <w:tcPr>
                  <w:tcW w:w="455" w:type="pct"/>
                  <w:vMerge w:val="restart"/>
                  <w:shd w:val="clear" w:color="auto" w:fill="auto"/>
                  <w:vAlign w:val="center"/>
                </w:tcPr>
                <w:p w14:paraId="3A698DA1" w14:textId="77777777" w:rsidR="00636D5B" w:rsidRPr="00636D5B" w:rsidRDefault="00636D5B" w:rsidP="00636D5B">
                  <w:pPr>
                    <w:jc w:val="center"/>
                    <w:rPr>
                      <w:color w:val="000000"/>
                      <w:sz w:val="21"/>
                      <w:szCs w:val="21"/>
                    </w:rPr>
                  </w:pPr>
                  <w:r w:rsidRPr="00636D5B">
                    <w:rPr>
                      <w:rFonts w:hint="eastAsia"/>
                      <w:color w:val="000000"/>
                      <w:sz w:val="21"/>
                      <w:szCs w:val="21"/>
                    </w:rPr>
                    <w:t>摊铺、压实</w:t>
                  </w:r>
                </w:p>
              </w:tc>
              <w:tc>
                <w:tcPr>
                  <w:tcW w:w="879" w:type="pct"/>
                  <w:shd w:val="clear" w:color="auto" w:fill="auto"/>
                  <w:vAlign w:val="center"/>
                </w:tcPr>
                <w:p w14:paraId="7E6B2457" w14:textId="77777777" w:rsidR="00636D5B" w:rsidRPr="00636D5B" w:rsidRDefault="00636D5B" w:rsidP="00636D5B">
                  <w:pPr>
                    <w:jc w:val="center"/>
                    <w:rPr>
                      <w:color w:val="000000"/>
                      <w:sz w:val="21"/>
                      <w:szCs w:val="21"/>
                    </w:rPr>
                  </w:pPr>
                  <w:r w:rsidRPr="00636D5B">
                    <w:rPr>
                      <w:rFonts w:ascii="宋体" w:hAnsi="宋体" w:cs="宋体" w:hint="eastAsia"/>
                      <w:color w:val="000000"/>
                      <w:kern w:val="0"/>
                      <w:sz w:val="21"/>
                      <w:szCs w:val="21"/>
                    </w:rPr>
                    <w:t>挖掘机</w:t>
                  </w:r>
                </w:p>
              </w:tc>
              <w:tc>
                <w:tcPr>
                  <w:tcW w:w="367" w:type="pct"/>
                  <w:shd w:val="clear" w:color="auto" w:fill="auto"/>
                  <w:vAlign w:val="center"/>
                </w:tcPr>
                <w:p w14:paraId="6F5E090D" w14:textId="77777777" w:rsidR="00636D5B" w:rsidRPr="00636D5B" w:rsidRDefault="00636D5B" w:rsidP="00636D5B">
                  <w:pPr>
                    <w:jc w:val="center"/>
                    <w:rPr>
                      <w:color w:val="000000"/>
                      <w:sz w:val="21"/>
                      <w:szCs w:val="21"/>
                    </w:rPr>
                  </w:pPr>
                  <w:r w:rsidRPr="00636D5B">
                    <w:rPr>
                      <w:rFonts w:eastAsia="等线"/>
                      <w:color w:val="000000"/>
                      <w:kern w:val="0"/>
                      <w:sz w:val="21"/>
                      <w:szCs w:val="21"/>
                    </w:rPr>
                    <w:t>10</w:t>
                  </w:r>
                  <w:r w:rsidRPr="00636D5B">
                    <w:rPr>
                      <w:rFonts w:eastAsia="等线" w:hint="eastAsia"/>
                      <w:color w:val="000000"/>
                      <w:kern w:val="0"/>
                      <w:sz w:val="21"/>
                      <w:szCs w:val="21"/>
                    </w:rPr>
                    <w:t>0</w:t>
                  </w:r>
                </w:p>
              </w:tc>
              <w:tc>
                <w:tcPr>
                  <w:tcW w:w="367" w:type="pct"/>
                  <w:shd w:val="clear" w:color="auto" w:fill="auto"/>
                  <w:vAlign w:val="center"/>
                </w:tcPr>
                <w:p w14:paraId="058E23D9" w14:textId="77777777" w:rsidR="00636D5B" w:rsidRPr="00636D5B" w:rsidRDefault="00636D5B" w:rsidP="00636D5B">
                  <w:pPr>
                    <w:jc w:val="center"/>
                    <w:rPr>
                      <w:color w:val="000000"/>
                      <w:sz w:val="21"/>
                      <w:szCs w:val="21"/>
                    </w:rPr>
                  </w:pPr>
                  <w:r w:rsidRPr="00636D5B">
                    <w:rPr>
                      <w:color w:val="000000"/>
                      <w:sz w:val="21"/>
                      <w:szCs w:val="21"/>
                    </w:rPr>
                    <w:t>66</w:t>
                  </w:r>
                </w:p>
              </w:tc>
              <w:tc>
                <w:tcPr>
                  <w:tcW w:w="367" w:type="pct"/>
                  <w:shd w:val="clear" w:color="auto" w:fill="auto"/>
                  <w:vAlign w:val="center"/>
                </w:tcPr>
                <w:p w14:paraId="3901F381" w14:textId="77777777" w:rsidR="00636D5B" w:rsidRPr="00636D5B" w:rsidRDefault="00636D5B" w:rsidP="00636D5B">
                  <w:pPr>
                    <w:jc w:val="center"/>
                    <w:rPr>
                      <w:color w:val="000000"/>
                      <w:sz w:val="21"/>
                      <w:szCs w:val="21"/>
                    </w:rPr>
                  </w:pPr>
                  <w:r w:rsidRPr="00636D5B">
                    <w:rPr>
                      <w:color w:val="000000"/>
                      <w:sz w:val="21"/>
                      <w:szCs w:val="21"/>
                    </w:rPr>
                    <w:t>60</w:t>
                  </w:r>
                </w:p>
              </w:tc>
              <w:tc>
                <w:tcPr>
                  <w:tcW w:w="431" w:type="pct"/>
                  <w:shd w:val="clear" w:color="auto" w:fill="auto"/>
                  <w:vAlign w:val="center"/>
                </w:tcPr>
                <w:p w14:paraId="1AE77422" w14:textId="77777777" w:rsidR="00636D5B" w:rsidRPr="00636D5B" w:rsidRDefault="00636D5B" w:rsidP="00636D5B">
                  <w:pPr>
                    <w:jc w:val="center"/>
                    <w:rPr>
                      <w:color w:val="000000"/>
                      <w:sz w:val="21"/>
                      <w:szCs w:val="21"/>
                    </w:rPr>
                  </w:pPr>
                  <w:r w:rsidRPr="00636D5B">
                    <w:rPr>
                      <w:color w:val="000000"/>
                      <w:sz w:val="21"/>
                      <w:szCs w:val="21"/>
                    </w:rPr>
                    <w:t>60</w:t>
                  </w:r>
                </w:p>
              </w:tc>
              <w:tc>
                <w:tcPr>
                  <w:tcW w:w="370" w:type="pct"/>
                  <w:shd w:val="clear" w:color="auto" w:fill="auto"/>
                  <w:vAlign w:val="center"/>
                </w:tcPr>
                <w:p w14:paraId="3C5EEEC7" w14:textId="77777777" w:rsidR="00636D5B" w:rsidRPr="00636D5B" w:rsidRDefault="00636D5B" w:rsidP="00636D5B">
                  <w:pPr>
                    <w:jc w:val="center"/>
                    <w:rPr>
                      <w:color w:val="000000"/>
                      <w:sz w:val="21"/>
                      <w:szCs w:val="21"/>
                    </w:rPr>
                  </w:pPr>
                  <w:r w:rsidRPr="00636D5B">
                    <w:rPr>
                      <w:color w:val="000000"/>
                      <w:sz w:val="21"/>
                      <w:szCs w:val="21"/>
                    </w:rPr>
                    <w:t>54</w:t>
                  </w:r>
                </w:p>
              </w:tc>
              <w:tc>
                <w:tcPr>
                  <w:tcW w:w="469" w:type="pct"/>
                  <w:shd w:val="clear" w:color="auto" w:fill="auto"/>
                  <w:vAlign w:val="center"/>
                </w:tcPr>
                <w:p w14:paraId="20FB2B80" w14:textId="77777777" w:rsidR="00636D5B" w:rsidRPr="00636D5B" w:rsidRDefault="00636D5B" w:rsidP="00636D5B">
                  <w:pPr>
                    <w:jc w:val="center"/>
                    <w:rPr>
                      <w:color w:val="000000"/>
                      <w:sz w:val="21"/>
                      <w:szCs w:val="21"/>
                    </w:rPr>
                  </w:pPr>
                  <w:r w:rsidRPr="00636D5B">
                    <w:rPr>
                      <w:color w:val="000000"/>
                      <w:sz w:val="21"/>
                      <w:szCs w:val="21"/>
                    </w:rPr>
                    <w:t>52</w:t>
                  </w:r>
                </w:p>
              </w:tc>
              <w:tc>
                <w:tcPr>
                  <w:tcW w:w="649" w:type="pct"/>
                  <w:shd w:val="clear" w:color="auto" w:fill="auto"/>
                  <w:vAlign w:val="center"/>
                </w:tcPr>
                <w:p w14:paraId="5EC093DB" w14:textId="77777777" w:rsidR="00636D5B" w:rsidRPr="00636D5B" w:rsidRDefault="00636D5B" w:rsidP="00636D5B">
                  <w:pPr>
                    <w:jc w:val="center"/>
                    <w:rPr>
                      <w:color w:val="000000"/>
                      <w:sz w:val="21"/>
                      <w:szCs w:val="21"/>
                    </w:rPr>
                  </w:pPr>
                  <w:r w:rsidRPr="00636D5B">
                    <w:rPr>
                      <w:color w:val="000000"/>
                      <w:sz w:val="21"/>
                      <w:szCs w:val="21"/>
                    </w:rPr>
                    <w:t>昼间</w:t>
                  </w:r>
                </w:p>
              </w:tc>
              <w:tc>
                <w:tcPr>
                  <w:tcW w:w="646" w:type="pct"/>
                  <w:shd w:val="clear" w:color="auto" w:fill="auto"/>
                  <w:vAlign w:val="center"/>
                </w:tcPr>
                <w:p w14:paraId="1CF527E8" w14:textId="77777777" w:rsidR="00636D5B" w:rsidRPr="00636D5B" w:rsidRDefault="00636D5B" w:rsidP="00636D5B">
                  <w:pPr>
                    <w:jc w:val="center"/>
                    <w:rPr>
                      <w:color w:val="000000"/>
                      <w:sz w:val="21"/>
                      <w:szCs w:val="21"/>
                    </w:rPr>
                  </w:pPr>
                  <w:r w:rsidRPr="00636D5B">
                    <w:rPr>
                      <w:color w:val="000000"/>
                      <w:sz w:val="21"/>
                      <w:szCs w:val="21"/>
                    </w:rPr>
                    <w:t>夜间</w:t>
                  </w:r>
                </w:p>
              </w:tc>
            </w:tr>
            <w:tr w:rsidR="005872EC" w:rsidRPr="00636D5B" w14:paraId="1050E639" w14:textId="77777777" w:rsidTr="004641F6">
              <w:trPr>
                <w:trHeight w:val="20"/>
                <w:jc w:val="center"/>
              </w:trPr>
              <w:tc>
                <w:tcPr>
                  <w:tcW w:w="455" w:type="pct"/>
                  <w:vMerge/>
                  <w:shd w:val="clear" w:color="auto" w:fill="auto"/>
                  <w:vAlign w:val="center"/>
                </w:tcPr>
                <w:p w14:paraId="59E00394" w14:textId="77777777" w:rsidR="005872EC" w:rsidRPr="00636D5B" w:rsidRDefault="005872EC" w:rsidP="00636D5B">
                  <w:pPr>
                    <w:jc w:val="center"/>
                    <w:rPr>
                      <w:color w:val="000000"/>
                      <w:sz w:val="21"/>
                      <w:szCs w:val="21"/>
                    </w:rPr>
                  </w:pPr>
                </w:p>
              </w:tc>
              <w:tc>
                <w:tcPr>
                  <w:tcW w:w="879" w:type="pct"/>
                  <w:shd w:val="clear" w:color="auto" w:fill="auto"/>
                  <w:vAlign w:val="center"/>
                </w:tcPr>
                <w:p w14:paraId="01F631CA" w14:textId="77777777" w:rsidR="005872EC" w:rsidRPr="00636D5B" w:rsidRDefault="005872EC" w:rsidP="00636D5B">
                  <w:pPr>
                    <w:jc w:val="center"/>
                    <w:rPr>
                      <w:color w:val="000000"/>
                      <w:sz w:val="21"/>
                      <w:szCs w:val="21"/>
                    </w:rPr>
                  </w:pPr>
                  <w:r w:rsidRPr="00636D5B">
                    <w:rPr>
                      <w:rFonts w:ascii="宋体" w:hAnsi="宋体" w:cs="宋体" w:hint="eastAsia"/>
                      <w:color w:val="000000"/>
                      <w:kern w:val="0"/>
                      <w:sz w:val="21"/>
                      <w:szCs w:val="21"/>
                    </w:rPr>
                    <w:t>推土机</w:t>
                  </w:r>
                </w:p>
              </w:tc>
              <w:tc>
                <w:tcPr>
                  <w:tcW w:w="367" w:type="pct"/>
                  <w:shd w:val="clear" w:color="auto" w:fill="auto"/>
                  <w:vAlign w:val="center"/>
                </w:tcPr>
                <w:p w14:paraId="5CE0D0DF" w14:textId="77777777" w:rsidR="005872EC" w:rsidRPr="00636D5B" w:rsidRDefault="005872EC" w:rsidP="00636D5B">
                  <w:pPr>
                    <w:jc w:val="center"/>
                    <w:rPr>
                      <w:color w:val="000000"/>
                      <w:sz w:val="21"/>
                      <w:szCs w:val="21"/>
                    </w:rPr>
                  </w:pPr>
                  <w:r w:rsidRPr="00636D5B">
                    <w:rPr>
                      <w:rFonts w:eastAsia="等线"/>
                      <w:color w:val="000000"/>
                      <w:kern w:val="0"/>
                      <w:sz w:val="21"/>
                      <w:szCs w:val="21"/>
                    </w:rPr>
                    <w:t>90</w:t>
                  </w:r>
                </w:p>
              </w:tc>
              <w:tc>
                <w:tcPr>
                  <w:tcW w:w="367" w:type="pct"/>
                  <w:shd w:val="clear" w:color="auto" w:fill="auto"/>
                  <w:vAlign w:val="center"/>
                </w:tcPr>
                <w:p w14:paraId="37B9E796" w14:textId="77777777" w:rsidR="005872EC" w:rsidRPr="00636D5B" w:rsidRDefault="005872EC" w:rsidP="00636D5B">
                  <w:pPr>
                    <w:jc w:val="center"/>
                    <w:rPr>
                      <w:color w:val="000000"/>
                      <w:sz w:val="21"/>
                      <w:szCs w:val="21"/>
                    </w:rPr>
                  </w:pPr>
                  <w:r w:rsidRPr="00636D5B">
                    <w:rPr>
                      <w:color w:val="000000"/>
                      <w:sz w:val="21"/>
                      <w:szCs w:val="21"/>
                    </w:rPr>
                    <w:t>56</w:t>
                  </w:r>
                </w:p>
              </w:tc>
              <w:tc>
                <w:tcPr>
                  <w:tcW w:w="367" w:type="pct"/>
                  <w:shd w:val="clear" w:color="auto" w:fill="auto"/>
                  <w:vAlign w:val="center"/>
                </w:tcPr>
                <w:p w14:paraId="71F63789" w14:textId="77777777" w:rsidR="005872EC" w:rsidRPr="00636D5B" w:rsidRDefault="005872EC" w:rsidP="00636D5B">
                  <w:pPr>
                    <w:jc w:val="center"/>
                    <w:rPr>
                      <w:color w:val="000000"/>
                      <w:sz w:val="21"/>
                      <w:szCs w:val="21"/>
                    </w:rPr>
                  </w:pPr>
                  <w:r w:rsidRPr="00636D5B">
                    <w:rPr>
                      <w:color w:val="000000"/>
                      <w:sz w:val="21"/>
                      <w:szCs w:val="21"/>
                    </w:rPr>
                    <w:t>50</w:t>
                  </w:r>
                </w:p>
              </w:tc>
              <w:tc>
                <w:tcPr>
                  <w:tcW w:w="431" w:type="pct"/>
                  <w:shd w:val="clear" w:color="auto" w:fill="auto"/>
                  <w:vAlign w:val="center"/>
                </w:tcPr>
                <w:p w14:paraId="0DBD7F01" w14:textId="77777777" w:rsidR="005872EC" w:rsidRPr="00636D5B" w:rsidRDefault="005872EC" w:rsidP="00636D5B">
                  <w:pPr>
                    <w:jc w:val="center"/>
                    <w:rPr>
                      <w:color w:val="000000"/>
                      <w:sz w:val="21"/>
                      <w:szCs w:val="21"/>
                    </w:rPr>
                  </w:pPr>
                  <w:r w:rsidRPr="00636D5B">
                    <w:rPr>
                      <w:color w:val="000000"/>
                      <w:sz w:val="21"/>
                      <w:szCs w:val="21"/>
                    </w:rPr>
                    <w:t>46.5</w:t>
                  </w:r>
                </w:p>
              </w:tc>
              <w:tc>
                <w:tcPr>
                  <w:tcW w:w="370" w:type="pct"/>
                  <w:shd w:val="clear" w:color="auto" w:fill="auto"/>
                  <w:vAlign w:val="center"/>
                </w:tcPr>
                <w:p w14:paraId="39BE0322" w14:textId="77777777" w:rsidR="005872EC" w:rsidRPr="00636D5B" w:rsidRDefault="005872EC" w:rsidP="00636D5B">
                  <w:pPr>
                    <w:jc w:val="center"/>
                    <w:rPr>
                      <w:color w:val="000000"/>
                      <w:sz w:val="21"/>
                      <w:szCs w:val="21"/>
                    </w:rPr>
                  </w:pPr>
                  <w:r w:rsidRPr="00636D5B">
                    <w:rPr>
                      <w:color w:val="000000"/>
                      <w:sz w:val="21"/>
                      <w:szCs w:val="21"/>
                    </w:rPr>
                    <w:t>44</w:t>
                  </w:r>
                </w:p>
              </w:tc>
              <w:tc>
                <w:tcPr>
                  <w:tcW w:w="469" w:type="pct"/>
                  <w:shd w:val="clear" w:color="auto" w:fill="auto"/>
                  <w:vAlign w:val="center"/>
                </w:tcPr>
                <w:p w14:paraId="498B0AEA" w14:textId="77777777" w:rsidR="005872EC" w:rsidRPr="00636D5B" w:rsidRDefault="005872EC" w:rsidP="00636D5B">
                  <w:pPr>
                    <w:jc w:val="center"/>
                    <w:rPr>
                      <w:color w:val="000000"/>
                      <w:sz w:val="21"/>
                      <w:szCs w:val="21"/>
                    </w:rPr>
                  </w:pPr>
                  <w:r w:rsidRPr="00636D5B">
                    <w:rPr>
                      <w:color w:val="000000"/>
                      <w:sz w:val="21"/>
                      <w:szCs w:val="21"/>
                    </w:rPr>
                    <w:t>42</w:t>
                  </w:r>
                </w:p>
              </w:tc>
              <w:tc>
                <w:tcPr>
                  <w:tcW w:w="649" w:type="pct"/>
                  <w:vMerge w:val="restart"/>
                  <w:shd w:val="clear" w:color="auto" w:fill="auto"/>
                  <w:vAlign w:val="center"/>
                </w:tcPr>
                <w:p w14:paraId="762E8B7F" w14:textId="77777777" w:rsidR="005872EC" w:rsidRPr="00636D5B" w:rsidRDefault="005872EC" w:rsidP="00636D5B">
                  <w:pPr>
                    <w:jc w:val="center"/>
                    <w:rPr>
                      <w:color w:val="000000"/>
                      <w:sz w:val="21"/>
                      <w:szCs w:val="21"/>
                    </w:rPr>
                  </w:pPr>
                  <w:r w:rsidRPr="00636D5B">
                    <w:rPr>
                      <w:rFonts w:hint="eastAsia"/>
                      <w:color w:val="000000"/>
                      <w:sz w:val="21"/>
                      <w:szCs w:val="21"/>
                    </w:rPr>
                    <w:t>65</w:t>
                  </w:r>
                </w:p>
              </w:tc>
              <w:tc>
                <w:tcPr>
                  <w:tcW w:w="646" w:type="pct"/>
                  <w:vMerge w:val="restart"/>
                  <w:shd w:val="clear" w:color="auto" w:fill="auto"/>
                  <w:vAlign w:val="center"/>
                </w:tcPr>
                <w:p w14:paraId="72AA74D4" w14:textId="77777777" w:rsidR="005872EC" w:rsidRPr="00636D5B" w:rsidRDefault="005872EC" w:rsidP="00636D5B">
                  <w:pPr>
                    <w:jc w:val="center"/>
                    <w:rPr>
                      <w:color w:val="000000"/>
                      <w:sz w:val="21"/>
                      <w:szCs w:val="21"/>
                    </w:rPr>
                  </w:pPr>
                  <w:r w:rsidRPr="00636D5B">
                    <w:rPr>
                      <w:rFonts w:hint="eastAsia"/>
                      <w:color w:val="000000"/>
                      <w:sz w:val="21"/>
                      <w:szCs w:val="21"/>
                    </w:rPr>
                    <w:t>55</w:t>
                  </w:r>
                </w:p>
              </w:tc>
            </w:tr>
            <w:tr w:rsidR="005872EC" w:rsidRPr="00636D5B" w14:paraId="2219818F" w14:textId="77777777" w:rsidTr="004641F6">
              <w:trPr>
                <w:trHeight w:val="20"/>
                <w:jc w:val="center"/>
              </w:trPr>
              <w:tc>
                <w:tcPr>
                  <w:tcW w:w="455" w:type="pct"/>
                  <w:vMerge/>
                  <w:shd w:val="clear" w:color="auto" w:fill="auto"/>
                  <w:vAlign w:val="center"/>
                </w:tcPr>
                <w:p w14:paraId="0A9CE044" w14:textId="77777777" w:rsidR="005872EC" w:rsidRPr="00636D5B" w:rsidRDefault="005872EC" w:rsidP="00636D5B">
                  <w:pPr>
                    <w:jc w:val="center"/>
                    <w:rPr>
                      <w:color w:val="000000"/>
                      <w:sz w:val="21"/>
                      <w:szCs w:val="21"/>
                    </w:rPr>
                  </w:pPr>
                </w:p>
              </w:tc>
              <w:tc>
                <w:tcPr>
                  <w:tcW w:w="879" w:type="pct"/>
                  <w:shd w:val="clear" w:color="auto" w:fill="auto"/>
                  <w:vAlign w:val="center"/>
                </w:tcPr>
                <w:p w14:paraId="3F545616" w14:textId="77777777" w:rsidR="005872EC" w:rsidRPr="00636D5B" w:rsidRDefault="005872EC" w:rsidP="00636D5B">
                  <w:pPr>
                    <w:jc w:val="center"/>
                    <w:rPr>
                      <w:color w:val="000000"/>
                      <w:sz w:val="21"/>
                      <w:szCs w:val="21"/>
                    </w:rPr>
                  </w:pPr>
                  <w:r w:rsidRPr="00636D5B">
                    <w:rPr>
                      <w:rFonts w:ascii="宋体" w:hAnsi="宋体" w:cs="宋体" w:hint="eastAsia"/>
                      <w:bCs/>
                      <w:color w:val="000000"/>
                      <w:kern w:val="0"/>
                      <w:sz w:val="21"/>
                      <w:szCs w:val="21"/>
                    </w:rPr>
                    <w:t>压实机</w:t>
                  </w:r>
                </w:p>
              </w:tc>
              <w:tc>
                <w:tcPr>
                  <w:tcW w:w="367" w:type="pct"/>
                  <w:shd w:val="clear" w:color="auto" w:fill="auto"/>
                  <w:vAlign w:val="center"/>
                </w:tcPr>
                <w:p w14:paraId="21776B7A" w14:textId="77777777" w:rsidR="005872EC" w:rsidRPr="00636D5B" w:rsidRDefault="005872EC" w:rsidP="00636D5B">
                  <w:pPr>
                    <w:jc w:val="center"/>
                    <w:rPr>
                      <w:color w:val="000000"/>
                      <w:sz w:val="21"/>
                      <w:szCs w:val="21"/>
                    </w:rPr>
                  </w:pPr>
                  <w:r w:rsidRPr="00636D5B">
                    <w:rPr>
                      <w:rFonts w:eastAsia="等线" w:hint="eastAsia"/>
                      <w:color w:val="000000"/>
                      <w:kern w:val="0"/>
                      <w:sz w:val="21"/>
                      <w:szCs w:val="21"/>
                    </w:rPr>
                    <w:t>90</w:t>
                  </w:r>
                </w:p>
              </w:tc>
              <w:tc>
                <w:tcPr>
                  <w:tcW w:w="367" w:type="pct"/>
                  <w:shd w:val="clear" w:color="auto" w:fill="auto"/>
                  <w:vAlign w:val="center"/>
                </w:tcPr>
                <w:p w14:paraId="7D62E6DB" w14:textId="77777777" w:rsidR="005872EC" w:rsidRPr="00636D5B" w:rsidRDefault="005872EC" w:rsidP="00636D5B">
                  <w:pPr>
                    <w:jc w:val="center"/>
                    <w:rPr>
                      <w:color w:val="000000"/>
                      <w:sz w:val="21"/>
                      <w:szCs w:val="21"/>
                    </w:rPr>
                  </w:pPr>
                  <w:r w:rsidRPr="00636D5B">
                    <w:rPr>
                      <w:color w:val="000000"/>
                      <w:sz w:val="21"/>
                      <w:szCs w:val="21"/>
                    </w:rPr>
                    <w:t>56</w:t>
                  </w:r>
                </w:p>
              </w:tc>
              <w:tc>
                <w:tcPr>
                  <w:tcW w:w="367" w:type="pct"/>
                  <w:shd w:val="clear" w:color="auto" w:fill="auto"/>
                  <w:vAlign w:val="center"/>
                </w:tcPr>
                <w:p w14:paraId="563F60F5" w14:textId="77777777" w:rsidR="005872EC" w:rsidRPr="00636D5B" w:rsidRDefault="005872EC" w:rsidP="00636D5B">
                  <w:pPr>
                    <w:jc w:val="center"/>
                    <w:rPr>
                      <w:color w:val="000000"/>
                      <w:sz w:val="21"/>
                      <w:szCs w:val="21"/>
                    </w:rPr>
                  </w:pPr>
                  <w:r w:rsidRPr="00636D5B">
                    <w:rPr>
                      <w:color w:val="000000"/>
                      <w:sz w:val="21"/>
                      <w:szCs w:val="21"/>
                    </w:rPr>
                    <w:t>50</w:t>
                  </w:r>
                </w:p>
              </w:tc>
              <w:tc>
                <w:tcPr>
                  <w:tcW w:w="431" w:type="pct"/>
                  <w:shd w:val="clear" w:color="auto" w:fill="auto"/>
                  <w:vAlign w:val="center"/>
                </w:tcPr>
                <w:p w14:paraId="58778B84" w14:textId="77777777" w:rsidR="005872EC" w:rsidRPr="00636D5B" w:rsidRDefault="005872EC" w:rsidP="00636D5B">
                  <w:pPr>
                    <w:jc w:val="center"/>
                    <w:rPr>
                      <w:color w:val="000000"/>
                      <w:sz w:val="21"/>
                      <w:szCs w:val="21"/>
                    </w:rPr>
                  </w:pPr>
                  <w:r w:rsidRPr="00636D5B">
                    <w:rPr>
                      <w:color w:val="000000"/>
                      <w:sz w:val="21"/>
                      <w:szCs w:val="21"/>
                    </w:rPr>
                    <w:t>46.5</w:t>
                  </w:r>
                </w:p>
              </w:tc>
              <w:tc>
                <w:tcPr>
                  <w:tcW w:w="370" w:type="pct"/>
                  <w:shd w:val="clear" w:color="auto" w:fill="auto"/>
                  <w:vAlign w:val="center"/>
                </w:tcPr>
                <w:p w14:paraId="7D303219" w14:textId="77777777" w:rsidR="005872EC" w:rsidRPr="00636D5B" w:rsidRDefault="005872EC" w:rsidP="00636D5B">
                  <w:pPr>
                    <w:jc w:val="center"/>
                    <w:rPr>
                      <w:color w:val="000000"/>
                      <w:sz w:val="21"/>
                      <w:szCs w:val="21"/>
                    </w:rPr>
                  </w:pPr>
                  <w:r w:rsidRPr="00636D5B">
                    <w:rPr>
                      <w:color w:val="000000"/>
                      <w:sz w:val="21"/>
                      <w:szCs w:val="21"/>
                    </w:rPr>
                    <w:t>44</w:t>
                  </w:r>
                </w:p>
              </w:tc>
              <w:tc>
                <w:tcPr>
                  <w:tcW w:w="469" w:type="pct"/>
                  <w:shd w:val="clear" w:color="auto" w:fill="auto"/>
                  <w:vAlign w:val="center"/>
                </w:tcPr>
                <w:p w14:paraId="3CFEDF8B" w14:textId="77777777" w:rsidR="005872EC" w:rsidRPr="00636D5B" w:rsidRDefault="005872EC" w:rsidP="00636D5B">
                  <w:pPr>
                    <w:jc w:val="center"/>
                    <w:rPr>
                      <w:color w:val="000000"/>
                      <w:sz w:val="21"/>
                      <w:szCs w:val="21"/>
                    </w:rPr>
                  </w:pPr>
                  <w:r w:rsidRPr="00636D5B">
                    <w:rPr>
                      <w:color w:val="000000"/>
                      <w:sz w:val="21"/>
                      <w:szCs w:val="21"/>
                    </w:rPr>
                    <w:t>42</w:t>
                  </w:r>
                </w:p>
              </w:tc>
              <w:tc>
                <w:tcPr>
                  <w:tcW w:w="649" w:type="pct"/>
                  <w:vMerge/>
                  <w:shd w:val="clear" w:color="auto" w:fill="auto"/>
                  <w:vAlign w:val="center"/>
                </w:tcPr>
                <w:p w14:paraId="18D2B815" w14:textId="77777777" w:rsidR="005872EC" w:rsidRPr="00636D5B" w:rsidRDefault="005872EC" w:rsidP="00636D5B">
                  <w:pPr>
                    <w:jc w:val="center"/>
                    <w:rPr>
                      <w:color w:val="000000"/>
                      <w:sz w:val="21"/>
                      <w:szCs w:val="21"/>
                    </w:rPr>
                  </w:pPr>
                </w:p>
              </w:tc>
              <w:tc>
                <w:tcPr>
                  <w:tcW w:w="646" w:type="pct"/>
                  <w:vMerge/>
                  <w:shd w:val="clear" w:color="auto" w:fill="auto"/>
                  <w:vAlign w:val="center"/>
                </w:tcPr>
                <w:p w14:paraId="66ECB646" w14:textId="77777777" w:rsidR="005872EC" w:rsidRPr="00636D5B" w:rsidRDefault="005872EC" w:rsidP="00636D5B">
                  <w:pPr>
                    <w:jc w:val="center"/>
                    <w:rPr>
                      <w:color w:val="000000"/>
                      <w:sz w:val="21"/>
                      <w:szCs w:val="21"/>
                    </w:rPr>
                  </w:pPr>
                </w:p>
              </w:tc>
            </w:tr>
            <w:tr w:rsidR="005872EC" w:rsidRPr="00636D5B" w14:paraId="3F73AD5B" w14:textId="77777777" w:rsidTr="004641F6">
              <w:trPr>
                <w:trHeight w:val="20"/>
                <w:jc w:val="center"/>
              </w:trPr>
              <w:tc>
                <w:tcPr>
                  <w:tcW w:w="455" w:type="pct"/>
                  <w:vMerge/>
                  <w:shd w:val="clear" w:color="auto" w:fill="auto"/>
                  <w:vAlign w:val="center"/>
                </w:tcPr>
                <w:p w14:paraId="478C1487" w14:textId="77777777" w:rsidR="005872EC" w:rsidRPr="00636D5B" w:rsidRDefault="005872EC" w:rsidP="00636D5B">
                  <w:pPr>
                    <w:jc w:val="center"/>
                    <w:rPr>
                      <w:color w:val="000000"/>
                      <w:sz w:val="21"/>
                      <w:szCs w:val="21"/>
                    </w:rPr>
                  </w:pPr>
                </w:p>
              </w:tc>
              <w:tc>
                <w:tcPr>
                  <w:tcW w:w="879" w:type="pct"/>
                  <w:shd w:val="clear" w:color="auto" w:fill="auto"/>
                  <w:vAlign w:val="center"/>
                </w:tcPr>
                <w:p w14:paraId="63FC671E" w14:textId="77777777" w:rsidR="005872EC" w:rsidRPr="00636D5B" w:rsidRDefault="005872EC" w:rsidP="00636D5B">
                  <w:pPr>
                    <w:jc w:val="center"/>
                    <w:rPr>
                      <w:color w:val="000000"/>
                      <w:sz w:val="21"/>
                      <w:szCs w:val="21"/>
                    </w:rPr>
                  </w:pPr>
                  <w:r w:rsidRPr="00636D5B">
                    <w:rPr>
                      <w:rFonts w:ascii="宋体" w:hAnsi="宋体" w:cs="宋体" w:hint="eastAsia"/>
                      <w:bCs/>
                      <w:color w:val="000000"/>
                      <w:kern w:val="0"/>
                      <w:sz w:val="21"/>
                      <w:szCs w:val="21"/>
                    </w:rPr>
                    <w:t>装载机</w:t>
                  </w:r>
                </w:p>
              </w:tc>
              <w:tc>
                <w:tcPr>
                  <w:tcW w:w="367" w:type="pct"/>
                  <w:shd w:val="clear" w:color="auto" w:fill="auto"/>
                  <w:vAlign w:val="center"/>
                </w:tcPr>
                <w:p w14:paraId="650CCF33" w14:textId="77777777" w:rsidR="005872EC" w:rsidRPr="00636D5B" w:rsidRDefault="005872EC" w:rsidP="00636D5B">
                  <w:pPr>
                    <w:jc w:val="center"/>
                    <w:rPr>
                      <w:color w:val="000000"/>
                      <w:sz w:val="21"/>
                      <w:szCs w:val="21"/>
                    </w:rPr>
                  </w:pPr>
                  <w:r w:rsidRPr="00636D5B">
                    <w:rPr>
                      <w:rFonts w:eastAsia="等线" w:hint="eastAsia"/>
                      <w:color w:val="000000"/>
                      <w:kern w:val="0"/>
                      <w:sz w:val="21"/>
                      <w:szCs w:val="21"/>
                    </w:rPr>
                    <w:t>100</w:t>
                  </w:r>
                </w:p>
              </w:tc>
              <w:tc>
                <w:tcPr>
                  <w:tcW w:w="367" w:type="pct"/>
                  <w:shd w:val="clear" w:color="auto" w:fill="auto"/>
                  <w:vAlign w:val="center"/>
                </w:tcPr>
                <w:p w14:paraId="3775C78C" w14:textId="77777777" w:rsidR="005872EC" w:rsidRPr="00636D5B" w:rsidRDefault="005872EC" w:rsidP="00636D5B">
                  <w:pPr>
                    <w:jc w:val="center"/>
                    <w:rPr>
                      <w:color w:val="000000"/>
                      <w:sz w:val="21"/>
                      <w:szCs w:val="21"/>
                    </w:rPr>
                  </w:pPr>
                  <w:r w:rsidRPr="00636D5B">
                    <w:rPr>
                      <w:color w:val="000000"/>
                      <w:sz w:val="21"/>
                      <w:szCs w:val="21"/>
                    </w:rPr>
                    <w:t>66</w:t>
                  </w:r>
                </w:p>
              </w:tc>
              <w:tc>
                <w:tcPr>
                  <w:tcW w:w="367" w:type="pct"/>
                  <w:shd w:val="clear" w:color="auto" w:fill="auto"/>
                  <w:vAlign w:val="center"/>
                </w:tcPr>
                <w:p w14:paraId="3C750E8A" w14:textId="77777777" w:rsidR="005872EC" w:rsidRPr="00636D5B" w:rsidRDefault="005872EC" w:rsidP="00636D5B">
                  <w:pPr>
                    <w:jc w:val="center"/>
                    <w:rPr>
                      <w:color w:val="000000"/>
                      <w:sz w:val="21"/>
                      <w:szCs w:val="21"/>
                    </w:rPr>
                  </w:pPr>
                  <w:r w:rsidRPr="00636D5B">
                    <w:rPr>
                      <w:color w:val="000000"/>
                      <w:sz w:val="21"/>
                      <w:szCs w:val="21"/>
                    </w:rPr>
                    <w:t>60</w:t>
                  </w:r>
                </w:p>
              </w:tc>
              <w:tc>
                <w:tcPr>
                  <w:tcW w:w="431" w:type="pct"/>
                  <w:shd w:val="clear" w:color="auto" w:fill="auto"/>
                  <w:vAlign w:val="center"/>
                </w:tcPr>
                <w:p w14:paraId="71BBA550" w14:textId="77777777" w:rsidR="005872EC" w:rsidRPr="00636D5B" w:rsidRDefault="005872EC" w:rsidP="00636D5B">
                  <w:pPr>
                    <w:jc w:val="center"/>
                    <w:rPr>
                      <w:color w:val="000000"/>
                      <w:sz w:val="21"/>
                      <w:szCs w:val="21"/>
                    </w:rPr>
                  </w:pPr>
                  <w:r w:rsidRPr="00636D5B">
                    <w:rPr>
                      <w:color w:val="000000"/>
                      <w:sz w:val="21"/>
                      <w:szCs w:val="21"/>
                    </w:rPr>
                    <w:t>60</w:t>
                  </w:r>
                </w:p>
              </w:tc>
              <w:tc>
                <w:tcPr>
                  <w:tcW w:w="370" w:type="pct"/>
                  <w:shd w:val="clear" w:color="auto" w:fill="auto"/>
                  <w:vAlign w:val="center"/>
                </w:tcPr>
                <w:p w14:paraId="46C1DE74" w14:textId="77777777" w:rsidR="005872EC" w:rsidRPr="00636D5B" w:rsidRDefault="005872EC" w:rsidP="00636D5B">
                  <w:pPr>
                    <w:jc w:val="center"/>
                    <w:rPr>
                      <w:color w:val="000000"/>
                      <w:sz w:val="21"/>
                      <w:szCs w:val="21"/>
                    </w:rPr>
                  </w:pPr>
                  <w:r w:rsidRPr="00636D5B">
                    <w:rPr>
                      <w:color w:val="000000"/>
                      <w:sz w:val="21"/>
                      <w:szCs w:val="21"/>
                    </w:rPr>
                    <w:t>54</w:t>
                  </w:r>
                </w:p>
              </w:tc>
              <w:tc>
                <w:tcPr>
                  <w:tcW w:w="469" w:type="pct"/>
                  <w:shd w:val="clear" w:color="auto" w:fill="auto"/>
                  <w:vAlign w:val="center"/>
                </w:tcPr>
                <w:p w14:paraId="167FF3AA" w14:textId="77777777" w:rsidR="005872EC" w:rsidRPr="00636D5B" w:rsidRDefault="005872EC" w:rsidP="00636D5B">
                  <w:pPr>
                    <w:jc w:val="center"/>
                    <w:rPr>
                      <w:color w:val="000000"/>
                      <w:sz w:val="21"/>
                      <w:szCs w:val="21"/>
                    </w:rPr>
                  </w:pPr>
                  <w:r w:rsidRPr="00636D5B">
                    <w:rPr>
                      <w:color w:val="000000"/>
                      <w:sz w:val="21"/>
                      <w:szCs w:val="21"/>
                    </w:rPr>
                    <w:t>52</w:t>
                  </w:r>
                </w:p>
              </w:tc>
              <w:tc>
                <w:tcPr>
                  <w:tcW w:w="649" w:type="pct"/>
                  <w:vMerge/>
                  <w:shd w:val="clear" w:color="auto" w:fill="auto"/>
                  <w:vAlign w:val="center"/>
                </w:tcPr>
                <w:p w14:paraId="45B38D56" w14:textId="77777777" w:rsidR="005872EC" w:rsidRPr="00636D5B" w:rsidRDefault="005872EC" w:rsidP="00636D5B">
                  <w:pPr>
                    <w:jc w:val="center"/>
                    <w:rPr>
                      <w:color w:val="000000"/>
                      <w:sz w:val="21"/>
                      <w:szCs w:val="21"/>
                    </w:rPr>
                  </w:pPr>
                </w:p>
              </w:tc>
              <w:tc>
                <w:tcPr>
                  <w:tcW w:w="646" w:type="pct"/>
                  <w:vMerge/>
                  <w:shd w:val="clear" w:color="auto" w:fill="auto"/>
                  <w:vAlign w:val="center"/>
                </w:tcPr>
                <w:p w14:paraId="1441E826" w14:textId="77777777" w:rsidR="005872EC" w:rsidRPr="00636D5B" w:rsidRDefault="005872EC" w:rsidP="00636D5B">
                  <w:pPr>
                    <w:jc w:val="center"/>
                    <w:rPr>
                      <w:color w:val="000000"/>
                      <w:sz w:val="21"/>
                      <w:szCs w:val="21"/>
                    </w:rPr>
                  </w:pPr>
                </w:p>
              </w:tc>
            </w:tr>
          </w:tbl>
          <w:p w14:paraId="53CE54B3" w14:textId="77777777" w:rsidR="00636D5B" w:rsidRDefault="00636D5B" w:rsidP="00636D5B">
            <w:pPr>
              <w:spacing w:line="360" w:lineRule="auto"/>
              <w:ind w:firstLineChars="200" w:firstLine="480"/>
              <w:rPr>
                <w:color w:val="000000"/>
              </w:rPr>
            </w:pPr>
            <w:r w:rsidRPr="00636D5B">
              <w:rPr>
                <w:color w:val="000000"/>
              </w:rPr>
              <w:t>由上表可知，白天，在</w:t>
            </w:r>
            <w:r w:rsidRPr="00636D5B">
              <w:rPr>
                <w:rFonts w:hint="eastAsia"/>
                <w:color w:val="000000"/>
              </w:rPr>
              <w:t>运营</w:t>
            </w:r>
            <w:r w:rsidRPr="00636D5B">
              <w:rPr>
                <w:color w:val="000000"/>
              </w:rPr>
              <w:t>场地周边</w:t>
            </w:r>
            <w:r w:rsidRPr="00636D5B">
              <w:rPr>
                <w:color w:val="000000"/>
              </w:rPr>
              <w:t>100m</w:t>
            </w:r>
            <w:r w:rsidRPr="00636D5B">
              <w:rPr>
                <w:color w:val="000000"/>
              </w:rPr>
              <w:t>左右的范围之外；夜间，在施工周边</w:t>
            </w:r>
            <w:r w:rsidRPr="00636D5B">
              <w:rPr>
                <w:color w:val="000000"/>
              </w:rPr>
              <w:t>200m</w:t>
            </w:r>
            <w:r w:rsidRPr="00636D5B">
              <w:rPr>
                <w:color w:val="000000"/>
              </w:rPr>
              <w:t>左右的范围之外，</w:t>
            </w:r>
            <w:r w:rsidRPr="00636D5B">
              <w:rPr>
                <w:rFonts w:hint="eastAsia"/>
                <w:color w:val="000000"/>
              </w:rPr>
              <w:t>能够</w:t>
            </w:r>
            <w:r w:rsidRPr="00636D5B">
              <w:rPr>
                <w:color w:val="000000"/>
              </w:rPr>
              <w:t>满足</w:t>
            </w:r>
            <w:r w:rsidRPr="00636D5B">
              <w:rPr>
                <w:rFonts w:hint="eastAsia"/>
                <w:color w:val="000000"/>
              </w:rPr>
              <w:t>《工业企业厂界环境噪声排放标准》（</w:t>
            </w:r>
            <w:r w:rsidRPr="00636D5B">
              <w:rPr>
                <w:rFonts w:hint="eastAsia"/>
                <w:color w:val="000000"/>
              </w:rPr>
              <w:t>GB12348-2008</w:t>
            </w:r>
            <w:r w:rsidRPr="00636D5B">
              <w:rPr>
                <w:rFonts w:hint="eastAsia"/>
                <w:color w:val="000000"/>
              </w:rPr>
              <w:t>）</w:t>
            </w:r>
            <w:r w:rsidRPr="00636D5B">
              <w:rPr>
                <w:rFonts w:hint="eastAsia"/>
                <w:color w:val="000000"/>
              </w:rPr>
              <w:t>3</w:t>
            </w:r>
            <w:r w:rsidRPr="00636D5B">
              <w:rPr>
                <w:rFonts w:hint="eastAsia"/>
                <w:color w:val="000000"/>
              </w:rPr>
              <w:t>类标准</w:t>
            </w:r>
            <w:r w:rsidRPr="00636D5B">
              <w:rPr>
                <w:color w:val="000000"/>
              </w:rPr>
              <w:t>的要求。经过现场勘查，周边</w:t>
            </w:r>
            <w:r w:rsidRPr="00636D5B">
              <w:rPr>
                <w:color w:val="000000"/>
              </w:rPr>
              <w:t>200m</w:t>
            </w:r>
            <w:r w:rsidRPr="00636D5B">
              <w:rPr>
                <w:color w:val="000000"/>
              </w:rPr>
              <w:t>范围内没有集中居民点分布。</w:t>
            </w:r>
          </w:p>
          <w:p w14:paraId="1BF96BF7" w14:textId="45551B51" w:rsidR="004641F6" w:rsidRPr="004641F6" w:rsidRDefault="004641F6" w:rsidP="004641F6">
            <w:pPr>
              <w:spacing w:line="360" w:lineRule="auto"/>
              <w:ind w:firstLineChars="200" w:firstLine="482"/>
              <w:rPr>
                <w:b/>
                <w:bCs/>
                <w:color w:val="000000"/>
              </w:rPr>
            </w:pPr>
            <w:r w:rsidRPr="004641F6">
              <w:rPr>
                <w:rFonts w:hint="eastAsia"/>
                <w:b/>
                <w:bCs/>
                <w:color w:val="000000"/>
              </w:rPr>
              <w:t>4.3</w:t>
            </w:r>
            <w:r>
              <w:rPr>
                <w:rFonts w:hint="eastAsia"/>
                <w:b/>
                <w:bCs/>
                <w:color w:val="000000"/>
              </w:rPr>
              <w:t>运输过程</w:t>
            </w:r>
            <w:r w:rsidRPr="004641F6">
              <w:rPr>
                <w:b/>
                <w:bCs/>
                <w:color w:val="000000"/>
              </w:rPr>
              <w:t>噪声污染源分析</w:t>
            </w:r>
          </w:p>
          <w:p w14:paraId="190CCA8D" w14:textId="1ECF8BD6" w:rsidR="004641F6" w:rsidRDefault="004641F6" w:rsidP="004641F6">
            <w:pPr>
              <w:spacing w:line="360" w:lineRule="auto"/>
              <w:ind w:firstLineChars="200" w:firstLine="480"/>
              <w:rPr>
                <w:color w:val="000000"/>
              </w:rPr>
            </w:pPr>
            <w:r w:rsidRPr="004641F6">
              <w:rPr>
                <w:rFonts w:hint="eastAsia"/>
                <w:color w:val="000000"/>
              </w:rPr>
              <w:t>运输车辆产生的噪声影响主要是车流量的增加导致道路交通噪声对两侧敏感点影响。</w:t>
            </w:r>
            <w:r w:rsidRPr="004641F6">
              <w:rPr>
                <w:bCs/>
                <w:color w:val="000000"/>
              </w:rPr>
              <w:t>本项目工程渣土</w:t>
            </w:r>
            <w:proofErr w:type="gramStart"/>
            <w:r w:rsidRPr="004641F6">
              <w:rPr>
                <w:bCs/>
                <w:color w:val="000000"/>
              </w:rPr>
              <w:t>堆填量约</w:t>
            </w:r>
            <w:proofErr w:type="gramEnd"/>
            <w:r w:rsidRPr="004641F6">
              <w:rPr>
                <w:bCs/>
                <w:color w:val="000000"/>
              </w:rPr>
              <w:t>为</w:t>
            </w:r>
            <w:r w:rsidRPr="004641F6">
              <w:rPr>
                <w:rFonts w:hint="eastAsia"/>
                <w:bCs/>
                <w:color w:val="000000"/>
              </w:rPr>
              <w:t>43</w:t>
            </w:r>
            <w:r w:rsidRPr="004641F6">
              <w:rPr>
                <w:bCs/>
                <w:color w:val="000000"/>
              </w:rPr>
              <w:t>万</w:t>
            </w:r>
            <w:r w:rsidRPr="004641F6">
              <w:rPr>
                <w:bCs/>
                <w:color w:val="000000"/>
              </w:rPr>
              <w:t>t/a</w:t>
            </w:r>
            <w:r w:rsidRPr="004641F6">
              <w:rPr>
                <w:rFonts w:hint="eastAsia"/>
                <w:bCs/>
                <w:color w:val="000000"/>
              </w:rPr>
              <w:t>，</w:t>
            </w:r>
            <w:r w:rsidRPr="004641F6">
              <w:rPr>
                <w:bCs/>
                <w:color w:val="000000"/>
              </w:rPr>
              <w:t>选用</w:t>
            </w:r>
            <w:r w:rsidRPr="004641F6">
              <w:rPr>
                <w:bCs/>
                <w:color w:val="000000"/>
              </w:rPr>
              <w:t>30t</w:t>
            </w:r>
            <w:r w:rsidRPr="004641F6">
              <w:rPr>
                <w:bCs/>
                <w:color w:val="000000"/>
              </w:rPr>
              <w:t>自卸式卡车，</w:t>
            </w:r>
            <w:r w:rsidRPr="004641F6">
              <w:rPr>
                <w:rFonts w:hint="eastAsia"/>
                <w:bCs/>
                <w:color w:val="000000"/>
              </w:rPr>
              <w:t>则</w:t>
            </w:r>
            <w:r w:rsidRPr="004641F6">
              <w:rPr>
                <w:bCs/>
                <w:color w:val="000000"/>
              </w:rPr>
              <w:t>年运输</w:t>
            </w:r>
            <w:r w:rsidRPr="004641F6">
              <w:rPr>
                <w:rFonts w:hint="eastAsia"/>
                <w:bCs/>
                <w:color w:val="000000"/>
              </w:rPr>
              <w:t>车</w:t>
            </w:r>
            <w:r w:rsidRPr="004641F6">
              <w:rPr>
                <w:bCs/>
                <w:color w:val="000000"/>
              </w:rPr>
              <w:t>次</w:t>
            </w:r>
            <w:r w:rsidRPr="004641F6">
              <w:rPr>
                <w:rFonts w:hint="eastAsia"/>
                <w:bCs/>
                <w:color w:val="000000"/>
              </w:rPr>
              <w:t>为</w:t>
            </w:r>
            <w:r w:rsidRPr="004641F6">
              <w:rPr>
                <w:rFonts w:hint="eastAsia"/>
                <w:bCs/>
                <w:color w:val="000000"/>
              </w:rPr>
              <w:t>14333</w:t>
            </w:r>
            <w:r w:rsidRPr="004641F6">
              <w:rPr>
                <w:bCs/>
                <w:color w:val="000000"/>
              </w:rPr>
              <w:t>辆</w:t>
            </w:r>
            <w:r w:rsidRPr="004641F6">
              <w:rPr>
                <w:rFonts w:hint="eastAsia"/>
                <w:color w:val="000000"/>
              </w:rPr>
              <w:t>，则每天运输次数最多需要</w:t>
            </w:r>
            <w:r>
              <w:rPr>
                <w:rFonts w:hint="eastAsia"/>
                <w:color w:val="000000"/>
              </w:rPr>
              <w:t>48</w:t>
            </w:r>
            <w:r w:rsidRPr="004641F6">
              <w:rPr>
                <w:rFonts w:hint="eastAsia"/>
                <w:color w:val="000000"/>
              </w:rPr>
              <w:t>次。</w:t>
            </w:r>
            <w:r>
              <w:rPr>
                <w:rFonts w:hint="eastAsia"/>
                <w:color w:val="000000"/>
              </w:rPr>
              <w:t>本项目仅</w:t>
            </w:r>
            <w:r w:rsidRPr="004641F6">
              <w:rPr>
                <w:rFonts w:hint="eastAsia"/>
                <w:color w:val="000000"/>
              </w:rPr>
              <w:t>白天运输，按昼间运输时间</w:t>
            </w:r>
            <w:r w:rsidRPr="004641F6">
              <w:rPr>
                <w:rFonts w:hint="eastAsia"/>
                <w:color w:val="000000"/>
              </w:rPr>
              <w:t>8h</w:t>
            </w:r>
            <w:r w:rsidRPr="004641F6">
              <w:rPr>
                <w:rFonts w:hint="eastAsia"/>
                <w:color w:val="000000"/>
              </w:rPr>
              <w:t>计，则小时车流量增加量约</w:t>
            </w:r>
            <w:r>
              <w:rPr>
                <w:rFonts w:hint="eastAsia"/>
                <w:color w:val="000000"/>
              </w:rPr>
              <w:t>6</w:t>
            </w:r>
            <w:r w:rsidRPr="004641F6">
              <w:rPr>
                <w:rFonts w:hint="eastAsia"/>
                <w:color w:val="000000"/>
              </w:rPr>
              <w:t>辆。根据查阅资料，运输车</w:t>
            </w:r>
            <w:proofErr w:type="gramStart"/>
            <w:r w:rsidRPr="004641F6">
              <w:rPr>
                <w:rFonts w:hint="eastAsia"/>
                <w:color w:val="000000"/>
              </w:rPr>
              <w:t>噪声源约为</w:t>
            </w:r>
            <w:proofErr w:type="gramEnd"/>
            <w:r w:rsidRPr="004641F6">
              <w:rPr>
                <w:rFonts w:hint="eastAsia"/>
                <w:color w:val="000000"/>
              </w:rPr>
              <w:t>85dB</w:t>
            </w:r>
            <w:r w:rsidRPr="004641F6">
              <w:rPr>
                <w:rFonts w:hint="eastAsia"/>
                <w:color w:val="000000"/>
              </w:rPr>
              <w:t>（</w:t>
            </w:r>
            <w:r w:rsidRPr="004641F6">
              <w:rPr>
                <w:rFonts w:hint="eastAsia"/>
                <w:color w:val="000000"/>
              </w:rPr>
              <w:t>A</w:t>
            </w:r>
            <w:r w:rsidRPr="004641F6">
              <w:rPr>
                <w:rFonts w:hint="eastAsia"/>
                <w:color w:val="000000"/>
              </w:rPr>
              <w:t>），经计算在道路两侧无任何障碍的情况下，在距公路</w:t>
            </w:r>
            <w:r w:rsidRPr="004641F6">
              <w:rPr>
                <w:rFonts w:hint="eastAsia"/>
                <w:color w:val="000000"/>
              </w:rPr>
              <w:t xml:space="preserve"> 30m </w:t>
            </w:r>
            <w:r w:rsidRPr="004641F6">
              <w:rPr>
                <w:rFonts w:hint="eastAsia"/>
                <w:color w:val="000000"/>
              </w:rPr>
              <w:t>处等效连续声级为</w:t>
            </w:r>
            <w:r w:rsidRPr="004641F6">
              <w:rPr>
                <w:rFonts w:hint="eastAsia"/>
                <w:color w:val="000000"/>
              </w:rPr>
              <w:t>55dB</w:t>
            </w:r>
            <w:r w:rsidRPr="004641F6">
              <w:rPr>
                <w:rFonts w:hint="eastAsia"/>
                <w:color w:val="000000"/>
              </w:rPr>
              <w:t>（</w:t>
            </w:r>
            <w:r w:rsidRPr="004641F6">
              <w:rPr>
                <w:rFonts w:hint="eastAsia"/>
                <w:color w:val="000000"/>
              </w:rPr>
              <w:t>A</w:t>
            </w:r>
            <w:r w:rsidRPr="004641F6">
              <w:rPr>
                <w:rFonts w:hint="eastAsia"/>
                <w:color w:val="000000"/>
              </w:rPr>
              <w:t>），即在公路两侧</w:t>
            </w:r>
            <w:r w:rsidRPr="004641F6">
              <w:rPr>
                <w:rFonts w:hint="eastAsia"/>
                <w:color w:val="000000"/>
              </w:rPr>
              <w:t>30m</w:t>
            </w:r>
            <w:r w:rsidRPr="004641F6">
              <w:rPr>
                <w:rFonts w:hint="eastAsia"/>
                <w:color w:val="000000"/>
              </w:rPr>
              <w:t>以外的地方，交通噪声符合交通干线两侧昼间等效连续声级低于</w:t>
            </w:r>
            <w:r w:rsidRPr="004641F6">
              <w:rPr>
                <w:rFonts w:hint="eastAsia"/>
                <w:color w:val="000000"/>
              </w:rPr>
              <w:t>70dB</w:t>
            </w:r>
            <w:r w:rsidRPr="004641F6">
              <w:rPr>
                <w:rFonts w:hint="eastAsia"/>
                <w:color w:val="000000"/>
              </w:rPr>
              <w:t>（</w:t>
            </w:r>
            <w:r w:rsidRPr="004641F6">
              <w:rPr>
                <w:rFonts w:hint="eastAsia"/>
                <w:color w:val="000000"/>
              </w:rPr>
              <w:t>A</w:t>
            </w:r>
            <w:r w:rsidRPr="004641F6">
              <w:rPr>
                <w:rFonts w:hint="eastAsia"/>
                <w:color w:val="000000"/>
              </w:rPr>
              <w:t>）和夜间等效连续等级低于</w:t>
            </w:r>
            <w:r w:rsidRPr="004641F6">
              <w:rPr>
                <w:rFonts w:hint="eastAsia"/>
                <w:color w:val="000000"/>
              </w:rPr>
              <w:t>55dB</w:t>
            </w:r>
            <w:r w:rsidRPr="004641F6">
              <w:rPr>
                <w:rFonts w:hint="eastAsia"/>
                <w:color w:val="000000"/>
              </w:rPr>
              <w:t>（</w:t>
            </w:r>
            <w:r w:rsidRPr="004641F6">
              <w:rPr>
                <w:rFonts w:hint="eastAsia"/>
                <w:color w:val="000000"/>
              </w:rPr>
              <w:t>A</w:t>
            </w:r>
            <w:r w:rsidRPr="004641F6">
              <w:rPr>
                <w:rFonts w:hint="eastAsia"/>
                <w:color w:val="000000"/>
              </w:rPr>
              <w:t>）的标准值；在距公路</w:t>
            </w:r>
            <w:r w:rsidRPr="004641F6">
              <w:rPr>
                <w:rFonts w:hint="eastAsia"/>
                <w:color w:val="000000"/>
              </w:rPr>
              <w:t xml:space="preserve">100m </w:t>
            </w:r>
            <w:r w:rsidRPr="004641F6">
              <w:rPr>
                <w:rFonts w:hint="eastAsia"/>
                <w:color w:val="000000"/>
              </w:rPr>
              <w:t>的地方，等效连续声级为</w:t>
            </w:r>
            <w:r w:rsidRPr="004641F6">
              <w:rPr>
                <w:rFonts w:hint="eastAsia"/>
                <w:color w:val="000000"/>
              </w:rPr>
              <w:t>50 dB</w:t>
            </w:r>
            <w:r w:rsidRPr="004641F6">
              <w:rPr>
                <w:rFonts w:hint="eastAsia"/>
                <w:color w:val="000000"/>
              </w:rPr>
              <w:t>（</w:t>
            </w:r>
            <w:r w:rsidRPr="004641F6">
              <w:rPr>
                <w:rFonts w:hint="eastAsia"/>
                <w:color w:val="000000"/>
              </w:rPr>
              <w:t>A</w:t>
            </w:r>
            <w:r w:rsidRPr="004641F6">
              <w:rPr>
                <w:rFonts w:hint="eastAsia"/>
                <w:color w:val="000000"/>
              </w:rPr>
              <w:t>），即在公路两侧</w:t>
            </w:r>
            <w:r w:rsidRPr="004641F6">
              <w:rPr>
                <w:rFonts w:hint="eastAsia"/>
                <w:color w:val="000000"/>
              </w:rPr>
              <w:t>100m</w:t>
            </w:r>
            <w:r w:rsidRPr="004641F6">
              <w:rPr>
                <w:rFonts w:hint="eastAsia"/>
                <w:color w:val="000000"/>
              </w:rPr>
              <w:t>以外的地方，噪声符合乡村居住环境昼间等效连续声级低于</w:t>
            </w:r>
            <w:r w:rsidRPr="004641F6">
              <w:rPr>
                <w:rFonts w:hint="eastAsia"/>
                <w:color w:val="000000"/>
              </w:rPr>
              <w:t>60 dB</w:t>
            </w:r>
            <w:r w:rsidRPr="004641F6">
              <w:rPr>
                <w:rFonts w:hint="eastAsia"/>
                <w:color w:val="000000"/>
              </w:rPr>
              <w:t>（</w:t>
            </w:r>
            <w:r w:rsidRPr="004641F6">
              <w:rPr>
                <w:rFonts w:hint="eastAsia"/>
                <w:color w:val="000000"/>
              </w:rPr>
              <w:t>A</w:t>
            </w:r>
            <w:r w:rsidRPr="004641F6">
              <w:rPr>
                <w:rFonts w:hint="eastAsia"/>
                <w:color w:val="000000"/>
              </w:rPr>
              <w:t>）和夜间等效连续声级低于</w:t>
            </w:r>
            <w:r w:rsidRPr="004641F6">
              <w:rPr>
                <w:rFonts w:hint="eastAsia"/>
                <w:color w:val="000000"/>
              </w:rPr>
              <w:t>50dB</w:t>
            </w:r>
            <w:r w:rsidRPr="004641F6">
              <w:rPr>
                <w:rFonts w:hint="eastAsia"/>
                <w:color w:val="000000"/>
              </w:rPr>
              <w:t>（</w:t>
            </w:r>
            <w:r w:rsidRPr="004641F6">
              <w:rPr>
                <w:rFonts w:hint="eastAsia"/>
                <w:color w:val="000000"/>
              </w:rPr>
              <w:t>A</w:t>
            </w:r>
            <w:r w:rsidRPr="004641F6">
              <w:rPr>
                <w:rFonts w:hint="eastAsia"/>
                <w:color w:val="000000"/>
              </w:rPr>
              <w:t>）的标准值。</w:t>
            </w:r>
            <w:proofErr w:type="gramStart"/>
            <w:r w:rsidRPr="004641F6">
              <w:rPr>
                <w:rFonts w:hint="eastAsia"/>
                <w:color w:val="000000"/>
              </w:rPr>
              <w:t>本评价</w:t>
            </w:r>
            <w:proofErr w:type="gramEnd"/>
            <w:r w:rsidRPr="004641F6">
              <w:rPr>
                <w:rFonts w:hint="eastAsia"/>
                <w:color w:val="000000"/>
              </w:rPr>
              <w:t>认为，</w:t>
            </w:r>
            <w:r w:rsidR="00166774" w:rsidRPr="00166774">
              <w:rPr>
                <w:color w:val="000000"/>
              </w:rPr>
              <w:t>双</w:t>
            </w:r>
            <w:proofErr w:type="gramStart"/>
            <w:r w:rsidR="00166774" w:rsidRPr="00166774">
              <w:rPr>
                <w:color w:val="000000"/>
              </w:rPr>
              <w:t>泾</w:t>
            </w:r>
            <w:proofErr w:type="gramEnd"/>
            <w:r w:rsidR="00166774" w:rsidRPr="00166774">
              <w:rPr>
                <w:color w:val="000000"/>
              </w:rPr>
              <w:t>路</w:t>
            </w:r>
            <w:r w:rsidR="00166774">
              <w:rPr>
                <w:rFonts w:hint="eastAsia"/>
                <w:color w:val="000000"/>
              </w:rPr>
              <w:t>和</w:t>
            </w:r>
            <w:proofErr w:type="gramStart"/>
            <w:r w:rsidR="00166774" w:rsidRPr="00166774">
              <w:rPr>
                <w:color w:val="000000"/>
              </w:rPr>
              <w:t>马圩路</w:t>
            </w:r>
            <w:proofErr w:type="gramEnd"/>
            <w:r w:rsidR="00166774">
              <w:rPr>
                <w:rFonts w:hint="eastAsia"/>
                <w:color w:val="000000"/>
              </w:rPr>
              <w:t>周边分布少量居民区</w:t>
            </w:r>
            <w:r w:rsidRPr="004641F6">
              <w:rPr>
                <w:rFonts w:hint="eastAsia"/>
                <w:color w:val="000000"/>
              </w:rPr>
              <w:t>，车辆在通过居民敏感点时会产生噪声，</w:t>
            </w:r>
            <w:r w:rsidR="0053696E" w:rsidRPr="004641F6">
              <w:rPr>
                <w:rFonts w:hint="eastAsia"/>
                <w:color w:val="000000"/>
              </w:rPr>
              <w:t>会</w:t>
            </w:r>
            <w:r w:rsidRPr="004641F6">
              <w:rPr>
                <w:rFonts w:hint="eastAsia"/>
                <w:color w:val="000000"/>
              </w:rPr>
              <w:t>对运输</w:t>
            </w:r>
            <w:r w:rsidRPr="004641F6">
              <w:rPr>
                <w:rFonts w:hint="eastAsia"/>
                <w:color w:val="000000"/>
              </w:rPr>
              <w:lastRenderedPageBreak/>
              <w:t>道路沿线敏感点产生</w:t>
            </w:r>
            <w:r w:rsidR="0053696E">
              <w:rPr>
                <w:rFonts w:hint="eastAsia"/>
                <w:color w:val="000000"/>
              </w:rPr>
              <w:t>轻微</w:t>
            </w:r>
            <w:r w:rsidRPr="004641F6">
              <w:rPr>
                <w:rFonts w:hint="eastAsia"/>
                <w:color w:val="000000"/>
              </w:rPr>
              <w:t>影响。</w:t>
            </w:r>
          </w:p>
          <w:p w14:paraId="2D942C4C" w14:textId="77777777" w:rsidR="00636D5B" w:rsidRPr="00636D5B" w:rsidRDefault="00636D5B" w:rsidP="00636D5B">
            <w:pPr>
              <w:spacing w:line="360" w:lineRule="auto"/>
              <w:ind w:firstLineChars="200" w:firstLine="482"/>
              <w:rPr>
                <w:b/>
                <w:bCs/>
                <w:color w:val="000000"/>
              </w:rPr>
            </w:pPr>
            <w:r w:rsidRPr="00636D5B">
              <w:rPr>
                <w:rFonts w:hint="eastAsia"/>
                <w:b/>
                <w:bCs/>
                <w:color w:val="000000"/>
              </w:rPr>
              <w:t>4.3</w:t>
            </w:r>
            <w:r w:rsidRPr="00636D5B">
              <w:rPr>
                <w:b/>
                <w:bCs/>
                <w:color w:val="000000"/>
              </w:rPr>
              <w:t>噪声污染防治措施</w:t>
            </w:r>
          </w:p>
          <w:p w14:paraId="28742E36" w14:textId="1A517432" w:rsidR="00636D5B" w:rsidRPr="00636D5B" w:rsidRDefault="00636D5B" w:rsidP="00636D5B">
            <w:pPr>
              <w:spacing w:line="360" w:lineRule="auto"/>
              <w:ind w:firstLineChars="200" w:firstLine="480"/>
              <w:rPr>
                <w:color w:val="000000"/>
              </w:rPr>
            </w:pPr>
            <w:r w:rsidRPr="00636D5B">
              <w:rPr>
                <w:color w:val="000000"/>
              </w:rPr>
              <w:t>为减轻</w:t>
            </w:r>
            <w:r w:rsidR="0053696E">
              <w:rPr>
                <w:rFonts w:hint="eastAsia"/>
                <w:color w:val="000000"/>
              </w:rPr>
              <w:t>项目周边和运输过程</w:t>
            </w:r>
            <w:r w:rsidRPr="00636D5B">
              <w:rPr>
                <w:color w:val="000000"/>
              </w:rPr>
              <w:t>噪声对环境影响，建议采取以下措施：</w:t>
            </w:r>
          </w:p>
          <w:p w14:paraId="0C1D95DA" w14:textId="0845BD74" w:rsidR="00636D5B" w:rsidRPr="00636D5B" w:rsidRDefault="00636D5B" w:rsidP="00636D5B">
            <w:pPr>
              <w:spacing w:line="360" w:lineRule="auto"/>
              <w:ind w:firstLineChars="200" w:firstLine="480"/>
              <w:rPr>
                <w:color w:val="000000"/>
              </w:rPr>
            </w:pPr>
            <w:r w:rsidRPr="00636D5B">
              <w:rPr>
                <w:color w:val="000000"/>
              </w:rPr>
              <w:fldChar w:fldCharType="begin"/>
            </w:r>
            <w:r w:rsidRPr="00636D5B">
              <w:rPr>
                <w:color w:val="000000"/>
              </w:rPr>
              <w:instrText xml:space="preserve"> = 1 \* GB3 </w:instrText>
            </w:r>
            <w:r w:rsidRPr="00636D5B">
              <w:rPr>
                <w:color w:val="000000"/>
              </w:rPr>
              <w:fldChar w:fldCharType="separate"/>
            </w:r>
            <w:r w:rsidR="00530B7B" w:rsidRPr="00636D5B">
              <w:rPr>
                <w:rFonts w:hint="eastAsia"/>
                <w:noProof/>
                <w:color w:val="000000"/>
              </w:rPr>
              <w:t>①</w:t>
            </w:r>
            <w:r w:rsidRPr="00636D5B">
              <w:rPr>
                <w:color w:val="000000"/>
              </w:rPr>
              <w:fldChar w:fldCharType="end"/>
            </w:r>
            <w:r w:rsidRPr="00636D5B">
              <w:rPr>
                <w:rFonts w:hint="eastAsia"/>
                <w:color w:val="000000"/>
              </w:rPr>
              <w:t xml:space="preserve"> </w:t>
            </w:r>
            <w:r w:rsidRPr="00636D5B">
              <w:rPr>
                <w:color w:val="000000"/>
              </w:rPr>
              <w:t>合理安排作业时间，对主要噪声设备应采取相应的限时作业，同时加强施工管理，合理安排施工作业时间，禁止夜间</w:t>
            </w:r>
            <w:r w:rsidRPr="00636D5B">
              <w:rPr>
                <w:color w:val="000000"/>
              </w:rPr>
              <w:t>22:00</w:t>
            </w:r>
            <w:r w:rsidRPr="00636D5B">
              <w:rPr>
                <w:color w:val="000000"/>
              </w:rPr>
              <w:t>至次日</w:t>
            </w:r>
            <w:r w:rsidRPr="00636D5B">
              <w:rPr>
                <w:color w:val="000000"/>
              </w:rPr>
              <w:t>6:00</w:t>
            </w:r>
            <w:r w:rsidRPr="00636D5B">
              <w:rPr>
                <w:color w:val="000000"/>
              </w:rPr>
              <w:t>进行高噪声施工作业。</w:t>
            </w:r>
          </w:p>
          <w:p w14:paraId="660A8391" w14:textId="158484B1" w:rsidR="00636D5B" w:rsidRPr="00636D5B" w:rsidRDefault="00636D5B" w:rsidP="00636D5B">
            <w:pPr>
              <w:spacing w:line="360" w:lineRule="auto"/>
              <w:ind w:firstLineChars="200" w:firstLine="480"/>
              <w:rPr>
                <w:color w:val="000000"/>
              </w:rPr>
            </w:pPr>
            <w:r w:rsidRPr="00636D5B">
              <w:rPr>
                <w:color w:val="000000"/>
              </w:rPr>
              <w:fldChar w:fldCharType="begin"/>
            </w:r>
            <w:r w:rsidRPr="00636D5B">
              <w:rPr>
                <w:color w:val="000000"/>
              </w:rPr>
              <w:instrText xml:space="preserve"> = 2 \* GB3 </w:instrText>
            </w:r>
            <w:r w:rsidRPr="00636D5B">
              <w:rPr>
                <w:color w:val="000000"/>
              </w:rPr>
              <w:fldChar w:fldCharType="separate"/>
            </w:r>
            <w:r w:rsidR="00530B7B" w:rsidRPr="00636D5B">
              <w:rPr>
                <w:rFonts w:hint="eastAsia"/>
                <w:noProof/>
                <w:color w:val="000000"/>
              </w:rPr>
              <w:t>②</w:t>
            </w:r>
            <w:r w:rsidRPr="00636D5B">
              <w:rPr>
                <w:color w:val="000000"/>
              </w:rPr>
              <w:fldChar w:fldCharType="end"/>
            </w:r>
            <w:r w:rsidRPr="00636D5B">
              <w:rPr>
                <w:rFonts w:hint="eastAsia"/>
                <w:color w:val="000000"/>
              </w:rPr>
              <w:t xml:space="preserve"> </w:t>
            </w:r>
            <w:r w:rsidRPr="00636D5B">
              <w:rPr>
                <w:color w:val="000000"/>
              </w:rPr>
              <w:t>合理安排</w:t>
            </w:r>
            <w:r w:rsidRPr="00636D5B">
              <w:rPr>
                <w:rFonts w:hint="eastAsia"/>
                <w:bCs/>
                <w:color w:val="000000"/>
              </w:rPr>
              <w:t>工程</w:t>
            </w:r>
            <w:r w:rsidRPr="00636D5B">
              <w:rPr>
                <w:color w:val="000000"/>
              </w:rPr>
              <w:t>机械安放位置，尽可能放置于场地中间及对场界外造成影响最小的地点。</w:t>
            </w:r>
          </w:p>
          <w:p w14:paraId="3C66346F" w14:textId="05F1C36C" w:rsidR="00636D5B" w:rsidRDefault="00636D5B" w:rsidP="00636D5B">
            <w:pPr>
              <w:adjustRightInd w:val="0"/>
              <w:snapToGrid w:val="0"/>
              <w:spacing w:line="360" w:lineRule="auto"/>
              <w:ind w:firstLineChars="200" w:firstLine="480"/>
              <w:rPr>
                <w:color w:val="000000"/>
              </w:rPr>
            </w:pPr>
            <w:r w:rsidRPr="00636D5B">
              <w:rPr>
                <w:color w:val="000000"/>
              </w:rPr>
              <w:fldChar w:fldCharType="begin"/>
            </w:r>
            <w:r w:rsidRPr="00636D5B">
              <w:rPr>
                <w:color w:val="000000"/>
              </w:rPr>
              <w:instrText xml:space="preserve"> = 3 \* GB3 </w:instrText>
            </w:r>
            <w:r w:rsidRPr="00636D5B">
              <w:rPr>
                <w:color w:val="000000"/>
              </w:rPr>
              <w:fldChar w:fldCharType="separate"/>
            </w:r>
            <w:r w:rsidR="00530B7B" w:rsidRPr="00636D5B">
              <w:rPr>
                <w:rFonts w:hint="eastAsia"/>
                <w:noProof/>
                <w:color w:val="000000"/>
              </w:rPr>
              <w:t>③</w:t>
            </w:r>
            <w:r w:rsidRPr="00636D5B">
              <w:rPr>
                <w:color w:val="000000"/>
              </w:rPr>
              <w:fldChar w:fldCharType="end"/>
            </w:r>
            <w:r w:rsidRPr="00636D5B">
              <w:rPr>
                <w:rFonts w:hint="eastAsia"/>
                <w:color w:val="000000"/>
              </w:rPr>
              <w:t xml:space="preserve"> </w:t>
            </w:r>
            <w:r w:rsidRPr="00636D5B">
              <w:rPr>
                <w:color w:val="000000"/>
              </w:rPr>
              <w:t>尽量压缩施工</w:t>
            </w:r>
            <w:proofErr w:type="gramStart"/>
            <w:r w:rsidRPr="00636D5B">
              <w:rPr>
                <w:color w:val="000000"/>
              </w:rPr>
              <w:t>区汽车</w:t>
            </w:r>
            <w:proofErr w:type="gramEnd"/>
            <w:r w:rsidRPr="00636D5B">
              <w:rPr>
                <w:color w:val="000000"/>
              </w:rPr>
              <w:t>数量和行车密度，控制汽车鸣笛。合理安排运输时段，以减少扰民事件的发生</w:t>
            </w:r>
            <w:r w:rsidR="00166774">
              <w:rPr>
                <w:rFonts w:hint="eastAsia"/>
                <w:color w:val="000000"/>
              </w:rPr>
              <w:t>。</w:t>
            </w:r>
          </w:p>
          <w:p w14:paraId="3921459E" w14:textId="0451CB68" w:rsidR="00166774" w:rsidRDefault="00166774" w:rsidP="00636D5B">
            <w:pPr>
              <w:adjustRightInd w:val="0"/>
              <w:snapToGrid w:val="0"/>
              <w:spacing w:line="360" w:lineRule="auto"/>
              <w:ind w:firstLineChars="200" w:firstLine="480"/>
              <w:rPr>
                <w:color w:val="000000"/>
              </w:rPr>
            </w:pPr>
            <w:r>
              <w:rPr>
                <w:rFonts w:ascii="宋体" w:hAnsi="宋体" w:hint="eastAsia"/>
                <w:color w:val="000000"/>
              </w:rPr>
              <w:t>④</w:t>
            </w:r>
            <w:r>
              <w:rPr>
                <w:rFonts w:hint="eastAsia"/>
                <w:color w:val="000000"/>
              </w:rPr>
              <w:t xml:space="preserve"> </w:t>
            </w:r>
            <w:r w:rsidRPr="00166774">
              <w:rPr>
                <w:rFonts w:hint="eastAsia"/>
                <w:color w:val="000000"/>
              </w:rPr>
              <w:t>车辆经过居民敏感点时应降低车速，不高于</w:t>
            </w:r>
            <w:r w:rsidRPr="00166774">
              <w:rPr>
                <w:rFonts w:hint="eastAsia"/>
                <w:color w:val="000000"/>
              </w:rPr>
              <w:t>15km/h</w:t>
            </w:r>
            <w:r w:rsidRPr="00166774">
              <w:rPr>
                <w:rFonts w:hint="eastAsia"/>
                <w:color w:val="000000"/>
              </w:rPr>
              <w:t>，严禁鸣笛</w:t>
            </w:r>
            <w:r w:rsidR="004F430C">
              <w:rPr>
                <w:rFonts w:hint="eastAsia"/>
                <w:color w:val="000000"/>
              </w:rPr>
              <w:t>。</w:t>
            </w:r>
          </w:p>
          <w:p w14:paraId="37F6493C" w14:textId="2A2D5F4F" w:rsidR="00636D5B" w:rsidRPr="00636D5B" w:rsidRDefault="00166774" w:rsidP="00636D5B">
            <w:pPr>
              <w:spacing w:line="360" w:lineRule="auto"/>
              <w:ind w:firstLineChars="200" w:firstLine="480"/>
              <w:rPr>
                <w:rFonts w:ascii="宋体" w:hAnsi="宋体" w:cs="宋体" w:hint="eastAsia"/>
                <w:bCs/>
                <w:color w:val="000000"/>
              </w:rPr>
            </w:pPr>
            <w:r w:rsidRPr="00166774">
              <w:rPr>
                <w:rFonts w:ascii="宋体" w:hAnsi="宋体" w:cs="宋体" w:hint="eastAsia"/>
                <w:bCs/>
                <w:color w:val="000000"/>
              </w:rPr>
              <w:t>采取</w:t>
            </w:r>
            <w:r w:rsidR="00BC1677">
              <w:rPr>
                <w:rFonts w:ascii="宋体" w:hAnsi="宋体" w:cs="宋体" w:hint="eastAsia"/>
                <w:bCs/>
                <w:color w:val="000000"/>
              </w:rPr>
              <w:t>上述</w:t>
            </w:r>
            <w:r w:rsidRPr="00166774">
              <w:rPr>
                <w:rFonts w:ascii="宋体" w:hAnsi="宋体" w:cs="宋体" w:hint="eastAsia"/>
                <w:bCs/>
                <w:color w:val="000000"/>
              </w:rPr>
              <w:t>措施后</w:t>
            </w:r>
            <w:r>
              <w:rPr>
                <w:rFonts w:ascii="宋体" w:hAnsi="宋体" w:cs="宋体" w:hint="eastAsia"/>
                <w:bCs/>
                <w:color w:val="000000"/>
              </w:rPr>
              <w:t>，</w:t>
            </w:r>
            <w:r w:rsidR="00636D5B" w:rsidRPr="00636D5B">
              <w:rPr>
                <w:rFonts w:ascii="宋体" w:hAnsi="宋体" w:cs="宋体"/>
                <w:bCs/>
                <w:color w:val="000000"/>
              </w:rPr>
              <w:t>建设项目</w:t>
            </w:r>
            <w:r>
              <w:rPr>
                <w:rFonts w:ascii="宋体" w:hAnsi="宋体" w:cs="宋体" w:hint="eastAsia"/>
                <w:bCs/>
                <w:color w:val="000000"/>
              </w:rPr>
              <w:t>周边和</w:t>
            </w:r>
            <w:r w:rsidRPr="00166774">
              <w:rPr>
                <w:rFonts w:ascii="宋体" w:hAnsi="宋体" w:cs="宋体" w:hint="eastAsia"/>
                <w:bCs/>
                <w:color w:val="000000"/>
              </w:rPr>
              <w:t>运输过程</w:t>
            </w:r>
            <w:r w:rsidR="00636D5B" w:rsidRPr="00636D5B">
              <w:rPr>
                <w:rFonts w:ascii="宋体" w:hAnsi="宋体" w:cs="宋体"/>
                <w:bCs/>
                <w:color w:val="000000"/>
              </w:rPr>
              <w:t>噪声排放对周围环境影响</w:t>
            </w:r>
            <w:r w:rsidRPr="00166774">
              <w:rPr>
                <w:rFonts w:ascii="宋体" w:hAnsi="宋体" w:cs="宋体" w:hint="eastAsia"/>
                <w:bCs/>
                <w:color w:val="000000"/>
              </w:rPr>
              <w:t>在可接受范围</w:t>
            </w:r>
            <w:r w:rsidR="00636D5B" w:rsidRPr="00636D5B">
              <w:rPr>
                <w:rFonts w:ascii="宋体" w:hAnsi="宋体" w:cs="宋体"/>
                <w:bCs/>
                <w:color w:val="000000"/>
              </w:rPr>
              <w:t>，噪声防治措施可行。</w:t>
            </w:r>
          </w:p>
          <w:p w14:paraId="7E646480" w14:textId="77777777" w:rsidR="00636D5B" w:rsidRPr="00636D5B" w:rsidRDefault="00636D5B" w:rsidP="00636D5B">
            <w:pPr>
              <w:spacing w:line="360" w:lineRule="auto"/>
              <w:ind w:firstLineChars="200" w:firstLine="482"/>
              <w:rPr>
                <w:b/>
                <w:bCs/>
                <w:color w:val="000000"/>
              </w:rPr>
            </w:pPr>
            <w:r w:rsidRPr="00636D5B">
              <w:rPr>
                <w:rFonts w:hint="eastAsia"/>
                <w:b/>
                <w:bCs/>
                <w:color w:val="000000"/>
              </w:rPr>
              <w:t>4.4</w:t>
            </w:r>
            <w:r w:rsidRPr="00636D5B">
              <w:rPr>
                <w:b/>
                <w:bCs/>
                <w:color w:val="000000"/>
              </w:rPr>
              <w:t>噪声自行监测要求</w:t>
            </w:r>
          </w:p>
          <w:p w14:paraId="6C707D4E" w14:textId="318BE068" w:rsidR="00636D5B" w:rsidRPr="00636D5B" w:rsidRDefault="00636D5B" w:rsidP="00636D5B">
            <w:pPr>
              <w:spacing w:line="360" w:lineRule="auto"/>
              <w:ind w:firstLine="480"/>
              <w:rPr>
                <w:color w:val="000000"/>
              </w:rPr>
            </w:pPr>
            <w:r w:rsidRPr="008710EB">
              <w:rPr>
                <w:rFonts w:hint="eastAsia"/>
                <w:color w:val="000000"/>
              </w:rPr>
              <w:t>根据</w:t>
            </w:r>
            <w:r w:rsidR="0006360E" w:rsidRPr="0006360E">
              <w:rPr>
                <w:bCs/>
                <w:color w:val="000000"/>
              </w:rPr>
              <w:t>《排污单位自行监测技术指南</w:t>
            </w:r>
            <w:r w:rsidR="0006360E" w:rsidRPr="0006360E">
              <w:rPr>
                <w:bCs/>
                <w:color w:val="000000"/>
              </w:rPr>
              <w:t xml:space="preserve"> </w:t>
            </w:r>
            <w:r w:rsidR="0006360E" w:rsidRPr="0006360E">
              <w:rPr>
                <w:bCs/>
                <w:color w:val="000000"/>
              </w:rPr>
              <w:t>总则》（</w:t>
            </w:r>
            <w:r w:rsidR="0006360E" w:rsidRPr="0006360E">
              <w:rPr>
                <w:bCs/>
                <w:color w:val="000000"/>
              </w:rPr>
              <w:t>HJ</w:t>
            </w:r>
            <w:r w:rsidR="0006360E" w:rsidRPr="0006360E">
              <w:rPr>
                <w:rFonts w:hint="eastAsia"/>
                <w:bCs/>
                <w:color w:val="000000"/>
              </w:rPr>
              <w:t xml:space="preserve"> </w:t>
            </w:r>
            <w:r w:rsidR="0006360E" w:rsidRPr="0006360E">
              <w:rPr>
                <w:bCs/>
                <w:color w:val="000000"/>
              </w:rPr>
              <w:t>819-2017</w:t>
            </w:r>
            <w:r w:rsidR="0006360E" w:rsidRPr="0006360E">
              <w:rPr>
                <w:bCs/>
                <w:color w:val="000000"/>
              </w:rPr>
              <w:t>）</w:t>
            </w:r>
            <w:r w:rsidRPr="008710EB">
              <w:rPr>
                <w:rFonts w:hint="eastAsia"/>
                <w:color w:val="000000"/>
              </w:rPr>
              <w:t>，</w:t>
            </w:r>
            <w:r w:rsidRPr="008710EB">
              <w:rPr>
                <w:color w:val="000000"/>
              </w:rPr>
              <w:t>定期对厂界进行噪声监测，每季度开展一次，并在噪声监测点附近醒目处设置环境保护图形标志牌。</w:t>
            </w:r>
          </w:p>
          <w:p w14:paraId="32840E73" w14:textId="71ECE333" w:rsidR="00636D5B" w:rsidRPr="0088507D" w:rsidRDefault="00636D5B" w:rsidP="0088507D">
            <w:pPr>
              <w:pStyle w:val="31"/>
              <w:numPr>
                <w:ilvl w:val="0"/>
                <w:numId w:val="2"/>
              </w:numPr>
            </w:pPr>
            <w:r w:rsidRPr="0088507D">
              <w:t>噪声污染源监测计划</w:t>
            </w:r>
          </w:p>
          <w:tbl>
            <w:tblPr>
              <w:tblW w:w="4998" w:type="pct"/>
              <w:jc w:val="center"/>
              <w:tblBorders>
                <w:top w:val="single" w:sz="12" w:space="0" w:color="auto"/>
                <w:bottom w:val="single" w:sz="12" w:space="0" w:color="auto"/>
                <w:insideH w:val="single" w:sz="2" w:space="0" w:color="auto"/>
                <w:insideV w:val="single" w:sz="2" w:space="0" w:color="auto"/>
              </w:tblBorders>
              <w:tblLayout w:type="fixed"/>
              <w:tblLook w:val="04A0" w:firstRow="1" w:lastRow="0" w:firstColumn="1" w:lastColumn="0" w:noHBand="0" w:noVBand="1"/>
            </w:tblPr>
            <w:tblGrid>
              <w:gridCol w:w="1469"/>
              <w:gridCol w:w="1663"/>
              <w:gridCol w:w="1484"/>
              <w:gridCol w:w="3528"/>
            </w:tblGrid>
            <w:tr w:rsidR="00636D5B" w:rsidRPr="00636D5B" w14:paraId="35B71AFB" w14:textId="77777777" w:rsidTr="00243866">
              <w:trPr>
                <w:trHeight w:val="20"/>
                <w:jc w:val="center"/>
              </w:trPr>
              <w:tc>
                <w:tcPr>
                  <w:tcW w:w="902" w:type="pct"/>
                  <w:vAlign w:val="center"/>
                </w:tcPr>
                <w:p w14:paraId="0F2B2806" w14:textId="77777777" w:rsidR="00636D5B" w:rsidRPr="00636D5B" w:rsidRDefault="00636D5B" w:rsidP="00636D5B">
                  <w:pPr>
                    <w:jc w:val="center"/>
                    <w:rPr>
                      <w:b/>
                      <w:bCs/>
                      <w:color w:val="000000"/>
                      <w:sz w:val="21"/>
                      <w:szCs w:val="21"/>
                    </w:rPr>
                  </w:pPr>
                  <w:r w:rsidRPr="00636D5B">
                    <w:rPr>
                      <w:b/>
                      <w:bCs/>
                      <w:color w:val="000000"/>
                      <w:sz w:val="21"/>
                      <w:szCs w:val="21"/>
                    </w:rPr>
                    <w:t>监测点位</w:t>
                  </w:r>
                </w:p>
              </w:tc>
              <w:tc>
                <w:tcPr>
                  <w:tcW w:w="1021" w:type="pct"/>
                  <w:vAlign w:val="center"/>
                </w:tcPr>
                <w:p w14:paraId="05AB2448" w14:textId="77777777" w:rsidR="00636D5B" w:rsidRPr="00636D5B" w:rsidRDefault="00636D5B" w:rsidP="00636D5B">
                  <w:pPr>
                    <w:jc w:val="center"/>
                    <w:rPr>
                      <w:b/>
                      <w:bCs/>
                      <w:color w:val="000000"/>
                      <w:sz w:val="21"/>
                      <w:szCs w:val="21"/>
                    </w:rPr>
                  </w:pPr>
                  <w:r w:rsidRPr="00636D5B">
                    <w:rPr>
                      <w:b/>
                      <w:bCs/>
                      <w:color w:val="000000"/>
                      <w:sz w:val="21"/>
                      <w:szCs w:val="21"/>
                    </w:rPr>
                    <w:t>监测项目</w:t>
                  </w:r>
                </w:p>
              </w:tc>
              <w:tc>
                <w:tcPr>
                  <w:tcW w:w="911" w:type="pct"/>
                  <w:vAlign w:val="center"/>
                </w:tcPr>
                <w:p w14:paraId="119B972E" w14:textId="77777777" w:rsidR="00636D5B" w:rsidRPr="00636D5B" w:rsidRDefault="00636D5B" w:rsidP="00636D5B">
                  <w:pPr>
                    <w:jc w:val="center"/>
                    <w:rPr>
                      <w:b/>
                      <w:bCs/>
                      <w:color w:val="000000"/>
                      <w:sz w:val="21"/>
                      <w:szCs w:val="21"/>
                    </w:rPr>
                  </w:pPr>
                  <w:r w:rsidRPr="00636D5B">
                    <w:rPr>
                      <w:b/>
                      <w:bCs/>
                      <w:color w:val="000000"/>
                      <w:sz w:val="21"/>
                      <w:szCs w:val="21"/>
                    </w:rPr>
                    <w:t>监测频率</w:t>
                  </w:r>
                </w:p>
              </w:tc>
              <w:tc>
                <w:tcPr>
                  <w:tcW w:w="2166" w:type="pct"/>
                  <w:vAlign w:val="center"/>
                </w:tcPr>
                <w:p w14:paraId="19037BF5" w14:textId="77777777" w:rsidR="00636D5B" w:rsidRPr="00636D5B" w:rsidRDefault="00636D5B" w:rsidP="00636D5B">
                  <w:pPr>
                    <w:jc w:val="center"/>
                    <w:rPr>
                      <w:b/>
                      <w:bCs/>
                      <w:color w:val="000000"/>
                      <w:sz w:val="21"/>
                      <w:szCs w:val="21"/>
                    </w:rPr>
                  </w:pPr>
                  <w:r w:rsidRPr="00636D5B">
                    <w:rPr>
                      <w:b/>
                      <w:bCs/>
                      <w:color w:val="000000"/>
                      <w:sz w:val="21"/>
                      <w:szCs w:val="21"/>
                    </w:rPr>
                    <w:t>执行排放标准</w:t>
                  </w:r>
                </w:p>
              </w:tc>
            </w:tr>
            <w:tr w:rsidR="00636D5B" w:rsidRPr="00636D5B" w14:paraId="432C1A14" w14:textId="77777777" w:rsidTr="00243866">
              <w:trPr>
                <w:trHeight w:val="20"/>
                <w:jc w:val="center"/>
              </w:trPr>
              <w:tc>
                <w:tcPr>
                  <w:tcW w:w="902" w:type="pct"/>
                  <w:vAlign w:val="center"/>
                </w:tcPr>
                <w:p w14:paraId="4C92D2C5" w14:textId="77777777" w:rsidR="00636D5B" w:rsidRPr="00636D5B" w:rsidRDefault="00636D5B" w:rsidP="00636D5B">
                  <w:pPr>
                    <w:jc w:val="center"/>
                    <w:rPr>
                      <w:color w:val="000000"/>
                      <w:sz w:val="21"/>
                      <w:szCs w:val="21"/>
                    </w:rPr>
                  </w:pPr>
                  <w:r w:rsidRPr="00636D5B">
                    <w:rPr>
                      <w:color w:val="000000"/>
                      <w:sz w:val="21"/>
                      <w:szCs w:val="21"/>
                    </w:rPr>
                    <w:t>厂界四周外</w:t>
                  </w:r>
                  <w:r w:rsidRPr="00636D5B">
                    <w:rPr>
                      <w:color w:val="000000"/>
                      <w:sz w:val="21"/>
                      <w:szCs w:val="21"/>
                    </w:rPr>
                    <w:t>1m</w:t>
                  </w:r>
                  <w:r w:rsidRPr="00636D5B">
                    <w:rPr>
                      <w:color w:val="000000"/>
                      <w:sz w:val="21"/>
                      <w:szCs w:val="21"/>
                    </w:rPr>
                    <w:t>处</w:t>
                  </w:r>
                </w:p>
              </w:tc>
              <w:tc>
                <w:tcPr>
                  <w:tcW w:w="1021" w:type="pct"/>
                  <w:vAlign w:val="center"/>
                </w:tcPr>
                <w:p w14:paraId="37ACA343" w14:textId="77777777" w:rsidR="00636D5B" w:rsidRPr="00636D5B" w:rsidRDefault="00636D5B" w:rsidP="00636D5B">
                  <w:pPr>
                    <w:jc w:val="center"/>
                    <w:rPr>
                      <w:color w:val="000000"/>
                      <w:sz w:val="21"/>
                      <w:szCs w:val="21"/>
                    </w:rPr>
                  </w:pPr>
                  <w:r w:rsidRPr="00636D5B">
                    <w:rPr>
                      <w:color w:val="000000"/>
                      <w:sz w:val="21"/>
                      <w:szCs w:val="21"/>
                    </w:rPr>
                    <w:t>昼夜等效连续</w:t>
                  </w:r>
                  <w:r w:rsidRPr="00636D5B">
                    <w:rPr>
                      <w:color w:val="000000"/>
                      <w:sz w:val="21"/>
                      <w:szCs w:val="21"/>
                    </w:rPr>
                    <w:t>A</w:t>
                  </w:r>
                  <w:r w:rsidRPr="00636D5B">
                    <w:rPr>
                      <w:color w:val="000000"/>
                      <w:sz w:val="21"/>
                      <w:szCs w:val="21"/>
                    </w:rPr>
                    <w:t>声级</w:t>
                  </w:r>
                </w:p>
              </w:tc>
              <w:tc>
                <w:tcPr>
                  <w:tcW w:w="911" w:type="pct"/>
                  <w:vAlign w:val="center"/>
                </w:tcPr>
                <w:p w14:paraId="7500170E" w14:textId="77777777" w:rsidR="00636D5B" w:rsidRPr="00636D5B" w:rsidRDefault="00636D5B" w:rsidP="00636D5B">
                  <w:pPr>
                    <w:jc w:val="center"/>
                    <w:rPr>
                      <w:color w:val="000000"/>
                      <w:sz w:val="21"/>
                      <w:szCs w:val="21"/>
                    </w:rPr>
                  </w:pPr>
                  <w:r w:rsidRPr="00636D5B">
                    <w:rPr>
                      <w:color w:val="000000"/>
                      <w:sz w:val="21"/>
                      <w:szCs w:val="21"/>
                    </w:rPr>
                    <w:t>每季度一次</w:t>
                  </w:r>
                </w:p>
              </w:tc>
              <w:tc>
                <w:tcPr>
                  <w:tcW w:w="2166" w:type="pct"/>
                  <w:vAlign w:val="center"/>
                </w:tcPr>
                <w:p w14:paraId="1F816C7F" w14:textId="77777777" w:rsidR="00636D5B" w:rsidRPr="00636D5B" w:rsidRDefault="00636D5B" w:rsidP="00636D5B">
                  <w:pPr>
                    <w:jc w:val="center"/>
                    <w:rPr>
                      <w:color w:val="000000"/>
                      <w:sz w:val="21"/>
                      <w:szCs w:val="21"/>
                    </w:rPr>
                  </w:pPr>
                  <w:r w:rsidRPr="00636D5B">
                    <w:rPr>
                      <w:color w:val="000000"/>
                      <w:kern w:val="0"/>
                      <w:sz w:val="21"/>
                      <w:szCs w:val="21"/>
                    </w:rPr>
                    <w:t>《工业企业厂界环境噪声排放标准》（</w:t>
                  </w:r>
                  <w:r w:rsidRPr="00636D5B">
                    <w:rPr>
                      <w:color w:val="000000"/>
                      <w:kern w:val="0"/>
                      <w:sz w:val="21"/>
                      <w:szCs w:val="21"/>
                    </w:rPr>
                    <w:t>GB12348-2008</w:t>
                  </w:r>
                  <w:r w:rsidRPr="00636D5B">
                    <w:rPr>
                      <w:color w:val="000000"/>
                      <w:kern w:val="0"/>
                      <w:sz w:val="21"/>
                      <w:szCs w:val="21"/>
                    </w:rPr>
                    <w:t>）</w:t>
                  </w:r>
                  <w:r w:rsidRPr="00636D5B">
                    <w:rPr>
                      <w:color w:val="000000"/>
                      <w:kern w:val="0"/>
                      <w:sz w:val="21"/>
                      <w:szCs w:val="21"/>
                    </w:rPr>
                    <w:t>3</w:t>
                  </w:r>
                  <w:r w:rsidRPr="00636D5B">
                    <w:rPr>
                      <w:color w:val="000000"/>
                      <w:kern w:val="0"/>
                      <w:sz w:val="21"/>
                      <w:szCs w:val="21"/>
                    </w:rPr>
                    <w:t>类标准</w:t>
                  </w:r>
                </w:p>
              </w:tc>
            </w:tr>
          </w:tbl>
          <w:p w14:paraId="0DF15838" w14:textId="77777777" w:rsidR="00636D5B" w:rsidRPr="00636D5B" w:rsidRDefault="00636D5B" w:rsidP="00636D5B">
            <w:pPr>
              <w:spacing w:line="360" w:lineRule="auto"/>
              <w:ind w:firstLineChars="200" w:firstLine="482"/>
              <w:rPr>
                <w:b/>
                <w:bCs/>
                <w:color w:val="000000"/>
              </w:rPr>
            </w:pPr>
            <w:r w:rsidRPr="00636D5B">
              <w:rPr>
                <w:rFonts w:hint="eastAsia"/>
                <w:b/>
                <w:bCs/>
                <w:color w:val="000000"/>
              </w:rPr>
              <w:t>5</w:t>
            </w:r>
            <w:r w:rsidRPr="00636D5B">
              <w:rPr>
                <w:rFonts w:hint="eastAsia"/>
                <w:b/>
                <w:bCs/>
                <w:color w:val="000000"/>
              </w:rPr>
              <w:t>、</w:t>
            </w:r>
            <w:r w:rsidRPr="00636D5B">
              <w:rPr>
                <w:b/>
                <w:bCs/>
                <w:color w:val="000000"/>
              </w:rPr>
              <w:t>土壤环境影响及保护措施</w:t>
            </w:r>
          </w:p>
          <w:p w14:paraId="7ED225D8" w14:textId="77777777" w:rsidR="00636D5B" w:rsidRPr="00636D5B" w:rsidRDefault="00636D5B" w:rsidP="00636D5B">
            <w:pPr>
              <w:spacing w:line="360" w:lineRule="auto"/>
              <w:ind w:firstLineChars="200" w:firstLine="482"/>
              <w:rPr>
                <w:b/>
                <w:bCs/>
                <w:color w:val="000000"/>
              </w:rPr>
            </w:pPr>
            <w:r w:rsidRPr="00636D5B">
              <w:rPr>
                <w:rFonts w:hint="eastAsia"/>
                <w:b/>
                <w:bCs/>
                <w:color w:val="000000"/>
              </w:rPr>
              <w:t>5.1</w:t>
            </w:r>
            <w:r w:rsidRPr="00636D5B">
              <w:rPr>
                <w:rFonts w:hint="eastAsia"/>
                <w:b/>
                <w:bCs/>
                <w:color w:val="000000"/>
              </w:rPr>
              <w:t>源头控制措施</w:t>
            </w:r>
          </w:p>
          <w:p w14:paraId="5F02D6F0" w14:textId="77777777" w:rsidR="00636D5B" w:rsidRPr="00636D5B" w:rsidRDefault="00636D5B" w:rsidP="00636D5B">
            <w:pPr>
              <w:spacing w:line="360" w:lineRule="auto"/>
              <w:ind w:firstLineChars="200" w:firstLine="480"/>
              <w:rPr>
                <w:color w:val="000000"/>
              </w:rPr>
            </w:pPr>
            <w:r w:rsidRPr="00636D5B">
              <w:rPr>
                <w:rFonts w:hint="eastAsia"/>
                <w:color w:val="000000"/>
              </w:rPr>
              <w:t>本项目消纳</w:t>
            </w:r>
            <w:r w:rsidRPr="00636D5B">
              <w:rPr>
                <w:color w:val="000000"/>
              </w:rPr>
              <w:t>的</w:t>
            </w:r>
            <w:r w:rsidRPr="00636D5B">
              <w:rPr>
                <w:rFonts w:hint="eastAsia"/>
                <w:color w:val="000000"/>
              </w:rPr>
              <w:t>工程渣土是指各类建筑物、构筑物、管网等等各类建设活动产生的外运土方</w:t>
            </w:r>
            <w:r w:rsidRPr="00636D5B">
              <w:rPr>
                <w:color w:val="000000"/>
              </w:rPr>
              <w:t>，不涉及受污染土壤及固体废物，且应满足以下要求：</w:t>
            </w:r>
          </w:p>
          <w:p w14:paraId="0AFC9E9D" w14:textId="77777777" w:rsidR="00636D5B" w:rsidRPr="00636D5B" w:rsidRDefault="00636D5B" w:rsidP="00636D5B">
            <w:pPr>
              <w:spacing w:line="360" w:lineRule="auto"/>
              <w:ind w:firstLineChars="200" w:firstLine="480"/>
              <w:rPr>
                <w:color w:val="000000"/>
              </w:rPr>
            </w:pPr>
            <w:r w:rsidRPr="00636D5B">
              <w:rPr>
                <w:color w:val="000000"/>
              </w:rPr>
              <w:t>1</w:t>
            </w:r>
            <w:r w:rsidRPr="00636D5B">
              <w:rPr>
                <w:color w:val="000000"/>
              </w:rPr>
              <w:t>、工程渣土类别要求：符合《土壤环境质量</w:t>
            </w:r>
            <w:r w:rsidRPr="00636D5B">
              <w:rPr>
                <w:rFonts w:hint="eastAsia"/>
                <w:color w:val="000000"/>
              </w:rPr>
              <w:t xml:space="preserve"> </w:t>
            </w:r>
            <w:r w:rsidRPr="00636D5B">
              <w:rPr>
                <w:color w:val="000000"/>
              </w:rPr>
              <w:t>农用地土壤污染风险管控标准（试行）》（</w:t>
            </w:r>
            <w:r w:rsidRPr="00636D5B">
              <w:rPr>
                <w:color w:val="000000"/>
              </w:rPr>
              <w:t>GB 15618-2018</w:t>
            </w:r>
            <w:r w:rsidRPr="00636D5B">
              <w:rPr>
                <w:color w:val="000000"/>
              </w:rPr>
              <w:t>）和《土壤环境质量</w:t>
            </w:r>
            <w:r w:rsidRPr="00636D5B">
              <w:rPr>
                <w:rFonts w:hint="eastAsia"/>
                <w:color w:val="000000"/>
              </w:rPr>
              <w:t xml:space="preserve"> </w:t>
            </w:r>
            <w:r w:rsidRPr="00636D5B">
              <w:rPr>
                <w:color w:val="000000"/>
              </w:rPr>
              <w:t>建设用地土壤污染风险管控标准（试行）》（</w:t>
            </w:r>
            <w:r w:rsidRPr="00636D5B">
              <w:rPr>
                <w:color w:val="000000"/>
              </w:rPr>
              <w:t>GB</w:t>
            </w:r>
            <w:r w:rsidRPr="00636D5B">
              <w:rPr>
                <w:rFonts w:hint="eastAsia"/>
                <w:color w:val="000000"/>
              </w:rPr>
              <w:t xml:space="preserve"> </w:t>
            </w:r>
            <w:r w:rsidRPr="00636D5B">
              <w:rPr>
                <w:color w:val="000000"/>
              </w:rPr>
              <w:t>36600-2018</w:t>
            </w:r>
            <w:r w:rsidRPr="00636D5B">
              <w:rPr>
                <w:color w:val="000000"/>
              </w:rPr>
              <w:t>）中</w:t>
            </w:r>
            <w:r w:rsidRPr="00636D5B">
              <w:rPr>
                <w:rFonts w:hint="eastAsia"/>
                <w:color w:val="000000"/>
              </w:rPr>
              <w:t>相关</w:t>
            </w:r>
            <w:r w:rsidRPr="00636D5B">
              <w:rPr>
                <w:color w:val="000000"/>
              </w:rPr>
              <w:t>筛选值标准。</w:t>
            </w:r>
          </w:p>
          <w:p w14:paraId="185DB651" w14:textId="73D871FE" w:rsidR="00636D5B" w:rsidRPr="00636D5B" w:rsidRDefault="00636D5B" w:rsidP="00636D5B">
            <w:pPr>
              <w:spacing w:line="360" w:lineRule="auto"/>
              <w:ind w:firstLineChars="200" w:firstLine="480"/>
              <w:rPr>
                <w:color w:val="000000"/>
              </w:rPr>
            </w:pPr>
            <w:r w:rsidRPr="00636D5B">
              <w:rPr>
                <w:color w:val="000000"/>
              </w:rPr>
              <w:t>2</w:t>
            </w:r>
            <w:r w:rsidRPr="00636D5B">
              <w:rPr>
                <w:color w:val="000000"/>
              </w:rPr>
              <w:t>、工程渣土产地、产生单位要求：仅限于</w:t>
            </w:r>
            <w:r w:rsidRPr="00636D5B">
              <w:rPr>
                <w:rFonts w:hint="eastAsia"/>
                <w:color w:val="000000"/>
              </w:rPr>
              <w:t>消纳江阴市</w:t>
            </w:r>
            <w:r w:rsidR="004A0C1F">
              <w:rPr>
                <w:rFonts w:hint="eastAsia"/>
                <w:color w:val="000000"/>
              </w:rPr>
              <w:t>及周边区域</w:t>
            </w:r>
            <w:r w:rsidRPr="00636D5B">
              <w:rPr>
                <w:rFonts w:hint="eastAsia"/>
                <w:color w:val="000000"/>
              </w:rPr>
              <w:t>建筑工地的工程渣土</w:t>
            </w:r>
            <w:r w:rsidRPr="00636D5B">
              <w:rPr>
                <w:color w:val="000000"/>
              </w:rPr>
              <w:t>，不得</w:t>
            </w:r>
            <w:r w:rsidRPr="00636D5B">
              <w:rPr>
                <w:rFonts w:hint="eastAsia"/>
                <w:color w:val="000000"/>
              </w:rPr>
              <w:t>消</w:t>
            </w:r>
            <w:proofErr w:type="gramStart"/>
            <w:r w:rsidRPr="00636D5B">
              <w:rPr>
                <w:rFonts w:hint="eastAsia"/>
                <w:color w:val="000000"/>
              </w:rPr>
              <w:t>纳</w:t>
            </w:r>
            <w:r w:rsidRPr="00636D5B">
              <w:rPr>
                <w:color w:val="000000"/>
              </w:rPr>
              <w:t>产生</w:t>
            </w:r>
            <w:proofErr w:type="gramEnd"/>
            <w:r w:rsidRPr="00636D5B">
              <w:rPr>
                <w:color w:val="000000"/>
              </w:rPr>
              <w:t>单位为个人的</w:t>
            </w:r>
            <w:r w:rsidRPr="00636D5B">
              <w:rPr>
                <w:rFonts w:hint="eastAsia"/>
                <w:color w:val="000000"/>
              </w:rPr>
              <w:t>工程渣土。</w:t>
            </w:r>
          </w:p>
          <w:p w14:paraId="5E280DA0" w14:textId="77777777" w:rsidR="00636D5B" w:rsidRPr="00636D5B" w:rsidRDefault="00636D5B" w:rsidP="00636D5B">
            <w:pPr>
              <w:spacing w:line="360" w:lineRule="auto"/>
              <w:ind w:firstLineChars="200" w:firstLine="480"/>
              <w:rPr>
                <w:color w:val="000000"/>
              </w:rPr>
            </w:pPr>
            <w:r w:rsidRPr="00636D5B">
              <w:rPr>
                <w:rFonts w:hint="eastAsia"/>
                <w:color w:val="000000"/>
              </w:rPr>
              <w:t>此外，本项目仅可用于工程渣土堆填，严禁堆</w:t>
            </w:r>
            <w:proofErr w:type="gramStart"/>
            <w:r w:rsidRPr="00636D5B">
              <w:rPr>
                <w:rFonts w:hint="eastAsia"/>
                <w:color w:val="000000"/>
              </w:rPr>
              <w:t>填</w:t>
            </w:r>
            <w:r w:rsidRPr="00636D5B">
              <w:rPr>
                <w:color w:val="000000"/>
              </w:rPr>
              <w:t>工业</w:t>
            </w:r>
            <w:proofErr w:type="gramEnd"/>
            <w:r w:rsidRPr="00636D5B">
              <w:rPr>
                <w:color w:val="000000"/>
              </w:rPr>
              <w:t>固体废物</w:t>
            </w:r>
            <w:r w:rsidRPr="00636D5B">
              <w:rPr>
                <w:rFonts w:hint="eastAsia"/>
                <w:color w:val="000000"/>
              </w:rPr>
              <w:t>、</w:t>
            </w:r>
            <w:r w:rsidRPr="00636D5B">
              <w:rPr>
                <w:color w:val="000000"/>
              </w:rPr>
              <w:t>生活垃圾</w:t>
            </w:r>
            <w:r w:rsidRPr="00636D5B">
              <w:rPr>
                <w:rFonts w:hint="eastAsia"/>
                <w:color w:val="000000"/>
              </w:rPr>
              <w:t>、</w:t>
            </w:r>
            <w:r w:rsidRPr="00636D5B">
              <w:rPr>
                <w:rFonts w:hint="eastAsia"/>
                <w:color w:val="000000"/>
              </w:rPr>
              <w:lastRenderedPageBreak/>
              <w:t>农业固体废物、危险废物以及除工程渣土外的其他建筑垃圾等。</w:t>
            </w:r>
          </w:p>
          <w:p w14:paraId="419FA8EA" w14:textId="77777777" w:rsidR="00636D5B" w:rsidRPr="00636D5B" w:rsidRDefault="00636D5B" w:rsidP="00636D5B">
            <w:pPr>
              <w:spacing w:line="360" w:lineRule="auto"/>
              <w:ind w:firstLineChars="200" w:firstLine="482"/>
              <w:rPr>
                <w:b/>
                <w:bCs/>
                <w:color w:val="000000"/>
              </w:rPr>
            </w:pPr>
            <w:r w:rsidRPr="00636D5B">
              <w:rPr>
                <w:rFonts w:hint="eastAsia"/>
                <w:b/>
                <w:bCs/>
              </w:rPr>
              <w:t>5.2</w:t>
            </w:r>
            <w:r w:rsidRPr="00636D5B">
              <w:rPr>
                <w:b/>
                <w:bCs/>
              </w:rPr>
              <w:t>过程防控</w:t>
            </w:r>
          </w:p>
          <w:p w14:paraId="251FE12A" w14:textId="77777777" w:rsidR="00636D5B" w:rsidRPr="00636D5B" w:rsidRDefault="00636D5B" w:rsidP="00636D5B">
            <w:pPr>
              <w:spacing w:line="360" w:lineRule="auto"/>
              <w:ind w:firstLineChars="200" w:firstLine="480"/>
              <w:rPr>
                <w:color w:val="000000"/>
              </w:rPr>
            </w:pPr>
            <w:r w:rsidRPr="00636D5B">
              <w:t>根据本项目所属行业特点与占地范围内的土壤特性，按照相关技术要求采取过程阻断、污染物削减和分区防控等措施，防止或减少项目服务期对土</w:t>
            </w:r>
            <w:r w:rsidRPr="00636D5B">
              <w:rPr>
                <w:rFonts w:hint="eastAsia"/>
              </w:rPr>
              <w:t>壤环境产生的不利影响。</w:t>
            </w:r>
          </w:p>
          <w:p w14:paraId="530DDF06" w14:textId="77777777" w:rsidR="00636D5B" w:rsidRPr="00636D5B" w:rsidRDefault="00636D5B" w:rsidP="00636D5B">
            <w:pPr>
              <w:spacing w:line="360" w:lineRule="auto"/>
              <w:ind w:firstLineChars="200" w:firstLine="482"/>
              <w:rPr>
                <w:b/>
                <w:bCs/>
                <w:color w:val="000000"/>
              </w:rPr>
            </w:pPr>
            <w:r w:rsidRPr="00636D5B">
              <w:rPr>
                <w:rFonts w:hint="eastAsia"/>
                <w:b/>
                <w:bCs/>
                <w:color w:val="000000"/>
              </w:rPr>
              <w:t>5.3</w:t>
            </w:r>
            <w:r w:rsidRPr="00636D5B">
              <w:rPr>
                <w:b/>
                <w:bCs/>
                <w:color w:val="000000"/>
              </w:rPr>
              <w:t>跟踪监测</w:t>
            </w:r>
          </w:p>
          <w:p w14:paraId="5631D00E" w14:textId="77777777" w:rsidR="00636D5B" w:rsidRPr="00636D5B" w:rsidRDefault="00636D5B" w:rsidP="00636D5B">
            <w:pPr>
              <w:spacing w:line="360" w:lineRule="auto"/>
              <w:ind w:firstLineChars="200" w:firstLine="480"/>
            </w:pPr>
            <w:r w:rsidRPr="00636D5B">
              <w:t>土壤污染具有危害突然性、滞后性与隐蔽性等特点，为避免出现重大污染事件，增强土壤防控污染的能力，构建预警体系十分必要。企业应建立土壤跟踪监测制度，委托有资质的监测单位对项目重点影响区和土壤环境敏感目标附近的土壤进行定期监测，以便及时发现问题，采取措施。</w:t>
            </w:r>
          </w:p>
          <w:p w14:paraId="500791FC" w14:textId="77777777" w:rsidR="00636D5B" w:rsidRPr="00636D5B" w:rsidRDefault="00636D5B" w:rsidP="00636D5B">
            <w:pPr>
              <w:spacing w:line="360" w:lineRule="auto"/>
              <w:ind w:firstLineChars="200" w:firstLine="482"/>
              <w:rPr>
                <w:b/>
                <w:bCs/>
                <w:color w:val="000000"/>
              </w:rPr>
            </w:pPr>
            <w:r w:rsidRPr="00636D5B">
              <w:rPr>
                <w:rFonts w:hint="eastAsia"/>
                <w:b/>
                <w:bCs/>
                <w:color w:val="000000"/>
              </w:rPr>
              <w:t>6</w:t>
            </w:r>
            <w:r w:rsidRPr="00636D5B">
              <w:rPr>
                <w:rFonts w:hint="eastAsia"/>
                <w:b/>
                <w:bCs/>
                <w:color w:val="000000"/>
              </w:rPr>
              <w:t>、地下水</w:t>
            </w:r>
            <w:r w:rsidRPr="00636D5B">
              <w:rPr>
                <w:b/>
                <w:bCs/>
                <w:color w:val="000000"/>
              </w:rPr>
              <w:t>环境影响及保护措施</w:t>
            </w:r>
          </w:p>
          <w:p w14:paraId="4D7855C6" w14:textId="77777777" w:rsidR="00636D5B" w:rsidRPr="00636D5B" w:rsidRDefault="00636D5B" w:rsidP="00636D5B">
            <w:pPr>
              <w:spacing w:line="360" w:lineRule="auto"/>
              <w:ind w:firstLineChars="200" w:firstLine="480"/>
            </w:pPr>
            <w:r w:rsidRPr="00636D5B">
              <w:t>本项目为</w:t>
            </w:r>
            <w:r w:rsidRPr="00636D5B">
              <w:rPr>
                <w:rFonts w:hint="eastAsia"/>
              </w:rPr>
              <w:t>工程渣土消纳项目</w:t>
            </w:r>
            <w:r w:rsidRPr="00636D5B">
              <w:t>，</w:t>
            </w:r>
            <w:r w:rsidRPr="00636D5B">
              <w:rPr>
                <w:rFonts w:hint="eastAsia"/>
              </w:rPr>
              <w:t>运营过程中</w:t>
            </w:r>
            <w:r w:rsidRPr="00636D5B">
              <w:t>无渗滤液、污水等污染物排放泄漏，对地下水影响微弱。但在事故工况下，</w:t>
            </w:r>
            <w:r w:rsidRPr="00636D5B">
              <w:rPr>
                <w:rFonts w:hint="eastAsia"/>
              </w:rPr>
              <w:t>机械设备的油箱局</w:t>
            </w:r>
            <w:r w:rsidRPr="00636D5B">
              <w:t>部发生破损，进而污染地下水。当发生事故工况时，如不采取合理的防治措施，则污染物可能通过包气带渗入地下水中，进而流向下游区域主要潜水</w:t>
            </w:r>
            <w:r w:rsidRPr="00636D5B">
              <w:t>—</w:t>
            </w:r>
            <w:r w:rsidRPr="00636D5B">
              <w:t>承压水含水层，从而影响</w:t>
            </w:r>
            <w:proofErr w:type="gramStart"/>
            <w:r w:rsidRPr="00636D5B">
              <w:t>评价区</w:t>
            </w:r>
            <w:proofErr w:type="gramEnd"/>
            <w:r w:rsidRPr="00636D5B">
              <w:t>地下水环境，甚至对区域主要地下水含水层造成污染。</w:t>
            </w:r>
          </w:p>
          <w:p w14:paraId="1C7F75FB" w14:textId="77777777" w:rsidR="00636D5B" w:rsidRPr="00636D5B" w:rsidRDefault="00636D5B" w:rsidP="00636D5B">
            <w:pPr>
              <w:spacing w:line="360" w:lineRule="auto"/>
              <w:ind w:firstLineChars="200" w:firstLine="480"/>
            </w:pPr>
            <w:r w:rsidRPr="00636D5B">
              <w:t>针对项目可能发生的地下水污染，本项目地下水污染防治措施按照</w:t>
            </w:r>
            <w:r w:rsidRPr="00636D5B">
              <w:t>“</w:t>
            </w:r>
            <w:r w:rsidRPr="00636D5B">
              <w:t>源头控制、分区防治、污染监控、应急响应</w:t>
            </w:r>
            <w:r w:rsidRPr="00636D5B">
              <w:t>”</w:t>
            </w:r>
            <w:r w:rsidRPr="00636D5B">
              <w:t>相结合的原则，从保护区及周边污染物的产生、入渗、扩散、应急响应全方位进行控制。</w:t>
            </w:r>
          </w:p>
          <w:p w14:paraId="60DDEAFC" w14:textId="77777777" w:rsidR="00636D5B" w:rsidRPr="00636D5B" w:rsidRDefault="00636D5B" w:rsidP="00636D5B">
            <w:pPr>
              <w:spacing w:line="360" w:lineRule="auto"/>
              <w:ind w:firstLineChars="200" w:firstLine="482"/>
              <w:rPr>
                <w:b/>
                <w:bCs/>
                <w:color w:val="000000"/>
              </w:rPr>
            </w:pPr>
            <w:r w:rsidRPr="00636D5B">
              <w:rPr>
                <w:rFonts w:hint="eastAsia"/>
                <w:b/>
                <w:bCs/>
                <w:color w:val="000000"/>
              </w:rPr>
              <w:t>7</w:t>
            </w:r>
            <w:r w:rsidRPr="00636D5B">
              <w:rPr>
                <w:rFonts w:hint="eastAsia"/>
                <w:b/>
                <w:bCs/>
                <w:color w:val="000000"/>
              </w:rPr>
              <w:t>、</w:t>
            </w:r>
            <w:r w:rsidRPr="00636D5B">
              <w:rPr>
                <w:b/>
                <w:bCs/>
                <w:color w:val="000000"/>
              </w:rPr>
              <w:t>生态环境影响及保护措施</w:t>
            </w:r>
          </w:p>
          <w:p w14:paraId="6766B4CE" w14:textId="39963306" w:rsidR="00E03E86" w:rsidRPr="00E03E86" w:rsidRDefault="00E03E86" w:rsidP="00E03E86">
            <w:pPr>
              <w:spacing w:line="360" w:lineRule="auto"/>
              <w:ind w:firstLineChars="200" w:firstLine="482"/>
              <w:rPr>
                <w:b/>
                <w:bCs/>
                <w:color w:val="000000"/>
              </w:rPr>
            </w:pPr>
            <w:r w:rsidRPr="00E03E86">
              <w:rPr>
                <w:rFonts w:hint="eastAsia"/>
                <w:b/>
                <w:bCs/>
                <w:color w:val="000000"/>
              </w:rPr>
              <w:t>7.1</w:t>
            </w:r>
            <w:r w:rsidRPr="00E03E86">
              <w:rPr>
                <w:rFonts w:hint="eastAsia"/>
                <w:b/>
                <w:bCs/>
                <w:color w:val="000000"/>
              </w:rPr>
              <w:t>、对对植被的影响</w:t>
            </w:r>
          </w:p>
          <w:p w14:paraId="4BCAF89C" w14:textId="77777777" w:rsidR="00E03E86" w:rsidRDefault="00E03E86" w:rsidP="00636D5B">
            <w:pPr>
              <w:spacing w:line="360" w:lineRule="auto"/>
              <w:ind w:firstLineChars="200" w:firstLine="480"/>
            </w:pPr>
            <w:r w:rsidRPr="00E03E86">
              <w:t>项目对各植被面积扰动较大，造成</w:t>
            </w:r>
            <w:r>
              <w:rPr>
                <w:rFonts w:hint="eastAsia"/>
              </w:rPr>
              <w:t>区域</w:t>
            </w:r>
            <w:r w:rsidRPr="00E03E86">
              <w:t>面上植物物种的消失。</w:t>
            </w:r>
          </w:p>
          <w:p w14:paraId="3C8CA65B" w14:textId="3B1911C1" w:rsidR="00636D5B" w:rsidRDefault="00E03E86" w:rsidP="00636D5B">
            <w:pPr>
              <w:spacing w:line="360" w:lineRule="auto"/>
              <w:ind w:firstLineChars="200" w:firstLine="480"/>
            </w:pPr>
            <w:r w:rsidRPr="00E03E86">
              <w:rPr>
                <w:rFonts w:hint="eastAsia"/>
              </w:rPr>
              <w:t>工程机械设备和车辆运输过程中产生的扬尘会对项目附近的植物产生一定的影响。扬尘降落在植物叶面上，吸收水分成深灰色的一层薄壳，堵塞气孔，影响呼吸作用和水分蒸发，降低叶面的光合作用，减弱植物机体代谢能力。</w:t>
            </w:r>
          </w:p>
          <w:p w14:paraId="303C338D" w14:textId="09BDDEDA" w:rsidR="00AA03C0" w:rsidRPr="00AA03C0" w:rsidRDefault="00AA03C0" w:rsidP="00AA03C0">
            <w:pPr>
              <w:spacing w:line="360" w:lineRule="auto"/>
              <w:ind w:firstLineChars="200" w:firstLine="482"/>
              <w:rPr>
                <w:b/>
                <w:bCs/>
                <w:color w:val="000000"/>
              </w:rPr>
            </w:pPr>
            <w:r>
              <w:rPr>
                <w:rFonts w:hint="eastAsia"/>
                <w:b/>
                <w:bCs/>
                <w:color w:val="000000"/>
              </w:rPr>
              <w:t>7.</w:t>
            </w:r>
            <w:r w:rsidR="00E03E86">
              <w:rPr>
                <w:rFonts w:hint="eastAsia"/>
                <w:b/>
                <w:bCs/>
                <w:color w:val="000000"/>
              </w:rPr>
              <w:t>2</w:t>
            </w:r>
            <w:r>
              <w:rPr>
                <w:rFonts w:hint="eastAsia"/>
                <w:b/>
                <w:bCs/>
                <w:color w:val="000000"/>
              </w:rPr>
              <w:t>、</w:t>
            </w:r>
            <w:r w:rsidRPr="00AA03C0">
              <w:rPr>
                <w:rFonts w:hint="eastAsia"/>
                <w:b/>
                <w:bCs/>
                <w:color w:val="000000"/>
              </w:rPr>
              <w:t>对野生动物的影响</w:t>
            </w:r>
          </w:p>
          <w:p w14:paraId="6FDB6A99" w14:textId="77452C3B" w:rsidR="004072A4" w:rsidRDefault="00AA03C0" w:rsidP="00636D5B">
            <w:pPr>
              <w:spacing w:line="360" w:lineRule="auto"/>
              <w:ind w:firstLineChars="200" w:firstLine="480"/>
            </w:pPr>
            <w:r>
              <w:rPr>
                <w:rFonts w:hint="eastAsia"/>
              </w:rPr>
              <w:t>运营期间</w:t>
            </w:r>
            <w:r w:rsidRPr="00AA03C0">
              <w:rPr>
                <w:rFonts w:hint="eastAsia"/>
              </w:rPr>
              <w:t>，</w:t>
            </w:r>
            <w:r>
              <w:rPr>
                <w:rFonts w:hint="eastAsia"/>
              </w:rPr>
              <w:t>各类工程机械设备、运输</w:t>
            </w:r>
            <w:r w:rsidRPr="00AA03C0">
              <w:rPr>
                <w:rFonts w:hint="eastAsia"/>
              </w:rPr>
              <w:t>车辆和人群往来所带来的各种噪声，对生活在周围地区的动物会产生不利影响。在运营期间附近的部分动物因不能忍受噪声干扰而向远离施工区的方向迁移，从而使</w:t>
            </w:r>
            <w:r>
              <w:rPr>
                <w:rFonts w:hint="eastAsia"/>
              </w:rPr>
              <w:t>项目</w:t>
            </w:r>
            <w:r w:rsidRPr="00AA03C0">
              <w:rPr>
                <w:rFonts w:hint="eastAsia"/>
              </w:rPr>
              <w:t>四周地带动物种类和数</w:t>
            </w:r>
            <w:r w:rsidRPr="00AA03C0">
              <w:rPr>
                <w:rFonts w:hint="eastAsia"/>
              </w:rPr>
              <w:lastRenderedPageBreak/>
              <w:t>量减少。同时人为噪声也会影响库区附近山林鸟类的正常生活，特别是在鸟类产卵期，较大的噪声会影响鸟类产卵，导致鸟类种群数量降低。</w:t>
            </w:r>
          </w:p>
          <w:p w14:paraId="2B038B93" w14:textId="2BD6E8ED" w:rsidR="00AA03C0" w:rsidRPr="00AA03C0" w:rsidRDefault="00AA03C0" w:rsidP="00AA03C0">
            <w:pPr>
              <w:spacing w:line="360" w:lineRule="auto"/>
              <w:ind w:firstLineChars="200" w:firstLine="482"/>
              <w:rPr>
                <w:b/>
                <w:bCs/>
                <w:color w:val="000000"/>
              </w:rPr>
            </w:pPr>
            <w:r w:rsidRPr="00AA03C0">
              <w:rPr>
                <w:rFonts w:hint="eastAsia"/>
                <w:b/>
                <w:bCs/>
                <w:color w:val="000000"/>
              </w:rPr>
              <w:t>7.</w:t>
            </w:r>
            <w:r w:rsidR="00E03E86">
              <w:rPr>
                <w:rFonts w:hint="eastAsia"/>
                <w:b/>
                <w:bCs/>
                <w:color w:val="000000"/>
              </w:rPr>
              <w:t>3</w:t>
            </w:r>
            <w:r w:rsidRPr="00AA03C0">
              <w:rPr>
                <w:rFonts w:hint="eastAsia"/>
                <w:b/>
                <w:bCs/>
                <w:color w:val="000000"/>
              </w:rPr>
              <w:t>、对生物多样性的影响</w:t>
            </w:r>
          </w:p>
          <w:p w14:paraId="420E6017" w14:textId="7FC276DA" w:rsidR="00AA03C0" w:rsidRDefault="00AA03C0" w:rsidP="00AA03C0">
            <w:pPr>
              <w:spacing w:line="360" w:lineRule="auto"/>
              <w:ind w:firstLineChars="200" w:firstLine="480"/>
            </w:pPr>
            <w:r>
              <w:rPr>
                <w:rFonts w:hint="eastAsia"/>
              </w:rPr>
              <w:t>①</w:t>
            </w:r>
            <w:r>
              <w:rPr>
                <w:rFonts w:hint="eastAsia"/>
              </w:rPr>
              <w:t xml:space="preserve"> </w:t>
            </w:r>
            <w:r>
              <w:rPr>
                <w:rFonts w:hint="eastAsia"/>
              </w:rPr>
              <w:t>对动物多样性的直接影响</w:t>
            </w:r>
          </w:p>
          <w:p w14:paraId="3C893C74" w14:textId="4C475020" w:rsidR="00AA03C0" w:rsidRDefault="00AA03C0" w:rsidP="00AA03C0">
            <w:pPr>
              <w:spacing w:line="360" w:lineRule="auto"/>
              <w:ind w:firstLineChars="200" w:firstLine="480"/>
            </w:pPr>
            <w:r>
              <w:rPr>
                <w:rFonts w:hint="eastAsia"/>
              </w:rPr>
              <w:t>对动物多样性的直接影响主要是</w:t>
            </w:r>
            <w:r w:rsidRPr="00AA03C0">
              <w:rPr>
                <w:rFonts w:hint="eastAsia"/>
              </w:rPr>
              <w:t>运营期间</w:t>
            </w:r>
            <w:r>
              <w:rPr>
                <w:rFonts w:hint="eastAsia"/>
              </w:rPr>
              <w:t>对各种动物的伤害。项目区域由于人类的干扰，几乎没有大型野生动物，野生动物资源较少，运营过程中，大多数动物可以迁徙它处，使区域动物多样性降低。</w:t>
            </w:r>
          </w:p>
          <w:p w14:paraId="77E10FC5" w14:textId="27DD1171" w:rsidR="00AA03C0" w:rsidRDefault="00AA03C0" w:rsidP="00AA03C0">
            <w:pPr>
              <w:spacing w:line="360" w:lineRule="auto"/>
              <w:ind w:firstLineChars="200" w:firstLine="480"/>
            </w:pPr>
            <w:r>
              <w:rPr>
                <w:rFonts w:hint="eastAsia"/>
              </w:rPr>
              <w:t>②</w:t>
            </w:r>
            <w:r>
              <w:rPr>
                <w:rFonts w:hint="eastAsia"/>
              </w:rPr>
              <w:t xml:space="preserve"> </w:t>
            </w:r>
            <w:r>
              <w:rPr>
                <w:rFonts w:hint="eastAsia"/>
              </w:rPr>
              <w:t>对植物多样性的直接影响</w:t>
            </w:r>
          </w:p>
          <w:p w14:paraId="1026EC69" w14:textId="62898EE2" w:rsidR="00AA03C0" w:rsidRDefault="00AA03C0" w:rsidP="00AA03C0">
            <w:pPr>
              <w:spacing w:line="360" w:lineRule="auto"/>
              <w:ind w:firstLineChars="200" w:firstLine="480"/>
            </w:pPr>
            <w:r>
              <w:rPr>
                <w:rFonts w:hint="eastAsia"/>
              </w:rPr>
              <w:t>项目建设中对植物多样性的直接影响主要是直接占用原有林地，同时建设工程机械堆放点、卸料平台也直接占用和破坏原有植被，将会在较大范围内对植被造成破坏。这些植被一旦被破坏，往往短时间难以恢复。</w:t>
            </w:r>
          </w:p>
          <w:p w14:paraId="404824BA" w14:textId="1603933E" w:rsidR="00AA03C0" w:rsidRDefault="00AA03C0" w:rsidP="00AA03C0">
            <w:pPr>
              <w:spacing w:line="360" w:lineRule="auto"/>
              <w:ind w:firstLineChars="200" w:firstLine="480"/>
            </w:pPr>
            <w:r>
              <w:rPr>
                <w:rFonts w:hint="eastAsia"/>
              </w:rPr>
              <w:t>③</w:t>
            </w:r>
            <w:r>
              <w:rPr>
                <w:rFonts w:hint="eastAsia"/>
              </w:rPr>
              <w:t xml:space="preserve"> </w:t>
            </w:r>
            <w:r>
              <w:rPr>
                <w:rFonts w:hint="eastAsia"/>
              </w:rPr>
              <w:t>对生物多样性的间接影响</w:t>
            </w:r>
          </w:p>
          <w:p w14:paraId="2B3F77BF" w14:textId="2AB5D055" w:rsidR="00317314" w:rsidRDefault="00AA03C0" w:rsidP="00AA03C0">
            <w:pPr>
              <w:spacing w:line="360" w:lineRule="auto"/>
              <w:ind w:firstLineChars="200" w:firstLine="480"/>
            </w:pPr>
            <w:r>
              <w:rPr>
                <w:rFonts w:hint="eastAsia"/>
              </w:rPr>
              <w:t>工程建设对生物多样性的影响不仅是工程建设本身直接作用于生态系统的结果。工程建设将不可比避免地影响到环境的各个要素，使得当地原有生物生态环境发生变化，生物多样性受到破坏。</w:t>
            </w:r>
          </w:p>
          <w:p w14:paraId="7AD6BE9B" w14:textId="77777777" w:rsidR="00636D5B" w:rsidRPr="00636D5B" w:rsidRDefault="00636D5B" w:rsidP="00636D5B">
            <w:pPr>
              <w:spacing w:line="360" w:lineRule="auto"/>
              <w:ind w:firstLineChars="200" w:firstLine="482"/>
              <w:rPr>
                <w:b/>
                <w:bCs/>
                <w:color w:val="000000"/>
              </w:rPr>
            </w:pPr>
            <w:r w:rsidRPr="00636D5B">
              <w:rPr>
                <w:rFonts w:hint="eastAsia"/>
                <w:b/>
                <w:bCs/>
                <w:color w:val="000000"/>
              </w:rPr>
              <w:t>8</w:t>
            </w:r>
            <w:r w:rsidRPr="00636D5B">
              <w:rPr>
                <w:rFonts w:hint="eastAsia"/>
                <w:b/>
                <w:bCs/>
                <w:color w:val="000000"/>
              </w:rPr>
              <w:t>、</w:t>
            </w:r>
            <w:r w:rsidRPr="00636D5B">
              <w:rPr>
                <w:b/>
                <w:bCs/>
                <w:color w:val="000000"/>
              </w:rPr>
              <w:t>环境风险影响及保护措施</w:t>
            </w:r>
          </w:p>
          <w:p w14:paraId="1B5B4070" w14:textId="6C0A6B46" w:rsidR="00636D5B" w:rsidRPr="00636D5B" w:rsidRDefault="0006360E" w:rsidP="00636D5B">
            <w:pPr>
              <w:spacing w:line="360" w:lineRule="auto"/>
              <w:ind w:firstLineChars="200" w:firstLine="480"/>
            </w:pPr>
            <w:r w:rsidRPr="0006360E">
              <w:rPr>
                <w:rFonts w:hint="eastAsia"/>
              </w:rPr>
              <w:t>本次依据《建设项目环境风险评价技术导则》（</w:t>
            </w:r>
            <w:r w:rsidRPr="0006360E">
              <w:rPr>
                <w:rFonts w:hint="eastAsia"/>
              </w:rPr>
              <w:t>HJ 169-2018</w:t>
            </w:r>
            <w:r w:rsidRPr="0006360E">
              <w:rPr>
                <w:rFonts w:hint="eastAsia"/>
              </w:rPr>
              <w:t>）进行环境风险影响分析，本项目环境风险主要来道路运输风险。本项目</w:t>
            </w:r>
            <w:r>
              <w:rPr>
                <w:rFonts w:hint="eastAsia"/>
              </w:rPr>
              <w:t>工程渣土运输</w:t>
            </w:r>
            <w:r w:rsidR="004072A4">
              <w:rPr>
                <w:rFonts w:hint="eastAsia"/>
              </w:rPr>
              <w:t>由各个</w:t>
            </w:r>
            <w:r w:rsidRPr="0006360E">
              <w:rPr>
                <w:rFonts w:hint="eastAsia"/>
              </w:rPr>
              <w:t>运输公司承担，</w:t>
            </w:r>
            <w:r w:rsidR="004072A4" w:rsidRPr="004072A4">
              <w:rPr>
                <w:rFonts w:hint="eastAsia"/>
              </w:rPr>
              <w:t>工程渣土</w:t>
            </w:r>
            <w:r w:rsidRPr="0006360E">
              <w:rPr>
                <w:rFonts w:hint="eastAsia"/>
              </w:rPr>
              <w:t>运输采用有篷布遮盖的运输车，运输路线原则上应尽量避开人员密集区、水源保护区，避开交通拥堵道路，车速适中，并选用路线短、对沿路影响小的运输路线，尽可能减少经过河流水系的次数，避免在运途中产生二次污染。运输时需配备专职人员，并制定合理的运输计划和应急预案，统筹安排运输车辆，优化车辆运输路线。运输路线应尽可能选择国道或省道，力求线路简短，与并远离饮用水源地，运输路线应具有较好的安全性、可靠性。同时，控制车辆噪声对运输线</w:t>
            </w:r>
            <w:proofErr w:type="gramStart"/>
            <w:r w:rsidRPr="0006360E">
              <w:rPr>
                <w:rFonts w:hint="eastAsia"/>
              </w:rPr>
              <w:t>沿线声</w:t>
            </w:r>
            <w:proofErr w:type="gramEnd"/>
            <w:r w:rsidRPr="0006360E">
              <w:rPr>
                <w:rFonts w:hint="eastAsia"/>
              </w:rPr>
              <w:t>环境的影响，转运路线应尽量避开河流，防止因翻车、泄露等事故发生后对河流造成的影响，因此，在运输车辆管理到位的前提下，不会对沿线环境造成影响。</w:t>
            </w:r>
          </w:p>
          <w:p w14:paraId="16C3D38B" w14:textId="77777777" w:rsidR="00636D5B" w:rsidRPr="00636D5B" w:rsidRDefault="00636D5B" w:rsidP="00636D5B">
            <w:pPr>
              <w:spacing w:line="360" w:lineRule="auto"/>
              <w:ind w:firstLineChars="200" w:firstLine="482"/>
              <w:rPr>
                <w:b/>
                <w:bCs/>
                <w:color w:val="000000"/>
              </w:rPr>
            </w:pPr>
            <w:r w:rsidRPr="00636D5B">
              <w:rPr>
                <w:rFonts w:hint="eastAsia"/>
                <w:b/>
                <w:bCs/>
                <w:color w:val="000000"/>
              </w:rPr>
              <w:t>9</w:t>
            </w:r>
            <w:r w:rsidRPr="00636D5B">
              <w:rPr>
                <w:rFonts w:hint="eastAsia"/>
                <w:b/>
                <w:bCs/>
                <w:color w:val="000000"/>
              </w:rPr>
              <w:t>、</w:t>
            </w:r>
            <w:r w:rsidRPr="00636D5B">
              <w:rPr>
                <w:b/>
                <w:bCs/>
                <w:color w:val="000000"/>
              </w:rPr>
              <w:t>电磁辐射</w:t>
            </w:r>
          </w:p>
          <w:p w14:paraId="02CDECE9" w14:textId="1F18CA14" w:rsidR="00A92FFD" w:rsidRPr="006C40C4" w:rsidRDefault="00636D5B" w:rsidP="004A0C1F">
            <w:pPr>
              <w:spacing w:line="360" w:lineRule="auto"/>
              <w:ind w:firstLineChars="200" w:firstLine="480"/>
              <w:rPr>
                <w:bCs/>
                <w:szCs w:val="21"/>
              </w:rPr>
            </w:pPr>
            <w:r w:rsidRPr="00636D5B">
              <w:t>本项目不涉及电磁辐射源，</w:t>
            </w:r>
            <w:r w:rsidRPr="00636D5B">
              <w:rPr>
                <w:rFonts w:hint="eastAsia"/>
              </w:rPr>
              <w:t>无须设置</w:t>
            </w:r>
            <w:r w:rsidRPr="00636D5B">
              <w:t>电磁辐射环境保护措施</w:t>
            </w:r>
            <w:r w:rsidRPr="00636D5B">
              <w:rPr>
                <w:rFonts w:hint="eastAsia"/>
              </w:rPr>
              <w:t>。</w:t>
            </w:r>
          </w:p>
        </w:tc>
      </w:tr>
      <w:tr w:rsidR="00A92FFD" w:rsidRPr="006C40C4" w14:paraId="2873A99A" w14:textId="77777777" w:rsidTr="00954E4E">
        <w:trPr>
          <w:trHeight w:val="3931"/>
          <w:jc w:val="center"/>
        </w:trPr>
        <w:tc>
          <w:tcPr>
            <w:tcW w:w="879" w:type="dxa"/>
            <w:vAlign w:val="center"/>
          </w:tcPr>
          <w:p w14:paraId="59B10079" w14:textId="77777777" w:rsidR="00A92FFD" w:rsidRPr="006C40C4" w:rsidRDefault="00A92FFD" w:rsidP="007A065D">
            <w:r w:rsidRPr="006C40C4">
              <w:lastRenderedPageBreak/>
              <w:t>选址选线环境合理性分析</w:t>
            </w:r>
          </w:p>
        </w:tc>
        <w:tc>
          <w:tcPr>
            <w:tcW w:w="8363" w:type="dxa"/>
          </w:tcPr>
          <w:p w14:paraId="3438ABE4" w14:textId="77777777" w:rsidR="00A92FFD" w:rsidRPr="004A0C1F" w:rsidRDefault="0006650A" w:rsidP="007A065D">
            <w:pPr>
              <w:pStyle w:val="13"/>
              <w:ind w:firstLine="482"/>
              <w:rPr>
                <w:b/>
                <w:bCs/>
              </w:rPr>
            </w:pPr>
            <w:r w:rsidRPr="004A0C1F">
              <w:rPr>
                <w:b/>
                <w:bCs/>
              </w:rPr>
              <w:t>1</w:t>
            </w:r>
            <w:r w:rsidRPr="004A0C1F">
              <w:rPr>
                <w:b/>
                <w:bCs/>
              </w:rPr>
              <w:t>、选址合理性分析</w:t>
            </w:r>
          </w:p>
          <w:p w14:paraId="62B27BBB" w14:textId="532B525D" w:rsidR="00316D2B" w:rsidRDefault="00FB4979" w:rsidP="007A065D">
            <w:pPr>
              <w:pStyle w:val="13"/>
              <w:ind w:firstLine="480"/>
            </w:pPr>
            <w:r w:rsidRPr="00FB4979">
              <w:t>本项目位于江阴市月城镇海港大道快速路以西，环山路以北，东临</w:t>
            </w:r>
            <w:proofErr w:type="gramStart"/>
            <w:r w:rsidRPr="00FB4979">
              <w:t>江阴石</w:t>
            </w:r>
            <w:proofErr w:type="gramEnd"/>
            <w:r w:rsidRPr="00FB4979">
              <w:t>塘湾公园，位于生态红线范围外。根据《江阴市月城镇总体规划（</w:t>
            </w:r>
            <w:r w:rsidRPr="00FB4979">
              <w:t>2012-2030</w:t>
            </w:r>
            <w:r w:rsidRPr="00FB4979">
              <w:t>）》，该项目位于农林用地和山地区域。</w:t>
            </w:r>
          </w:p>
          <w:p w14:paraId="1EDC71EB" w14:textId="3C56B67D" w:rsidR="00FB4979" w:rsidRPr="007A065D" w:rsidRDefault="00FB4979" w:rsidP="007A065D">
            <w:pPr>
              <w:pStyle w:val="13"/>
              <w:ind w:firstLine="480"/>
            </w:pPr>
            <w:r w:rsidRPr="00FB4979">
              <w:rPr>
                <w:rFonts w:hint="eastAsia"/>
              </w:rPr>
              <w:t>工程渣土堆填场选址符合城市总体规划和环境卫生设施专项规划，并应符合国家现行标准《水土保持工程设计规范》</w:t>
            </w:r>
            <w:r>
              <w:rPr>
                <w:rFonts w:hint="eastAsia"/>
              </w:rPr>
              <w:t>（</w:t>
            </w:r>
            <w:r w:rsidRPr="00FB4979">
              <w:rPr>
                <w:rFonts w:hint="eastAsia"/>
              </w:rPr>
              <w:t>GB</w:t>
            </w:r>
            <w:r w:rsidR="000509F6">
              <w:rPr>
                <w:rFonts w:hint="eastAsia"/>
              </w:rPr>
              <w:t xml:space="preserve"> </w:t>
            </w:r>
            <w:r w:rsidRPr="00FB4979">
              <w:rPr>
                <w:rFonts w:hint="eastAsia"/>
              </w:rPr>
              <w:t>51018</w:t>
            </w:r>
            <w:r w:rsidR="000509F6">
              <w:rPr>
                <w:rFonts w:hint="eastAsia"/>
              </w:rPr>
              <w:t>-2014</w:t>
            </w:r>
            <w:r>
              <w:rPr>
                <w:rFonts w:hint="eastAsia"/>
              </w:rPr>
              <w:t>）</w:t>
            </w:r>
            <w:r w:rsidRPr="00FB4979">
              <w:rPr>
                <w:rFonts w:hint="eastAsia"/>
              </w:rPr>
              <w:t>、《建筑垃圾处理技术标准》</w:t>
            </w:r>
            <w:r>
              <w:rPr>
                <w:rFonts w:hint="eastAsia"/>
              </w:rPr>
              <w:t>（</w:t>
            </w:r>
            <w:r w:rsidRPr="00FB4979">
              <w:rPr>
                <w:rFonts w:hint="eastAsia"/>
              </w:rPr>
              <w:t>CJJ</w:t>
            </w:r>
            <w:r w:rsidR="00DA1AE5">
              <w:rPr>
                <w:rFonts w:hint="eastAsia"/>
              </w:rPr>
              <w:t xml:space="preserve"> </w:t>
            </w:r>
            <w:r w:rsidRPr="00FB4979">
              <w:rPr>
                <w:rFonts w:hint="eastAsia"/>
              </w:rPr>
              <w:t>134</w:t>
            </w:r>
            <w:r w:rsidR="00DA1AE5">
              <w:rPr>
                <w:rFonts w:hint="eastAsia"/>
              </w:rPr>
              <w:t>-2017</w:t>
            </w:r>
            <w:r>
              <w:rPr>
                <w:rFonts w:hint="eastAsia"/>
              </w:rPr>
              <w:t>）</w:t>
            </w:r>
            <w:r w:rsidRPr="00FB4979">
              <w:rPr>
                <w:rFonts w:hint="eastAsia"/>
              </w:rPr>
              <w:t>和《工程渣土堆填处置技术规程》</w:t>
            </w:r>
            <w:r w:rsidR="00DA1AE5">
              <w:rPr>
                <w:rFonts w:hint="eastAsia"/>
              </w:rPr>
              <w:t>（</w:t>
            </w:r>
            <w:r w:rsidRPr="00FB4979">
              <w:rPr>
                <w:rFonts w:hint="eastAsia"/>
              </w:rPr>
              <w:t>T/CECS 1215-2022</w:t>
            </w:r>
            <w:r w:rsidR="00DA1AE5">
              <w:rPr>
                <w:rFonts w:hint="eastAsia"/>
              </w:rPr>
              <w:t>）</w:t>
            </w:r>
            <w:r w:rsidRPr="00FB4979">
              <w:rPr>
                <w:rFonts w:hint="eastAsia"/>
              </w:rPr>
              <w:t>的有关规定。工程渣土堆填场平原地区应选择洼地、取土坑、采砂坑，以及裸地、空闲地、平滩地等地点，并应满足交通方便、运距合理的要求。</w:t>
            </w:r>
          </w:p>
          <w:p w14:paraId="12DE0A4B" w14:textId="1D8BA0CB" w:rsidR="00316D2B" w:rsidRPr="007A065D" w:rsidRDefault="00CF7F37" w:rsidP="007A065D">
            <w:pPr>
              <w:pStyle w:val="13"/>
              <w:ind w:firstLine="480"/>
            </w:pPr>
            <w:proofErr w:type="gramStart"/>
            <w:r w:rsidRPr="00CF7F37">
              <w:t>拟堆填</w:t>
            </w:r>
            <w:r w:rsidR="00E5770A">
              <w:rPr>
                <w:rFonts w:hint="eastAsia"/>
              </w:rPr>
              <w:t>工程</w:t>
            </w:r>
            <w:proofErr w:type="gramEnd"/>
            <w:r w:rsidR="00E5770A">
              <w:rPr>
                <w:rFonts w:hint="eastAsia"/>
              </w:rPr>
              <w:t>渣土</w:t>
            </w:r>
            <w:r w:rsidRPr="00CF7F37">
              <w:t>场地位于月城镇海港大道快速路以西，环山路以北，交通便利；现状为积水塘、绿化及山体，符合地势低洼的要求；因此本地块符合工程渣土堆填场的选址要求。</w:t>
            </w:r>
          </w:p>
          <w:p w14:paraId="1822F3E4" w14:textId="77777777" w:rsidR="00316D2B" w:rsidRPr="004A0C1F" w:rsidRDefault="00316D2B" w:rsidP="004A0C1F">
            <w:pPr>
              <w:pStyle w:val="13"/>
              <w:ind w:firstLine="482"/>
              <w:rPr>
                <w:b/>
                <w:bCs/>
              </w:rPr>
            </w:pPr>
            <w:r w:rsidRPr="004A0C1F">
              <w:rPr>
                <w:b/>
                <w:bCs/>
              </w:rPr>
              <w:t>2</w:t>
            </w:r>
            <w:r w:rsidRPr="004A0C1F">
              <w:rPr>
                <w:b/>
                <w:bCs/>
              </w:rPr>
              <w:t>、运输路线合理性分析</w:t>
            </w:r>
          </w:p>
          <w:p w14:paraId="1117091B" w14:textId="13DE00DD" w:rsidR="00325F79" w:rsidRDefault="00325F79" w:rsidP="00325F79">
            <w:pPr>
              <w:pStyle w:val="13"/>
              <w:ind w:firstLine="480"/>
            </w:pPr>
            <w:r>
              <w:rPr>
                <w:rFonts w:hint="eastAsia"/>
              </w:rPr>
              <w:t>（</w:t>
            </w:r>
            <w:r>
              <w:rPr>
                <w:rFonts w:hint="eastAsia"/>
              </w:rPr>
              <w:t>1</w:t>
            </w:r>
            <w:r>
              <w:rPr>
                <w:rFonts w:hint="eastAsia"/>
              </w:rPr>
              <w:t>）堆填区外道路桥梁工程</w:t>
            </w:r>
          </w:p>
          <w:p w14:paraId="370FCE53" w14:textId="22E6F378" w:rsidR="00325F79" w:rsidRDefault="00325F79" w:rsidP="004A0C1F">
            <w:pPr>
              <w:pStyle w:val="13"/>
              <w:ind w:firstLine="480"/>
            </w:pPr>
            <w:r>
              <w:rPr>
                <w:rFonts w:hint="eastAsia"/>
              </w:rPr>
              <w:t>本项目</w:t>
            </w:r>
            <w:proofErr w:type="gramStart"/>
            <w:r>
              <w:rPr>
                <w:rFonts w:hint="eastAsia"/>
              </w:rPr>
              <w:t>拟对堆填</w:t>
            </w:r>
            <w:proofErr w:type="gramEnd"/>
            <w:r>
              <w:rPr>
                <w:rFonts w:hint="eastAsia"/>
              </w:rPr>
              <w:t>区</w:t>
            </w:r>
            <w:r w:rsidR="00100290" w:rsidRPr="00100290">
              <w:t>南侧环山河以北道路新建，双</w:t>
            </w:r>
            <w:proofErr w:type="gramStart"/>
            <w:r w:rsidR="00100290" w:rsidRPr="00100290">
              <w:t>泾</w:t>
            </w:r>
            <w:proofErr w:type="gramEnd"/>
            <w:r w:rsidR="00100290" w:rsidRPr="00100290">
              <w:t>路道路加铺补强，永丰桥、张公桥和双</w:t>
            </w:r>
            <w:proofErr w:type="gramStart"/>
            <w:r w:rsidR="00100290" w:rsidRPr="00100290">
              <w:t>泾东桥</w:t>
            </w:r>
            <w:r w:rsidR="00100290" w:rsidRPr="00100290">
              <w:rPr>
                <w:rFonts w:hint="eastAsia"/>
              </w:rPr>
              <w:t>经检测</w:t>
            </w:r>
            <w:proofErr w:type="gramEnd"/>
            <w:r w:rsidR="00100290" w:rsidRPr="00100290">
              <w:rPr>
                <w:rFonts w:hint="eastAsia"/>
              </w:rPr>
              <w:t>，</w:t>
            </w:r>
            <w:r w:rsidR="00100290" w:rsidRPr="00100290">
              <w:t>可达工程车辆通行</w:t>
            </w:r>
            <w:r w:rsidR="00100290" w:rsidRPr="00100290">
              <w:rPr>
                <w:rFonts w:hint="eastAsia"/>
              </w:rPr>
              <w:t>条件</w:t>
            </w:r>
            <w:r w:rsidR="00100290" w:rsidRPr="00100290">
              <w:t>。</w:t>
            </w:r>
            <w:r>
              <w:rPr>
                <w:rFonts w:hint="eastAsia"/>
              </w:rPr>
              <w:t>环山河以北，新建进场道路，全长约</w:t>
            </w:r>
            <w:r>
              <w:rPr>
                <w:rFonts w:hint="eastAsia"/>
              </w:rPr>
              <w:t>520m</w:t>
            </w:r>
            <w:r>
              <w:rPr>
                <w:rFonts w:hint="eastAsia"/>
              </w:rPr>
              <w:t>，路幅宽度</w:t>
            </w:r>
            <w:r>
              <w:rPr>
                <w:rFonts w:hint="eastAsia"/>
              </w:rPr>
              <w:t>5m</w:t>
            </w:r>
            <w:r>
              <w:rPr>
                <w:rFonts w:hint="eastAsia"/>
              </w:rPr>
              <w:t>，局部设置会车车道。双</w:t>
            </w:r>
            <w:proofErr w:type="gramStart"/>
            <w:r>
              <w:rPr>
                <w:rFonts w:hint="eastAsia"/>
              </w:rPr>
              <w:t>泾路根据</w:t>
            </w:r>
            <w:proofErr w:type="gramEnd"/>
            <w:r>
              <w:rPr>
                <w:rFonts w:hint="eastAsia"/>
              </w:rPr>
              <w:t>老路检测情况进行改建，满足道路库区作业车辆进出需求。共涉及改造道路</w:t>
            </w:r>
            <w:r>
              <w:rPr>
                <w:rFonts w:hint="eastAsia"/>
              </w:rPr>
              <w:t>1200m</w:t>
            </w:r>
            <w:r>
              <w:rPr>
                <w:rFonts w:hint="eastAsia"/>
              </w:rPr>
              <w:t>，路幅宽度</w:t>
            </w:r>
            <w:r>
              <w:rPr>
                <w:rFonts w:hint="eastAsia"/>
              </w:rPr>
              <w:t>7m</w:t>
            </w:r>
            <w:r>
              <w:rPr>
                <w:rFonts w:hint="eastAsia"/>
              </w:rPr>
              <w:t>。沿线所涉三座桥梁由北向南依次为永丰桥、张公桥、双</w:t>
            </w:r>
            <w:proofErr w:type="gramStart"/>
            <w:r>
              <w:rPr>
                <w:rFonts w:hint="eastAsia"/>
              </w:rPr>
              <w:t>泾</w:t>
            </w:r>
            <w:proofErr w:type="gramEnd"/>
            <w:r>
              <w:rPr>
                <w:rFonts w:hint="eastAsia"/>
              </w:rPr>
              <w:t>东桥，经检测现状满足库区作业车辆进出要求。拟建设期完成后对桥梁进行检测加固。</w:t>
            </w:r>
            <w:r w:rsidRPr="00325F79">
              <w:t>由库区至双月路，途经进场道路</w:t>
            </w:r>
            <w:r w:rsidRPr="00325F79">
              <w:t>-</w:t>
            </w:r>
            <w:proofErr w:type="gramStart"/>
            <w:r w:rsidRPr="00325F79">
              <w:t>马圩路</w:t>
            </w:r>
            <w:proofErr w:type="gramEnd"/>
            <w:r w:rsidRPr="00325F79">
              <w:t>-</w:t>
            </w:r>
            <w:r w:rsidRPr="00325F79">
              <w:t>双</w:t>
            </w:r>
            <w:proofErr w:type="gramStart"/>
            <w:r w:rsidRPr="00325F79">
              <w:t>泾</w:t>
            </w:r>
            <w:proofErr w:type="gramEnd"/>
            <w:r w:rsidRPr="00325F79">
              <w:t>路，所涉路段路灯及</w:t>
            </w:r>
            <w:proofErr w:type="gramStart"/>
            <w:r w:rsidRPr="00325F79">
              <w:t>监控按</w:t>
            </w:r>
            <w:proofErr w:type="gramEnd"/>
            <w:r w:rsidRPr="00325F79">
              <w:t>要现状条件进行完善补充。</w:t>
            </w:r>
          </w:p>
          <w:p w14:paraId="483F8AB5" w14:textId="4CC78BA0" w:rsidR="00325F79" w:rsidRDefault="00325F79" w:rsidP="00325F79">
            <w:pPr>
              <w:pStyle w:val="13"/>
              <w:ind w:firstLine="480"/>
            </w:pPr>
            <w:r>
              <w:rPr>
                <w:rFonts w:hint="eastAsia"/>
              </w:rPr>
              <w:t>（</w:t>
            </w:r>
            <w:r>
              <w:rPr>
                <w:rFonts w:hint="eastAsia"/>
              </w:rPr>
              <w:t>2</w:t>
            </w:r>
            <w:r>
              <w:rPr>
                <w:rFonts w:hint="eastAsia"/>
              </w:rPr>
              <w:t>）堆填区内交通组织</w:t>
            </w:r>
          </w:p>
          <w:p w14:paraId="73BF8029" w14:textId="77777777" w:rsidR="00325F79" w:rsidRDefault="00325F79" w:rsidP="00325F79">
            <w:pPr>
              <w:pStyle w:val="13"/>
              <w:ind w:firstLine="480"/>
            </w:pPr>
            <w:r>
              <w:rPr>
                <w:rFonts w:hint="eastAsia"/>
              </w:rPr>
              <w:t>堆填区进场车辆为工程渣土自卸车。运输</w:t>
            </w:r>
            <w:proofErr w:type="gramStart"/>
            <w:r>
              <w:rPr>
                <w:rFonts w:hint="eastAsia"/>
              </w:rPr>
              <w:t>车辆经堆填</w:t>
            </w:r>
            <w:proofErr w:type="gramEnd"/>
            <w:r>
              <w:rPr>
                <w:rFonts w:hint="eastAsia"/>
              </w:rPr>
              <w:t>场大门进入厂区，在计量处地衡称重计量后，向北进入库区，在库区将工程渣土卸料完毕后，沿指定道路返回。交通组织的实施将通过设置的安全设施来保证。设施包括标志、标线、道口标注等，作业人员也将进行交通组织内容的培训。</w:t>
            </w:r>
            <w:r w:rsidRPr="00325F79">
              <w:t>临时性道路布设在库区内应设置回车和作业平台，采用中级或低级路面，具有排水、防滑、防陷措施。</w:t>
            </w:r>
          </w:p>
          <w:p w14:paraId="766C011D" w14:textId="7464B496" w:rsidR="00325F79" w:rsidRPr="006C40C4" w:rsidRDefault="00325F79" w:rsidP="00325F79">
            <w:pPr>
              <w:pStyle w:val="13"/>
              <w:ind w:firstLine="480"/>
            </w:pPr>
            <w:r w:rsidRPr="00325F79">
              <w:lastRenderedPageBreak/>
              <w:t>在采取上述</w:t>
            </w:r>
            <w:r>
              <w:rPr>
                <w:rFonts w:hint="eastAsia"/>
              </w:rPr>
              <w:t>工程</w:t>
            </w:r>
            <w:r w:rsidRPr="00325F79">
              <w:t>后，项目运输路线是合理可行的。</w:t>
            </w:r>
          </w:p>
        </w:tc>
      </w:tr>
    </w:tbl>
    <w:p w14:paraId="61000502" w14:textId="77777777" w:rsidR="004A0C1F" w:rsidRDefault="004A0C1F">
      <w:pPr>
        <w:widowControl/>
        <w:jc w:val="left"/>
        <w:rPr>
          <w:rFonts w:eastAsia="黑体"/>
          <w:snapToGrid w:val="0"/>
          <w:kern w:val="0"/>
          <w:sz w:val="36"/>
          <w:szCs w:val="36"/>
        </w:rPr>
      </w:pPr>
      <w:r>
        <w:rPr>
          <w:rFonts w:eastAsia="黑体"/>
          <w:snapToGrid w:val="0"/>
          <w:sz w:val="36"/>
          <w:szCs w:val="36"/>
        </w:rPr>
        <w:br w:type="page"/>
      </w:r>
    </w:p>
    <w:p w14:paraId="052E1957" w14:textId="77777777" w:rsidR="00A92FFD" w:rsidRPr="006C40C4" w:rsidRDefault="00A92FFD" w:rsidP="005057E0">
      <w:pPr>
        <w:pStyle w:val="af0"/>
        <w:jc w:val="center"/>
        <w:outlineLvl w:val="0"/>
        <w:rPr>
          <w:rFonts w:ascii="Times New Roman" w:eastAsia="黑体" w:hAnsi="Times New Roman"/>
          <w:snapToGrid w:val="0"/>
          <w:sz w:val="30"/>
          <w:szCs w:val="30"/>
        </w:rPr>
      </w:pPr>
      <w:bookmarkStart w:id="20" w:name="_Toc181884135"/>
      <w:r w:rsidRPr="006C40C4">
        <w:rPr>
          <w:rFonts w:ascii="Times New Roman" w:eastAsia="黑体" w:hAnsi="Times New Roman"/>
          <w:snapToGrid w:val="0"/>
          <w:sz w:val="30"/>
          <w:szCs w:val="30"/>
        </w:rPr>
        <w:lastRenderedPageBreak/>
        <w:t>五、主要生态环境保护措施</w:t>
      </w:r>
      <w:bookmarkEnd w:id="20"/>
    </w:p>
    <w:tbl>
      <w:tblPr>
        <w:tblW w:w="921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753"/>
        <w:gridCol w:w="8457"/>
      </w:tblGrid>
      <w:tr w:rsidR="00A92FFD" w:rsidRPr="006C40C4" w14:paraId="0F3F0197" w14:textId="77777777" w:rsidTr="004A0C1F">
        <w:trPr>
          <w:trHeight w:val="20"/>
          <w:jc w:val="center"/>
        </w:trPr>
        <w:tc>
          <w:tcPr>
            <w:tcW w:w="753" w:type="dxa"/>
            <w:tcMar>
              <w:left w:w="28" w:type="dxa"/>
              <w:right w:w="28" w:type="dxa"/>
            </w:tcMar>
            <w:vAlign w:val="center"/>
          </w:tcPr>
          <w:p w14:paraId="548EBF6C" w14:textId="77777777" w:rsidR="00A92FFD" w:rsidRPr="006C40C4" w:rsidRDefault="00A92FFD" w:rsidP="00336C52">
            <w:pPr>
              <w:adjustRightInd w:val="0"/>
              <w:snapToGrid w:val="0"/>
              <w:jc w:val="center"/>
              <w:rPr>
                <w:bCs/>
                <w:szCs w:val="21"/>
              </w:rPr>
            </w:pPr>
            <w:r w:rsidRPr="006C40C4">
              <w:rPr>
                <w:bCs/>
                <w:spacing w:val="10"/>
                <w:szCs w:val="21"/>
              </w:rPr>
              <w:t>施工期生态环境保护措施</w:t>
            </w:r>
          </w:p>
        </w:tc>
        <w:tc>
          <w:tcPr>
            <w:tcW w:w="8457" w:type="dxa"/>
          </w:tcPr>
          <w:p w14:paraId="3F5464BE" w14:textId="69CFE51A" w:rsidR="002A7E70" w:rsidRPr="002A7E70" w:rsidRDefault="002A7E70" w:rsidP="002A7E70">
            <w:pPr>
              <w:pStyle w:val="13"/>
              <w:ind w:firstLine="482"/>
              <w:rPr>
                <w:b/>
                <w:bCs/>
              </w:rPr>
            </w:pPr>
            <w:r w:rsidRPr="002A7E70">
              <w:rPr>
                <w:rFonts w:hint="eastAsia"/>
                <w:b/>
                <w:bCs/>
              </w:rPr>
              <w:t>1</w:t>
            </w:r>
            <w:r w:rsidRPr="002A7E70">
              <w:rPr>
                <w:rFonts w:hint="eastAsia"/>
                <w:b/>
                <w:bCs/>
              </w:rPr>
              <w:t>、施工期大气防治措施</w:t>
            </w:r>
          </w:p>
          <w:p w14:paraId="5D92AFFA" w14:textId="77777777" w:rsidR="002A7E70" w:rsidRDefault="002A7E70" w:rsidP="00B2250D">
            <w:pPr>
              <w:pStyle w:val="13"/>
              <w:ind w:firstLine="480"/>
            </w:pPr>
            <w:r w:rsidRPr="002A7E70">
              <w:rPr>
                <w:rFonts w:hint="eastAsia"/>
              </w:rPr>
              <w:t>扬尘是建设施工阶段大气污染源的主要来源，因此建设期间需要采取以下措施以减少影响：</w:t>
            </w:r>
          </w:p>
          <w:p w14:paraId="489A5CD8" w14:textId="7B24B147" w:rsidR="002A7E70" w:rsidRDefault="002A7E70" w:rsidP="00B2250D">
            <w:pPr>
              <w:pStyle w:val="13"/>
              <w:ind w:firstLine="480"/>
            </w:pPr>
            <w:r>
              <w:rPr>
                <w:rFonts w:hint="eastAsia"/>
              </w:rPr>
              <w:t>（</w:t>
            </w:r>
            <w:r w:rsidRPr="002A7E70">
              <w:rPr>
                <w:rFonts w:hint="eastAsia"/>
              </w:rPr>
              <w:t>1</w:t>
            </w:r>
            <w:r w:rsidRPr="002A7E70">
              <w:rPr>
                <w:rFonts w:hint="eastAsia"/>
              </w:rPr>
              <w:t>）施工现场实行合理化管理，少量的砂、石料应统一堆放、保存，以尽可能减少堆场数量，并加棚布等覆盖；白灰等粉状材料运输应袋装或罐装，禁止散装，应设专门的库房堆放，并具备可靠的预防扬尘措施，尽量减少搬运环节。</w:t>
            </w:r>
          </w:p>
          <w:p w14:paraId="49D7D4AF" w14:textId="21818948" w:rsidR="002A7E70" w:rsidRDefault="002A7E70" w:rsidP="00B2250D">
            <w:pPr>
              <w:pStyle w:val="13"/>
              <w:ind w:firstLine="480"/>
            </w:pPr>
            <w:r w:rsidRPr="002A7E70">
              <w:rPr>
                <w:rFonts w:hint="eastAsia"/>
              </w:rPr>
              <w:t>（</w:t>
            </w:r>
            <w:r w:rsidRPr="002A7E70">
              <w:rPr>
                <w:rFonts w:hint="eastAsia"/>
              </w:rPr>
              <w:t>2</w:t>
            </w:r>
            <w:r w:rsidRPr="002A7E70">
              <w:rPr>
                <w:rFonts w:hint="eastAsia"/>
              </w:rPr>
              <w:t>）挖掘前，对作业面和土堆适当喷水，使其保持一定的湿度减少扬尘。及时合理处置开挖的土方与建筑垃圾，以防因长期堆放而表面干燥起尘。</w:t>
            </w:r>
          </w:p>
          <w:p w14:paraId="21804DE0" w14:textId="626302E7" w:rsidR="002A7E70" w:rsidRDefault="002A7E70" w:rsidP="00B2250D">
            <w:pPr>
              <w:pStyle w:val="13"/>
              <w:ind w:firstLine="480"/>
            </w:pPr>
            <w:r w:rsidRPr="002A7E70">
              <w:rPr>
                <w:rFonts w:hint="eastAsia"/>
              </w:rPr>
              <w:t>（</w:t>
            </w:r>
            <w:r w:rsidRPr="002A7E70">
              <w:rPr>
                <w:rFonts w:hint="eastAsia"/>
              </w:rPr>
              <w:t>3</w:t>
            </w:r>
            <w:r w:rsidRPr="002A7E70">
              <w:rPr>
                <w:rFonts w:hint="eastAsia"/>
              </w:rPr>
              <w:t>）减少运输过程的扬尘，谨防运输车辆装载过满，不得超出车厢板高度，并采取遮盖、密闭措施减少沿途抛洒、散落，并及时清扫散落在路面上的泥土和建筑材料，定期清洗轮胎，车辆不得带泥沙出施工场地。</w:t>
            </w:r>
          </w:p>
          <w:p w14:paraId="554487DD" w14:textId="01A28970" w:rsidR="002A7E70" w:rsidRDefault="002A7E70" w:rsidP="00B2250D">
            <w:pPr>
              <w:pStyle w:val="13"/>
              <w:ind w:firstLine="480"/>
            </w:pPr>
            <w:r w:rsidRPr="002A7E70">
              <w:rPr>
                <w:rFonts w:hint="eastAsia"/>
              </w:rPr>
              <w:t>（</w:t>
            </w:r>
            <w:r w:rsidRPr="002A7E70">
              <w:rPr>
                <w:rFonts w:hint="eastAsia"/>
              </w:rPr>
              <w:t>4</w:t>
            </w:r>
            <w:r w:rsidRPr="002A7E70">
              <w:rPr>
                <w:rFonts w:hint="eastAsia"/>
              </w:rPr>
              <w:t>）施工现场进行围栏或部分围栏，缩小施工扬尘扩散范围。</w:t>
            </w:r>
          </w:p>
          <w:p w14:paraId="095D42A5" w14:textId="3F37074E" w:rsidR="002A7E70" w:rsidRDefault="002A7E70" w:rsidP="00B2250D">
            <w:pPr>
              <w:pStyle w:val="13"/>
              <w:ind w:firstLine="480"/>
            </w:pPr>
            <w:r w:rsidRPr="002A7E70">
              <w:rPr>
                <w:rFonts w:hint="eastAsia"/>
              </w:rPr>
              <w:t>（</w:t>
            </w:r>
            <w:r w:rsidRPr="002A7E70">
              <w:rPr>
                <w:rFonts w:hint="eastAsia"/>
              </w:rPr>
              <w:t>5</w:t>
            </w:r>
            <w:r w:rsidRPr="002A7E70">
              <w:rPr>
                <w:rFonts w:hint="eastAsia"/>
              </w:rPr>
              <w:t>）当出现风速过大等不利天气状况时应停止施工作业，并对堆存的建筑材料进行速盖。</w:t>
            </w:r>
          </w:p>
          <w:p w14:paraId="4A2D687D" w14:textId="2018C9CC" w:rsidR="002A7E70" w:rsidRPr="002A7E70" w:rsidRDefault="002A7E70" w:rsidP="002A7E70">
            <w:pPr>
              <w:pStyle w:val="13"/>
              <w:ind w:firstLine="482"/>
              <w:rPr>
                <w:b/>
                <w:bCs/>
              </w:rPr>
            </w:pPr>
            <w:r w:rsidRPr="002A7E70">
              <w:rPr>
                <w:rFonts w:hint="eastAsia"/>
                <w:b/>
                <w:bCs/>
              </w:rPr>
              <w:t>2</w:t>
            </w:r>
            <w:r w:rsidRPr="002A7E70">
              <w:rPr>
                <w:rFonts w:hint="eastAsia"/>
                <w:b/>
                <w:bCs/>
              </w:rPr>
              <w:t>、施工期废水防治措施</w:t>
            </w:r>
          </w:p>
          <w:p w14:paraId="69391985" w14:textId="77777777" w:rsidR="002A7E70" w:rsidRPr="002A7E70" w:rsidRDefault="002A7E70" w:rsidP="002A7E70">
            <w:pPr>
              <w:pStyle w:val="13"/>
              <w:ind w:firstLine="480"/>
            </w:pPr>
            <w:r w:rsidRPr="002A7E70">
              <w:rPr>
                <w:rFonts w:hint="eastAsia"/>
              </w:rPr>
              <w:t>建设项目施工期的废水来源为两部分：一是建筑施工产生的生产废水，二是施工人员产生的生活污水。</w:t>
            </w:r>
          </w:p>
          <w:p w14:paraId="4E94FDF9" w14:textId="77777777" w:rsidR="002A7E70" w:rsidRPr="002A7E70" w:rsidRDefault="002A7E70" w:rsidP="002A7E70">
            <w:pPr>
              <w:pStyle w:val="13"/>
              <w:ind w:firstLine="480"/>
            </w:pPr>
            <w:r w:rsidRPr="002A7E70">
              <w:rPr>
                <w:rFonts w:hint="eastAsia"/>
              </w:rPr>
              <w:t>（</w:t>
            </w:r>
            <w:r w:rsidRPr="002A7E70">
              <w:rPr>
                <w:rFonts w:hint="eastAsia"/>
              </w:rPr>
              <w:t>1</w:t>
            </w:r>
            <w:r w:rsidRPr="002A7E70">
              <w:rPr>
                <w:rFonts w:hint="eastAsia"/>
              </w:rPr>
              <w:t>）生活污水</w:t>
            </w:r>
          </w:p>
          <w:p w14:paraId="44E0208F" w14:textId="1884AF05" w:rsidR="002A7E70" w:rsidRPr="002A7E70" w:rsidRDefault="002A7E70" w:rsidP="002A7E70">
            <w:pPr>
              <w:pStyle w:val="13"/>
              <w:ind w:firstLine="480"/>
            </w:pPr>
            <w:r>
              <w:rPr>
                <w:rFonts w:hint="eastAsia"/>
              </w:rPr>
              <w:t>生活污水</w:t>
            </w:r>
            <w:r w:rsidRPr="002A7E70">
              <w:rPr>
                <w:rFonts w:hint="eastAsia"/>
              </w:rPr>
              <w:t>化粪池预处理后，</w:t>
            </w:r>
            <w:r w:rsidRPr="002A7E70">
              <w:rPr>
                <w:rFonts w:hint="eastAsia"/>
                <w:bCs/>
              </w:rPr>
              <w:t>接管至</w:t>
            </w:r>
            <w:r w:rsidRPr="002A7E70">
              <w:rPr>
                <w:bCs/>
              </w:rPr>
              <w:t>江阴市月城综合污水处理有限公司</w:t>
            </w:r>
            <w:r w:rsidRPr="002A7E70">
              <w:rPr>
                <w:rFonts w:hint="eastAsia"/>
                <w:bCs/>
              </w:rPr>
              <w:t>集中处理，不会对区域地表水环境产生明显不利影响。</w:t>
            </w:r>
          </w:p>
          <w:p w14:paraId="654DE563" w14:textId="77777777" w:rsidR="002A7E70" w:rsidRPr="002A7E70" w:rsidRDefault="002A7E70" w:rsidP="002A7E70">
            <w:pPr>
              <w:pStyle w:val="13"/>
              <w:ind w:firstLine="480"/>
            </w:pPr>
            <w:r w:rsidRPr="002A7E70">
              <w:rPr>
                <w:rFonts w:hint="eastAsia"/>
              </w:rPr>
              <w:t>（</w:t>
            </w:r>
            <w:r w:rsidRPr="002A7E70">
              <w:rPr>
                <w:rFonts w:hint="eastAsia"/>
              </w:rPr>
              <w:t>2</w:t>
            </w:r>
            <w:r w:rsidRPr="002A7E70">
              <w:rPr>
                <w:rFonts w:hint="eastAsia"/>
              </w:rPr>
              <w:t>）施工废水</w:t>
            </w:r>
          </w:p>
          <w:p w14:paraId="7D086FF9" w14:textId="3821D23E" w:rsidR="002A7E70" w:rsidRPr="002A7E70" w:rsidRDefault="002A7E70" w:rsidP="002A7E70">
            <w:pPr>
              <w:pStyle w:val="13"/>
              <w:ind w:firstLine="480"/>
            </w:pPr>
            <w:r w:rsidRPr="002A7E70">
              <w:rPr>
                <w:rFonts w:hint="eastAsia"/>
              </w:rPr>
              <w:t>本项目施工期施工废水中主要以</w:t>
            </w:r>
            <w:r w:rsidRPr="002A7E70">
              <w:rPr>
                <w:rFonts w:hint="eastAsia"/>
              </w:rPr>
              <w:t>SS</w:t>
            </w:r>
            <w:r w:rsidRPr="002A7E70">
              <w:rPr>
                <w:rFonts w:hint="eastAsia"/>
              </w:rPr>
              <w:t>污染为主，</w:t>
            </w:r>
            <w:r w:rsidRPr="002A7E70">
              <w:rPr>
                <w:rFonts w:hint="eastAsia"/>
              </w:rPr>
              <w:t>pH</w:t>
            </w:r>
            <w:r w:rsidRPr="002A7E70">
              <w:rPr>
                <w:rFonts w:hint="eastAsia"/>
              </w:rPr>
              <w:t>值呈弱碱性。施工现场必须建造集水池、沉砂池、排水沟等水处理构筑物，对施工期废污水作相应的处理后直接循环使用。</w:t>
            </w:r>
          </w:p>
          <w:p w14:paraId="47B96951" w14:textId="47BC8C22" w:rsidR="002A7E70" w:rsidRDefault="002A7E70" w:rsidP="002A7E70">
            <w:pPr>
              <w:pStyle w:val="13"/>
              <w:ind w:firstLine="480"/>
            </w:pPr>
            <w:r w:rsidRPr="002A7E70">
              <w:rPr>
                <w:rFonts w:hint="eastAsia"/>
              </w:rPr>
              <w:t>综上所述，本项目施工期在采取以上污染防治措施后，不会对地表水环境造成影响。</w:t>
            </w:r>
          </w:p>
          <w:p w14:paraId="3D877575" w14:textId="40C4CF15" w:rsidR="002A7E70" w:rsidRPr="002A7E70" w:rsidRDefault="002A7E70" w:rsidP="002A7E70">
            <w:pPr>
              <w:pStyle w:val="13"/>
              <w:ind w:firstLine="482"/>
              <w:rPr>
                <w:b/>
                <w:bCs/>
              </w:rPr>
            </w:pPr>
            <w:r w:rsidRPr="002A7E70">
              <w:rPr>
                <w:rFonts w:hint="eastAsia"/>
                <w:b/>
                <w:bCs/>
              </w:rPr>
              <w:t>3</w:t>
            </w:r>
            <w:r w:rsidRPr="002A7E70">
              <w:rPr>
                <w:rFonts w:hint="eastAsia"/>
                <w:b/>
                <w:bCs/>
              </w:rPr>
              <w:t>、施工期噪声防治措施</w:t>
            </w:r>
          </w:p>
          <w:p w14:paraId="664473BF" w14:textId="14DD7F91" w:rsidR="002A7E70" w:rsidRPr="002A7E70" w:rsidRDefault="002A7E70" w:rsidP="002A7E70">
            <w:pPr>
              <w:pStyle w:val="13"/>
              <w:ind w:firstLine="480"/>
            </w:pPr>
            <w:r w:rsidRPr="002A7E70">
              <w:t>施工过程中使用的运输车辆及各种施工机械，如挖掘机、推土机、混凝土搅</w:t>
            </w:r>
            <w:r w:rsidRPr="002A7E70">
              <w:lastRenderedPageBreak/>
              <w:t>拌机、起重机、运输车辆等都是噪声的产生源。为减轻施工噪声对环境影响，建议采取以下措施：</w:t>
            </w:r>
          </w:p>
          <w:p w14:paraId="6B195EF2" w14:textId="12ED8BBE" w:rsidR="002A7E70" w:rsidRPr="002A7E70" w:rsidRDefault="002A7E70" w:rsidP="002A7E70">
            <w:pPr>
              <w:pStyle w:val="13"/>
              <w:ind w:firstLine="480"/>
            </w:pPr>
            <w:r w:rsidRPr="002A7E70">
              <w:fldChar w:fldCharType="begin"/>
            </w:r>
            <w:r w:rsidRPr="002A7E70">
              <w:instrText xml:space="preserve"> = 1 \* GB3 </w:instrText>
            </w:r>
            <w:r w:rsidRPr="002A7E70">
              <w:fldChar w:fldCharType="separate"/>
            </w:r>
            <w:r w:rsidR="00530B7B" w:rsidRPr="002A7E70">
              <w:rPr>
                <w:rFonts w:hint="eastAsia"/>
                <w:noProof/>
              </w:rPr>
              <w:t>①</w:t>
            </w:r>
            <w:r w:rsidRPr="002A7E70">
              <w:fldChar w:fldCharType="end"/>
            </w:r>
            <w:r w:rsidRPr="002A7E70">
              <w:rPr>
                <w:rFonts w:hint="eastAsia"/>
              </w:rPr>
              <w:t xml:space="preserve"> </w:t>
            </w:r>
            <w:r w:rsidRPr="002A7E70">
              <w:t>合理安排施工进度和作业时间，对主要噪声设备应采取相应的限时作业，在高噪声设备周围设置挡</w:t>
            </w:r>
            <w:proofErr w:type="gramStart"/>
            <w:r w:rsidRPr="002A7E70">
              <w:t>墙或者</w:t>
            </w:r>
            <w:proofErr w:type="gramEnd"/>
            <w:r w:rsidRPr="002A7E70">
              <w:t>屏障，同时加强施工管理，合理安排施工作业时间，禁止夜间</w:t>
            </w:r>
            <w:r w:rsidRPr="002A7E70">
              <w:t>22:00</w:t>
            </w:r>
            <w:r w:rsidRPr="002A7E70">
              <w:t>至次日</w:t>
            </w:r>
            <w:r w:rsidRPr="002A7E70">
              <w:t>6:00</w:t>
            </w:r>
            <w:r w:rsidRPr="002A7E70">
              <w:t>进行高噪声施工作业。</w:t>
            </w:r>
          </w:p>
          <w:p w14:paraId="475C4DB8" w14:textId="682A5931" w:rsidR="002A7E70" w:rsidRPr="002A7E70" w:rsidRDefault="002A7E70" w:rsidP="002A7E70">
            <w:pPr>
              <w:pStyle w:val="13"/>
              <w:ind w:firstLine="480"/>
            </w:pPr>
            <w:r w:rsidRPr="002A7E70">
              <w:fldChar w:fldCharType="begin"/>
            </w:r>
            <w:r w:rsidRPr="002A7E70">
              <w:instrText xml:space="preserve"> = 2 \* GB3 </w:instrText>
            </w:r>
            <w:r w:rsidRPr="002A7E70">
              <w:fldChar w:fldCharType="separate"/>
            </w:r>
            <w:r w:rsidR="00530B7B" w:rsidRPr="002A7E70">
              <w:rPr>
                <w:rFonts w:hint="eastAsia"/>
                <w:noProof/>
              </w:rPr>
              <w:t>②</w:t>
            </w:r>
            <w:r w:rsidRPr="002A7E70">
              <w:fldChar w:fldCharType="end"/>
            </w:r>
            <w:r w:rsidRPr="002A7E70">
              <w:rPr>
                <w:rFonts w:hint="eastAsia"/>
              </w:rPr>
              <w:t xml:space="preserve"> </w:t>
            </w:r>
            <w:r w:rsidRPr="002A7E70">
              <w:t>合理安排施工机械安放位置，尽可能放置于场地中间及对场界外造成影响最小的地点。</w:t>
            </w:r>
          </w:p>
          <w:p w14:paraId="3B1E6396" w14:textId="68379B9F" w:rsidR="002A7E70" w:rsidRPr="002A7E70" w:rsidRDefault="002A7E70" w:rsidP="002A7E70">
            <w:pPr>
              <w:pStyle w:val="13"/>
              <w:ind w:firstLine="480"/>
            </w:pPr>
            <w:r w:rsidRPr="002A7E70">
              <w:fldChar w:fldCharType="begin"/>
            </w:r>
            <w:r w:rsidRPr="002A7E70">
              <w:instrText xml:space="preserve"> = 3 \* GB3 </w:instrText>
            </w:r>
            <w:r w:rsidRPr="002A7E70">
              <w:fldChar w:fldCharType="separate"/>
            </w:r>
            <w:r w:rsidR="00530B7B" w:rsidRPr="002A7E70">
              <w:rPr>
                <w:rFonts w:hint="eastAsia"/>
                <w:noProof/>
              </w:rPr>
              <w:t>③</w:t>
            </w:r>
            <w:r w:rsidRPr="002A7E70">
              <w:fldChar w:fldCharType="end"/>
            </w:r>
            <w:r w:rsidRPr="002A7E70">
              <w:rPr>
                <w:rFonts w:hint="eastAsia"/>
              </w:rPr>
              <w:t xml:space="preserve"> </w:t>
            </w:r>
            <w:r w:rsidRPr="002A7E70">
              <w:t>尽量压缩施工</w:t>
            </w:r>
            <w:proofErr w:type="gramStart"/>
            <w:r w:rsidRPr="002A7E70">
              <w:t>区汽车</w:t>
            </w:r>
            <w:proofErr w:type="gramEnd"/>
            <w:r w:rsidRPr="002A7E70">
              <w:t>数量和行车密度，控制汽车鸣笛。应合理安排运输时段，以减少扰民事件的发生。</w:t>
            </w:r>
          </w:p>
          <w:p w14:paraId="72463B00" w14:textId="5CF00FEB" w:rsidR="002A7E70" w:rsidRPr="002A7E70" w:rsidRDefault="002A7E70" w:rsidP="002A7E70">
            <w:pPr>
              <w:pStyle w:val="13"/>
              <w:ind w:firstLine="482"/>
              <w:rPr>
                <w:b/>
                <w:bCs/>
              </w:rPr>
            </w:pPr>
            <w:r w:rsidRPr="002A7E70">
              <w:rPr>
                <w:rFonts w:hint="eastAsia"/>
                <w:b/>
                <w:bCs/>
              </w:rPr>
              <w:t>4</w:t>
            </w:r>
            <w:r w:rsidRPr="002A7E70">
              <w:rPr>
                <w:rFonts w:hint="eastAsia"/>
                <w:b/>
                <w:bCs/>
              </w:rPr>
              <w:t>、施工期固体废物防治措施</w:t>
            </w:r>
          </w:p>
          <w:p w14:paraId="33BD11C5" w14:textId="745B9164" w:rsidR="002A7E70" w:rsidRDefault="002A7E70" w:rsidP="002A7E70">
            <w:pPr>
              <w:pStyle w:val="13"/>
              <w:ind w:firstLine="480"/>
            </w:pPr>
            <w:r w:rsidRPr="002A7E70">
              <w:rPr>
                <w:rFonts w:hint="eastAsia"/>
              </w:rPr>
              <w:t>工程建设期间对施工现场要及时进行清理，建筑垃圾要及时清运、加以利用，防止其因长期堆放而产生扬尘。对生活垃圾要进行专门收集，并定期将之送往较近的垃圾场进行合理处置，严禁乱堆乱扔，防止产生二次污染。</w:t>
            </w:r>
          </w:p>
          <w:p w14:paraId="60DB3C5E" w14:textId="49CF21E5" w:rsidR="002A7E70" w:rsidRPr="002A7E70" w:rsidRDefault="002A7E70" w:rsidP="002A7E70">
            <w:pPr>
              <w:pStyle w:val="13"/>
              <w:ind w:firstLine="482"/>
              <w:rPr>
                <w:b/>
                <w:bCs/>
              </w:rPr>
            </w:pPr>
            <w:r w:rsidRPr="002A7E70">
              <w:rPr>
                <w:b/>
                <w:bCs/>
              </w:rPr>
              <w:t>5</w:t>
            </w:r>
            <w:r w:rsidRPr="002A7E70">
              <w:rPr>
                <w:b/>
                <w:bCs/>
              </w:rPr>
              <w:t>、施工期生态</w:t>
            </w:r>
            <w:r>
              <w:rPr>
                <w:rFonts w:hint="eastAsia"/>
                <w:b/>
                <w:bCs/>
              </w:rPr>
              <w:t>保护</w:t>
            </w:r>
            <w:r w:rsidRPr="002A7E70">
              <w:rPr>
                <w:b/>
                <w:bCs/>
              </w:rPr>
              <w:t>措施</w:t>
            </w:r>
          </w:p>
          <w:p w14:paraId="4AF68173" w14:textId="3142FF26" w:rsidR="00D52F24" w:rsidRPr="00D52F24" w:rsidRDefault="00D52F24" w:rsidP="00D52F24">
            <w:pPr>
              <w:pStyle w:val="13"/>
              <w:ind w:firstLine="480"/>
              <w:rPr>
                <w:bCs/>
              </w:rPr>
            </w:pPr>
            <w:r>
              <w:rPr>
                <w:rFonts w:hint="eastAsia"/>
                <w:bCs/>
              </w:rPr>
              <w:t>（</w:t>
            </w:r>
            <w:r>
              <w:rPr>
                <w:rFonts w:hint="eastAsia"/>
                <w:bCs/>
              </w:rPr>
              <w:t>1</w:t>
            </w:r>
            <w:r>
              <w:rPr>
                <w:rFonts w:hint="eastAsia"/>
                <w:bCs/>
              </w:rPr>
              <w:t>）</w:t>
            </w:r>
            <w:r w:rsidRPr="00D52F24">
              <w:rPr>
                <w:rFonts w:hint="eastAsia"/>
                <w:bCs/>
              </w:rPr>
              <w:t>工程监理人员、管理人员和施工人员应熟悉各施工点及其周边的主要植物种类及分布，以便在施工过程中进行严格的监理和管理，减少不必要的破坏。施工前对施工人员进行环境教育、生物多样性保护教育及有关法律、法规的宣传教育，施工人员必须遵守《中华人民共和国野生动物保护法》，破坏生物多样性将要承担相应的法律责任。虽在现状调查期间工程施工区内未发现珍稀濒危保护植物，一旦发现，应及时采取措施，并及时上报，管理部门应遵循就地保护优先、迁地保护其次的原则，确保保护植物不受或少受工程影响。</w:t>
            </w:r>
          </w:p>
          <w:p w14:paraId="6DD0F71C" w14:textId="724329D8" w:rsidR="00D52F24" w:rsidRPr="00D52F24" w:rsidRDefault="00D52F24" w:rsidP="00D52F24">
            <w:pPr>
              <w:pStyle w:val="13"/>
              <w:ind w:firstLine="480"/>
              <w:rPr>
                <w:bCs/>
              </w:rPr>
            </w:pPr>
            <w:r w:rsidRPr="00D52F24">
              <w:rPr>
                <w:rFonts w:hint="eastAsia"/>
                <w:bCs/>
              </w:rPr>
              <w:t>施工期间，以公告等形式，在施工单位及施工人员中加强野生动物保护法宣传教育，在各施工区内分别张贴公告、制作板报，宣传生态保护知识。</w:t>
            </w:r>
          </w:p>
          <w:p w14:paraId="04A4E151" w14:textId="77777777" w:rsidR="00D52F24" w:rsidRPr="00D52F24" w:rsidRDefault="00D52F24" w:rsidP="00D52F24">
            <w:pPr>
              <w:pStyle w:val="13"/>
              <w:ind w:firstLine="480"/>
              <w:rPr>
                <w:bCs/>
              </w:rPr>
            </w:pPr>
            <w:r w:rsidRPr="00D52F24">
              <w:rPr>
                <w:rFonts w:hint="eastAsia"/>
                <w:bCs/>
              </w:rPr>
              <w:t>承包商应加强监督，避免出现人为捕杀野生动物情况。严禁施工人员非法猎捕施工区的鸟类、蛙类、蛇类和哺乳动物等。对进入施工区的野生动物应进行有目的的驱赶，</w:t>
            </w:r>
            <w:r w:rsidRPr="00D52F24">
              <w:rPr>
                <w:rFonts w:hint="eastAsia"/>
                <w:bCs/>
              </w:rPr>
              <w:t xml:space="preserve"> </w:t>
            </w:r>
            <w:r w:rsidRPr="00D52F24">
              <w:rPr>
                <w:rFonts w:hint="eastAsia"/>
                <w:bCs/>
              </w:rPr>
              <w:t>使其能够转移至相邻的生境，因爬行类和两栖类的活动能力差，必要时应进行人工捕捉，放生到适宜的环境中。</w:t>
            </w:r>
            <w:r w:rsidRPr="00D52F24">
              <w:rPr>
                <w:rFonts w:hint="eastAsia"/>
                <w:bCs/>
              </w:rPr>
              <w:t xml:space="preserve"> </w:t>
            </w:r>
          </w:p>
          <w:p w14:paraId="44648285" w14:textId="4468C292" w:rsidR="00D52F24" w:rsidRPr="00D52F24" w:rsidRDefault="00D52F24" w:rsidP="00D52F24">
            <w:pPr>
              <w:pStyle w:val="13"/>
              <w:ind w:firstLine="480"/>
              <w:rPr>
                <w:bCs/>
              </w:rPr>
            </w:pPr>
            <w:r>
              <w:rPr>
                <w:rFonts w:hint="eastAsia"/>
                <w:bCs/>
              </w:rPr>
              <w:t>（</w:t>
            </w:r>
            <w:r>
              <w:rPr>
                <w:rFonts w:hint="eastAsia"/>
                <w:bCs/>
              </w:rPr>
              <w:t>2</w:t>
            </w:r>
            <w:r>
              <w:rPr>
                <w:rFonts w:hint="eastAsia"/>
                <w:bCs/>
              </w:rPr>
              <w:t>）</w:t>
            </w:r>
            <w:r w:rsidRPr="00D52F24">
              <w:rPr>
                <w:rFonts w:hint="eastAsia"/>
                <w:bCs/>
              </w:rPr>
              <w:t>开工前对施工临时设施要进行细致的规划，减少对地表植被的破坏。按照设计文件确定征占土地范围，进行地表植被的清理。严格执行施工规划，不</w:t>
            </w:r>
            <w:r w:rsidRPr="00D52F24">
              <w:rPr>
                <w:rFonts w:hint="eastAsia"/>
                <w:bCs/>
              </w:rPr>
              <w:lastRenderedPageBreak/>
              <w:t>得随意扩大作业面。</w:t>
            </w:r>
          </w:p>
          <w:p w14:paraId="5EEFF498" w14:textId="77777777" w:rsidR="00D52F24" w:rsidRPr="00D52F24" w:rsidRDefault="00D52F24" w:rsidP="00D52F24">
            <w:pPr>
              <w:pStyle w:val="13"/>
              <w:ind w:firstLine="480"/>
              <w:rPr>
                <w:bCs/>
              </w:rPr>
            </w:pPr>
            <w:r w:rsidRPr="00D52F24">
              <w:rPr>
                <w:rFonts w:hint="eastAsia"/>
                <w:bCs/>
              </w:rPr>
              <w:t>在施工</w:t>
            </w:r>
            <w:proofErr w:type="gramStart"/>
            <w:r w:rsidRPr="00D52F24">
              <w:rPr>
                <w:rFonts w:hint="eastAsia"/>
                <w:bCs/>
              </w:rPr>
              <w:t>场地设挡墙</w:t>
            </w:r>
            <w:proofErr w:type="gramEnd"/>
            <w:r w:rsidRPr="00D52F24">
              <w:rPr>
                <w:rFonts w:hint="eastAsia"/>
                <w:bCs/>
              </w:rPr>
              <w:t>或隔板，施工人员在施工过程中应限制在作业面内施工活动，不得越界施工滥采滥伐，以减少施工占地对植被的影响。</w:t>
            </w:r>
          </w:p>
          <w:p w14:paraId="66BAF1F6" w14:textId="0AF37673" w:rsidR="002A7E70" w:rsidRPr="002A7E70" w:rsidRDefault="00D52F24" w:rsidP="002A7E70">
            <w:pPr>
              <w:pStyle w:val="13"/>
              <w:ind w:firstLine="480"/>
            </w:pPr>
            <w:r>
              <w:rPr>
                <w:rFonts w:hint="eastAsia"/>
              </w:rPr>
              <w:t>（</w:t>
            </w:r>
            <w:r>
              <w:rPr>
                <w:rFonts w:hint="eastAsia"/>
              </w:rPr>
              <w:t>3</w:t>
            </w:r>
            <w:r>
              <w:rPr>
                <w:rFonts w:hint="eastAsia"/>
              </w:rPr>
              <w:t>）</w:t>
            </w:r>
            <w:r w:rsidR="002A7E70" w:rsidRPr="002A7E70">
              <w:t>如果施工队伍缺乏环保意识、管理不严，则很容易发生施工过程中产生的弃土弃渣任意堆放等生态破坏问题，</w:t>
            </w:r>
            <w:sdt>
              <w:sdtPr>
                <w:alias w:val="易错词检查"/>
                <w:id w:val="-954558343"/>
              </w:sdtPr>
              <w:sdtContent>
                <w:r w:rsidR="002A7E70" w:rsidRPr="002A7E70">
                  <w:rPr>
                    <w:rFonts w:hint="eastAsia"/>
                  </w:rPr>
                  <w:t>会</w:t>
                </w:r>
              </w:sdtContent>
            </w:sdt>
            <w:r w:rsidR="002A7E70" w:rsidRPr="002A7E70">
              <w:t>给当地环境生态带来不良影响。因此，施工单位必须按照本报告提出的水土保持措施防止施工期水土流失，严格管理施工队伍和车辆，制定严格的行车路线，定点堆放弃土弃渣，最大限度地减轻施工活动对环境生态的影响。</w:t>
            </w:r>
            <w:proofErr w:type="gramStart"/>
            <w:r w:rsidR="002A7E70" w:rsidRPr="002A7E70">
              <w:t>施工期间须采取</w:t>
            </w:r>
            <w:proofErr w:type="gramEnd"/>
            <w:r w:rsidR="002A7E70" w:rsidRPr="002A7E70">
              <w:t>防治措施，减少水土流失：</w:t>
            </w:r>
          </w:p>
          <w:p w14:paraId="2CE16207" w14:textId="77777777" w:rsidR="002A7E70" w:rsidRPr="002A7E70" w:rsidRDefault="002A7E70" w:rsidP="002A7E70">
            <w:pPr>
              <w:pStyle w:val="13"/>
              <w:ind w:firstLine="480"/>
            </w:pPr>
            <w:r w:rsidRPr="002A7E70">
              <w:rPr>
                <w:rFonts w:hint="eastAsia"/>
              </w:rPr>
              <w:t>①</w:t>
            </w:r>
            <w:r w:rsidRPr="002A7E70">
              <w:rPr>
                <w:rFonts w:hint="eastAsia"/>
              </w:rPr>
              <w:t xml:space="preserve"> </w:t>
            </w:r>
            <w:r w:rsidRPr="002A7E70">
              <w:t>排水措施：由于</w:t>
            </w:r>
            <w:r w:rsidRPr="002A7E70">
              <w:rPr>
                <w:rFonts w:hint="eastAsia"/>
              </w:rPr>
              <w:t>建设项目所在地</w:t>
            </w:r>
            <w:r w:rsidRPr="002A7E70">
              <w:t>多暴雨，易形成较大的地面径流，因此，在土地平整及土方施工中，应加强施工场地的路面建设，设截留水沟，拦截坡面水流，防止</w:t>
            </w:r>
            <w:r w:rsidRPr="002A7E70">
              <w:rPr>
                <w:rFonts w:hint="eastAsia"/>
              </w:rPr>
              <w:t>边坡</w:t>
            </w:r>
            <w:r w:rsidRPr="002A7E70">
              <w:t>失稳造成水土流失。截留沟</w:t>
            </w:r>
            <w:sdt>
              <w:sdtPr>
                <w:alias w:val="易错词检查"/>
                <w:id w:val="-952324619"/>
              </w:sdtPr>
              <w:sdtContent>
                <w:r w:rsidRPr="002A7E70">
                  <w:t>水泥</w:t>
                </w:r>
                <w:r w:rsidRPr="002A7E70">
                  <w:rPr>
                    <w:rFonts w:hint="eastAsia"/>
                  </w:rPr>
                  <w:t>砂</w:t>
                </w:r>
                <w:r w:rsidRPr="002A7E70">
                  <w:t>浆</w:t>
                </w:r>
              </w:sdtContent>
            </w:sdt>
            <w:r w:rsidRPr="002A7E70">
              <w:t>抹面，创造施工场地良好的排水条件，减少雨水冲刷和停留时间。</w:t>
            </w:r>
          </w:p>
          <w:p w14:paraId="5D7A8374" w14:textId="77777777" w:rsidR="002A7E70" w:rsidRPr="002A7E70" w:rsidRDefault="002A7E70" w:rsidP="002A7E70">
            <w:pPr>
              <w:pStyle w:val="13"/>
              <w:ind w:firstLine="480"/>
            </w:pPr>
            <w:r w:rsidRPr="002A7E70">
              <w:rPr>
                <w:rFonts w:hint="eastAsia"/>
              </w:rPr>
              <w:t>②</w:t>
            </w:r>
            <w:r w:rsidRPr="002A7E70">
              <w:rPr>
                <w:rFonts w:hint="eastAsia"/>
              </w:rPr>
              <w:t xml:space="preserve"> </w:t>
            </w:r>
            <w:r w:rsidRPr="002A7E70">
              <w:t>绿化措施：对工程建设过程中造成的植被林木等的破坏，在工程完工后及时拆除临时建筑物、平整场地、复土还林和作好各种水土保持设施。对堆放或回填的弃土石渣在采取拦渣、护坡等工程措施的基础上，经表层复土后复林、草或种植水土保持林，以尽快恢复植被保持水土，厂区和生活区则按美化要求绿化。</w:t>
            </w:r>
          </w:p>
          <w:p w14:paraId="4011DBF9" w14:textId="77777777" w:rsidR="002A7E70" w:rsidRPr="002A7E70" w:rsidRDefault="002A7E70" w:rsidP="002A7E70">
            <w:pPr>
              <w:pStyle w:val="13"/>
              <w:ind w:firstLine="480"/>
            </w:pPr>
            <w:r w:rsidRPr="002A7E70">
              <w:rPr>
                <w:rFonts w:hint="eastAsia"/>
              </w:rPr>
              <w:t>③</w:t>
            </w:r>
            <w:r w:rsidRPr="002A7E70">
              <w:rPr>
                <w:rFonts w:hint="eastAsia"/>
              </w:rPr>
              <w:t xml:space="preserve"> </w:t>
            </w:r>
            <w:r w:rsidRPr="002A7E70">
              <w:t>拦挡措施：在施工过程中应采取一些工程措施，如平整、压实、建立挡土墙或沉砂池等措施，可有效控制雨水对土壤的侵蚀。对弃土、弃渣或堆渣等固体物，必须有专门的存放场地，并采取拦挡措施，如修建挡土墙等。</w:t>
            </w:r>
          </w:p>
          <w:p w14:paraId="1147F637" w14:textId="77777777" w:rsidR="00B2250D" w:rsidRDefault="002A7E70" w:rsidP="002A7E70">
            <w:pPr>
              <w:pStyle w:val="13"/>
              <w:ind w:firstLine="480"/>
            </w:pPr>
            <w:r w:rsidRPr="002A7E70">
              <w:rPr>
                <w:rFonts w:hint="eastAsia"/>
              </w:rPr>
              <w:t>④</w:t>
            </w:r>
            <w:r w:rsidRPr="002A7E70">
              <w:rPr>
                <w:rFonts w:hint="eastAsia"/>
              </w:rPr>
              <w:t xml:space="preserve"> </w:t>
            </w:r>
            <w:r w:rsidRPr="002A7E70">
              <w:t>表面覆盖：在建设项目施工过程中，在地表植被破坏的情况下，在裸露的坡面上采用覆盖等措施可减少水土流失的量。砾石和岩石碎块在降雨过程中难以迁移，因而，对土壤起到一种类似覆盖物保护，因此，在雨季施工时在工地上适当铺撒碎石，以降低雨季对土壤的侵蚀作用。</w:t>
            </w:r>
          </w:p>
          <w:p w14:paraId="12707AB5" w14:textId="77777777" w:rsidR="00771DD2" w:rsidRPr="00771DD2" w:rsidRDefault="00771DD2" w:rsidP="00771DD2">
            <w:pPr>
              <w:pStyle w:val="13"/>
              <w:ind w:firstLine="482"/>
              <w:rPr>
                <w:b/>
                <w:bCs/>
              </w:rPr>
            </w:pPr>
            <w:r w:rsidRPr="00771DD2">
              <w:rPr>
                <w:b/>
                <w:bCs/>
              </w:rPr>
              <w:t>6</w:t>
            </w:r>
            <w:r w:rsidRPr="00771DD2">
              <w:rPr>
                <w:b/>
                <w:bCs/>
              </w:rPr>
              <w:t>、施工期环境管理</w:t>
            </w:r>
          </w:p>
          <w:p w14:paraId="04C60EE3" w14:textId="77777777" w:rsidR="00771DD2" w:rsidRPr="00771DD2" w:rsidRDefault="00771DD2" w:rsidP="00771DD2">
            <w:pPr>
              <w:pStyle w:val="13"/>
              <w:ind w:firstLine="480"/>
              <w:rPr>
                <w:bCs/>
              </w:rPr>
            </w:pPr>
            <w:r w:rsidRPr="00771DD2">
              <w:rPr>
                <w:bCs/>
              </w:rPr>
              <w:t>为及时掌握污染控制措施的效果，了解工程及周围地区的环境质量，在施工期必须加强环境管理。</w:t>
            </w:r>
          </w:p>
          <w:p w14:paraId="3D35C600" w14:textId="77777777" w:rsidR="00771DD2" w:rsidRPr="00771DD2" w:rsidRDefault="00771DD2" w:rsidP="00771DD2">
            <w:pPr>
              <w:pStyle w:val="13"/>
              <w:ind w:firstLine="480"/>
              <w:rPr>
                <w:bCs/>
              </w:rPr>
            </w:pPr>
            <w:r w:rsidRPr="00771DD2">
              <w:rPr>
                <w:rFonts w:hint="eastAsia"/>
                <w:bCs/>
              </w:rPr>
              <w:t>（</w:t>
            </w:r>
            <w:r w:rsidRPr="00771DD2">
              <w:rPr>
                <w:rFonts w:hint="eastAsia"/>
                <w:bCs/>
              </w:rPr>
              <w:t>1</w:t>
            </w:r>
            <w:r w:rsidRPr="00771DD2">
              <w:rPr>
                <w:rFonts w:hint="eastAsia"/>
                <w:bCs/>
              </w:rPr>
              <w:t>）</w:t>
            </w:r>
            <w:r w:rsidRPr="00771DD2">
              <w:rPr>
                <w:bCs/>
              </w:rPr>
              <w:t>对工程的环境保护实行统一监督管理，贯彻执行国家和地方有关环境保护法规。</w:t>
            </w:r>
          </w:p>
          <w:p w14:paraId="52F9B5EE" w14:textId="77777777" w:rsidR="00771DD2" w:rsidRPr="00771DD2" w:rsidRDefault="00771DD2" w:rsidP="00771DD2">
            <w:pPr>
              <w:pStyle w:val="13"/>
              <w:ind w:firstLine="480"/>
              <w:rPr>
                <w:bCs/>
              </w:rPr>
            </w:pPr>
            <w:r w:rsidRPr="00771DD2">
              <w:rPr>
                <w:rFonts w:hint="eastAsia"/>
                <w:bCs/>
              </w:rPr>
              <w:lastRenderedPageBreak/>
              <w:t>（</w:t>
            </w:r>
            <w:r w:rsidRPr="00771DD2">
              <w:rPr>
                <w:rFonts w:hint="eastAsia"/>
                <w:bCs/>
              </w:rPr>
              <w:t>2</w:t>
            </w:r>
            <w:r w:rsidRPr="00771DD2">
              <w:rPr>
                <w:rFonts w:hint="eastAsia"/>
                <w:bCs/>
              </w:rPr>
              <w:t>）</w:t>
            </w:r>
            <w:r w:rsidRPr="00771DD2">
              <w:rPr>
                <w:bCs/>
              </w:rPr>
              <w:t>编制施工期环境保护管理制度并组织实施。对施工队伍实行环保职责管理，要求施工队伍按环保要求施工，并对施工过程中的环保措施的实施检查监督。监督建设队伍执行</w:t>
            </w:r>
            <w:r w:rsidRPr="00771DD2">
              <w:rPr>
                <w:bCs/>
              </w:rPr>
              <w:t>“</w:t>
            </w:r>
            <w:r w:rsidRPr="00771DD2">
              <w:rPr>
                <w:bCs/>
              </w:rPr>
              <w:t>三同时</w:t>
            </w:r>
            <w:r w:rsidRPr="00771DD2">
              <w:rPr>
                <w:bCs/>
              </w:rPr>
              <w:t>”</w:t>
            </w:r>
            <w:r w:rsidRPr="00771DD2">
              <w:rPr>
                <w:bCs/>
              </w:rPr>
              <w:t>规定的情况，环保设备订货验收以保证有效的污染控制。</w:t>
            </w:r>
          </w:p>
          <w:p w14:paraId="03528182" w14:textId="325E48DA" w:rsidR="00771DD2" w:rsidRPr="00771DD2" w:rsidRDefault="00771DD2" w:rsidP="00771DD2">
            <w:pPr>
              <w:pStyle w:val="13"/>
              <w:ind w:firstLine="480"/>
            </w:pPr>
            <w:r w:rsidRPr="00771DD2">
              <w:rPr>
                <w:rFonts w:hint="eastAsia"/>
                <w:bCs/>
              </w:rPr>
              <w:t>（</w:t>
            </w:r>
            <w:r w:rsidRPr="00771DD2">
              <w:rPr>
                <w:rFonts w:hint="eastAsia"/>
                <w:bCs/>
              </w:rPr>
              <w:t>3</w:t>
            </w:r>
            <w:r w:rsidRPr="00771DD2">
              <w:rPr>
                <w:rFonts w:hint="eastAsia"/>
                <w:bCs/>
              </w:rPr>
              <w:t>）</w:t>
            </w:r>
            <w:r w:rsidRPr="00771DD2">
              <w:rPr>
                <w:bCs/>
              </w:rPr>
              <w:t>领导和组织工程的环境监测工作，建立监控档案。</w:t>
            </w:r>
          </w:p>
        </w:tc>
      </w:tr>
      <w:tr w:rsidR="00A92FFD" w:rsidRPr="00AC1E3A" w14:paraId="3F1D431D" w14:textId="77777777" w:rsidTr="004A0C1F">
        <w:trPr>
          <w:trHeight w:val="20"/>
          <w:jc w:val="center"/>
        </w:trPr>
        <w:tc>
          <w:tcPr>
            <w:tcW w:w="753" w:type="dxa"/>
            <w:tcMar>
              <w:left w:w="28" w:type="dxa"/>
              <w:right w:w="28" w:type="dxa"/>
            </w:tcMar>
            <w:vAlign w:val="center"/>
          </w:tcPr>
          <w:p w14:paraId="7F2CBB85" w14:textId="77777777" w:rsidR="00A92FFD" w:rsidRPr="006C40C4" w:rsidRDefault="00A92FFD" w:rsidP="00336C52">
            <w:pPr>
              <w:adjustRightInd w:val="0"/>
              <w:snapToGrid w:val="0"/>
              <w:jc w:val="center"/>
              <w:rPr>
                <w:bCs/>
                <w:spacing w:val="10"/>
                <w:szCs w:val="21"/>
              </w:rPr>
            </w:pPr>
            <w:r w:rsidRPr="006C40C4">
              <w:rPr>
                <w:bCs/>
                <w:spacing w:val="10"/>
                <w:szCs w:val="21"/>
              </w:rPr>
              <w:lastRenderedPageBreak/>
              <w:t>运营期生态环境保护措施</w:t>
            </w:r>
          </w:p>
        </w:tc>
        <w:tc>
          <w:tcPr>
            <w:tcW w:w="8457" w:type="dxa"/>
          </w:tcPr>
          <w:p w14:paraId="41BB54FA" w14:textId="77777777" w:rsidR="00874603" w:rsidRPr="00771DD2" w:rsidRDefault="00874603" w:rsidP="00771DD2">
            <w:pPr>
              <w:pStyle w:val="13"/>
              <w:ind w:firstLine="482"/>
              <w:rPr>
                <w:b/>
                <w:bCs/>
              </w:rPr>
            </w:pPr>
            <w:r w:rsidRPr="00771DD2">
              <w:rPr>
                <w:rFonts w:hint="eastAsia"/>
                <w:b/>
                <w:bCs/>
              </w:rPr>
              <w:t>1</w:t>
            </w:r>
            <w:r w:rsidRPr="00771DD2">
              <w:rPr>
                <w:rFonts w:hint="eastAsia"/>
                <w:b/>
                <w:bCs/>
              </w:rPr>
              <w:t>、废气保护措施</w:t>
            </w:r>
          </w:p>
          <w:p w14:paraId="4AB7E465" w14:textId="418E7C7A" w:rsidR="00874603" w:rsidRPr="00874603" w:rsidRDefault="00874603" w:rsidP="00874603">
            <w:pPr>
              <w:pStyle w:val="13"/>
              <w:ind w:firstLine="480"/>
            </w:pPr>
            <w:r w:rsidRPr="00874603">
              <w:rPr>
                <w:rFonts w:hint="eastAsia"/>
              </w:rPr>
              <w:t>本项目产生的废气均为无组织废气，主要有运输车辆道路</w:t>
            </w:r>
            <w:r w:rsidRPr="00874603">
              <w:t>扬尘</w:t>
            </w:r>
            <w:r w:rsidRPr="00874603">
              <w:rPr>
                <w:rFonts w:hint="eastAsia"/>
              </w:rPr>
              <w:t>、卸料扬尘和</w:t>
            </w:r>
            <w:r w:rsidRPr="00874603">
              <w:rPr>
                <w:rFonts w:hint="eastAsia"/>
                <w:bCs/>
              </w:rPr>
              <w:t>交通尾气以及工程机械</w:t>
            </w:r>
            <w:r w:rsidRPr="00874603">
              <w:rPr>
                <w:rFonts w:hint="eastAsia"/>
              </w:rPr>
              <w:t>施工扬尘和</w:t>
            </w:r>
            <w:r w:rsidRPr="00874603">
              <w:rPr>
                <w:rFonts w:hint="eastAsia"/>
                <w:bCs/>
              </w:rPr>
              <w:t>交通尾气。</w:t>
            </w:r>
          </w:p>
          <w:p w14:paraId="0BC1CDE9" w14:textId="77777777" w:rsidR="00874603" w:rsidRPr="00874603" w:rsidRDefault="00874603" w:rsidP="00874603">
            <w:pPr>
              <w:pStyle w:val="13"/>
              <w:ind w:firstLine="480"/>
            </w:pPr>
            <w:r w:rsidRPr="00874603">
              <w:rPr>
                <w:rFonts w:hint="eastAsia"/>
              </w:rPr>
              <w:t>为降低扬对周边环境的影响，本项目拟采取以下治理措施：</w:t>
            </w:r>
          </w:p>
          <w:p w14:paraId="51CD357B" w14:textId="75DF7074" w:rsidR="00874603" w:rsidRDefault="00874603" w:rsidP="00874603">
            <w:pPr>
              <w:pStyle w:val="13"/>
              <w:ind w:firstLine="480"/>
            </w:pPr>
            <w:r w:rsidRPr="00874603">
              <w:rPr>
                <w:rFonts w:hint="eastAsia"/>
              </w:rPr>
              <w:t>①</w:t>
            </w:r>
            <w:r>
              <w:rPr>
                <w:rFonts w:hint="eastAsia"/>
              </w:rPr>
              <w:t xml:space="preserve"> </w:t>
            </w:r>
            <w:r w:rsidRPr="00874603">
              <w:t>严禁运输车辆超载、超速，采用封闭方式运输，防止</w:t>
            </w:r>
            <w:r w:rsidRPr="00874603">
              <w:rPr>
                <w:rFonts w:hint="eastAsia"/>
              </w:rPr>
              <w:t>工程渣土</w:t>
            </w:r>
            <w:r w:rsidRPr="00874603">
              <w:t>跌落；运输道路路面要经常清扫和洒水，保持路面清洁和一定湿度。</w:t>
            </w:r>
          </w:p>
          <w:p w14:paraId="0AEDFEC9" w14:textId="53AA8B54" w:rsidR="00874603" w:rsidRDefault="00874603" w:rsidP="00874603">
            <w:pPr>
              <w:pStyle w:val="13"/>
              <w:ind w:firstLine="480"/>
            </w:pPr>
            <w:r w:rsidRPr="00874603">
              <w:rPr>
                <w:rFonts w:hint="eastAsia"/>
              </w:rPr>
              <w:t>②</w:t>
            </w:r>
            <w:r>
              <w:rPr>
                <w:rFonts w:hint="eastAsia"/>
              </w:rPr>
              <w:t xml:space="preserve"> </w:t>
            </w:r>
            <w:r w:rsidRPr="00874603">
              <w:rPr>
                <w:rFonts w:hint="eastAsia"/>
              </w:rPr>
              <w:t>运输车辆配备自动伸缩篷布加盖系统，密闭运输，在运输过程中不得遗撒、泄漏物料，运输车辆必须做好尾砂物料防溢撒、防渗漏、防扬尘的密闭运输</w:t>
            </w:r>
            <w:r>
              <w:rPr>
                <w:rFonts w:hint="eastAsia"/>
              </w:rPr>
              <w:t>。</w:t>
            </w:r>
          </w:p>
          <w:p w14:paraId="0025DC1B" w14:textId="63F2F68D" w:rsidR="00874603" w:rsidRDefault="00874603" w:rsidP="00874603">
            <w:pPr>
              <w:pStyle w:val="13"/>
              <w:ind w:firstLine="480"/>
            </w:pPr>
            <w:r w:rsidRPr="00874603">
              <w:rPr>
                <w:rFonts w:hint="eastAsia"/>
              </w:rPr>
              <w:t>③</w:t>
            </w:r>
            <w:r>
              <w:rPr>
                <w:rFonts w:hint="eastAsia"/>
              </w:rPr>
              <w:t xml:space="preserve"> </w:t>
            </w:r>
            <w:r w:rsidRPr="00874603">
              <w:rPr>
                <w:rFonts w:hint="eastAsia"/>
              </w:rPr>
              <w:t>安排专人负责对进出库区的道路进行清扫，保持路面清洁。</w:t>
            </w:r>
          </w:p>
          <w:p w14:paraId="39D38E91" w14:textId="2085A018" w:rsidR="00874603" w:rsidRPr="00874603" w:rsidRDefault="00874603" w:rsidP="00874603">
            <w:pPr>
              <w:pStyle w:val="13"/>
              <w:ind w:firstLine="480"/>
            </w:pPr>
            <w:r w:rsidRPr="00874603">
              <w:rPr>
                <w:rFonts w:hint="eastAsia"/>
              </w:rPr>
              <w:t>④</w:t>
            </w:r>
            <w:r>
              <w:rPr>
                <w:rFonts w:hint="eastAsia"/>
              </w:rPr>
              <w:t xml:space="preserve"> </w:t>
            </w:r>
            <w:r w:rsidRPr="00874603">
              <w:rPr>
                <w:rFonts w:hint="eastAsia"/>
              </w:rPr>
              <w:t>施工现场主要出入口处应设置洗车平台，配置车辆冲洗装置，驶出施工现场的机动车辆应冲洗干净后方可上路行驶。</w:t>
            </w:r>
          </w:p>
          <w:p w14:paraId="32A76ACD" w14:textId="72E71D5A" w:rsidR="00874603" w:rsidRPr="00874603" w:rsidRDefault="00874603" w:rsidP="00874603">
            <w:pPr>
              <w:pStyle w:val="13"/>
              <w:ind w:firstLine="480"/>
            </w:pPr>
            <w:r w:rsidRPr="00874603">
              <w:rPr>
                <w:rFonts w:hint="eastAsia"/>
              </w:rPr>
              <w:t>⑤</w:t>
            </w:r>
            <w:r>
              <w:rPr>
                <w:rFonts w:hint="eastAsia"/>
              </w:rPr>
              <w:t xml:space="preserve"> </w:t>
            </w:r>
            <w:r w:rsidRPr="00874603">
              <w:rPr>
                <w:rFonts w:hint="eastAsia"/>
              </w:rPr>
              <w:t>配备洒水车对运输道路洒水，每天洒水</w:t>
            </w:r>
            <w:r w:rsidRPr="00874603">
              <w:rPr>
                <w:rFonts w:hint="eastAsia"/>
              </w:rPr>
              <w:t>2</w:t>
            </w:r>
            <w:r w:rsidRPr="00874603">
              <w:rPr>
                <w:rFonts w:hint="eastAsia"/>
              </w:rPr>
              <w:t>次，可使扬尘减少</w:t>
            </w:r>
            <w:r>
              <w:rPr>
                <w:rFonts w:hint="eastAsia"/>
              </w:rPr>
              <w:t>7</w:t>
            </w:r>
            <w:r w:rsidRPr="00874603">
              <w:rPr>
                <w:rFonts w:hint="eastAsia"/>
              </w:rPr>
              <w:t>0%</w:t>
            </w:r>
            <w:r w:rsidRPr="00874603">
              <w:rPr>
                <w:rFonts w:hint="eastAsia"/>
              </w:rPr>
              <w:t>左右；配备移动雾炮车，在卸料区域以及堆</w:t>
            </w:r>
            <w:proofErr w:type="gramStart"/>
            <w:r w:rsidRPr="00874603">
              <w:rPr>
                <w:rFonts w:hint="eastAsia"/>
              </w:rPr>
              <w:t>填施工</w:t>
            </w:r>
            <w:proofErr w:type="gramEnd"/>
            <w:r w:rsidRPr="00874603">
              <w:rPr>
                <w:rFonts w:hint="eastAsia"/>
              </w:rPr>
              <w:t>区域进行喷洒，能够抑制扬尘的产生和扩散，而且成本低。</w:t>
            </w:r>
          </w:p>
          <w:p w14:paraId="1340382F" w14:textId="5564FF7D" w:rsidR="00874603" w:rsidRPr="00874603" w:rsidRDefault="00874603" w:rsidP="00874603">
            <w:pPr>
              <w:pStyle w:val="13"/>
              <w:ind w:firstLine="480"/>
            </w:pPr>
            <w:r w:rsidRPr="00874603">
              <w:rPr>
                <w:rFonts w:hint="eastAsia"/>
              </w:rPr>
              <w:t>⑥</w:t>
            </w:r>
            <w:r>
              <w:rPr>
                <w:rFonts w:hint="eastAsia"/>
              </w:rPr>
              <w:t xml:space="preserve"> </w:t>
            </w:r>
            <w:r w:rsidRPr="00874603">
              <w:rPr>
                <w:rFonts w:hint="eastAsia"/>
              </w:rPr>
              <w:t>大气污染Ⅲ级以上预警信息发布后，加强运输路面洒水频次，每天不少于</w:t>
            </w:r>
            <w:r w:rsidRPr="00874603">
              <w:rPr>
                <w:rFonts w:hint="eastAsia"/>
              </w:rPr>
              <w:t>6</w:t>
            </w:r>
            <w:r w:rsidRPr="00874603">
              <w:rPr>
                <w:rFonts w:hint="eastAsia"/>
              </w:rPr>
              <w:t>次。</w:t>
            </w:r>
          </w:p>
          <w:p w14:paraId="21B81C66" w14:textId="3C1A26D4" w:rsidR="00874603" w:rsidRPr="00874603" w:rsidRDefault="00874603" w:rsidP="00874603">
            <w:pPr>
              <w:pStyle w:val="13"/>
              <w:ind w:firstLine="480"/>
            </w:pPr>
            <w:r w:rsidRPr="00874603">
              <w:rPr>
                <w:rFonts w:hint="eastAsia"/>
              </w:rPr>
              <w:t>⑦</w:t>
            </w:r>
            <w:r>
              <w:rPr>
                <w:rFonts w:hint="eastAsia"/>
              </w:rPr>
              <w:t xml:space="preserve"> </w:t>
            </w:r>
            <w:r w:rsidRPr="00874603">
              <w:rPr>
                <w:rFonts w:hint="eastAsia"/>
              </w:rPr>
              <w:t>组织洒水车辆每日定时在在运输沿线（特别是居民点分布处）洒水，洒水频次每天不少于</w:t>
            </w:r>
            <w:r w:rsidRPr="00874603">
              <w:rPr>
                <w:rFonts w:hint="eastAsia"/>
              </w:rPr>
              <w:t>3</w:t>
            </w:r>
            <w:r w:rsidRPr="00874603">
              <w:rPr>
                <w:rFonts w:hint="eastAsia"/>
              </w:rPr>
              <w:t>次，杜绝扬尘污染。</w:t>
            </w:r>
          </w:p>
          <w:p w14:paraId="2F2626CF" w14:textId="03687605" w:rsidR="00874603" w:rsidRPr="00874603" w:rsidRDefault="00874603" w:rsidP="00874603">
            <w:pPr>
              <w:pStyle w:val="13"/>
              <w:ind w:firstLine="480"/>
            </w:pPr>
            <w:r w:rsidRPr="00874603">
              <w:rPr>
                <w:rFonts w:hint="eastAsia"/>
              </w:rPr>
              <w:t>⑧</w:t>
            </w:r>
            <w:r>
              <w:rPr>
                <w:rFonts w:hint="eastAsia"/>
              </w:rPr>
              <w:t xml:space="preserve"> </w:t>
            </w:r>
            <w:r w:rsidRPr="00874603">
              <w:rPr>
                <w:rFonts w:hint="eastAsia"/>
              </w:rPr>
              <w:t>临居民点处，控制车速，车速不高于</w:t>
            </w:r>
            <w:r w:rsidRPr="00874603">
              <w:rPr>
                <w:rFonts w:hint="eastAsia"/>
              </w:rPr>
              <w:t>15km/h</w:t>
            </w:r>
            <w:r w:rsidRPr="00874603">
              <w:rPr>
                <w:rFonts w:hint="eastAsia"/>
              </w:rPr>
              <w:t>。</w:t>
            </w:r>
          </w:p>
          <w:p w14:paraId="23F18712" w14:textId="65AB9E0D" w:rsidR="00874603" w:rsidRDefault="00874603" w:rsidP="00874603">
            <w:pPr>
              <w:pStyle w:val="13"/>
              <w:ind w:firstLine="480"/>
            </w:pPr>
            <w:r w:rsidRPr="00874603">
              <w:rPr>
                <w:rFonts w:hint="eastAsia"/>
              </w:rPr>
              <w:t>综上所述，以上措施能够有效地抑制扬尘产生和扩散，且成本降低，</w:t>
            </w:r>
            <w:proofErr w:type="gramStart"/>
            <w:r w:rsidRPr="00874603">
              <w:rPr>
                <w:rFonts w:hint="eastAsia"/>
              </w:rPr>
              <w:t>故项目</w:t>
            </w:r>
            <w:proofErr w:type="gramEnd"/>
            <w:r w:rsidRPr="00874603">
              <w:rPr>
                <w:rFonts w:hint="eastAsia"/>
              </w:rPr>
              <w:t>废气防治该措施是可行的。</w:t>
            </w:r>
          </w:p>
          <w:p w14:paraId="41A3E53A" w14:textId="3A96E85D" w:rsidR="00874603" w:rsidRPr="00771DD2" w:rsidRDefault="00771DD2" w:rsidP="00771DD2">
            <w:pPr>
              <w:pStyle w:val="13"/>
              <w:ind w:firstLine="482"/>
              <w:rPr>
                <w:b/>
                <w:bCs/>
              </w:rPr>
            </w:pPr>
            <w:r>
              <w:rPr>
                <w:rFonts w:hint="eastAsia"/>
                <w:b/>
                <w:bCs/>
              </w:rPr>
              <w:t>2</w:t>
            </w:r>
            <w:r>
              <w:rPr>
                <w:rFonts w:hint="eastAsia"/>
                <w:b/>
                <w:bCs/>
              </w:rPr>
              <w:t>、</w:t>
            </w:r>
            <w:r w:rsidR="00874603" w:rsidRPr="00771DD2">
              <w:rPr>
                <w:b/>
                <w:bCs/>
              </w:rPr>
              <w:t>废水保护措施</w:t>
            </w:r>
          </w:p>
          <w:p w14:paraId="3A831AD0" w14:textId="77777777" w:rsidR="00874603" w:rsidRDefault="00874603" w:rsidP="004F430C">
            <w:pPr>
              <w:pStyle w:val="13"/>
              <w:ind w:firstLine="480"/>
            </w:pPr>
            <w:r>
              <w:rPr>
                <w:rFonts w:hint="eastAsia"/>
              </w:rPr>
              <w:t>车辆清洗</w:t>
            </w:r>
            <w:r w:rsidRPr="00874603">
              <w:rPr>
                <w:rFonts w:hint="eastAsia"/>
              </w:rPr>
              <w:t>废水</w:t>
            </w:r>
            <w:r w:rsidRPr="00874603">
              <w:t>经沉淀池收集后循环利用</w:t>
            </w:r>
            <w:r w:rsidRPr="00874603">
              <w:rPr>
                <w:rFonts w:hint="eastAsia"/>
              </w:rPr>
              <w:t>，定期补水，</w:t>
            </w:r>
            <w:r w:rsidRPr="00874603">
              <w:t>不外排</w:t>
            </w:r>
            <w:r w:rsidRPr="00874603">
              <w:rPr>
                <w:rFonts w:hint="eastAsia"/>
              </w:rPr>
              <w:t>。</w:t>
            </w:r>
            <w:r>
              <w:rPr>
                <w:rFonts w:hint="eastAsia"/>
              </w:rPr>
              <w:t>员工</w:t>
            </w:r>
            <w:r w:rsidRPr="00874603">
              <w:t>生活污水</w:t>
            </w:r>
            <w:r w:rsidRPr="00874603">
              <w:lastRenderedPageBreak/>
              <w:t>经化粪池预处理后通过污水接管口接入江阴市月城综合污水处理有限公司集中处理</w:t>
            </w:r>
            <w:r w:rsidR="00213723">
              <w:rPr>
                <w:rFonts w:hint="eastAsia"/>
              </w:rPr>
              <w:t>。</w:t>
            </w:r>
          </w:p>
          <w:p w14:paraId="059C5943" w14:textId="77777777" w:rsidR="004F430C" w:rsidRPr="004F430C" w:rsidRDefault="004F430C" w:rsidP="004F430C">
            <w:pPr>
              <w:pStyle w:val="13"/>
              <w:ind w:firstLine="482"/>
              <w:rPr>
                <w:b/>
              </w:rPr>
            </w:pPr>
            <w:r w:rsidRPr="004F430C">
              <w:rPr>
                <w:b/>
              </w:rPr>
              <w:t>3</w:t>
            </w:r>
            <w:r w:rsidRPr="004F430C">
              <w:rPr>
                <w:b/>
              </w:rPr>
              <w:t>、噪声保护措施</w:t>
            </w:r>
          </w:p>
          <w:p w14:paraId="21627E30" w14:textId="77777777" w:rsidR="004F430C" w:rsidRPr="004F430C" w:rsidRDefault="004F430C" w:rsidP="004F430C">
            <w:pPr>
              <w:pStyle w:val="13"/>
              <w:ind w:firstLine="480"/>
            </w:pPr>
            <w:r w:rsidRPr="004F430C">
              <w:t>为减轻项目</w:t>
            </w:r>
            <w:r w:rsidRPr="004F430C">
              <w:rPr>
                <w:rFonts w:hint="eastAsia"/>
              </w:rPr>
              <w:t>周边和运输过程</w:t>
            </w:r>
            <w:r w:rsidRPr="004F430C">
              <w:t>噪声对环境影响，建议采取以下措施：</w:t>
            </w:r>
          </w:p>
          <w:p w14:paraId="5A8FC669" w14:textId="23F2813F" w:rsidR="004F430C" w:rsidRPr="004F430C" w:rsidRDefault="004F430C" w:rsidP="004F430C">
            <w:pPr>
              <w:pStyle w:val="13"/>
              <w:ind w:firstLine="480"/>
            </w:pPr>
            <w:r w:rsidRPr="004F430C">
              <w:fldChar w:fldCharType="begin"/>
            </w:r>
            <w:r w:rsidRPr="004F430C">
              <w:instrText xml:space="preserve"> = 1 \* GB3 </w:instrText>
            </w:r>
            <w:r w:rsidRPr="004F430C">
              <w:fldChar w:fldCharType="separate"/>
            </w:r>
            <w:r w:rsidR="00530B7B" w:rsidRPr="004F430C">
              <w:rPr>
                <w:rFonts w:hint="eastAsia"/>
                <w:noProof/>
              </w:rPr>
              <w:t>①</w:t>
            </w:r>
            <w:r w:rsidRPr="004F430C">
              <w:fldChar w:fldCharType="end"/>
            </w:r>
            <w:r w:rsidRPr="004F430C">
              <w:rPr>
                <w:rFonts w:hint="eastAsia"/>
              </w:rPr>
              <w:t xml:space="preserve"> </w:t>
            </w:r>
            <w:r w:rsidRPr="004F430C">
              <w:t>合理安排作业时间，对主要噪声设备应采取相应的限时作业，同时加强施工管理，合理安排施工作业时间，禁止夜间</w:t>
            </w:r>
            <w:r w:rsidRPr="004F430C">
              <w:t>22:00</w:t>
            </w:r>
            <w:r w:rsidRPr="004F430C">
              <w:t>至次日</w:t>
            </w:r>
            <w:r w:rsidRPr="004F430C">
              <w:t>6:00</w:t>
            </w:r>
            <w:r w:rsidRPr="004F430C">
              <w:t>进行高噪声施工作业。</w:t>
            </w:r>
          </w:p>
          <w:p w14:paraId="58BB9537" w14:textId="453554A6" w:rsidR="004F430C" w:rsidRPr="004F430C" w:rsidRDefault="004F430C" w:rsidP="004F430C">
            <w:pPr>
              <w:pStyle w:val="13"/>
              <w:ind w:firstLine="480"/>
            </w:pPr>
            <w:r w:rsidRPr="004F430C">
              <w:fldChar w:fldCharType="begin"/>
            </w:r>
            <w:r w:rsidRPr="004F430C">
              <w:instrText xml:space="preserve"> = 2 \* GB3 </w:instrText>
            </w:r>
            <w:r w:rsidRPr="004F430C">
              <w:fldChar w:fldCharType="separate"/>
            </w:r>
            <w:r w:rsidR="00530B7B" w:rsidRPr="004F430C">
              <w:rPr>
                <w:rFonts w:hint="eastAsia"/>
                <w:noProof/>
              </w:rPr>
              <w:t>②</w:t>
            </w:r>
            <w:r w:rsidRPr="004F430C">
              <w:fldChar w:fldCharType="end"/>
            </w:r>
            <w:r w:rsidRPr="004F430C">
              <w:rPr>
                <w:rFonts w:hint="eastAsia"/>
              </w:rPr>
              <w:t xml:space="preserve"> </w:t>
            </w:r>
            <w:r w:rsidRPr="004F430C">
              <w:t>合理安排</w:t>
            </w:r>
            <w:r w:rsidRPr="004F430C">
              <w:rPr>
                <w:rFonts w:hint="eastAsia"/>
                <w:bCs/>
              </w:rPr>
              <w:t>工程</w:t>
            </w:r>
            <w:r w:rsidRPr="004F430C">
              <w:t>机械安放位置，尽可能放置于场地中间及对场界外造成影响最小的地点。</w:t>
            </w:r>
          </w:p>
          <w:p w14:paraId="2F584E7A" w14:textId="071493F8" w:rsidR="004F430C" w:rsidRPr="004F430C" w:rsidRDefault="004F430C" w:rsidP="004F430C">
            <w:pPr>
              <w:pStyle w:val="13"/>
              <w:ind w:firstLine="480"/>
            </w:pPr>
            <w:r w:rsidRPr="004F430C">
              <w:fldChar w:fldCharType="begin"/>
            </w:r>
            <w:r w:rsidRPr="004F430C">
              <w:instrText xml:space="preserve"> = 3 \* GB3 </w:instrText>
            </w:r>
            <w:r w:rsidRPr="004F430C">
              <w:fldChar w:fldCharType="separate"/>
            </w:r>
            <w:r w:rsidR="00530B7B" w:rsidRPr="004F430C">
              <w:rPr>
                <w:rFonts w:hint="eastAsia"/>
                <w:noProof/>
              </w:rPr>
              <w:t>③</w:t>
            </w:r>
            <w:r w:rsidRPr="004F430C">
              <w:fldChar w:fldCharType="end"/>
            </w:r>
            <w:r w:rsidRPr="004F430C">
              <w:rPr>
                <w:rFonts w:hint="eastAsia"/>
              </w:rPr>
              <w:t xml:space="preserve"> </w:t>
            </w:r>
            <w:r w:rsidRPr="004F430C">
              <w:t>尽量压缩施工</w:t>
            </w:r>
            <w:proofErr w:type="gramStart"/>
            <w:r w:rsidRPr="004F430C">
              <w:t>区汽车</w:t>
            </w:r>
            <w:proofErr w:type="gramEnd"/>
            <w:r w:rsidRPr="004F430C">
              <w:t>数量和行车密度，控制汽车鸣笛。合理安排运输时段，以减少扰民事件的发生。</w:t>
            </w:r>
          </w:p>
          <w:p w14:paraId="69C75C95" w14:textId="77777777" w:rsidR="004F430C" w:rsidRPr="004F430C" w:rsidRDefault="004F430C" w:rsidP="004F430C">
            <w:pPr>
              <w:pStyle w:val="13"/>
              <w:ind w:firstLine="480"/>
            </w:pPr>
            <w:r w:rsidRPr="004F430C">
              <w:rPr>
                <w:rFonts w:hint="eastAsia"/>
              </w:rPr>
              <w:t>④</w:t>
            </w:r>
            <w:r w:rsidRPr="004F430C">
              <w:rPr>
                <w:rFonts w:hint="eastAsia"/>
              </w:rPr>
              <w:t xml:space="preserve"> </w:t>
            </w:r>
            <w:r w:rsidRPr="004F430C">
              <w:rPr>
                <w:rFonts w:hint="eastAsia"/>
              </w:rPr>
              <w:t>车辆经过居民敏感点时应降低车速，不高于</w:t>
            </w:r>
            <w:r w:rsidRPr="004F430C">
              <w:rPr>
                <w:rFonts w:hint="eastAsia"/>
              </w:rPr>
              <w:t>15km/h</w:t>
            </w:r>
            <w:r w:rsidRPr="004F430C">
              <w:rPr>
                <w:rFonts w:hint="eastAsia"/>
              </w:rPr>
              <w:t>，严禁鸣笛。</w:t>
            </w:r>
          </w:p>
          <w:p w14:paraId="2037BE29" w14:textId="77777777" w:rsidR="004F430C" w:rsidRPr="004F430C" w:rsidRDefault="004F430C" w:rsidP="004F430C">
            <w:pPr>
              <w:pStyle w:val="13"/>
              <w:ind w:firstLine="480"/>
              <w:rPr>
                <w:bCs/>
              </w:rPr>
            </w:pPr>
            <w:r w:rsidRPr="004F430C">
              <w:rPr>
                <w:rFonts w:hint="eastAsia"/>
                <w:bCs/>
              </w:rPr>
              <w:t>采取上述措施后，</w:t>
            </w:r>
            <w:r w:rsidRPr="004F430C">
              <w:rPr>
                <w:bCs/>
              </w:rPr>
              <w:t>建设项目周边和</w:t>
            </w:r>
            <w:r w:rsidRPr="004F430C">
              <w:rPr>
                <w:rFonts w:hint="eastAsia"/>
                <w:bCs/>
              </w:rPr>
              <w:t>运输过程</w:t>
            </w:r>
            <w:r w:rsidRPr="004F430C">
              <w:rPr>
                <w:bCs/>
              </w:rPr>
              <w:t>噪声排放对周围环境影响</w:t>
            </w:r>
            <w:r w:rsidRPr="004F430C">
              <w:rPr>
                <w:rFonts w:hint="eastAsia"/>
                <w:bCs/>
              </w:rPr>
              <w:t>在可接受范围</w:t>
            </w:r>
            <w:r w:rsidRPr="004F430C">
              <w:rPr>
                <w:bCs/>
              </w:rPr>
              <w:t>，噪声防治措施可行。</w:t>
            </w:r>
          </w:p>
          <w:p w14:paraId="440D2F9B" w14:textId="77777777" w:rsidR="008367DF" w:rsidRPr="008367DF" w:rsidRDefault="008367DF" w:rsidP="008367DF">
            <w:pPr>
              <w:pStyle w:val="13"/>
              <w:ind w:firstLine="482"/>
              <w:rPr>
                <w:b/>
              </w:rPr>
            </w:pPr>
            <w:r w:rsidRPr="008367DF">
              <w:rPr>
                <w:b/>
              </w:rPr>
              <w:t>4</w:t>
            </w:r>
            <w:r w:rsidRPr="008367DF">
              <w:rPr>
                <w:b/>
              </w:rPr>
              <w:t>、固体废物保护措施</w:t>
            </w:r>
          </w:p>
          <w:p w14:paraId="7948F5B3" w14:textId="77777777" w:rsidR="008367DF" w:rsidRDefault="008367DF" w:rsidP="00771DD2">
            <w:pPr>
              <w:pStyle w:val="13"/>
              <w:ind w:firstLine="480"/>
              <w:rPr>
                <w:bCs/>
              </w:rPr>
            </w:pPr>
            <w:r w:rsidRPr="008367DF">
              <w:rPr>
                <w:bCs/>
              </w:rPr>
              <w:t>生活垃圾交由环卫部门清运</w:t>
            </w:r>
            <w:r>
              <w:rPr>
                <w:rFonts w:hint="eastAsia"/>
                <w:bCs/>
              </w:rPr>
              <w:t>；</w:t>
            </w:r>
            <w:r w:rsidRPr="008367DF">
              <w:rPr>
                <w:rFonts w:hint="eastAsia"/>
                <w:bCs/>
              </w:rPr>
              <w:t>洗车平台污泥量直接进入堆填区综合利用。</w:t>
            </w:r>
          </w:p>
          <w:p w14:paraId="4464A90B" w14:textId="5E8390C5" w:rsidR="00637349" w:rsidRPr="00E03E86" w:rsidRDefault="00E03E86" w:rsidP="00E03E86">
            <w:pPr>
              <w:pStyle w:val="13"/>
              <w:ind w:firstLine="482"/>
              <w:rPr>
                <w:b/>
              </w:rPr>
            </w:pPr>
            <w:r w:rsidRPr="00E03E86">
              <w:rPr>
                <w:rFonts w:hint="eastAsia"/>
                <w:b/>
              </w:rPr>
              <w:t>5</w:t>
            </w:r>
            <w:r w:rsidRPr="00E03E86">
              <w:rPr>
                <w:rFonts w:hint="eastAsia"/>
                <w:b/>
              </w:rPr>
              <w:t>、生态环境保护措施</w:t>
            </w:r>
          </w:p>
          <w:p w14:paraId="6D9E0D22" w14:textId="5F5ACEB8" w:rsidR="00E03E86" w:rsidRPr="00E03E86" w:rsidRDefault="00E03E86" w:rsidP="00E03E86">
            <w:pPr>
              <w:pStyle w:val="13"/>
              <w:ind w:firstLine="480"/>
              <w:rPr>
                <w:bCs/>
              </w:rPr>
            </w:pPr>
            <w:r>
              <w:rPr>
                <w:rFonts w:hint="eastAsia"/>
                <w:bCs/>
              </w:rPr>
              <w:t>（</w:t>
            </w:r>
            <w:r>
              <w:rPr>
                <w:rFonts w:hint="eastAsia"/>
                <w:bCs/>
              </w:rPr>
              <w:t>1</w:t>
            </w:r>
            <w:r>
              <w:rPr>
                <w:rFonts w:hint="eastAsia"/>
                <w:bCs/>
              </w:rPr>
              <w:t>）运营</w:t>
            </w:r>
            <w:r w:rsidRPr="00E03E86">
              <w:rPr>
                <w:rFonts w:hint="eastAsia"/>
                <w:bCs/>
              </w:rPr>
              <w:t>期间，以公告等形式，在</w:t>
            </w:r>
            <w:r>
              <w:rPr>
                <w:rFonts w:hint="eastAsia"/>
                <w:bCs/>
              </w:rPr>
              <w:t>现场作业</w:t>
            </w:r>
            <w:r w:rsidRPr="00E03E86">
              <w:rPr>
                <w:rFonts w:hint="eastAsia"/>
                <w:bCs/>
              </w:rPr>
              <w:t>人员中加强野生动物保护法宣传教育，在各施工区内分别张贴公告、制作板报，宣传生态保护知识。</w:t>
            </w:r>
          </w:p>
          <w:p w14:paraId="7DDF0AF4" w14:textId="3DC66BB0" w:rsidR="00E03E86" w:rsidRDefault="00D52F24" w:rsidP="00E03E86">
            <w:pPr>
              <w:pStyle w:val="13"/>
              <w:ind w:firstLine="480"/>
              <w:rPr>
                <w:bCs/>
              </w:rPr>
            </w:pPr>
            <w:r>
              <w:rPr>
                <w:rFonts w:hint="eastAsia"/>
                <w:bCs/>
              </w:rPr>
              <w:t>建设单位</w:t>
            </w:r>
            <w:r w:rsidR="00E03E86" w:rsidRPr="00E03E86">
              <w:rPr>
                <w:rFonts w:hint="eastAsia"/>
                <w:bCs/>
              </w:rPr>
              <w:t>应加强监督，避免出现人为捕杀野生动物情况。严禁</w:t>
            </w:r>
            <w:r w:rsidRPr="00D52F24">
              <w:rPr>
                <w:rFonts w:hint="eastAsia"/>
                <w:bCs/>
              </w:rPr>
              <w:t>作业人员</w:t>
            </w:r>
            <w:r w:rsidR="00E03E86" w:rsidRPr="00E03E86">
              <w:rPr>
                <w:rFonts w:hint="eastAsia"/>
                <w:bCs/>
              </w:rPr>
              <w:t>非法猎捕施工区的鸟类、蛙类、蛇类和哺乳动物等。对进入</w:t>
            </w:r>
            <w:r>
              <w:rPr>
                <w:rFonts w:hint="eastAsia"/>
                <w:bCs/>
              </w:rPr>
              <w:t>堆填</w:t>
            </w:r>
            <w:r w:rsidR="00E03E86" w:rsidRPr="00E03E86">
              <w:rPr>
                <w:rFonts w:hint="eastAsia"/>
                <w:bCs/>
              </w:rPr>
              <w:t>区的野生动物应进行有目的的驱赶，使其能够转移至相邻的生境，因爬行类和两栖类的活动能力差，必要时应进行人工捕捉，放生到适宜的环境中。</w:t>
            </w:r>
          </w:p>
          <w:p w14:paraId="00072F35" w14:textId="0732CC34" w:rsidR="00D52F24" w:rsidRDefault="00D52F24" w:rsidP="00E03E86">
            <w:pPr>
              <w:pStyle w:val="13"/>
              <w:ind w:firstLine="480"/>
              <w:rPr>
                <w:bCs/>
              </w:rPr>
            </w:pPr>
            <w:r>
              <w:rPr>
                <w:rFonts w:hint="eastAsia"/>
                <w:bCs/>
              </w:rPr>
              <w:t>（</w:t>
            </w:r>
            <w:r>
              <w:rPr>
                <w:rFonts w:hint="eastAsia"/>
                <w:bCs/>
              </w:rPr>
              <w:t>2</w:t>
            </w:r>
            <w:r>
              <w:rPr>
                <w:rFonts w:hint="eastAsia"/>
                <w:bCs/>
              </w:rPr>
              <w:t>）运营</w:t>
            </w:r>
            <w:r w:rsidRPr="00D52F24">
              <w:rPr>
                <w:rFonts w:hint="eastAsia"/>
                <w:bCs/>
              </w:rPr>
              <w:t>过程中应尽量减少高噪声施工</w:t>
            </w:r>
            <w:r>
              <w:rPr>
                <w:rFonts w:hint="eastAsia"/>
                <w:bCs/>
              </w:rPr>
              <w:t>，</w:t>
            </w:r>
            <w:r w:rsidRPr="00D52F24">
              <w:rPr>
                <w:rFonts w:hint="eastAsia"/>
                <w:bCs/>
              </w:rPr>
              <w:t>进一步优化</w:t>
            </w:r>
            <w:r>
              <w:rPr>
                <w:rFonts w:hint="eastAsia"/>
                <w:bCs/>
              </w:rPr>
              <w:t>运营组织方案</w:t>
            </w:r>
            <w:r w:rsidRPr="00D52F24">
              <w:rPr>
                <w:rFonts w:hint="eastAsia"/>
                <w:bCs/>
              </w:rPr>
              <w:t>，减少对于周边环境的扰动；同时做好</w:t>
            </w:r>
            <w:r>
              <w:rPr>
                <w:rFonts w:hint="eastAsia"/>
                <w:bCs/>
              </w:rPr>
              <w:t>各类工程机械设备和运输</w:t>
            </w:r>
            <w:r w:rsidRPr="00D52F24">
              <w:rPr>
                <w:rFonts w:hint="eastAsia"/>
                <w:bCs/>
              </w:rPr>
              <w:t>车辆的保养和维护，限制车速、设立标志牌以减轻对周边活动动物的影响。</w:t>
            </w:r>
          </w:p>
          <w:p w14:paraId="2F91C901" w14:textId="4B345CAB" w:rsidR="00637349" w:rsidRDefault="00D52F24" w:rsidP="00771DD2">
            <w:pPr>
              <w:pStyle w:val="13"/>
              <w:ind w:firstLine="480"/>
              <w:rPr>
                <w:bCs/>
              </w:rPr>
            </w:pPr>
            <w:r>
              <w:rPr>
                <w:rFonts w:hint="eastAsia"/>
                <w:bCs/>
              </w:rPr>
              <w:t>（</w:t>
            </w:r>
            <w:r>
              <w:rPr>
                <w:rFonts w:hint="eastAsia"/>
                <w:bCs/>
              </w:rPr>
              <w:t>3</w:t>
            </w:r>
            <w:r>
              <w:rPr>
                <w:rFonts w:hint="eastAsia"/>
                <w:bCs/>
              </w:rPr>
              <w:t>）</w:t>
            </w:r>
            <w:r w:rsidR="00E03E86" w:rsidRPr="00E03E86">
              <w:rPr>
                <w:rFonts w:hint="eastAsia"/>
                <w:bCs/>
              </w:rPr>
              <w:t>根据现场调查可知</w:t>
            </w:r>
            <w:r w:rsidR="00E03E86">
              <w:rPr>
                <w:rFonts w:hint="eastAsia"/>
                <w:bCs/>
              </w:rPr>
              <w:t>堆放区</w:t>
            </w:r>
            <w:r w:rsidR="00E03E86" w:rsidRPr="00E03E86">
              <w:rPr>
                <w:rFonts w:hint="eastAsia"/>
                <w:bCs/>
              </w:rPr>
              <w:t>内的植被</w:t>
            </w:r>
            <w:r w:rsidR="00E03E86" w:rsidRPr="00E03E86">
              <w:rPr>
                <w:bCs/>
              </w:rPr>
              <w:t>并不多，主要以自然生长的</w:t>
            </w:r>
            <w:r w:rsidR="00E03E86" w:rsidRPr="00E03E86">
              <w:rPr>
                <w:rFonts w:hint="eastAsia"/>
                <w:bCs/>
              </w:rPr>
              <w:t>杂草</w:t>
            </w:r>
            <w:r w:rsidR="00E03E86" w:rsidRPr="00E03E86">
              <w:rPr>
                <w:bCs/>
              </w:rPr>
              <w:t>为主，无珍稀保护植物分布，植物群落组成简单，这些被破坏的植被在其他地方及</w:t>
            </w:r>
            <w:r w:rsidR="00E03E86" w:rsidRPr="00E03E86">
              <w:rPr>
                <w:rFonts w:hint="eastAsia"/>
                <w:bCs/>
              </w:rPr>
              <w:t>堆放区</w:t>
            </w:r>
            <w:r w:rsidR="00E03E86" w:rsidRPr="00E03E86">
              <w:rPr>
                <w:bCs/>
              </w:rPr>
              <w:t>外有大量分布，因此，本项目的开采对区域内植被影响较小</w:t>
            </w:r>
            <w:r w:rsidR="00E03E86" w:rsidRPr="00E03E86">
              <w:rPr>
                <w:rFonts w:hint="eastAsia"/>
                <w:bCs/>
              </w:rPr>
              <w:t>，</w:t>
            </w:r>
            <w:r w:rsidR="00E03E86" w:rsidRPr="00E03E86">
              <w:rPr>
                <w:bCs/>
              </w:rPr>
              <w:t>造成的生物</w:t>
            </w:r>
            <w:r w:rsidR="00E03E86" w:rsidRPr="00E03E86">
              <w:rPr>
                <w:bCs/>
              </w:rPr>
              <w:lastRenderedPageBreak/>
              <w:t>量损失也不大。</w:t>
            </w:r>
            <w:r w:rsidR="00E03E86">
              <w:rPr>
                <w:rFonts w:hint="eastAsia"/>
                <w:bCs/>
              </w:rPr>
              <w:t>工程渣土堆</w:t>
            </w:r>
            <w:proofErr w:type="gramStart"/>
            <w:r w:rsidR="00E03E86">
              <w:rPr>
                <w:rFonts w:hint="eastAsia"/>
                <w:bCs/>
              </w:rPr>
              <w:t>填工程</w:t>
            </w:r>
            <w:proofErr w:type="gramEnd"/>
            <w:r w:rsidR="00E03E86">
              <w:rPr>
                <w:rFonts w:hint="eastAsia"/>
                <w:bCs/>
              </w:rPr>
              <w:t>结束</w:t>
            </w:r>
            <w:r w:rsidR="00E03E86" w:rsidRPr="00E03E86">
              <w:rPr>
                <w:bCs/>
              </w:rPr>
              <w:t>后</w:t>
            </w:r>
            <w:r w:rsidR="00E03E86">
              <w:rPr>
                <w:rFonts w:hint="eastAsia"/>
                <w:bCs/>
              </w:rPr>
              <w:t>，开展封场工程</w:t>
            </w:r>
            <w:r w:rsidR="00E03E86" w:rsidRPr="00E03E86">
              <w:rPr>
                <w:bCs/>
              </w:rPr>
              <w:t>进行生态修复，采用植物措施和工程措施对地表植被及时进行恢复，把对植被的影响降低到最小。</w:t>
            </w:r>
          </w:p>
          <w:p w14:paraId="7495D1B0" w14:textId="055249BE" w:rsidR="00637349" w:rsidRDefault="00E03E86" w:rsidP="00771DD2">
            <w:pPr>
              <w:pStyle w:val="13"/>
              <w:ind w:firstLine="480"/>
            </w:pPr>
            <w:r>
              <w:rPr>
                <w:rFonts w:hint="eastAsia"/>
              </w:rPr>
              <w:t>（</w:t>
            </w:r>
            <w:r w:rsidR="00D52F24">
              <w:rPr>
                <w:rFonts w:hint="eastAsia"/>
              </w:rPr>
              <w:t>4</w:t>
            </w:r>
            <w:r>
              <w:rPr>
                <w:rFonts w:hint="eastAsia"/>
              </w:rPr>
              <w:t>）运营期间</w:t>
            </w:r>
            <w:r w:rsidRPr="00E03E86">
              <w:rPr>
                <w:rFonts w:hint="eastAsia"/>
              </w:rPr>
              <w:t>采取洒水降尘措施，可使影响范围的</w:t>
            </w:r>
            <w:r w:rsidRPr="00E03E86">
              <w:rPr>
                <w:rFonts w:hint="eastAsia"/>
              </w:rPr>
              <w:t>TSP</w:t>
            </w:r>
            <w:r w:rsidRPr="00E03E86">
              <w:rPr>
                <w:rFonts w:hint="eastAsia"/>
              </w:rPr>
              <w:t>浓度大大降低，加上本项目所在区域气候湿润、雨量充沛、降雨量较多，且矿区植被不是敏感植被，植被在矿区其他地方及矿区外均有大量分布，矿山开采和运输过程中产生的粉尘对植被生长发育影响较少，不会造成区域植被生长减退。</w:t>
            </w:r>
          </w:p>
          <w:p w14:paraId="3534D33B" w14:textId="2B89AC1E" w:rsidR="00D52F24" w:rsidRPr="00D52F24" w:rsidRDefault="00D52F24" w:rsidP="00D52F24">
            <w:pPr>
              <w:pStyle w:val="13"/>
              <w:ind w:firstLine="480"/>
              <w:rPr>
                <w:bCs/>
              </w:rPr>
            </w:pPr>
            <w:r>
              <w:rPr>
                <w:rFonts w:hint="eastAsia"/>
                <w:bCs/>
              </w:rPr>
              <w:t>（</w:t>
            </w:r>
            <w:r>
              <w:rPr>
                <w:rFonts w:hint="eastAsia"/>
                <w:bCs/>
              </w:rPr>
              <w:t>5</w:t>
            </w:r>
            <w:r>
              <w:rPr>
                <w:rFonts w:hint="eastAsia"/>
                <w:bCs/>
              </w:rPr>
              <w:t>）</w:t>
            </w:r>
            <w:r w:rsidRPr="00D52F24">
              <w:rPr>
                <w:bCs/>
              </w:rPr>
              <w:t>封场</w:t>
            </w:r>
            <w:r w:rsidRPr="00D52F24">
              <w:rPr>
                <w:rFonts w:hint="eastAsia"/>
                <w:bCs/>
              </w:rPr>
              <w:t>地表修复措施</w:t>
            </w:r>
          </w:p>
          <w:p w14:paraId="25E2BA36" w14:textId="52AAC407" w:rsidR="00D52F24" w:rsidRPr="00D52F24" w:rsidRDefault="00D52F24" w:rsidP="00D52F24">
            <w:pPr>
              <w:pStyle w:val="13"/>
              <w:ind w:firstLine="480"/>
              <w:rPr>
                <w:bCs/>
              </w:rPr>
            </w:pPr>
            <w:r w:rsidRPr="00D52F24">
              <w:rPr>
                <w:bCs/>
              </w:rPr>
              <w:t>经过分析，</w:t>
            </w:r>
            <w:r w:rsidR="00AC1E3A">
              <w:rPr>
                <w:rFonts w:hint="eastAsia"/>
                <w:bCs/>
              </w:rPr>
              <w:t>堆</w:t>
            </w:r>
            <w:proofErr w:type="gramStart"/>
            <w:r w:rsidR="00AC1E3A">
              <w:rPr>
                <w:rFonts w:hint="eastAsia"/>
                <w:bCs/>
              </w:rPr>
              <w:t>填工程</w:t>
            </w:r>
            <w:proofErr w:type="gramEnd"/>
            <w:r w:rsidRPr="00D52F24">
              <w:rPr>
                <w:bCs/>
              </w:rPr>
              <w:t>完成后的库区原始地表需进行地表修复，修复措施如下：</w:t>
            </w:r>
          </w:p>
          <w:p w14:paraId="060E6D6E" w14:textId="0975325E" w:rsidR="00D52F24" w:rsidRPr="00D52F24" w:rsidRDefault="00D52F24" w:rsidP="00D52F24">
            <w:pPr>
              <w:pStyle w:val="13"/>
              <w:ind w:firstLine="480"/>
              <w:rPr>
                <w:bCs/>
              </w:rPr>
            </w:pPr>
            <w:r w:rsidRPr="00D52F24">
              <w:rPr>
                <w:rFonts w:hint="eastAsia"/>
              </w:rPr>
              <w:t>①</w:t>
            </w:r>
            <w:r w:rsidR="00AC1E3A">
              <w:rPr>
                <w:rFonts w:hint="eastAsia"/>
              </w:rPr>
              <w:t xml:space="preserve"> </w:t>
            </w:r>
            <w:proofErr w:type="gramStart"/>
            <w:r w:rsidR="00AC1E3A" w:rsidRPr="00AC1E3A">
              <w:rPr>
                <w:bCs/>
              </w:rPr>
              <w:t>堆填体整形</w:t>
            </w:r>
            <w:proofErr w:type="gramEnd"/>
          </w:p>
          <w:p w14:paraId="7288D732" w14:textId="79EBF9AC" w:rsidR="00D52F24" w:rsidRPr="00D52F24" w:rsidRDefault="00AC1E3A" w:rsidP="00D52F24">
            <w:pPr>
              <w:pStyle w:val="13"/>
              <w:ind w:firstLine="480"/>
              <w:rPr>
                <w:bCs/>
              </w:rPr>
            </w:pPr>
            <w:proofErr w:type="gramStart"/>
            <w:r w:rsidRPr="00AC1E3A">
              <w:rPr>
                <w:bCs/>
              </w:rPr>
              <w:t>对堆填体</w:t>
            </w:r>
            <w:proofErr w:type="gramEnd"/>
            <w:r w:rsidRPr="00AC1E3A">
              <w:rPr>
                <w:bCs/>
              </w:rPr>
              <w:t>整形，整形应有利于增加边坡稳定性，边坡坡度大于</w:t>
            </w:r>
            <w:r w:rsidRPr="00AC1E3A">
              <w:rPr>
                <w:bCs/>
              </w:rPr>
              <w:t>10%</w:t>
            </w:r>
            <w:r w:rsidRPr="00AC1E3A">
              <w:rPr>
                <w:bCs/>
              </w:rPr>
              <w:t>时宜采用多级台阶，台阶处</w:t>
            </w:r>
            <w:proofErr w:type="gramStart"/>
            <w:r w:rsidRPr="00AC1E3A">
              <w:rPr>
                <w:bCs/>
              </w:rPr>
              <w:t>宜设置</w:t>
            </w:r>
            <w:proofErr w:type="gramEnd"/>
            <w:r w:rsidRPr="00AC1E3A">
              <w:rPr>
                <w:bCs/>
              </w:rPr>
              <w:t>2m</w:t>
            </w:r>
            <w:r w:rsidRPr="00AC1E3A">
              <w:rPr>
                <w:bCs/>
              </w:rPr>
              <w:t>宽的马道，坡顶纵坡坡度不应小于</w:t>
            </w:r>
            <w:r w:rsidRPr="00AC1E3A">
              <w:rPr>
                <w:bCs/>
              </w:rPr>
              <w:t>5%</w:t>
            </w:r>
            <w:r w:rsidRPr="00AC1E3A">
              <w:rPr>
                <w:bCs/>
              </w:rPr>
              <w:t>。</w:t>
            </w:r>
          </w:p>
          <w:p w14:paraId="243DD1AD" w14:textId="17AC91F9" w:rsidR="00AC1E3A" w:rsidRDefault="00D52F24" w:rsidP="00D52F24">
            <w:pPr>
              <w:pStyle w:val="13"/>
              <w:ind w:firstLine="480"/>
            </w:pPr>
            <w:r w:rsidRPr="00D52F24">
              <w:rPr>
                <w:rFonts w:hint="eastAsia"/>
              </w:rPr>
              <w:t>②</w:t>
            </w:r>
            <w:r w:rsidR="00AC1E3A">
              <w:rPr>
                <w:rFonts w:hint="eastAsia"/>
              </w:rPr>
              <w:t xml:space="preserve"> </w:t>
            </w:r>
            <w:r w:rsidR="00AC1E3A" w:rsidRPr="00AC1E3A">
              <w:t>覆盖工艺</w:t>
            </w:r>
          </w:p>
          <w:p w14:paraId="3B8F1120" w14:textId="6807B931" w:rsidR="00AC1E3A" w:rsidRDefault="00AC1E3A" w:rsidP="00D52F24">
            <w:pPr>
              <w:pStyle w:val="13"/>
              <w:ind w:firstLine="480"/>
            </w:pPr>
            <w:r w:rsidRPr="00AC1E3A">
              <w:t>封场覆盖结构应具有防渗和</w:t>
            </w:r>
            <w:proofErr w:type="gramStart"/>
            <w:r w:rsidRPr="00AC1E3A">
              <w:t>植生</w:t>
            </w:r>
            <w:proofErr w:type="gramEnd"/>
            <w:r w:rsidRPr="00AC1E3A">
              <w:t>功能，</w:t>
            </w:r>
            <w:proofErr w:type="gramStart"/>
            <w:r w:rsidRPr="00AC1E3A">
              <w:t>宜对堆填</w:t>
            </w:r>
            <w:proofErr w:type="gramEnd"/>
            <w:r w:rsidRPr="00AC1E3A">
              <w:t>体表层填土进行改良，实现防渗和</w:t>
            </w:r>
            <w:proofErr w:type="gramStart"/>
            <w:r w:rsidRPr="00AC1E3A">
              <w:t>植生</w:t>
            </w:r>
            <w:proofErr w:type="gramEnd"/>
            <w:r w:rsidRPr="00AC1E3A">
              <w:t>功能。封场覆盖系统从下到上组成为：堆填体、低渗透性层、排水层、无纺土工布、储水层、绿化土层。</w:t>
            </w:r>
          </w:p>
          <w:p w14:paraId="06B488E3" w14:textId="4A82D7AC" w:rsidR="00D52F24" w:rsidRPr="00D52F24" w:rsidRDefault="00AC1E3A" w:rsidP="00D52F24">
            <w:pPr>
              <w:pStyle w:val="13"/>
              <w:ind w:firstLine="480"/>
              <w:rPr>
                <w:bCs/>
              </w:rPr>
            </w:pPr>
            <w:r>
              <w:rPr>
                <w:rFonts w:ascii="宋体" w:hAnsi="宋体" w:hint="eastAsia"/>
                <w:bCs/>
              </w:rPr>
              <w:t>③</w:t>
            </w:r>
            <w:r>
              <w:rPr>
                <w:rFonts w:hint="eastAsia"/>
                <w:bCs/>
              </w:rPr>
              <w:t xml:space="preserve"> </w:t>
            </w:r>
            <w:r w:rsidR="00D52F24" w:rsidRPr="00D52F24">
              <w:rPr>
                <w:bCs/>
              </w:rPr>
              <w:t>植物工程</w:t>
            </w:r>
          </w:p>
          <w:p w14:paraId="67D6852C" w14:textId="77777777" w:rsidR="00D52F24" w:rsidRDefault="00D52F24" w:rsidP="00AC1E3A">
            <w:pPr>
              <w:pStyle w:val="13"/>
              <w:ind w:firstLine="480"/>
              <w:rPr>
                <w:bCs/>
              </w:rPr>
            </w:pPr>
            <w:r w:rsidRPr="00D52F24">
              <w:rPr>
                <w:bCs/>
              </w:rPr>
              <w:t>优化绿化树种选择，考虑景观效果的同时需充分考虑树种的降噪、滞尘、吸收污染物、</w:t>
            </w:r>
            <w:proofErr w:type="gramStart"/>
            <w:r w:rsidRPr="00D52F24">
              <w:rPr>
                <w:bCs/>
              </w:rPr>
              <w:t>固碳等</w:t>
            </w:r>
            <w:proofErr w:type="gramEnd"/>
            <w:r w:rsidRPr="00D52F24">
              <w:rPr>
                <w:bCs/>
              </w:rPr>
              <w:t>生态功能。植物宜选用侧枝发达的阔叶树种，如香樟、悬铃木、荷花玉兰、女贞、银杏和垂柳等，并适当增加落叶栎类、</w:t>
            </w:r>
            <w:proofErr w:type="gramStart"/>
            <w:r w:rsidRPr="00D52F24">
              <w:rPr>
                <w:bCs/>
              </w:rPr>
              <w:t>槭</w:t>
            </w:r>
            <w:proofErr w:type="gramEnd"/>
            <w:r w:rsidRPr="00D52F24">
              <w:rPr>
                <w:bCs/>
              </w:rPr>
              <w:t>属、桦木属、</w:t>
            </w:r>
            <w:proofErr w:type="gramStart"/>
            <w:r w:rsidRPr="00D52F24">
              <w:rPr>
                <w:bCs/>
              </w:rPr>
              <w:t>青冈属</w:t>
            </w:r>
            <w:proofErr w:type="gramEnd"/>
            <w:r w:rsidRPr="00D52F24">
              <w:rPr>
                <w:bCs/>
              </w:rPr>
              <w:t>等地带性树种的运用。在防护绿地等景观功能较弱的区域以乡土树种为主构建乔</w:t>
            </w:r>
            <w:r w:rsidRPr="00D52F24">
              <w:rPr>
                <w:bCs/>
              </w:rPr>
              <w:t>-</w:t>
            </w:r>
            <w:r w:rsidRPr="00D52F24">
              <w:rPr>
                <w:bCs/>
              </w:rPr>
              <w:t>灌</w:t>
            </w:r>
            <w:r w:rsidRPr="00D52F24">
              <w:rPr>
                <w:bCs/>
              </w:rPr>
              <w:t>-</w:t>
            </w:r>
            <w:r w:rsidRPr="00D52F24">
              <w:rPr>
                <w:bCs/>
              </w:rPr>
              <w:t>草搭配的近自然地带性植物群落，充分利用群落中的空间生态位，增加群落郁闭度。正确认识杂草的生态作用，适当保留自然恢复的区域。</w:t>
            </w:r>
          </w:p>
          <w:p w14:paraId="7C5068E2" w14:textId="0F0E3EB6" w:rsidR="00AC1E3A" w:rsidRDefault="00AC1E3A" w:rsidP="00AC1E3A">
            <w:pPr>
              <w:pStyle w:val="13"/>
              <w:ind w:firstLine="480"/>
              <w:rPr>
                <w:bCs/>
              </w:rPr>
            </w:pPr>
            <w:r>
              <w:rPr>
                <w:rFonts w:hint="eastAsia"/>
                <w:bCs/>
              </w:rPr>
              <w:t>（</w:t>
            </w:r>
            <w:r>
              <w:rPr>
                <w:rFonts w:hint="eastAsia"/>
                <w:bCs/>
              </w:rPr>
              <w:t>6</w:t>
            </w:r>
            <w:r>
              <w:rPr>
                <w:rFonts w:hint="eastAsia"/>
                <w:bCs/>
              </w:rPr>
              <w:t>）</w:t>
            </w:r>
            <w:r w:rsidRPr="00AC1E3A">
              <w:rPr>
                <w:b/>
                <w:bCs/>
              </w:rPr>
              <w:t>严守生态红线</w:t>
            </w:r>
          </w:p>
          <w:p w14:paraId="7222E0F6" w14:textId="6D315049" w:rsidR="00AC1E3A" w:rsidRPr="00E03E86" w:rsidRDefault="00AC1E3A" w:rsidP="00AC1E3A">
            <w:pPr>
              <w:pStyle w:val="13"/>
              <w:ind w:firstLine="480"/>
            </w:pPr>
            <w:r>
              <w:rPr>
                <w:rFonts w:hint="eastAsia"/>
              </w:rPr>
              <w:t>本项目虽</w:t>
            </w:r>
            <w:r w:rsidRPr="00AC1E3A">
              <w:t>不涉及生态红线及生态空间管控区域，</w:t>
            </w:r>
            <w:r>
              <w:rPr>
                <w:rFonts w:hint="eastAsia"/>
              </w:rPr>
              <w:t>但紧邻</w:t>
            </w:r>
            <w:r w:rsidRPr="00AC1E3A">
              <w:t>江阴市低山生态公益林生态空间管控区，须严格执行《省政府关于印发江苏省生态空间管控区域规划的通知》（苏政发〔</w:t>
            </w:r>
            <w:r w:rsidRPr="00AC1E3A">
              <w:t>2020</w:t>
            </w:r>
            <w:r w:rsidRPr="00AC1E3A">
              <w:t>〕</w:t>
            </w:r>
            <w:r w:rsidRPr="00AC1E3A">
              <w:t>1</w:t>
            </w:r>
            <w:r w:rsidRPr="00AC1E3A">
              <w:t>号）文件要求，确保</w:t>
            </w:r>
            <w:r w:rsidRPr="00AC1E3A">
              <w:t>“</w:t>
            </w:r>
            <w:r w:rsidRPr="00AC1E3A">
              <w:t>功能不降低、面积不减少、性质不改变</w:t>
            </w:r>
            <w:r w:rsidRPr="00AC1E3A">
              <w:t>”</w:t>
            </w:r>
            <w:r w:rsidRPr="00AC1E3A">
              <w:t>，形成符合江苏实际的生产、生活和生态空间分布格局，确保具有重要生态功能的区域、重要生态系统以及主要物种得到有效保护。</w:t>
            </w:r>
          </w:p>
        </w:tc>
      </w:tr>
      <w:tr w:rsidR="00A92FFD" w:rsidRPr="006C40C4" w14:paraId="63851858" w14:textId="77777777" w:rsidTr="004A0C1F">
        <w:trPr>
          <w:trHeight w:val="20"/>
          <w:jc w:val="center"/>
        </w:trPr>
        <w:tc>
          <w:tcPr>
            <w:tcW w:w="753" w:type="dxa"/>
            <w:vAlign w:val="center"/>
          </w:tcPr>
          <w:p w14:paraId="60A49237" w14:textId="77777777" w:rsidR="00A92FFD" w:rsidRPr="006C40C4" w:rsidRDefault="00A92FFD" w:rsidP="006D170E">
            <w:pPr>
              <w:adjustRightInd w:val="0"/>
              <w:snapToGrid w:val="0"/>
              <w:jc w:val="center"/>
              <w:rPr>
                <w:bCs/>
                <w:spacing w:val="10"/>
                <w:szCs w:val="21"/>
              </w:rPr>
            </w:pPr>
            <w:r w:rsidRPr="006C40C4">
              <w:rPr>
                <w:bCs/>
                <w:szCs w:val="21"/>
              </w:rPr>
              <w:lastRenderedPageBreak/>
              <w:t>其他</w:t>
            </w:r>
          </w:p>
        </w:tc>
        <w:tc>
          <w:tcPr>
            <w:tcW w:w="8457" w:type="dxa"/>
          </w:tcPr>
          <w:p w14:paraId="05886F8E" w14:textId="61C0180C" w:rsidR="00AF3A9D" w:rsidRDefault="00AF3A9D" w:rsidP="00AF3A9D">
            <w:pPr>
              <w:pStyle w:val="13"/>
              <w:ind w:firstLine="480"/>
            </w:pPr>
            <w:r>
              <w:rPr>
                <w:rFonts w:hint="eastAsia"/>
              </w:rPr>
              <w:t>1</w:t>
            </w:r>
            <w:r>
              <w:rPr>
                <w:rFonts w:hint="eastAsia"/>
              </w:rPr>
              <w:t>、监测计划</w:t>
            </w:r>
          </w:p>
          <w:p w14:paraId="5E610C6F" w14:textId="4F3B011A" w:rsidR="00A92FFD" w:rsidRDefault="00AF3A9D" w:rsidP="00AF3A9D">
            <w:pPr>
              <w:pStyle w:val="13"/>
              <w:ind w:firstLine="480"/>
            </w:pPr>
            <w:r>
              <w:rPr>
                <w:rFonts w:hint="eastAsia"/>
              </w:rPr>
              <w:t>根据《排污单位自行监测技术指南</w:t>
            </w:r>
            <w:r>
              <w:rPr>
                <w:rFonts w:hint="eastAsia"/>
              </w:rPr>
              <w:t xml:space="preserve"> </w:t>
            </w:r>
            <w:r>
              <w:rPr>
                <w:rFonts w:hint="eastAsia"/>
              </w:rPr>
              <w:t>总则》（</w:t>
            </w:r>
            <w:r>
              <w:rPr>
                <w:rFonts w:hint="eastAsia"/>
              </w:rPr>
              <w:t>HJ 819-2017</w:t>
            </w:r>
            <w:r>
              <w:rPr>
                <w:rFonts w:hint="eastAsia"/>
              </w:rPr>
              <w:t>）制定的监测计划，本项目环境监测计划见下表。</w:t>
            </w:r>
          </w:p>
          <w:p w14:paraId="58DA2363" w14:textId="6F8BDB86" w:rsidR="00AF3A9D" w:rsidRDefault="004A0C1F" w:rsidP="00B87F39">
            <w:pPr>
              <w:pStyle w:val="31"/>
              <w:rPr>
                <w:bCs/>
              </w:rPr>
            </w:pPr>
            <w:r>
              <w:rPr>
                <w:rFonts w:hint="eastAsia"/>
                <w:bCs/>
              </w:rPr>
              <w:t>表</w:t>
            </w:r>
            <w:r>
              <w:rPr>
                <w:rFonts w:hint="eastAsia"/>
                <w:bCs/>
              </w:rPr>
              <w:t xml:space="preserve">5-1  </w:t>
            </w:r>
            <w:r w:rsidR="00B87F39" w:rsidRPr="00B87F39">
              <w:rPr>
                <w:rFonts w:hint="eastAsia"/>
                <w:bCs/>
              </w:rPr>
              <w:t>项目环境监测计划一览表</w:t>
            </w:r>
          </w:p>
          <w:tbl>
            <w:tblPr>
              <w:tblStyle w:val="1111"/>
              <w:tblW w:w="5000" w:type="pct"/>
              <w:tblLook w:val="0000" w:firstRow="0" w:lastRow="0" w:firstColumn="0" w:lastColumn="0" w:noHBand="0" w:noVBand="0"/>
            </w:tblPr>
            <w:tblGrid>
              <w:gridCol w:w="1321"/>
              <w:gridCol w:w="1322"/>
              <w:gridCol w:w="2888"/>
              <w:gridCol w:w="1322"/>
              <w:gridCol w:w="1388"/>
            </w:tblGrid>
            <w:tr w:rsidR="00B87F39" w:rsidRPr="00B87F39" w14:paraId="38E3BBB9" w14:textId="77777777" w:rsidTr="006130EA">
              <w:trPr>
                <w:trHeight w:val="20"/>
              </w:trPr>
              <w:tc>
                <w:tcPr>
                  <w:tcW w:w="802" w:type="pct"/>
                </w:tcPr>
                <w:p w14:paraId="46BD8D27" w14:textId="77777777" w:rsidR="00B87F39" w:rsidRPr="00B87F39" w:rsidRDefault="00B87F39" w:rsidP="00B87F39">
                  <w:pPr>
                    <w:pStyle w:val="31"/>
                  </w:pPr>
                  <w:r w:rsidRPr="00B87F39">
                    <w:rPr>
                      <w:rFonts w:hint="eastAsia"/>
                    </w:rPr>
                    <w:t>监测要素</w:t>
                  </w:r>
                </w:p>
              </w:tc>
              <w:tc>
                <w:tcPr>
                  <w:tcW w:w="802" w:type="pct"/>
                </w:tcPr>
                <w:p w14:paraId="70DCD9D9" w14:textId="77777777" w:rsidR="00B87F39" w:rsidRPr="00B87F39" w:rsidRDefault="00B87F39" w:rsidP="00B87F39">
                  <w:pPr>
                    <w:pStyle w:val="31"/>
                  </w:pPr>
                  <w:r w:rsidRPr="00B87F39">
                    <w:rPr>
                      <w:rFonts w:hint="eastAsia"/>
                    </w:rPr>
                    <w:t>监测项目</w:t>
                  </w:r>
                </w:p>
              </w:tc>
              <w:tc>
                <w:tcPr>
                  <w:tcW w:w="1752" w:type="pct"/>
                </w:tcPr>
                <w:p w14:paraId="639E3B03" w14:textId="77777777" w:rsidR="00B87F39" w:rsidRPr="00B87F39" w:rsidRDefault="00B87F39" w:rsidP="00B87F39">
                  <w:pPr>
                    <w:pStyle w:val="31"/>
                  </w:pPr>
                  <w:r w:rsidRPr="00B87F39">
                    <w:rPr>
                      <w:rFonts w:hint="eastAsia"/>
                    </w:rPr>
                    <w:t>监测点位</w:t>
                  </w:r>
                </w:p>
              </w:tc>
              <w:tc>
                <w:tcPr>
                  <w:tcW w:w="802" w:type="pct"/>
                </w:tcPr>
                <w:p w14:paraId="484AD28F" w14:textId="77777777" w:rsidR="00B87F39" w:rsidRPr="00B87F39" w:rsidRDefault="00B87F39" w:rsidP="00B87F39">
                  <w:pPr>
                    <w:pStyle w:val="31"/>
                  </w:pPr>
                  <w:r w:rsidRPr="00B87F39">
                    <w:rPr>
                      <w:rFonts w:hint="eastAsia"/>
                    </w:rPr>
                    <w:t>监测因子</w:t>
                  </w:r>
                </w:p>
              </w:tc>
              <w:tc>
                <w:tcPr>
                  <w:tcW w:w="843" w:type="pct"/>
                </w:tcPr>
                <w:p w14:paraId="797C8413" w14:textId="77777777" w:rsidR="00B87F39" w:rsidRPr="00B87F39" w:rsidRDefault="00B87F39" w:rsidP="00B87F39">
                  <w:pPr>
                    <w:pStyle w:val="31"/>
                  </w:pPr>
                  <w:r w:rsidRPr="00B87F39">
                    <w:rPr>
                      <w:rFonts w:hint="eastAsia"/>
                    </w:rPr>
                    <w:t>监测频率</w:t>
                  </w:r>
                </w:p>
              </w:tc>
            </w:tr>
            <w:tr w:rsidR="00B87F39" w:rsidRPr="00B87F39" w14:paraId="21571F08" w14:textId="77777777" w:rsidTr="006130EA">
              <w:trPr>
                <w:trHeight w:val="20"/>
              </w:trPr>
              <w:tc>
                <w:tcPr>
                  <w:tcW w:w="802" w:type="pct"/>
                  <w:vMerge w:val="restart"/>
                </w:tcPr>
                <w:p w14:paraId="13A57490" w14:textId="77777777" w:rsidR="00B87F39" w:rsidRPr="00B87F39" w:rsidRDefault="00B87F39" w:rsidP="00B87F39">
                  <w:pPr>
                    <w:pStyle w:val="31"/>
                    <w:rPr>
                      <w:b w:val="0"/>
                      <w:bCs/>
                    </w:rPr>
                  </w:pPr>
                  <w:r w:rsidRPr="00B87F39">
                    <w:rPr>
                      <w:rFonts w:hint="eastAsia"/>
                      <w:b w:val="0"/>
                      <w:bCs/>
                    </w:rPr>
                    <w:t>污染物</w:t>
                  </w:r>
                </w:p>
              </w:tc>
              <w:tc>
                <w:tcPr>
                  <w:tcW w:w="802" w:type="pct"/>
                </w:tcPr>
                <w:p w14:paraId="4D756F4F" w14:textId="77777777" w:rsidR="00B87F39" w:rsidRPr="00B87F39" w:rsidRDefault="00B87F39" w:rsidP="00B87F39">
                  <w:pPr>
                    <w:pStyle w:val="31"/>
                    <w:rPr>
                      <w:b w:val="0"/>
                      <w:bCs/>
                    </w:rPr>
                  </w:pPr>
                  <w:r w:rsidRPr="00B87F39">
                    <w:rPr>
                      <w:rFonts w:hint="eastAsia"/>
                      <w:b w:val="0"/>
                      <w:bCs/>
                    </w:rPr>
                    <w:t>废气</w:t>
                  </w:r>
                </w:p>
              </w:tc>
              <w:tc>
                <w:tcPr>
                  <w:tcW w:w="1752" w:type="pct"/>
                </w:tcPr>
                <w:p w14:paraId="2D3C0FFA" w14:textId="77777777" w:rsidR="00B87F39" w:rsidRPr="00B87F39" w:rsidRDefault="00B87F39" w:rsidP="00B87F39">
                  <w:pPr>
                    <w:pStyle w:val="31"/>
                    <w:rPr>
                      <w:b w:val="0"/>
                      <w:bCs/>
                    </w:rPr>
                  </w:pPr>
                  <w:r w:rsidRPr="00B87F39">
                    <w:rPr>
                      <w:rFonts w:hint="eastAsia"/>
                      <w:b w:val="0"/>
                      <w:bCs/>
                    </w:rPr>
                    <w:t>堆放区</w:t>
                  </w:r>
                  <w:r w:rsidRPr="00B87F39">
                    <w:rPr>
                      <w:b w:val="0"/>
                      <w:bCs/>
                    </w:rPr>
                    <w:t>上风向、下风向</w:t>
                  </w:r>
                </w:p>
              </w:tc>
              <w:tc>
                <w:tcPr>
                  <w:tcW w:w="802" w:type="pct"/>
                </w:tcPr>
                <w:p w14:paraId="743DC155" w14:textId="77777777" w:rsidR="00B87F39" w:rsidRPr="00B87F39" w:rsidRDefault="00B87F39" w:rsidP="00B87F39">
                  <w:pPr>
                    <w:pStyle w:val="31"/>
                    <w:rPr>
                      <w:b w:val="0"/>
                      <w:bCs/>
                    </w:rPr>
                  </w:pPr>
                  <w:r w:rsidRPr="00B87F39">
                    <w:rPr>
                      <w:rFonts w:hint="eastAsia"/>
                      <w:b w:val="0"/>
                      <w:bCs/>
                    </w:rPr>
                    <w:t>颗粒物</w:t>
                  </w:r>
                </w:p>
              </w:tc>
              <w:tc>
                <w:tcPr>
                  <w:tcW w:w="843" w:type="pct"/>
                </w:tcPr>
                <w:p w14:paraId="002EE014" w14:textId="77777777" w:rsidR="00B87F39" w:rsidRPr="00B87F39" w:rsidRDefault="00B87F39" w:rsidP="00B87F39">
                  <w:pPr>
                    <w:pStyle w:val="31"/>
                    <w:rPr>
                      <w:b w:val="0"/>
                      <w:bCs/>
                    </w:rPr>
                  </w:pPr>
                  <w:r w:rsidRPr="00B87F39">
                    <w:rPr>
                      <w:rFonts w:hint="eastAsia"/>
                      <w:b w:val="0"/>
                      <w:bCs/>
                    </w:rPr>
                    <w:t xml:space="preserve">1 </w:t>
                  </w:r>
                  <w:r w:rsidRPr="00B87F39">
                    <w:rPr>
                      <w:rFonts w:hint="eastAsia"/>
                      <w:b w:val="0"/>
                      <w:bCs/>
                    </w:rPr>
                    <w:t>次</w:t>
                  </w:r>
                  <w:r w:rsidRPr="00B87F39">
                    <w:rPr>
                      <w:rFonts w:hint="eastAsia"/>
                      <w:b w:val="0"/>
                      <w:bCs/>
                    </w:rPr>
                    <w:t>/</w:t>
                  </w:r>
                  <w:r w:rsidRPr="00B87F39">
                    <w:rPr>
                      <w:rFonts w:hint="eastAsia"/>
                      <w:b w:val="0"/>
                      <w:bCs/>
                    </w:rPr>
                    <w:t>年</w:t>
                  </w:r>
                </w:p>
              </w:tc>
            </w:tr>
            <w:tr w:rsidR="00B87F39" w:rsidRPr="00B87F39" w14:paraId="2333BCDA" w14:textId="77777777" w:rsidTr="006130EA">
              <w:trPr>
                <w:trHeight w:val="20"/>
              </w:trPr>
              <w:tc>
                <w:tcPr>
                  <w:tcW w:w="802" w:type="pct"/>
                  <w:vMerge/>
                </w:tcPr>
                <w:p w14:paraId="264E3F7D" w14:textId="77777777" w:rsidR="00B87F39" w:rsidRPr="00B87F39" w:rsidRDefault="00B87F39" w:rsidP="00B87F39">
                  <w:pPr>
                    <w:pStyle w:val="31"/>
                    <w:rPr>
                      <w:b w:val="0"/>
                      <w:bCs/>
                    </w:rPr>
                  </w:pPr>
                </w:p>
              </w:tc>
              <w:tc>
                <w:tcPr>
                  <w:tcW w:w="802" w:type="pct"/>
                </w:tcPr>
                <w:p w14:paraId="22E66E83" w14:textId="77777777" w:rsidR="00B87F39" w:rsidRPr="00B87F39" w:rsidRDefault="00B87F39" w:rsidP="00B87F39">
                  <w:pPr>
                    <w:pStyle w:val="31"/>
                    <w:rPr>
                      <w:b w:val="0"/>
                      <w:bCs/>
                    </w:rPr>
                  </w:pPr>
                  <w:r w:rsidRPr="00B87F39">
                    <w:rPr>
                      <w:b w:val="0"/>
                      <w:bCs/>
                    </w:rPr>
                    <w:t>噪声</w:t>
                  </w:r>
                </w:p>
              </w:tc>
              <w:tc>
                <w:tcPr>
                  <w:tcW w:w="1752" w:type="pct"/>
                </w:tcPr>
                <w:p w14:paraId="7D2A51BB" w14:textId="77777777" w:rsidR="00B87F39" w:rsidRPr="00B87F39" w:rsidRDefault="00B87F39" w:rsidP="00B87F39">
                  <w:pPr>
                    <w:pStyle w:val="31"/>
                    <w:rPr>
                      <w:b w:val="0"/>
                      <w:bCs/>
                    </w:rPr>
                  </w:pPr>
                  <w:r w:rsidRPr="00B87F39">
                    <w:rPr>
                      <w:b w:val="0"/>
                      <w:bCs/>
                    </w:rPr>
                    <w:t>厂界外</w:t>
                  </w:r>
                  <w:r w:rsidRPr="00B87F39">
                    <w:rPr>
                      <w:b w:val="0"/>
                      <w:bCs/>
                    </w:rPr>
                    <w:t>1</w:t>
                  </w:r>
                  <w:r w:rsidRPr="00B87F39">
                    <w:rPr>
                      <w:b w:val="0"/>
                      <w:bCs/>
                    </w:rPr>
                    <w:t>米</w:t>
                  </w:r>
                </w:p>
              </w:tc>
              <w:tc>
                <w:tcPr>
                  <w:tcW w:w="802" w:type="pct"/>
                </w:tcPr>
                <w:p w14:paraId="5B8E7156" w14:textId="77777777" w:rsidR="00B87F39" w:rsidRPr="00B87F39" w:rsidRDefault="00B87F39" w:rsidP="00B87F39">
                  <w:pPr>
                    <w:pStyle w:val="31"/>
                    <w:rPr>
                      <w:b w:val="0"/>
                      <w:bCs/>
                    </w:rPr>
                  </w:pPr>
                  <w:r w:rsidRPr="00B87F39">
                    <w:rPr>
                      <w:b w:val="0"/>
                      <w:bCs/>
                    </w:rPr>
                    <w:t>Leq(A)</w:t>
                  </w:r>
                </w:p>
              </w:tc>
              <w:tc>
                <w:tcPr>
                  <w:tcW w:w="843" w:type="pct"/>
                </w:tcPr>
                <w:p w14:paraId="029EDA92" w14:textId="2041B600" w:rsidR="00B87F39" w:rsidRPr="00B87F39" w:rsidRDefault="00B87F39" w:rsidP="00B87F39">
                  <w:pPr>
                    <w:pStyle w:val="31"/>
                    <w:rPr>
                      <w:b w:val="0"/>
                      <w:bCs/>
                    </w:rPr>
                  </w:pPr>
                  <w:r w:rsidRPr="00B87F39">
                    <w:rPr>
                      <w:rFonts w:hint="eastAsia"/>
                      <w:b w:val="0"/>
                      <w:bCs/>
                    </w:rPr>
                    <w:t>1</w:t>
                  </w:r>
                  <w:r w:rsidRPr="00B87F39">
                    <w:rPr>
                      <w:rFonts w:hint="eastAsia"/>
                      <w:b w:val="0"/>
                      <w:bCs/>
                    </w:rPr>
                    <w:t>次</w:t>
                  </w:r>
                  <w:r w:rsidRPr="00B87F39">
                    <w:rPr>
                      <w:rFonts w:hint="eastAsia"/>
                      <w:b w:val="0"/>
                      <w:bCs/>
                    </w:rPr>
                    <w:t>/</w:t>
                  </w:r>
                  <w:r w:rsidRPr="00B87F39">
                    <w:rPr>
                      <w:rFonts w:hint="eastAsia"/>
                      <w:b w:val="0"/>
                      <w:bCs/>
                    </w:rPr>
                    <w:t>季度</w:t>
                  </w:r>
                </w:p>
              </w:tc>
            </w:tr>
          </w:tbl>
          <w:p w14:paraId="248A2A4A" w14:textId="5909105B" w:rsidR="00B87F39" w:rsidRPr="00AF3A9D" w:rsidRDefault="00B87F39" w:rsidP="00B87F39">
            <w:pPr>
              <w:pStyle w:val="31"/>
            </w:pPr>
          </w:p>
        </w:tc>
      </w:tr>
      <w:tr w:rsidR="00A92FFD" w:rsidRPr="006C40C4" w14:paraId="48F479D7" w14:textId="77777777" w:rsidTr="004A0C1F">
        <w:trPr>
          <w:trHeight w:val="20"/>
          <w:jc w:val="center"/>
        </w:trPr>
        <w:tc>
          <w:tcPr>
            <w:tcW w:w="753" w:type="dxa"/>
            <w:vAlign w:val="center"/>
          </w:tcPr>
          <w:p w14:paraId="0403E268" w14:textId="77777777" w:rsidR="00A92FFD" w:rsidRPr="006C40C4" w:rsidRDefault="00A92FFD" w:rsidP="006D170E">
            <w:pPr>
              <w:adjustRightInd w:val="0"/>
              <w:snapToGrid w:val="0"/>
              <w:jc w:val="center"/>
              <w:rPr>
                <w:bCs/>
                <w:spacing w:val="10"/>
                <w:szCs w:val="21"/>
              </w:rPr>
            </w:pPr>
            <w:r w:rsidRPr="006C40C4">
              <w:rPr>
                <w:bCs/>
                <w:szCs w:val="21"/>
              </w:rPr>
              <w:t>环保投资</w:t>
            </w:r>
          </w:p>
        </w:tc>
        <w:tc>
          <w:tcPr>
            <w:tcW w:w="8457" w:type="dxa"/>
          </w:tcPr>
          <w:p w14:paraId="5EE2E09D" w14:textId="770ECF1C" w:rsidR="00A92FFD" w:rsidRDefault="00866742" w:rsidP="00866742">
            <w:pPr>
              <w:pStyle w:val="13"/>
              <w:ind w:firstLine="480"/>
            </w:pPr>
            <w:r w:rsidRPr="00866742">
              <w:t>本项目总投资</w:t>
            </w:r>
            <w:r w:rsidR="00B25D42" w:rsidRPr="00B25D42">
              <w:t>2607.07</w:t>
            </w:r>
            <w:r w:rsidRPr="00866742">
              <w:rPr>
                <w:rFonts w:hint="eastAsia"/>
              </w:rPr>
              <w:t>万</w:t>
            </w:r>
            <w:r w:rsidRPr="00866742">
              <w:t>元，环保投资</w:t>
            </w:r>
            <w:r w:rsidR="00532902" w:rsidRPr="00532902">
              <w:t>205.50</w:t>
            </w:r>
            <w:r w:rsidRPr="00866742">
              <w:t>万元，占总投资的</w:t>
            </w:r>
            <w:r w:rsidR="00532902">
              <w:rPr>
                <w:rFonts w:hint="eastAsia"/>
              </w:rPr>
              <w:t>7.88</w:t>
            </w:r>
            <w:r w:rsidRPr="00866742">
              <w:t>%</w:t>
            </w:r>
            <w:r w:rsidRPr="00866742">
              <w:t>。项目</w:t>
            </w:r>
            <w:r w:rsidRPr="00866742">
              <w:rPr>
                <w:rFonts w:hint="eastAsia"/>
              </w:rPr>
              <w:t>环保投资</w:t>
            </w:r>
            <w:r w:rsidRPr="00866742">
              <w:t>一览表见下表。</w:t>
            </w:r>
          </w:p>
          <w:p w14:paraId="61C24CB6" w14:textId="25BFEEDB" w:rsidR="00866742" w:rsidRDefault="004A0C1F" w:rsidP="00866742">
            <w:pPr>
              <w:pStyle w:val="31"/>
            </w:pPr>
            <w:r>
              <w:rPr>
                <w:rFonts w:hint="eastAsia"/>
              </w:rPr>
              <w:t>表</w:t>
            </w:r>
            <w:r>
              <w:rPr>
                <w:rFonts w:hint="eastAsia"/>
              </w:rPr>
              <w:t xml:space="preserve">5-2  </w:t>
            </w:r>
            <w:r w:rsidR="00866742" w:rsidRPr="00866742">
              <w:t>环保投资一览表</w:t>
            </w:r>
          </w:p>
          <w:tbl>
            <w:tblPr>
              <w:tblW w:w="5000" w:type="pct"/>
              <w:jc w:val="center"/>
              <w:tblBorders>
                <w:top w:val="single" w:sz="12" w:space="0" w:color="000000"/>
                <w:bottom w:val="single" w:sz="12" w:space="0" w:color="000000"/>
                <w:insideH w:val="single" w:sz="4" w:space="0" w:color="000000"/>
                <w:insideV w:val="single" w:sz="4" w:space="0" w:color="000000"/>
              </w:tblBorders>
              <w:tblLayout w:type="fixed"/>
              <w:tblLook w:val="0000" w:firstRow="0" w:lastRow="0" w:firstColumn="0" w:lastColumn="0" w:noHBand="0" w:noVBand="0"/>
            </w:tblPr>
            <w:tblGrid>
              <w:gridCol w:w="713"/>
              <w:gridCol w:w="556"/>
              <w:gridCol w:w="1329"/>
              <w:gridCol w:w="4571"/>
              <w:gridCol w:w="1072"/>
            </w:tblGrid>
            <w:tr w:rsidR="00866742" w:rsidRPr="002C5543" w14:paraId="3E00D49B" w14:textId="77777777" w:rsidTr="002C5543">
              <w:trPr>
                <w:trHeight w:val="20"/>
                <w:jc w:val="center"/>
              </w:trPr>
              <w:tc>
                <w:tcPr>
                  <w:tcW w:w="713" w:type="dxa"/>
                  <w:vAlign w:val="center"/>
                </w:tcPr>
                <w:p w14:paraId="7605BE0D" w14:textId="77777777" w:rsidR="00866742" w:rsidRPr="002C5543" w:rsidRDefault="00866742" w:rsidP="002C5543">
                  <w:pPr>
                    <w:pStyle w:val="31"/>
                    <w:rPr>
                      <w:b w:val="0"/>
                      <w:bCs/>
                    </w:rPr>
                  </w:pPr>
                  <w:r w:rsidRPr="002C5543">
                    <w:rPr>
                      <w:b w:val="0"/>
                      <w:bCs/>
                    </w:rPr>
                    <w:t>序号</w:t>
                  </w:r>
                </w:p>
              </w:tc>
              <w:tc>
                <w:tcPr>
                  <w:tcW w:w="1885" w:type="dxa"/>
                  <w:gridSpan w:val="2"/>
                  <w:vAlign w:val="center"/>
                </w:tcPr>
                <w:p w14:paraId="5558F40E" w14:textId="77777777" w:rsidR="00866742" w:rsidRPr="002C5543" w:rsidRDefault="00866742" w:rsidP="002C5543">
                  <w:pPr>
                    <w:pStyle w:val="31"/>
                    <w:rPr>
                      <w:b w:val="0"/>
                      <w:bCs/>
                    </w:rPr>
                  </w:pPr>
                  <w:r w:rsidRPr="002C5543">
                    <w:rPr>
                      <w:b w:val="0"/>
                      <w:bCs/>
                    </w:rPr>
                    <w:t>污染源</w:t>
                  </w:r>
                </w:p>
              </w:tc>
              <w:tc>
                <w:tcPr>
                  <w:tcW w:w="4571" w:type="dxa"/>
                  <w:vAlign w:val="center"/>
                </w:tcPr>
                <w:p w14:paraId="50979653" w14:textId="77777777" w:rsidR="00866742" w:rsidRPr="002C5543" w:rsidRDefault="00866742" w:rsidP="002C5543">
                  <w:pPr>
                    <w:pStyle w:val="31"/>
                    <w:rPr>
                      <w:b w:val="0"/>
                      <w:bCs/>
                    </w:rPr>
                  </w:pPr>
                  <w:r w:rsidRPr="002C5543">
                    <w:rPr>
                      <w:b w:val="0"/>
                      <w:bCs/>
                    </w:rPr>
                    <w:t>污染防治措施</w:t>
                  </w:r>
                </w:p>
              </w:tc>
              <w:tc>
                <w:tcPr>
                  <w:tcW w:w="1072" w:type="dxa"/>
                  <w:vAlign w:val="center"/>
                </w:tcPr>
                <w:p w14:paraId="626ED4CD" w14:textId="77777777" w:rsidR="00866742" w:rsidRPr="002C5543" w:rsidRDefault="00866742" w:rsidP="002C5543">
                  <w:pPr>
                    <w:pStyle w:val="31"/>
                    <w:rPr>
                      <w:b w:val="0"/>
                      <w:bCs/>
                    </w:rPr>
                  </w:pPr>
                  <w:r w:rsidRPr="002C5543">
                    <w:rPr>
                      <w:b w:val="0"/>
                      <w:bCs/>
                    </w:rPr>
                    <w:t>投资</w:t>
                  </w:r>
                </w:p>
                <w:p w14:paraId="50E6B6D4" w14:textId="77777777" w:rsidR="00866742" w:rsidRPr="002C5543" w:rsidRDefault="00866742" w:rsidP="002C5543">
                  <w:pPr>
                    <w:pStyle w:val="31"/>
                    <w:rPr>
                      <w:b w:val="0"/>
                      <w:bCs/>
                    </w:rPr>
                  </w:pPr>
                  <w:r w:rsidRPr="002C5543">
                    <w:rPr>
                      <w:b w:val="0"/>
                      <w:bCs/>
                    </w:rPr>
                    <w:t>（万元）</w:t>
                  </w:r>
                </w:p>
              </w:tc>
            </w:tr>
            <w:tr w:rsidR="00866742" w:rsidRPr="002C5543" w14:paraId="5DD05A98" w14:textId="77777777" w:rsidTr="002C5543">
              <w:trPr>
                <w:trHeight w:val="20"/>
                <w:jc w:val="center"/>
              </w:trPr>
              <w:tc>
                <w:tcPr>
                  <w:tcW w:w="713" w:type="dxa"/>
                  <w:vMerge w:val="restart"/>
                  <w:vAlign w:val="center"/>
                </w:tcPr>
                <w:p w14:paraId="40E9263C" w14:textId="77777777" w:rsidR="00866742" w:rsidRPr="002C5543" w:rsidRDefault="00866742" w:rsidP="002C5543">
                  <w:pPr>
                    <w:pStyle w:val="31"/>
                    <w:rPr>
                      <w:b w:val="0"/>
                      <w:bCs/>
                    </w:rPr>
                  </w:pPr>
                  <w:r w:rsidRPr="002C5543">
                    <w:rPr>
                      <w:rFonts w:hint="eastAsia"/>
                      <w:b w:val="0"/>
                      <w:bCs/>
                    </w:rPr>
                    <w:t>1</w:t>
                  </w:r>
                </w:p>
              </w:tc>
              <w:tc>
                <w:tcPr>
                  <w:tcW w:w="556" w:type="dxa"/>
                  <w:vMerge w:val="restart"/>
                  <w:vAlign w:val="center"/>
                </w:tcPr>
                <w:p w14:paraId="4B6CA32A" w14:textId="77777777" w:rsidR="00866742" w:rsidRPr="002C5543" w:rsidRDefault="00866742" w:rsidP="002C5543">
                  <w:pPr>
                    <w:pStyle w:val="31"/>
                    <w:rPr>
                      <w:b w:val="0"/>
                      <w:bCs/>
                    </w:rPr>
                  </w:pPr>
                  <w:r w:rsidRPr="002C5543">
                    <w:rPr>
                      <w:rFonts w:hint="eastAsia"/>
                      <w:b w:val="0"/>
                      <w:bCs/>
                    </w:rPr>
                    <w:t>废气</w:t>
                  </w:r>
                </w:p>
              </w:tc>
              <w:tc>
                <w:tcPr>
                  <w:tcW w:w="1329" w:type="dxa"/>
                  <w:vAlign w:val="center"/>
                </w:tcPr>
                <w:p w14:paraId="21BC5428" w14:textId="2C4C6918" w:rsidR="00866742" w:rsidRPr="002C5543" w:rsidRDefault="00B25D42" w:rsidP="002C5543">
                  <w:pPr>
                    <w:pStyle w:val="31"/>
                    <w:rPr>
                      <w:b w:val="0"/>
                      <w:bCs/>
                      <w:kern w:val="0"/>
                      <w:lang w:bidi="ar"/>
                    </w:rPr>
                  </w:pPr>
                  <w:r>
                    <w:rPr>
                      <w:rFonts w:hint="eastAsia"/>
                      <w:b w:val="0"/>
                      <w:bCs/>
                      <w:kern w:val="0"/>
                      <w:lang w:bidi="ar"/>
                    </w:rPr>
                    <w:t>堆填区</w:t>
                  </w:r>
                </w:p>
              </w:tc>
              <w:tc>
                <w:tcPr>
                  <w:tcW w:w="4571" w:type="dxa"/>
                  <w:vAlign w:val="center"/>
                </w:tcPr>
                <w:p w14:paraId="50F54A76" w14:textId="46224A9B" w:rsidR="00866742" w:rsidRPr="002C5543" w:rsidRDefault="00866742" w:rsidP="002C5543">
                  <w:pPr>
                    <w:pStyle w:val="31"/>
                    <w:rPr>
                      <w:b w:val="0"/>
                      <w:bCs/>
                    </w:rPr>
                  </w:pPr>
                  <w:r w:rsidRPr="002C5543">
                    <w:rPr>
                      <w:rFonts w:hint="eastAsia"/>
                      <w:b w:val="0"/>
                      <w:bCs/>
                    </w:rPr>
                    <w:t>设置雾炮车对</w:t>
                  </w:r>
                  <w:r w:rsidR="00B25D42">
                    <w:rPr>
                      <w:rFonts w:hint="eastAsia"/>
                      <w:b w:val="0"/>
                      <w:bCs/>
                    </w:rPr>
                    <w:t>卸料区和堆填区</w:t>
                  </w:r>
                  <w:r w:rsidRPr="002C5543">
                    <w:rPr>
                      <w:rFonts w:hint="eastAsia"/>
                      <w:b w:val="0"/>
                      <w:bCs/>
                    </w:rPr>
                    <w:t>进行</w:t>
                  </w:r>
                  <w:proofErr w:type="gramStart"/>
                  <w:r w:rsidRPr="002C5543">
                    <w:rPr>
                      <w:rFonts w:hint="eastAsia"/>
                      <w:b w:val="0"/>
                      <w:bCs/>
                    </w:rPr>
                    <w:t>洒水抑尘</w:t>
                  </w:r>
                  <w:proofErr w:type="gramEnd"/>
                </w:p>
              </w:tc>
              <w:tc>
                <w:tcPr>
                  <w:tcW w:w="1072" w:type="dxa"/>
                  <w:vAlign w:val="center"/>
                </w:tcPr>
                <w:p w14:paraId="6D367917" w14:textId="226C57DA" w:rsidR="00866742" w:rsidRPr="002C5543" w:rsidRDefault="00B25D42" w:rsidP="002C5543">
                  <w:pPr>
                    <w:pStyle w:val="31"/>
                    <w:rPr>
                      <w:b w:val="0"/>
                      <w:bCs/>
                    </w:rPr>
                  </w:pPr>
                  <w:r>
                    <w:rPr>
                      <w:rFonts w:hint="eastAsia"/>
                      <w:b w:val="0"/>
                      <w:bCs/>
                    </w:rPr>
                    <w:t>5.00</w:t>
                  </w:r>
                </w:p>
              </w:tc>
            </w:tr>
            <w:tr w:rsidR="00866742" w:rsidRPr="002C5543" w14:paraId="327B456D" w14:textId="77777777" w:rsidTr="002C5543">
              <w:trPr>
                <w:trHeight w:val="20"/>
                <w:jc w:val="center"/>
              </w:trPr>
              <w:tc>
                <w:tcPr>
                  <w:tcW w:w="713" w:type="dxa"/>
                  <w:vMerge/>
                  <w:vAlign w:val="center"/>
                </w:tcPr>
                <w:p w14:paraId="2590644A" w14:textId="77777777" w:rsidR="00866742" w:rsidRPr="002C5543" w:rsidRDefault="00866742" w:rsidP="002C5543">
                  <w:pPr>
                    <w:pStyle w:val="31"/>
                    <w:rPr>
                      <w:b w:val="0"/>
                      <w:bCs/>
                    </w:rPr>
                  </w:pPr>
                </w:p>
              </w:tc>
              <w:tc>
                <w:tcPr>
                  <w:tcW w:w="556" w:type="dxa"/>
                  <w:vMerge/>
                  <w:vAlign w:val="center"/>
                </w:tcPr>
                <w:p w14:paraId="2F64312B" w14:textId="77777777" w:rsidR="00866742" w:rsidRPr="002C5543" w:rsidRDefault="00866742" w:rsidP="002C5543">
                  <w:pPr>
                    <w:pStyle w:val="31"/>
                    <w:rPr>
                      <w:b w:val="0"/>
                      <w:bCs/>
                    </w:rPr>
                  </w:pPr>
                </w:p>
              </w:tc>
              <w:tc>
                <w:tcPr>
                  <w:tcW w:w="1329" w:type="dxa"/>
                  <w:vMerge w:val="restart"/>
                  <w:vAlign w:val="center"/>
                </w:tcPr>
                <w:p w14:paraId="31BF00A2" w14:textId="77777777" w:rsidR="00866742" w:rsidRPr="002C5543" w:rsidRDefault="00866742" w:rsidP="002C5543">
                  <w:pPr>
                    <w:pStyle w:val="31"/>
                    <w:rPr>
                      <w:b w:val="0"/>
                      <w:bCs/>
                      <w:kern w:val="0"/>
                      <w:lang w:bidi="ar"/>
                    </w:rPr>
                  </w:pPr>
                  <w:r w:rsidRPr="002C5543">
                    <w:rPr>
                      <w:b w:val="0"/>
                      <w:bCs/>
                      <w:kern w:val="0"/>
                      <w:lang w:bidi="ar"/>
                    </w:rPr>
                    <w:t>汽车运输扬尘</w:t>
                  </w:r>
                </w:p>
              </w:tc>
              <w:tc>
                <w:tcPr>
                  <w:tcW w:w="4571" w:type="dxa"/>
                  <w:vAlign w:val="center"/>
                </w:tcPr>
                <w:p w14:paraId="078821AB" w14:textId="77777777" w:rsidR="00866742" w:rsidRPr="002C5543" w:rsidRDefault="00866742" w:rsidP="002C5543">
                  <w:pPr>
                    <w:pStyle w:val="31"/>
                    <w:rPr>
                      <w:b w:val="0"/>
                      <w:bCs/>
                    </w:rPr>
                  </w:pPr>
                  <w:r w:rsidRPr="002C5543">
                    <w:rPr>
                      <w:b w:val="0"/>
                      <w:bCs/>
                    </w:rPr>
                    <w:t>车辆冲洗平台</w:t>
                  </w:r>
                  <w:r w:rsidRPr="002C5543">
                    <w:rPr>
                      <w:b w:val="0"/>
                      <w:bCs/>
                    </w:rPr>
                    <w:t>+</w:t>
                  </w:r>
                  <w:r w:rsidRPr="002C5543">
                    <w:rPr>
                      <w:b w:val="0"/>
                      <w:bCs/>
                    </w:rPr>
                    <w:t>沉淀池</w:t>
                  </w:r>
                </w:p>
              </w:tc>
              <w:tc>
                <w:tcPr>
                  <w:tcW w:w="1072" w:type="dxa"/>
                  <w:vAlign w:val="center"/>
                </w:tcPr>
                <w:p w14:paraId="0C80564B" w14:textId="4ADE8A21" w:rsidR="00866742" w:rsidRPr="002C5543" w:rsidRDefault="00B25D42" w:rsidP="002C5543">
                  <w:pPr>
                    <w:pStyle w:val="31"/>
                    <w:rPr>
                      <w:b w:val="0"/>
                      <w:bCs/>
                    </w:rPr>
                  </w:pPr>
                  <w:r w:rsidRPr="00B25D42">
                    <w:rPr>
                      <w:b w:val="0"/>
                      <w:bCs/>
                    </w:rPr>
                    <w:t>16.20</w:t>
                  </w:r>
                </w:p>
              </w:tc>
            </w:tr>
            <w:tr w:rsidR="00866742" w:rsidRPr="002C5543" w14:paraId="0F7D571E" w14:textId="77777777" w:rsidTr="002C5543">
              <w:trPr>
                <w:trHeight w:val="20"/>
                <w:jc w:val="center"/>
              </w:trPr>
              <w:tc>
                <w:tcPr>
                  <w:tcW w:w="713" w:type="dxa"/>
                  <w:vMerge/>
                  <w:vAlign w:val="center"/>
                </w:tcPr>
                <w:p w14:paraId="3E2339B2" w14:textId="77777777" w:rsidR="00866742" w:rsidRPr="002C5543" w:rsidRDefault="00866742" w:rsidP="002C5543">
                  <w:pPr>
                    <w:pStyle w:val="31"/>
                    <w:rPr>
                      <w:b w:val="0"/>
                      <w:bCs/>
                    </w:rPr>
                  </w:pPr>
                </w:p>
              </w:tc>
              <w:tc>
                <w:tcPr>
                  <w:tcW w:w="556" w:type="dxa"/>
                  <w:vMerge/>
                  <w:vAlign w:val="center"/>
                </w:tcPr>
                <w:p w14:paraId="686925FF" w14:textId="77777777" w:rsidR="00866742" w:rsidRPr="002C5543" w:rsidRDefault="00866742" w:rsidP="002C5543">
                  <w:pPr>
                    <w:pStyle w:val="31"/>
                    <w:rPr>
                      <w:b w:val="0"/>
                      <w:bCs/>
                    </w:rPr>
                  </w:pPr>
                </w:p>
              </w:tc>
              <w:tc>
                <w:tcPr>
                  <w:tcW w:w="1329" w:type="dxa"/>
                  <w:vMerge/>
                  <w:vAlign w:val="center"/>
                </w:tcPr>
                <w:p w14:paraId="24E39AA7" w14:textId="77777777" w:rsidR="00866742" w:rsidRPr="002C5543" w:rsidRDefault="00866742" w:rsidP="002C5543">
                  <w:pPr>
                    <w:pStyle w:val="31"/>
                    <w:rPr>
                      <w:b w:val="0"/>
                      <w:bCs/>
                      <w:kern w:val="0"/>
                      <w:lang w:bidi="ar"/>
                    </w:rPr>
                  </w:pPr>
                </w:p>
              </w:tc>
              <w:tc>
                <w:tcPr>
                  <w:tcW w:w="4571" w:type="dxa"/>
                  <w:vAlign w:val="center"/>
                </w:tcPr>
                <w:p w14:paraId="4AB0CB8A" w14:textId="77777777" w:rsidR="00866742" w:rsidRPr="002C5543" w:rsidRDefault="00866742" w:rsidP="002C5543">
                  <w:pPr>
                    <w:pStyle w:val="31"/>
                    <w:rPr>
                      <w:b w:val="0"/>
                      <w:bCs/>
                    </w:rPr>
                  </w:pPr>
                  <w:r w:rsidRPr="002C5543">
                    <w:rPr>
                      <w:rFonts w:hint="eastAsia"/>
                      <w:b w:val="0"/>
                      <w:bCs/>
                    </w:rPr>
                    <w:t>设置</w:t>
                  </w:r>
                  <w:r w:rsidRPr="002C5543">
                    <w:rPr>
                      <w:rFonts w:hint="eastAsia"/>
                      <w:b w:val="0"/>
                      <w:bCs/>
                    </w:rPr>
                    <w:t>1</w:t>
                  </w:r>
                  <w:r w:rsidRPr="002C5543">
                    <w:rPr>
                      <w:rFonts w:hint="eastAsia"/>
                      <w:b w:val="0"/>
                      <w:bCs/>
                    </w:rPr>
                    <w:t>台洒水车和道路喷淋系统对运输道路</w:t>
                  </w:r>
                  <w:proofErr w:type="gramStart"/>
                  <w:r w:rsidRPr="002C5543">
                    <w:rPr>
                      <w:rFonts w:hint="eastAsia"/>
                      <w:b w:val="0"/>
                      <w:bCs/>
                    </w:rPr>
                    <w:t>洒水抑尘</w:t>
                  </w:r>
                  <w:proofErr w:type="gramEnd"/>
                </w:p>
              </w:tc>
              <w:tc>
                <w:tcPr>
                  <w:tcW w:w="1072" w:type="dxa"/>
                  <w:vAlign w:val="center"/>
                </w:tcPr>
                <w:p w14:paraId="7B7D42EC" w14:textId="617F5874" w:rsidR="00866742" w:rsidRPr="002C5543" w:rsidRDefault="002C5543" w:rsidP="002C5543">
                  <w:pPr>
                    <w:pStyle w:val="31"/>
                    <w:rPr>
                      <w:b w:val="0"/>
                      <w:bCs/>
                    </w:rPr>
                  </w:pPr>
                  <w:r>
                    <w:rPr>
                      <w:rFonts w:hint="eastAsia"/>
                      <w:b w:val="0"/>
                      <w:bCs/>
                    </w:rPr>
                    <w:t>10</w:t>
                  </w:r>
                  <w:r w:rsidR="009C338A">
                    <w:rPr>
                      <w:rFonts w:hint="eastAsia"/>
                      <w:b w:val="0"/>
                      <w:bCs/>
                    </w:rPr>
                    <w:t>.00</w:t>
                  </w:r>
                </w:p>
              </w:tc>
            </w:tr>
            <w:tr w:rsidR="00866742" w:rsidRPr="002C5543" w14:paraId="7BFB1A8B" w14:textId="77777777" w:rsidTr="002C5543">
              <w:trPr>
                <w:trHeight w:val="20"/>
                <w:jc w:val="center"/>
              </w:trPr>
              <w:tc>
                <w:tcPr>
                  <w:tcW w:w="713" w:type="dxa"/>
                  <w:vAlign w:val="center"/>
                </w:tcPr>
                <w:p w14:paraId="7BAF05F0" w14:textId="77777777" w:rsidR="00866742" w:rsidRPr="002C5543" w:rsidRDefault="00866742" w:rsidP="002C5543">
                  <w:pPr>
                    <w:pStyle w:val="31"/>
                    <w:rPr>
                      <w:b w:val="0"/>
                      <w:bCs/>
                    </w:rPr>
                  </w:pPr>
                  <w:r w:rsidRPr="002C5543">
                    <w:rPr>
                      <w:rFonts w:hint="eastAsia"/>
                      <w:b w:val="0"/>
                      <w:bCs/>
                    </w:rPr>
                    <w:t>2</w:t>
                  </w:r>
                </w:p>
              </w:tc>
              <w:tc>
                <w:tcPr>
                  <w:tcW w:w="1885" w:type="dxa"/>
                  <w:gridSpan w:val="2"/>
                  <w:vAlign w:val="center"/>
                </w:tcPr>
                <w:p w14:paraId="0483B297" w14:textId="77777777" w:rsidR="00866742" w:rsidRPr="002C5543" w:rsidRDefault="00866742" w:rsidP="002C5543">
                  <w:pPr>
                    <w:pStyle w:val="31"/>
                    <w:rPr>
                      <w:b w:val="0"/>
                      <w:bCs/>
                    </w:rPr>
                  </w:pPr>
                  <w:r w:rsidRPr="002C5543">
                    <w:rPr>
                      <w:b w:val="0"/>
                      <w:bCs/>
                    </w:rPr>
                    <w:t>噪声</w:t>
                  </w:r>
                </w:p>
              </w:tc>
              <w:tc>
                <w:tcPr>
                  <w:tcW w:w="4571" w:type="dxa"/>
                  <w:vAlign w:val="center"/>
                </w:tcPr>
                <w:p w14:paraId="4B66FBA2" w14:textId="12D2B8C6" w:rsidR="00866742" w:rsidRPr="002C5543" w:rsidRDefault="00866742" w:rsidP="002C5543">
                  <w:pPr>
                    <w:pStyle w:val="31"/>
                    <w:rPr>
                      <w:b w:val="0"/>
                      <w:bCs/>
                    </w:rPr>
                  </w:pPr>
                  <w:r w:rsidRPr="002C5543">
                    <w:rPr>
                      <w:b w:val="0"/>
                      <w:bCs/>
                    </w:rPr>
                    <w:t>定期检查、维修</w:t>
                  </w:r>
                  <w:r w:rsidR="00AA1088" w:rsidRPr="002C5543">
                    <w:rPr>
                      <w:rFonts w:hint="eastAsia"/>
                      <w:b w:val="0"/>
                      <w:bCs/>
                    </w:rPr>
                    <w:t>工程机械</w:t>
                  </w:r>
                  <w:r w:rsidRPr="002C5543">
                    <w:rPr>
                      <w:b w:val="0"/>
                      <w:bCs/>
                    </w:rPr>
                    <w:t>设备，使设备处于良好的运行状态；夜间不进行回采作业，严禁夜间汽车运输</w:t>
                  </w:r>
                  <w:r w:rsidR="00AA1088" w:rsidRPr="002C5543">
                    <w:rPr>
                      <w:rFonts w:hint="eastAsia"/>
                      <w:b w:val="0"/>
                      <w:bCs/>
                    </w:rPr>
                    <w:t>工程渣土</w:t>
                  </w:r>
                </w:p>
              </w:tc>
              <w:tc>
                <w:tcPr>
                  <w:tcW w:w="1072" w:type="dxa"/>
                  <w:vAlign w:val="center"/>
                </w:tcPr>
                <w:p w14:paraId="48D05935" w14:textId="2B77822B" w:rsidR="00866742" w:rsidRPr="002C5543" w:rsidRDefault="00AA1088" w:rsidP="002C5543">
                  <w:pPr>
                    <w:pStyle w:val="31"/>
                    <w:rPr>
                      <w:b w:val="0"/>
                      <w:bCs/>
                    </w:rPr>
                  </w:pPr>
                  <w:r w:rsidRPr="002C5543">
                    <w:rPr>
                      <w:rFonts w:hint="eastAsia"/>
                      <w:b w:val="0"/>
                      <w:bCs/>
                    </w:rPr>
                    <w:t>2</w:t>
                  </w:r>
                  <w:r w:rsidR="009C338A">
                    <w:rPr>
                      <w:rFonts w:hint="eastAsia"/>
                      <w:b w:val="0"/>
                      <w:bCs/>
                    </w:rPr>
                    <w:t>.00</w:t>
                  </w:r>
                </w:p>
              </w:tc>
            </w:tr>
            <w:tr w:rsidR="00866742" w:rsidRPr="002C5543" w14:paraId="3C8A126F" w14:textId="77777777" w:rsidTr="002C5543">
              <w:trPr>
                <w:trHeight w:val="20"/>
                <w:jc w:val="center"/>
              </w:trPr>
              <w:tc>
                <w:tcPr>
                  <w:tcW w:w="713" w:type="dxa"/>
                  <w:vAlign w:val="center"/>
                </w:tcPr>
                <w:p w14:paraId="6B3653F5" w14:textId="77777777" w:rsidR="00866742" w:rsidRPr="002C5543" w:rsidRDefault="00866742" w:rsidP="002C5543">
                  <w:pPr>
                    <w:pStyle w:val="31"/>
                    <w:rPr>
                      <w:b w:val="0"/>
                      <w:bCs/>
                    </w:rPr>
                  </w:pPr>
                  <w:r w:rsidRPr="002C5543">
                    <w:rPr>
                      <w:rFonts w:hint="eastAsia"/>
                      <w:b w:val="0"/>
                      <w:bCs/>
                    </w:rPr>
                    <w:t>3</w:t>
                  </w:r>
                </w:p>
              </w:tc>
              <w:tc>
                <w:tcPr>
                  <w:tcW w:w="556" w:type="dxa"/>
                  <w:vAlign w:val="center"/>
                </w:tcPr>
                <w:p w14:paraId="1E3FDBD0" w14:textId="77777777" w:rsidR="00866742" w:rsidRPr="002C5543" w:rsidRDefault="00866742" w:rsidP="002C5543">
                  <w:pPr>
                    <w:pStyle w:val="31"/>
                    <w:rPr>
                      <w:b w:val="0"/>
                      <w:bCs/>
                    </w:rPr>
                  </w:pPr>
                  <w:r w:rsidRPr="002C5543">
                    <w:rPr>
                      <w:b w:val="0"/>
                      <w:bCs/>
                    </w:rPr>
                    <w:t>固废</w:t>
                  </w:r>
                </w:p>
              </w:tc>
              <w:tc>
                <w:tcPr>
                  <w:tcW w:w="1329" w:type="dxa"/>
                  <w:vAlign w:val="center"/>
                </w:tcPr>
                <w:p w14:paraId="12E06D24" w14:textId="77777777" w:rsidR="00866742" w:rsidRPr="002C5543" w:rsidRDefault="00866742" w:rsidP="002C5543">
                  <w:pPr>
                    <w:pStyle w:val="31"/>
                    <w:rPr>
                      <w:b w:val="0"/>
                      <w:bCs/>
                    </w:rPr>
                  </w:pPr>
                  <w:r w:rsidRPr="002C5543">
                    <w:rPr>
                      <w:b w:val="0"/>
                      <w:bCs/>
                    </w:rPr>
                    <w:t>生活</w:t>
                  </w:r>
                </w:p>
                <w:p w14:paraId="46C7C8DB" w14:textId="77777777" w:rsidR="00866742" w:rsidRPr="002C5543" w:rsidRDefault="00866742" w:rsidP="002C5543">
                  <w:pPr>
                    <w:pStyle w:val="31"/>
                    <w:rPr>
                      <w:b w:val="0"/>
                      <w:bCs/>
                    </w:rPr>
                  </w:pPr>
                  <w:r w:rsidRPr="002C5543">
                    <w:rPr>
                      <w:b w:val="0"/>
                      <w:bCs/>
                    </w:rPr>
                    <w:t>垃圾</w:t>
                  </w:r>
                </w:p>
              </w:tc>
              <w:tc>
                <w:tcPr>
                  <w:tcW w:w="4571" w:type="dxa"/>
                  <w:vAlign w:val="center"/>
                </w:tcPr>
                <w:p w14:paraId="79715E09" w14:textId="77777777" w:rsidR="00866742" w:rsidRPr="002C5543" w:rsidRDefault="00866742" w:rsidP="002C5543">
                  <w:pPr>
                    <w:pStyle w:val="31"/>
                    <w:rPr>
                      <w:b w:val="0"/>
                      <w:bCs/>
                    </w:rPr>
                  </w:pPr>
                  <w:r w:rsidRPr="002C5543">
                    <w:rPr>
                      <w:b w:val="0"/>
                      <w:bCs/>
                    </w:rPr>
                    <w:t>垃圾箱、桶生活垃圾交由环卫部门统一清运</w:t>
                  </w:r>
                </w:p>
              </w:tc>
              <w:tc>
                <w:tcPr>
                  <w:tcW w:w="1072" w:type="dxa"/>
                  <w:vAlign w:val="center"/>
                </w:tcPr>
                <w:p w14:paraId="0D316F5E" w14:textId="22C97880" w:rsidR="00866742" w:rsidRPr="002C5543" w:rsidRDefault="00AA1088" w:rsidP="002C5543">
                  <w:pPr>
                    <w:pStyle w:val="31"/>
                    <w:rPr>
                      <w:b w:val="0"/>
                      <w:bCs/>
                    </w:rPr>
                  </w:pPr>
                  <w:r w:rsidRPr="002C5543">
                    <w:rPr>
                      <w:rFonts w:hint="eastAsia"/>
                      <w:b w:val="0"/>
                      <w:bCs/>
                    </w:rPr>
                    <w:t>0.5</w:t>
                  </w:r>
                  <w:r w:rsidR="009C338A">
                    <w:rPr>
                      <w:rFonts w:hint="eastAsia"/>
                      <w:b w:val="0"/>
                      <w:bCs/>
                    </w:rPr>
                    <w:t>0</w:t>
                  </w:r>
                </w:p>
              </w:tc>
            </w:tr>
            <w:tr w:rsidR="00866742" w:rsidRPr="002C5543" w14:paraId="48ABBF04" w14:textId="77777777" w:rsidTr="002C5543">
              <w:trPr>
                <w:trHeight w:val="20"/>
                <w:jc w:val="center"/>
              </w:trPr>
              <w:tc>
                <w:tcPr>
                  <w:tcW w:w="713" w:type="dxa"/>
                  <w:vMerge w:val="restart"/>
                  <w:vAlign w:val="center"/>
                </w:tcPr>
                <w:p w14:paraId="17F20963" w14:textId="77777777" w:rsidR="00866742" w:rsidRPr="002C5543" w:rsidRDefault="00866742" w:rsidP="002C5543">
                  <w:pPr>
                    <w:pStyle w:val="31"/>
                    <w:rPr>
                      <w:b w:val="0"/>
                      <w:bCs/>
                    </w:rPr>
                  </w:pPr>
                  <w:r w:rsidRPr="002C5543">
                    <w:rPr>
                      <w:rFonts w:hint="eastAsia"/>
                      <w:b w:val="0"/>
                      <w:bCs/>
                    </w:rPr>
                    <w:t>4</w:t>
                  </w:r>
                </w:p>
              </w:tc>
              <w:tc>
                <w:tcPr>
                  <w:tcW w:w="556" w:type="dxa"/>
                  <w:vMerge w:val="restart"/>
                  <w:vAlign w:val="center"/>
                </w:tcPr>
                <w:p w14:paraId="3B5EE55F" w14:textId="77777777" w:rsidR="00866742" w:rsidRPr="002C5543" w:rsidRDefault="00866742" w:rsidP="002C5543">
                  <w:pPr>
                    <w:pStyle w:val="31"/>
                    <w:rPr>
                      <w:b w:val="0"/>
                      <w:bCs/>
                    </w:rPr>
                  </w:pPr>
                  <w:r w:rsidRPr="002C5543">
                    <w:rPr>
                      <w:rFonts w:hint="eastAsia"/>
                      <w:b w:val="0"/>
                      <w:bCs/>
                    </w:rPr>
                    <w:t>废水</w:t>
                  </w:r>
                </w:p>
              </w:tc>
              <w:tc>
                <w:tcPr>
                  <w:tcW w:w="1329" w:type="dxa"/>
                  <w:vAlign w:val="center"/>
                </w:tcPr>
                <w:p w14:paraId="42922F26" w14:textId="77777777" w:rsidR="00866742" w:rsidRPr="002C5543" w:rsidRDefault="00866742" w:rsidP="002C5543">
                  <w:pPr>
                    <w:pStyle w:val="31"/>
                    <w:rPr>
                      <w:b w:val="0"/>
                      <w:bCs/>
                    </w:rPr>
                  </w:pPr>
                  <w:r w:rsidRPr="002C5543">
                    <w:rPr>
                      <w:rFonts w:hint="eastAsia"/>
                      <w:b w:val="0"/>
                      <w:bCs/>
                    </w:rPr>
                    <w:t>生活污水</w:t>
                  </w:r>
                </w:p>
              </w:tc>
              <w:tc>
                <w:tcPr>
                  <w:tcW w:w="4571" w:type="dxa"/>
                  <w:vAlign w:val="center"/>
                </w:tcPr>
                <w:p w14:paraId="7D27A323" w14:textId="77777777" w:rsidR="00866742" w:rsidRPr="002C5543" w:rsidRDefault="00866742" w:rsidP="002C5543">
                  <w:pPr>
                    <w:pStyle w:val="31"/>
                    <w:rPr>
                      <w:b w:val="0"/>
                      <w:bCs/>
                    </w:rPr>
                  </w:pPr>
                  <w:r w:rsidRPr="002C5543">
                    <w:rPr>
                      <w:rFonts w:hint="eastAsia"/>
                      <w:b w:val="0"/>
                      <w:bCs/>
                    </w:rPr>
                    <w:t>依托现有化粪池，用于周边绿化，不外排</w:t>
                  </w:r>
                </w:p>
              </w:tc>
              <w:tc>
                <w:tcPr>
                  <w:tcW w:w="1072" w:type="dxa"/>
                  <w:vAlign w:val="center"/>
                </w:tcPr>
                <w:p w14:paraId="74AA69DA" w14:textId="77777777" w:rsidR="00866742" w:rsidRPr="002C5543" w:rsidRDefault="00866742" w:rsidP="002C5543">
                  <w:pPr>
                    <w:pStyle w:val="31"/>
                    <w:rPr>
                      <w:b w:val="0"/>
                      <w:bCs/>
                    </w:rPr>
                  </w:pPr>
                  <w:r w:rsidRPr="002C5543">
                    <w:rPr>
                      <w:rFonts w:hint="eastAsia"/>
                      <w:b w:val="0"/>
                      <w:bCs/>
                    </w:rPr>
                    <w:t>依托现有</w:t>
                  </w:r>
                </w:p>
              </w:tc>
            </w:tr>
            <w:tr w:rsidR="00866742" w:rsidRPr="002C5543" w14:paraId="2F21C16D" w14:textId="77777777" w:rsidTr="002C5543">
              <w:trPr>
                <w:trHeight w:val="20"/>
                <w:jc w:val="center"/>
              </w:trPr>
              <w:tc>
                <w:tcPr>
                  <w:tcW w:w="713" w:type="dxa"/>
                  <w:vMerge/>
                  <w:vAlign w:val="center"/>
                </w:tcPr>
                <w:p w14:paraId="7FCBC8CD" w14:textId="77777777" w:rsidR="00866742" w:rsidRPr="002C5543" w:rsidRDefault="00866742" w:rsidP="002C5543">
                  <w:pPr>
                    <w:pStyle w:val="31"/>
                    <w:rPr>
                      <w:b w:val="0"/>
                      <w:bCs/>
                    </w:rPr>
                  </w:pPr>
                </w:p>
              </w:tc>
              <w:tc>
                <w:tcPr>
                  <w:tcW w:w="556" w:type="dxa"/>
                  <w:vMerge/>
                  <w:vAlign w:val="center"/>
                </w:tcPr>
                <w:p w14:paraId="47E36432" w14:textId="77777777" w:rsidR="00866742" w:rsidRPr="002C5543" w:rsidRDefault="00866742" w:rsidP="002C5543">
                  <w:pPr>
                    <w:pStyle w:val="31"/>
                    <w:rPr>
                      <w:b w:val="0"/>
                      <w:bCs/>
                    </w:rPr>
                  </w:pPr>
                </w:p>
              </w:tc>
              <w:tc>
                <w:tcPr>
                  <w:tcW w:w="1329" w:type="dxa"/>
                  <w:vAlign w:val="center"/>
                </w:tcPr>
                <w:p w14:paraId="7987B896" w14:textId="77777777" w:rsidR="00866742" w:rsidRPr="002C5543" w:rsidRDefault="00866742" w:rsidP="002C5543">
                  <w:pPr>
                    <w:pStyle w:val="31"/>
                    <w:rPr>
                      <w:b w:val="0"/>
                      <w:bCs/>
                    </w:rPr>
                  </w:pPr>
                  <w:r w:rsidRPr="002C5543">
                    <w:rPr>
                      <w:rFonts w:hint="eastAsia"/>
                      <w:b w:val="0"/>
                      <w:bCs/>
                    </w:rPr>
                    <w:t>车辆冲洗废水</w:t>
                  </w:r>
                </w:p>
              </w:tc>
              <w:tc>
                <w:tcPr>
                  <w:tcW w:w="4571" w:type="dxa"/>
                  <w:vAlign w:val="center"/>
                </w:tcPr>
                <w:p w14:paraId="66C15E4E" w14:textId="06CECA60" w:rsidR="00866742" w:rsidRPr="002C5543" w:rsidRDefault="00866742" w:rsidP="002C5543">
                  <w:pPr>
                    <w:pStyle w:val="31"/>
                    <w:rPr>
                      <w:b w:val="0"/>
                      <w:bCs/>
                    </w:rPr>
                  </w:pPr>
                  <w:r w:rsidRPr="002C5543">
                    <w:rPr>
                      <w:rFonts w:hint="eastAsia"/>
                      <w:b w:val="0"/>
                      <w:bCs/>
                    </w:rPr>
                    <w:t>车辆冲洗平台配套沉淀池，规格</w:t>
                  </w:r>
                  <w:r w:rsidRPr="002C5543">
                    <w:rPr>
                      <w:rFonts w:hint="eastAsia"/>
                      <w:b w:val="0"/>
                      <w:bCs/>
                    </w:rPr>
                    <w:t>4</w:t>
                  </w:r>
                  <w:r w:rsidRPr="002C5543">
                    <w:rPr>
                      <w:rFonts w:hint="eastAsia"/>
                      <w:b w:val="0"/>
                      <w:bCs/>
                    </w:rPr>
                    <w:t>×</w:t>
                  </w:r>
                  <w:r w:rsidRPr="002C5543">
                    <w:rPr>
                      <w:rFonts w:hint="eastAsia"/>
                      <w:b w:val="0"/>
                      <w:bCs/>
                    </w:rPr>
                    <w:t>4</w:t>
                  </w:r>
                  <w:r w:rsidRPr="002C5543">
                    <w:rPr>
                      <w:rFonts w:hint="eastAsia"/>
                      <w:b w:val="0"/>
                      <w:bCs/>
                    </w:rPr>
                    <w:t>×</w:t>
                  </w:r>
                  <w:r w:rsidRPr="002C5543">
                    <w:rPr>
                      <w:rFonts w:hint="eastAsia"/>
                      <w:b w:val="0"/>
                      <w:bCs/>
                    </w:rPr>
                    <w:t>2m</w:t>
                  </w:r>
                  <w:r w:rsidRPr="002C5543">
                    <w:rPr>
                      <w:rFonts w:hint="eastAsia"/>
                      <w:b w:val="0"/>
                      <w:bCs/>
                    </w:rPr>
                    <w:t>，容积为</w:t>
                  </w:r>
                  <w:r w:rsidRPr="002C5543">
                    <w:rPr>
                      <w:rFonts w:hint="eastAsia"/>
                      <w:b w:val="0"/>
                      <w:bCs/>
                    </w:rPr>
                    <w:t>32m</w:t>
                  </w:r>
                  <w:r w:rsidRPr="002C5543">
                    <w:rPr>
                      <w:rFonts w:hint="eastAsia"/>
                      <w:b w:val="0"/>
                      <w:bCs/>
                      <w:vertAlign w:val="superscript"/>
                    </w:rPr>
                    <w:t>3</w:t>
                  </w:r>
                  <w:r w:rsidRPr="002C5543">
                    <w:rPr>
                      <w:rFonts w:hint="eastAsia"/>
                      <w:b w:val="0"/>
                      <w:bCs/>
                    </w:rPr>
                    <w:t>，处理后回用</w:t>
                  </w:r>
                </w:p>
              </w:tc>
              <w:tc>
                <w:tcPr>
                  <w:tcW w:w="1072" w:type="dxa"/>
                  <w:vAlign w:val="center"/>
                </w:tcPr>
                <w:p w14:paraId="234BD471" w14:textId="77777777" w:rsidR="00866742" w:rsidRPr="002C5543" w:rsidRDefault="00866742" w:rsidP="002C5543">
                  <w:pPr>
                    <w:pStyle w:val="31"/>
                    <w:rPr>
                      <w:b w:val="0"/>
                      <w:bCs/>
                    </w:rPr>
                  </w:pPr>
                  <w:r w:rsidRPr="002C5543">
                    <w:rPr>
                      <w:rFonts w:hint="eastAsia"/>
                      <w:b w:val="0"/>
                      <w:bCs/>
                    </w:rPr>
                    <w:t>/</w:t>
                  </w:r>
                </w:p>
              </w:tc>
            </w:tr>
            <w:tr w:rsidR="00B25D42" w:rsidRPr="002C5543" w14:paraId="4F021C50" w14:textId="77777777" w:rsidTr="000F068A">
              <w:trPr>
                <w:trHeight w:val="20"/>
                <w:jc w:val="center"/>
              </w:trPr>
              <w:tc>
                <w:tcPr>
                  <w:tcW w:w="713" w:type="dxa"/>
                  <w:vAlign w:val="center"/>
                </w:tcPr>
                <w:p w14:paraId="294CC58C" w14:textId="1F050168" w:rsidR="00B25D42" w:rsidRPr="002C5543" w:rsidRDefault="00B25D42" w:rsidP="002C5543">
                  <w:pPr>
                    <w:pStyle w:val="31"/>
                    <w:rPr>
                      <w:b w:val="0"/>
                      <w:bCs/>
                    </w:rPr>
                  </w:pPr>
                  <w:r>
                    <w:rPr>
                      <w:rFonts w:hint="eastAsia"/>
                      <w:b w:val="0"/>
                      <w:bCs/>
                    </w:rPr>
                    <w:t>5</w:t>
                  </w:r>
                </w:p>
              </w:tc>
              <w:tc>
                <w:tcPr>
                  <w:tcW w:w="1885" w:type="dxa"/>
                  <w:gridSpan w:val="2"/>
                  <w:vAlign w:val="center"/>
                </w:tcPr>
                <w:p w14:paraId="0F8AADC2" w14:textId="1EDEF4C1" w:rsidR="00B25D42" w:rsidRPr="002C5543" w:rsidRDefault="00B25D42" w:rsidP="002C5543">
                  <w:pPr>
                    <w:pStyle w:val="31"/>
                    <w:rPr>
                      <w:b w:val="0"/>
                      <w:bCs/>
                    </w:rPr>
                  </w:pPr>
                  <w:r w:rsidRPr="00B25D42">
                    <w:rPr>
                      <w:rFonts w:hint="eastAsia"/>
                      <w:b w:val="0"/>
                      <w:bCs/>
                    </w:rPr>
                    <w:t>生态修复</w:t>
                  </w:r>
                </w:p>
              </w:tc>
              <w:tc>
                <w:tcPr>
                  <w:tcW w:w="4571" w:type="dxa"/>
                  <w:vAlign w:val="center"/>
                </w:tcPr>
                <w:p w14:paraId="56389DC1" w14:textId="7C6DDA3E" w:rsidR="00B25D42" w:rsidRPr="002C5543" w:rsidRDefault="009C338A" w:rsidP="002C5543">
                  <w:pPr>
                    <w:pStyle w:val="31"/>
                    <w:rPr>
                      <w:b w:val="0"/>
                      <w:bCs/>
                    </w:rPr>
                  </w:pPr>
                  <w:r w:rsidRPr="009C338A">
                    <w:rPr>
                      <w:b w:val="0"/>
                      <w:bCs/>
                    </w:rPr>
                    <w:t>封场</w:t>
                  </w:r>
                  <w:r>
                    <w:rPr>
                      <w:rFonts w:hint="eastAsia"/>
                      <w:b w:val="0"/>
                      <w:bCs/>
                    </w:rPr>
                    <w:t>后</w:t>
                  </w:r>
                  <w:r w:rsidRPr="00D52F24">
                    <w:rPr>
                      <w:rFonts w:hint="eastAsia"/>
                      <w:b w:val="0"/>
                      <w:bCs/>
                    </w:rPr>
                    <w:t>地表</w:t>
                  </w:r>
                  <w:r>
                    <w:rPr>
                      <w:rFonts w:hint="eastAsia"/>
                      <w:b w:val="0"/>
                      <w:bCs/>
                    </w:rPr>
                    <w:t>植被</w:t>
                  </w:r>
                  <w:r w:rsidRPr="00D52F24">
                    <w:rPr>
                      <w:rFonts w:hint="eastAsia"/>
                      <w:b w:val="0"/>
                      <w:bCs/>
                    </w:rPr>
                    <w:t>修复</w:t>
                  </w:r>
                </w:p>
              </w:tc>
              <w:tc>
                <w:tcPr>
                  <w:tcW w:w="1072" w:type="dxa"/>
                  <w:vAlign w:val="center"/>
                </w:tcPr>
                <w:p w14:paraId="5508D5E2" w14:textId="0BEEE796" w:rsidR="00B25D42" w:rsidRPr="002C5543" w:rsidRDefault="009C338A" w:rsidP="002C5543">
                  <w:pPr>
                    <w:pStyle w:val="31"/>
                    <w:rPr>
                      <w:b w:val="0"/>
                      <w:bCs/>
                    </w:rPr>
                  </w:pPr>
                  <w:r>
                    <w:rPr>
                      <w:rFonts w:hint="eastAsia"/>
                      <w:b w:val="0"/>
                      <w:bCs/>
                    </w:rPr>
                    <w:t>171.8</w:t>
                  </w:r>
                </w:p>
              </w:tc>
            </w:tr>
            <w:tr w:rsidR="00866742" w:rsidRPr="002C5543" w14:paraId="35416E8E" w14:textId="77777777" w:rsidTr="002C5543">
              <w:trPr>
                <w:trHeight w:val="20"/>
                <w:jc w:val="center"/>
              </w:trPr>
              <w:tc>
                <w:tcPr>
                  <w:tcW w:w="7169" w:type="dxa"/>
                  <w:gridSpan w:val="4"/>
                  <w:vAlign w:val="center"/>
                </w:tcPr>
                <w:p w14:paraId="7084B621" w14:textId="77777777" w:rsidR="00866742" w:rsidRPr="002C5543" w:rsidRDefault="00866742" w:rsidP="002C5543">
                  <w:pPr>
                    <w:pStyle w:val="31"/>
                    <w:rPr>
                      <w:b w:val="0"/>
                      <w:bCs/>
                    </w:rPr>
                  </w:pPr>
                  <w:r w:rsidRPr="002C5543">
                    <w:rPr>
                      <w:rFonts w:hint="eastAsia"/>
                      <w:b w:val="0"/>
                      <w:bCs/>
                    </w:rPr>
                    <w:t>合计</w:t>
                  </w:r>
                </w:p>
              </w:tc>
              <w:tc>
                <w:tcPr>
                  <w:tcW w:w="1072" w:type="dxa"/>
                  <w:vAlign w:val="center"/>
                </w:tcPr>
                <w:p w14:paraId="2E4C03FB" w14:textId="1777CB6C" w:rsidR="00866742" w:rsidRPr="002C5543" w:rsidRDefault="00233582" w:rsidP="002C5543">
                  <w:pPr>
                    <w:pStyle w:val="31"/>
                    <w:rPr>
                      <w:b w:val="0"/>
                      <w:bCs/>
                    </w:rPr>
                  </w:pPr>
                  <w:r>
                    <w:rPr>
                      <w:rFonts w:hint="eastAsia"/>
                      <w:b w:val="0"/>
                      <w:bCs/>
                    </w:rPr>
                    <w:t>205.50</w:t>
                  </w:r>
                </w:p>
              </w:tc>
            </w:tr>
          </w:tbl>
          <w:p w14:paraId="24115B9E" w14:textId="51A2F5B1" w:rsidR="00866742" w:rsidRPr="00866742" w:rsidRDefault="00866742" w:rsidP="00866742">
            <w:pPr>
              <w:pStyle w:val="31"/>
              <w:rPr>
                <w:rStyle w:val="af5"/>
              </w:rPr>
            </w:pPr>
          </w:p>
        </w:tc>
      </w:tr>
    </w:tbl>
    <w:p w14:paraId="65F304D8" w14:textId="77777777" w:rsidR="00A92FFD" w:rsidRPr="006C40C4" w:rsidRDefault="00A92FFD">
      <w:pPr>
        <w:sectPr w:rsidR="00A92FFD" w:rsidRPr="006C40C4">
          <w:pgSz w:w="11907" w:h="16840"/>
          <w:pgMar w:top="1440" w:right="1797" w:bottom="1440" w:left="1797" w:header="851" w:footer="1077" w:gutter="0"/>
          <w:cols w:space="425"/>
          <w:docGrid w:linePitch="312"/>
        </w:sectPr>
      </w:pPr>
    </w:p>
    <w:p w14:paraId="370DC735" w14:textId="77777777" w:rsidR="00A92FFD" w:rsidRPr="006C40C4" w:rsidRDefault="00A92FFD" w:rsidP="005057E0">
      <w:pPr>
        <w:pStyle w:val="af0"/>
        <w:jc w:val="center"/>
        <w:outlineLvl w:val="0"/>
        <w:rPr>
          <w:rFonts w:ascii="Times New Roman" w:eastAsia="黑体" w:hAnsi="Times New Roman"/>
          <w:snapToGrid w:val="0"/>
          <w:sz w:val="30"/>
          <w:szCs w:val="30"/>
        </w:rPr>
      </w:pPr>
      <w:bookmarkStart w:id="21" w:name="_Toc181884136"/>
      <w:r w:rsidRPr="006C40C4">
        <w:rPr>
          <w:rFonts w:ascii="Times New Roman" w:eastAsia="黑体" w:hAnsi="Times New Roman"/>
          <w:snapToGrid w:val="0"/>
          <w:sz w:val="30"/>
          <w:szCs w:val="30"/>
        </w:rPr>
        <w:lastRenderedPageBreak/>
        <w:t>六、生态环境保护措施监督检查清单</w:t>
      </w:r>
      <w:bookmarkEnd w:id="21"/>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2218"/>
        <w:gridCol w:w="1511"/>
        <w:gridCol w:w="1463"/>
        <w:gridCol w:w="1462"/>
        <w:gridCol w:w="1632"/>
      </w:tblGrid>
      <w:tr w:rsidR="00A92FFD" w:rsidRPr="002E1306" w14:paraId="0446E3F0" w14:textId="77777777" w:rsidTr="009B5396">
        <w:trPr>
          <w:trHeight w:val="20"/>
          <w:jc w:val="center"/>
        </w:trPr>
        <w:tc>
          <w:tcPr>
            <w:tcW w:w="1338" w:type="pct"/>
            <w:vMerge w:val="restart"/>
            <w:tcBorders>
              <w:tl2br w:val="single" w:sz="4" w:space="0" w:color="auto"/>
            </w:tcBorders>
          </w:tcPr>
          <w:p w14:paraId="29F57493" w14:textId="2B65D869" w:rsidR="009B5396" w:rsidRPr="002E1306" w:rsidRDefault="00B02262" w:rsidP="009B5396">
            <w:pPr>
              <w:pStyle w:val="31"/>
              <w:rPr>
                <w:szCs w:val="21"/>
              </w:rPr>
            </w:pPr>
            <w:r w:rsidRPr="002E1306">
              <w:rPr>
                <w:szCs w:val="21"/>
              </w:rPr>
              <w:t xml:space="preserve">      </w:t>
            </w:r>
            <w:r w:rsidR="00A7031E" w:rsidRPr="002E1306">
              <w:rPr>
                <w:szCs w:val="21"/>
              </w:rPr>
              <w:t xml:space="preserve"> </w:t>
            </w:r>
            <w:r w:rsidR="00A92FFD" w:rsidRPr="002E1306">
              <w:rPr>
                <w:szCs w:val="21"/>
              </w:rPr>
              <w:t>内容</w:t>
            </w:r>
          </w:p>
          <w:p w14:paraId="77BFC9A9" w14:textId="0F3E10B9" w:rsidR="00336C52" w:rsidRPr="002E1306" w:rsidRDefault="00A92FFD" w:rsidP="009B5396">
            <w:pPr>
              <w:pStyle w:val="31"/>
              <w:jc w:val="both"/>
              <w:rPr>
                <w:szCs w:val="21"/>
              </w:rPr>
            </w:pPr>
            <w:r w:rsidRPr="002E1306">
              <w:rPr>
                <w:szCs w:val="21"/>
              </w:rPr>
              <w:t>要素</w:t>
            </w:r>
          </w:p>
        </w:tc>
        <w:tc>
          <w:tcPr>
            <w:tcW w:w="1795" w:type="pct"/>
            <w:gridSpan w:val="2"/>
            <w:vAlign w:val="center"/>
          </w:tcPr>
          <w:p w14:paraId="13A851B5" w14:textId="77777777" w:rsidR="00A92FFD" w:rsidRPr="002E1306" w:rsidRDefault="00A92FFD" w:rsidP="009B5396">
            <w:pPr>
              <w:pStyle w:val="31"/>
              <w:rPr>
                <w:szCs w:val="21"/>
              </w:rPr>
            </w:pPr>
            <w:r w:rsidRPr="002E1306">
              <w:rPr>
                <w:szCs w:val="21"/>
              </w:rPr>
              <w:t>施工期</w:t>
            </w:r>
          </w:p>
        </w:tc>
        <w:tc>
          <w:tcPr>
            <w:tcW w:w="1867" w:type="pct"/>
            <w:gridSpan w:val="2"/>
            <w:vAlign w:val="center"/>
          </w:tcPr>
          <w:p w14:paraId="3B53433A" w14:textId="77777777" w:rsidR="00A92FFD" w:rsidRPr="002E1306" w:rsidRDefault="00A92FFD" w:rsidP="009B5396">
            <w:pPr>
              <w:pStyle w:val="31"/>
              <w:rPr>
                <w:szCs w:val="21"/>
              </w:rPr>
            </w:pPr>
            <w:r w:rsidRPr="002E1306">
              <w:rPr>
                <w:szCs w:val="21"/>
              </w:rPr>
              <w:t>运营期</w:t>
            </w:r>
          </w:p>
        </w:tc>
      </w:tr>
      <w:tr w:rsidR="00A92FFD" w:rsidRPr="002E1306" w14:paraId="3389AC2C" w14:textId="77777777" w:rsidTr="000E06A9">
        <w:trPr>
          <w:trHeight w:val="20"/>
          <w:jc w:val="center"/>
        </w:trPr>
        <w:tc>
          <w:tcPr>
            <w:tcW w:w="1338" w:type="pct"/>
            <w:vMerge/>
          </w:tcPr>
          <w:p w14:paraId="2EA315D3" w14:textId="77777777" w:rsidR="00A92FFD" w:rsidRPr="002E1306" w:rsidRDefault="00A92FFD" w:rsidP="009B5396">
            <w:pPr>
              <w:pStyle w:val="31"/>
              <w:rPr>
                <w:szCs w:val="21"/>
              </w:rPr>
            </w:pPr>
          </w:p>
        </w:tc>
        <w:tc>
          <w:tcPr>
            <w:tcW w:w="912" w:type="pct"/>
            <w:vAlign w:val="center"/>
          </w:tcPr>
          <w:p w14:paraId="41891CDD" w14:textId="77777777" w:rsidR="00A92FFD" w:rsidRPr="002E1306" w:rsidRDefault="00A92FFD" w:rsidP="009B5396">
            <w:pPr>
              <w:pStyle w:val="31"/>
              <w:rPr>
                <w:szCs w:val="21"/>
              </w:rPr>
            </w:pPr>
            <w:r w:rsidRPr="002E1306">
              <w:rPr>
                <w:szCs w:val="21"/>
              </w:rPr>
              <w:t>环境保护措施</w:t>
            </w:r>
          </w:p>
        </w:tc>
        <w:tc>
          <w:tcPr>
            <w:tcW w:w="883" w:type="pct"/>
            <w:vAlign w:val="center"/>
          </w:tcPr>
          <w:p w14:paraId="442522A0" w14:textId="77777777" w:rsidR="00A92FFD" w:rsidRPr="002E1306" w:rsidRDefault="00A92FFD" w:rsidP="009B5396">
            <w:pPr>
              <w:pStyle w:val="31"/>
              <w:rPr>
                <w:szCs w:val="21"/>
              </w:rPr>
            </w:pPr>
            <w:r w:rsidRPr="002E1306">
              <w:rPr>
                <w:szCs w:val="21"/>
              </w:rPr>
              <w:t>验收要求</w:t>
            </w:r>
          </w:p>
        </w:tc>
        <w:tc>
          <w:tcPr>
            <w:tcW w:w="882" w:type="pct"/>
            <w:vAlign w:val="center"/>
          </w:tcPr>
          <w:p w14:paraId="5FAE33E2" w14:textId="77777777" w:rsidR="00A92FFD" w:rsidRPr="002E1306" w:rsidRDefault="00A92FFD" w:rsidP="009B5396">
            <w:pPr>
              <w:pStyle w:val="31"/>
              <w:rPr>
                <w:szCs w:val="21"/>
              </w:rPr>
            </w:pPr>
            <w:r w:rsidRPr="002E1306">
              <w:rPr>
                <w:szCs w:val="21"/>
              </w:rPr>
              <w:t>环境保护措施</w:t>
            </w:r>
          </w:p>
        </w:tc>
        <w:tc>
          <w:tcPr>
            <w:tcW w:w="985" w:type="pct"/>
            <w:vAlign w:val="center"/>
          </w:tcPr>
          <w:p w14:paraId="39094430" w14:textId="77777777" w:rsidR="00A92FFD" w:rsidRPr="002E1306" w:rsidRDefault="00A92FFD" w:rsidP="009B5396">
            <w:pPr>
              <w:pStyle w:val="31"/>
              <w:rPr>
                <w:szCs w:val="21"/>
              </w:rPr>
            </w:pPr>
            <w:r w:rsidRPr="002E1306">
              <w:rPr>
                <w:szCs w:val="21"/>
              </w:rPr>
              <w:t>验收要求</w:t>
            </w:r>
          </w:p>
        </w:tc>
      </w:tr>
      <w:tr w:rsidR="00223F69" w:rsidRPr="002E1306" w14:paraId="79E7FECA" w14:textId="77777777" w:rsidTr="000E06A9">
        <w:trPr>
          <w:trHeight w:val="20"/>
          <w:jc w:val="center"/>
        </w:trPr>
        <w:tc>
          <w:tcPr>
            <w:tcW w:w="1338" w:type="pct"/>
            <w:vMerge w:val="restart"/>
            <w:vAlign w:val="center"/>
          </w:tcPr>
          <w:p w14:paraId="439ED971" w14:textId="77777777" w:rsidR="00223F69" w:rsidRPr="002E1306" w:rsidRDefault="00223F69" w:rsidP="009B5396">
            <w:pPr>
              <w:pStyle w:val="31"/>
              <w:rPr>
                <w:b w:val="0"/>
                <w:bCs/>
                <w:szCs w:val="21"/>
              </w:rPr>
            </w:pPr>
            <w:r w:rsidRPr="002E1306">
              <w:rPr>
                <w:b w:val="0"/>
                <w:bCs/>
                <w:szCs w:val="21"/>
              </w:rPr>
              <w:t>陆生生态</w:t>
            </w:r>
          </w:p>
        </w:tc>
        <w:tc>
          <w:tcPr>
            <w:tcW w:w="912" w:type="pct"/>
            <w:vAlign w:val="center"/>
          </w:tcPr>
          <w:p w14:paraId="4008AC80" w14:textId="67ADAC1F" w:rsidR="00223F69" w:rsidRPr="002E1306" w:rsidRDefault="00223F69" w:rsidP="009B5396">
            <w:pPr>
              <w:pStyle w:val="31"/>
              <w:rPr>
                <w:b w:val="0"/>
                <w:bCs/>
                <w:szCs w:val="21"/>
              </w:rPr>
            </w:pPr>
            <w:r w:rsidRPr="002E1306">
              <w:rPr>
                <w:rFonts w:hint="eastAsia"/>
                <w:b w:val="0"/>
                <w:bCs/>
                <w:szCs w:val="21"/>
              </w:rPr>
              <w:t>做好施工规划，在作业面内施工活动，不得越界施工滥采滥伐。</w:t>
            </w:r>
          </w:p>
        </w:tc>
        <w:tc>
          <w:tcPr>
            <w:tcW w:w="883" w:type="pct"/>
            <w:vAlign w:val="center"/>
          </w:tcPr>
          <w:p w14:paraId="27CE8C49" w14:textId="69CD6EC3" w:rsidR="00223F69" w:rsidRPr="002E1306" w:rsidRDefault="00223F69" w:rsidP="009B5396">
            <w:pPr>
              <w:pStyle w:val="31"/>
              <w:rPr>
                <w:b w:val="0"/>
                <w:bCs/>
                <w:szCs w:val="21"/>
              </w:rPr>
            </w:pPr>
            <w:r w:rsidRPr="002E1306">
              <w:rPr>
                <w:rFonts w:hint="eastAsia"/>
                <w:b w:val="0"/>
                <w:bCs/>
                <w:szCs w:val="21"/>
              </w:rPr>
              <w:t>减少施工对植被的影响</w:t>
            </w:r>
          </w:p>
        </w:tc>
        <w:tc>
          <w:tcPr>
            <w:tcW w:w="882" w:type="pct"/>
            <w:vAlign w:val="center"/>
          </w:tcPr>
          <w:p w14:paraId="39E88192" w14:textId="1D84A9BE" w:rsidR="00223F69" w:rsidRPr="002E1306" w:rsidRDefault="00366477" w:rsidP="009B5396">
            <w:pPr>
              <w:pStyle w:val="31"/>
              <w:rPr>
                <w:b w:val="0"/>
                <w:bCs/>
                <w:szCs w:val="21"/>
              </w:rPr>
            </w:pPr>
            <w:r w:rsidRPr="00366477">
              <w:rPr>
                <w:rFonts w:hint="eastAsia"/>
                <w:b w:val="0"/>
                <w:bCs/>
                <w:szCs w:val="21"/>
              </w:rPr>
              <w:t>优化运营组织方案</w:t>
            </w:r>
            <w:r>
              <w:rPr>
                <w:rFonts w:hint="eastAsia"/>
                <w:b w:val="0"/>
                <w:bCs/>
                <w:szCs w:val="21"/>
              </w:rPr>
              <w:t>，</w:t>
            </w:r>
            <w:r w:rsidRPr="00366477">
              <w:rPr>
                <w:rFonts w:hint="eastAsia"/>
                <w:b w:val="0"/>
                <w:bCs/>
                <w:szCs w:val="21"/>
              </w:rPr>
              <w:t>做好各类工程机械设备和运输车辆的保养和维护，限制车速</w:t>
            </w:r>
          </w:p>
        </w:tc>
        <w:tc>
          <w:tcPr>
            <w:tcW w:w="985" w:type="pct"/>
            <w:vAlign w:val="center"/>
          </w:tcPr>
          <w:p w14:paraId="27BF8898" w14:textId="7290AFC2" w:rsidR="00223F69" w:rsidRPr="002E1306" w:rsidRDefault="00366477" w:rsidP="009B5396">
            <w:pPr>
              <w:pStyle w:val="31"/>
              <w:rPr>
                <w:b w:val="0"/>
                <w:bCs/>
                <w:szCs w:val="21"/>
              </w:rPr>
            </w:pPr>
            <w:r w:rsidRPr="00366477">
              <w:rPr>
                <w:rFonts w:hint="eastAsia"/>
                <w:b w:val="0"/>
                <w:bCs/>
                <w:szCs w:val="21"/>
              </w:rPr>
              <w:t>减轻施工对周边动物的影响</w:t>
            </w:r>
          </w:p>
        </w:tc>
      </w:tr>
      <w:tr w:rsidR="00223F69" w:rsidRPr="002E1306" w14:paraId="3F5E080A" w14:textId="77777777" w:rsidTr="000E06A9">
        <w:trPr>
          <w:trHeight w:val="20"/>
          <w:jc w:val="center"/>
        </w:trPr>
        <w:tc>
          <w:tcPr>
            <w:tcW w:w="1338" w:type="pct"/>
            <w:vMerge/>
            <w:vAlign w:val="center"/>
          </w:tcPr>
          <w:p w14:paraId="0734C59C" w14:textId="77777777" w:rsidR="00223F69" w:rsidRPr="002E1306" w:rsidRDefault="00223F69" w:rsidP="009B5396">
            <w:pPr>
              <w:pStyle w:val="31"/>
              <w:rPr>
                <w:b w:val="0"/>
                <w:bCs/>
                <w:szCs w:val="21"/>
              </w:rPr>
            </w:pPr>
          </w:p>
        </w:tc>
        <w:tc>
          <w:tcPr>
            <w:tcW w:w="912" w:type="pct"/>
            <w:vAlign w:val="center"/>
          </w:tcPr>
          <w:p w14:paraId="0E8DAF31" w14:textId="12DB3033" w:rsidR="00223F69" w:rsidRPr="002E1306" w:rsidRDefault="00223F69" w:rsidP="009B5396">
            <w:pPr>
              <w:pStyle w:val="31"/>
              <w:rPr>
                <w:b w:val="0"/>
                <w:bCs/>
                <w:szCs w:val="21"/>
              </w:rPr>
            </w:pPr>
            <w:r w:rsidRPr="002E1306">
              <w:rPr>
                <w:rFonts w:hint="eastAsia"/>
                <w:b w:val="0"/>
                <w:bCs/>
                <w:szCs w:val="21"/>
              </w:rPr>
              <w:t>做好施工车辆及各施工机械的保养和维护，限制车速、设立标志牌，减少高噪声施工。</w:t>
            </w:r>
          </w:p>
        </w:tc>
        <w:tc>
          <w:tcPr>
            <w:tcW w:w="883" w:type="pct"/>
            <w:vAlign w:val="center"/>
          </w:tcPr>
          <w:p w14:paraId="6C86A325" w14:textId="649C7C1E" w:rsidR="00223F69" w:rsidRPr="002E1306" w:rsidRDefault="00223F69" w:rsidP="009B5396">
            <w:pPr>
              <w:pStyle w:val="31"/>
              <w:rPr>
                <w:b w:val="0"/>
                <w:bCs/>
                <w:szCs w:val="21"/>
              </w:rPr>
            </w:pPr>
            <w:r w:rsidRPr="002E1306">
              <w:rPr>
                <w:rFonts w:hint="eastAsia"/>
                <w:b w:val="0"/>
                <w:bCs/>
                <w:szCs w:val="21"/>
              </w:rPr>
              <w:t>减轻施工对周边动物的影响</w:t>
            </w:r>
          </w:p>
        </w:tc>
        <w:tc>
          <w:tcPr>
            <w:tcW w:w="882" w:type="pct"/>
            <w:vAlign w:val="center"/>
          </w:tcPr>
          <w:p w14:paraId="042DB310" w14:textId="6623043F" w:rsidR="00223F69" w:rsidRPr="002E1306" w:rsidRDefault="00291D5F" w:rsidP="00291D5F">
            <w:pPr>
              <w:widowControl/>
              <w:jc w:val="center"/>
              <w:rPr>
                <w:b/>
                <w:bCs/>
                <w:sz w:val="21"/>
                <w:szCs w:val="21"/>
              </w:rPr>
            </w:pPr>
            <w:r w:rsidRPr="002E1306">
              <w:rPr>
                <w:rStyle w:val="fontstyle01"/>
                <w:sz w:val="21"/>
                <w:szCs w:val="21"/>
              </w:rPr>
              <w:t>通过采用洒水</w:t>
            </w:r>
            <w:r w:rsidRPr="002E1306">
              <w:rPr>
                <w:rStyle w:val="fontstyle01"/>
                <w:rFonts w:hint="eastAsia"/>
                <w:sz w:val="21"/>
                <w:szCs w:val="21"/>
              </w:rPr>
              <w:t>和喷雾</w:t>
            </w:r>
            <w:proofErr w:type="gramStart"/>
            <w:r w:rsidRPr="002E1306">
              <w:rPr>
                <w:rStyle w:val="fontstyle01"/>
                <w:sz w:val="21"/>
                <w:szCs w:val="21"/>
              </w:rPr>
              <w:t>抑尘方式</w:t>
            </w:r>
            <w:proofErr w:type="gramEnd"/>
          </w:p>
        </w:tc>
        <w:tc>
          <w:tcPr>
            <w:tcW w:w="985" w:type="pct"/>
            <w:vAlign w:val="center"/>
          </w:tcPr>
          <w:p w14:paraId="683B2096" w14:textId="3E7CE073" w:rsidR="00223F69" w:rsidRPr="002E1306" w:rsidRDefault="00291D5F" w:rsidP="009B5396">
            <w:pPr>
              <w:pStyle w:val="31"/>
              <w:rPr>
                <w:b w:val="0"/>
                <w:bCs/>
                <w:szCs w:val="21"/>
              </w:rPr>
            </w:pPr>
            <w:r w:rsidRPr="002E1306">
              <w:rPr>
                <w:b w:val="0"/>
                <w:bCs/>
                <w:szCs w:val="21"/>
              </w:rPr>
              <w:t>减少粉尘对陆生生态系统的影响</w:t>
            </w:r>
          </w:p>
        </w:tc>
      </w:tr>
      <w:tr w:rsidR="00F2404F" w:rsidRPr="002E1306" w14:paraId="6C291D11" w14:textId="77777777" w:rsidTr="000E06A9">
        <w:trPr>
          <w:trHeight w:val="20"/>
          <w:jc w:val="center"/>
        </w:trPr>
        <w:tc>
          <w:tcPr>
            <w:tcW w:w="1338" w:type="pct"/>
            <w:vAlign w:val="center"/>
          </w:tcPr>
          <w:p w14:paraId="542687D6" w14:textId="77777777" w:rsidR="00F2404F" w:rsidRPr="002E1306" w:rsidRDefault="00F2404F" w:rsidP="009B5396">
            <w:pPr>
              <w:pStyle w:val="31"/>
              <w:rPr>
                <w:b w:val="0"/>
                <w:bCs/>
                <w:szCs w:val="21"/>
              </w:rPr>
            </w:pPr>
            <w:r w:rsidRPr="002E1306">
              <w:rPr>
                <w:b w:val="0"/>
                <w:bCs/>
                <w:szCs w:val="21"/>
              </w:rPr>
              <w:t>水生生态</w:t>
            </w:r>
          </w:p>
        </w:tc>
        <w:tc>
          <w:tcPr>
            <w:tcW w:w="912" w:type="pct"/>
            <w:vAlign w:val="center"/>
          </w:tcPr>
          <w:p w14:paraId="653611B4" w14:textId="13D89CB4" w:rsidR="00F2404F" w:rsidRPr="002E1306" w:rsidRDefault="00223F69" w:rsidP="00223F69">
            <w:pPr>
              <w:pStyle w:val="31"/>
              <w:rPr>
                <w:b w:val="0"/>
                <w:bCs/>
                <w:szCs w:val="21"/>
              </w:rPr>
            </w:pPr>
            <w:r w:rsidRPr="002E1306">
              <w:rPr>
                <w:rFonts w:hint="eastAsia"/>
                <w:b w:val="0"/>
                <w:bCs/>
                <w:szCs w:val="21"/>
              </w:rPr>
              <w:t>/</w:t>
            </w:r>
          </w:p>
        </w:tc>
        <w:tc>
          <w:tcPr>
            <w:tcW w:w="883" w:type="pct"/>
          </w:tcPr>
          <w:p w14:paraId="665214FC" w14:textId="03837A04" w:rsidR="00F2404F" w:rsidRPr="002E1306" w:rsidRDefault="00F2404F" w:rsidP="009B5396">
            <w:pPr>
              <w:pStyle w:val="31"/>
              <w:rPr>
                <w:b w:val="0"/>
                <w:bCs/>
                <w:szCs w:val="21"/>
              </w:rPr>
            </w:pPr>
            <w:r w:rsidRPr="002E1306">
              <w:rPr>
                <w:rFonts w:hint="eastAsia"/>
                <w:b w:val="0"/>
                <w:bCs/>
                <w:szCs w:val="21"/>
              </w:rPr>
              <w:t>/</w:t>
            </w:r>
          </w:p>
        </w:tc>
        <w:tc>
          <w:tcPr>
            <w:tcW w:w="882" w:type="pct"/>
          </w:tcPr>
          <w:p w14:paraId="75FBE547" w14:textId="65ECA9CB" w:rsidR="00F2404F" w:rsidRPr="002E1306" w:rsidRDefault="00F2404F" w:rsidP="009B5396">
            <w:pPr>
              <w:pStyle w:val="31"/>
              <w:rPr>
                <w:b w:val="0"/>
                <w:bCs/>
                <w:szCs w:val="21"/>
              </w:rPr>
            </w:pPr>
            <w:r w:rsidRPr="002E1306">
              <w:rPr>
                <w:rFonts w:hint="eastAsia"/>
                <w:b w:val="0"/>
                <w:bCs/>
                <w:szCs w:val="21"/>
              </w:rPr>
              <w:t>/</w:t>
            </w:r>
          </w:p>
        </w:tc>
        <w:tc>
          <w:tcPr>
            <w:tcW w:w="985" w:type="pct"/>
          </w:tcPr>
          <w:p w14:paraId="5B97DDE9" w14:textId="433AAF61" w:rsidR="00F2404F" w:rsidRPr="002E1306" w:rsidRDefault="00F2404F" w:rsidP="009B5396">
            <w:pPr>
              <w:pStyle w:val="31"/>
              <w:rPr>
                <w:b w:val="0"/>
                <w:bCs/>
                <w:szCs w:val="21"/>
              </w:rPr>
            </w:pPr>
            <w:r w:rsidRPr="002E1306">
              <w:rPr>
                <w:rFonts w:hint="eastAsia"/>
                <w:b w:val="0"/>
                <w:bCs/>
                <w:szCs w:val="21"/>
              </w:rPr>
              <w:t>/</w:t>
            </w:r>
          </w:p>
        </w:tc>
      </w:tr>
      <w:tr w:rsidR="00223F69" w:rsidRPr="002E1306" w14:paraId="2B23533B" w14:textId="77777777" w:rsidTr="000E06A9">
        <w:trPr>
          <w:trHeight w:val="20"/>
          <w:jc w:val="center"/>
        </w:trPr>
        <w:tc>
          <w:tcPr>
            <w:tcW w:w="1338" w:type="pct"/>
            <w:vMerge w:val="restart"/>
            <w:vAlign w:val="center"/>
          </w:tcPr>
          <w:p w14:paraId="004D04D3" w14:textId="77777777" w:rsidR="00223F69" w:rsidRPr="002E1306" w:rsidRDefault="00223F69" w:rsidP="009B5396">
            <w:pPr>
              <w:pStyle w:val="31"/>
              <w:rPr>
                <w:b w:val="0"/>
                <w:bCs/>
                <w:szCs w:val="21"/>
              </w:rPr>
            </w:pPr>
            <w:r w:rsidRPr="002E1306">
              <w:rPr>
                <w:b w:val="0"/>
                <w:bCs/>
                <w:szCs w:val="21"/>
              </w:rPr>
              <w:t>地表水环境</w:t>
            </w:r>
          </w:p>
        </w:tc>
        <w:tc>
          <w:tcPr>
            <w:tcW w:w="912" w:type="pct"/>
            <w:vAlign w:val="center"/>
          </w:tcPr>
          <w:p w14:paraId="25BEB8A5" w14:textId="1D107F4A" w:rsidR="00223F69" w:rsidRPr="002E1306" w:rsidRDefault="00BC1F4C" w:rsidP="009B5396">
            <w:pPr>
              <w:pStyle w:val="31"/>
              <w:rPr>
                <w:b w:val="0"/>
                <w:bCs/>
                <w:szCs w:val="21"/>
              </w:rPr>
            </w:pPr>
            <w:r w:rsidRPr="002E1306">
              <w:rPr>
                <w:rFonts w:hint="eastAsia"/>
                <w:b w:val="0"/>
                <w:bCs/>
                <w:szCs w:val="21"/>
              </w:rPr>
              <w:t>施工人员的生活污水，化粪池预处理后，接管至江阴市月城综合污水处理有限公司集中处理</w:t>
            </w:r>
          </w:p>
        </w:tc>
        <w:tc>
          <w:tcPr>
            <w:tcW w:w="883" w:type="pct"/>
            <w:vAlign w:val="center"/>
          </w:tcPr>
          <w:p w14:paraId="20BE48F1" w14:textId="1CF004D0" w:rsidR="00223F69" w:rsidRPr="002E1306" w:rsidRDefault="00223F69" w:rsidP="00223F69">
            <w:pPr>
              <w:pStyle w:val="31"/>
              <w:rPr>
                <w:b w:val="0"/>
                <w:bCs/>
                <w:szCs w:val="21"/>
              </w:rPr>
            </w:pPr>
            <w:r w:rsidRPr="002E1306">
              <w:rPr>
                <w:rFonts w:hint="eastAsia"/>
                <w:b w:val="0"/>
                <w:bCs/>
                <w:szCs w:val="21"/>
              </w:rPr>
              <w:t>生活污水不得进入采石</w:t>
            </w:r>
            <w:proofErr w:type="gramStart"/>
            <w:r w:rsidRPr="002E1306">
              <w:rPr>
                <w:rFonts w:hint="eastAsia"/>
                <w:b w:val="0"/>
                <w:bCs/>
                <w:szCs w:val="21"/>
              </w:rPr>
              <w:t>宕</w:t>
            </w:r>
            <w:proofErr w:type="gramEnd"/>
            <w:r w:rsidRPr="002E1306">
              <w:rPr>
                <w:rFonts w:hint="eastAsia"/>
                <w:b w:val="0"/>
                <w:bCs/>
                <w:szCs w:val="21"/>
              </w:rPr>
              <w:t>口</w:t>
            </w:r>
          </w:p>
        </w:tc>
        <w:tc>
          <w:tcPr>
            <w:tcW w:w="882" w:type="pct"/>
            <w:vAlign w:val="center"/>
          </w:tcPr>
          <w:p w14:paraId="3F0113DA" w14:textId="4D21555D" w:rsidR="00223F69" w:rsidRPr="002E1306" w:rsidRDefault="00B94207" w:rsidP="009B5396">
            <w:pPr>
              <w:pStyle w:val="31"/>
              <w:rPr>
                <w:b w:val="0"/>
                <w:bCs/>
                <w:szCs w:val="21"/>
              </w:rPr>
            </w:pPr>
            <w:r w:rsidRPr="002E1306">
              <w:rPr>
                <w:rFonts w:hint="eastAsia"/>
                <w:b w:val="0"/>
                <w:bCs/>
                <w:szCs w:val="21"/>
              </w:rPr>
              <w:t>生活污水</w:t>
            </w:r>
            <w:r w:rsidRPr="002E1306">
              <w:rPr>
                <w:rFonts w:hint="eastAsia"/>
                <w:b w:val="0"/>
                <w:bCs/>
                <w:szCs w:val="21"/>
              </w:rPr>
              <w:t>经</w:t>
            </w:r>
            <w:r w:rsidRPr="002E1306">
              <w:rPr>
                <w:rFonts w:hint="eastAsia"/>
                <w:b w:val="0"/>
                <w:bCs/>
                <w:szCs w:val="21"/>
              </w:rPr>
              <w:t>化粪池预处理后，接管至江阴市月城综合污水处理有限公司集中处理</w:t>
            </w:r>
          </w:p>
        </w:tc>
        <w:tc>
          <w:tcPr>
            <w:tcW w:w="985" w:type="pct"/>
            <w:vAlign w:val="center"/>
          </w:tcPr>
          <w:p w14:paraId="276364EB" w14:textId="551A8929" w:rsidR="00223F69" w:rsidRPr="002E1306" w:rsidRDefault="00B94207" w:rsidP="00B94207">
            <w:pPr>
              <w:pStyle w:val="31"/>
              <w:jc w:val="both"/>
              <w:rPr>
                <w:b w:val="0"/>
                <w:bCs/>
                <w:szCs w:val="21"/>
              </w:rPr>
            </w:pPr>
            <w:r w:rsidRPr="002E1306">
              <w:rPr>
                <w:b w:val="0"/>
                <w:bCs/>
                <w:szCs w:val="21"/>
              </w:rPr>
              <w:t>《污水排入城镇下水道水质标准》（</w:t>
            </w:r>
            <w:r w:rsidRPr="002E1306">
              <w:rPr>
                <w:b w:val="0"/>
                <w:bCs/>
                <w:szCs w:val="21"/>
              </w:rPr>
              <w:t>GB/T</w:t>
            </w:r>
            <w:r w:rsidRPr="002E1306">
              <w:rPr>
                <w:rFonts w:hint="eastAsia"/>
                <w:b w:val="0"/>
                <w:bCs/>
                <w:szCs w:val="21"/>
              </w:rPr>
              <w:t xml:space="preserve"> </w:t>
            </w:r>
            <w:r w:rsidRPr="002E1306">
              <w:rPr>
                <w:b w:val="0"/>
                <w:bCs/>
                <w:szCs w:val="21"/>
              </w:rPr>
              <w:t>31962-2015</w:t>
            </w:r>
            <w:r w:rsidRPr="002E1306">
              <w:rPr>
                <w:b w:val="0"/>
                <w:bCs/>
                <w:szCs w:val="21"/>
              </w:rPr>
              <w:t>）表</w:t>
            </w:r>
            <w:r w:rsidRPr="002E1306">
              <w:rPr>
                <w:b w:val="0"/>
                <w:bCs/>
                <w:szCs w:val="21"/>
              </w:rPr>
              <w:t>1</w:t>
            </w:r>
            <w:r w:rsidRPr="002E1306">
              <w:rPr>
                <w:b w:val="0"/>
                <w:bCs/>
                <w:szCs w:val="21"/>
              </w:rPr>
              <w:t>中</w:t>
            </w:r>
            <w:r w:rsidRPr="002E1306">
              <w:rPr>
                <w:b w:val="0"/>
                <w:bCs/>
                <w:szCs w:val="21"/>
              </w:rPr>
              <w:t>B</w:t>
            </w:r>
            <w:r w:rsidRPr="002E1306">
              <w:rPr>
                <w:b w:val="0"/>
                <w:bCs/>
                <w:szCs w:val="21"/>
              </w:rPr>
              <w:t>等级</w:t>
            </w:r>
            <w:r w:rsidRPr="002E1306">
              <w:rPr>
                <w:rFonts w:hint="eastAsia"/>
                <w:b w:val="0"/>
                <w:bCs/>
                <w:szCs w:val="21"/>
              </w:rPr>
              <w:t>和《污水综合排放标准》（</w:t>
            </w:r>
            <w:r w:rsidRPr="002E1306">
              <w:rPr>
                <w:rFonts w:hint="eastAsia"/>
                <w:b w:val="0"/>
                <w:bCs/>
                <w:szCs w:val="21"/>
              </w:rPr>
              <w:t>GB 8978-1996</w:t>
            </w:r>
            <w:r w:rsidRPr="002E1306">
              <w:rPr>
                <w:rFonts w:hint="eastAsia"/>
                <w:b w:val="0"/>
                <w:bCs/>
                <w:szCs w:val="21"/>
              </w:rPr>
              <w:t>）</w:t>
            </w:r>
            <w:r w:rsidRPr="002E1306">
              <w:rPr>
                <w:b w:val="0"/>
                <w:bCs/>
                <w:szCs w:val="21"/>
              </w:rPr>
              <w:t>表</w:t>
            </w:r>
            <w:r w:rsidRPr="002E1306">
              <w:rPr>
                <w:b w:val="0"/>
                <w:bCs/>
                <w:szCs w:val="21"/>
              </w:rPr>
              <w:t>4</w:t>
            </w:r>
            <w:r w:rsidRPr="002E1306">
              <w:rPr>
                <w:b w:val="0"/>
                <w:bCs/>
                <w:szCs w:val="21"/>
              </w:rPr>
              <w:t>中的三级标准接管标准，</w:t>
            </w:r>
          </w:p>
        </w:tc>
      </w:tr>
      <w:tr w:rsidR="00223F69" w:rsidRPr="002E1306" w14:paraId="7549E9BC" w14:textId="77777777" w:rsidTr="000E06A9">
        <w:trPr>
          <w:trHeight w:val="20"/>
          <w:jc w:val="center"/>
        </w:trPr>
        <w:tc>
          <w:tcPr>
            <w:tcW w:w="1338" w:type="pct"/>
            <w:vMerge/>
            <w:vAlign w:val="center"/>
          </w:tcPr>
          <w:p w14:paraId="1425863F" w14:textId="77777777" w:rsidR="00223F69" w:rsidRPr="002E1306" w:rsidRDefault="00223F69" w:rsidP="00223F69">
            <w:pPr>
              <w:pStyle w:val="31"/>
              <w:rPr>
                <w:b w:val="0"/>
                <w:bCs/>
                <w:szCs w:val="21"/>
              </w:rPr>
            </w:pPr>
          </w:p>
        </w:tc>
        <w:tc>
          <w:tcPr>
            <w:tcW w:w="912" w:type="pct"/>
            <w:vAlign w:val="center"/>
          </w:tcPr>
          <w:p w14:paraId="7E9BD43B" w14:textId="2DBF21DD" w:rsidR="00223F69" w:rsidRPr="002E1306" w:rsidRDefault="00BC1F4C" w:rsidP="00223F69">
            <w:pPr>
              <w:pStyle w:val="31"/>
              <w:rPr>
                <w:b w:val="0"/>
                <w:bCs/>
                <w:szCs w:val="21"/>
              </w:rPr>
            </w:pPr>
            <w:r w:rsidRPr="002E1306">
              <w:rPr>
                <w:rFonts w:hint="eastAsia"/>
                <w:b w:val="0"/>
                <w:bCs/>
                <w:szCs w:val="21"/>
              </w:rPr>
              <w:t>建造集水池、沉砂池、排水沟等水处理构筑物，施工期废污水作相应的处理后直接循环使用</w:t>
            </w:r>
          </w:p>
        </w:tc>
        <w:tc>
          <w:tcPr>
            <w:tcW w:w="883" w:type="pct"/>
            <w:vAlign w:val="center"/>
          </w:tcPr>
          <w:p w14:paraId="3B29E839" w14:textId="19957DCC" w:rsidR="00223F69" w:rsidRPr="002E1306" w:rsidRDefault="00BC1F4C" w:rsidP="00223F69">
            <w:pPr>
              <w:pStyle w:val="31"/>
              <w:rPr>
                <w:b w:val="0"/>
                <w:bCs/>
                <w:szCs w:val="21"/>
              </w:rPr>
            </w:pPr>
            <w:r w:rsidRPr="002E1306">
              <w:rPr>
                <w:rFonts w:hint="eastAsia"/>
                <w:b w:val="0"/>
                <w:bCs/>
                <w:szCs w:val="21"/>
              </w:rPr>
              <w:t>施工废水不得进入</w:t>
            </w:r>
          </w:p>
        </w:tc>
        <w:tc>
          <w:tcPr>
            <w:tcW w:w="882" w:type="pct"/>
            <w:vAlign w:val="center"/>
          </w:tcPr>
          <w:p w14:paraId="51BEB83C" w14:textId="2BE69D98" w:rsidR="00223F69" w:rsidRPr="002E1306" w:rsidRDefault="00223F69" w:rsidP="00223F69">
            <w:pPr>
              <w:pStyle w:val="31"/>
              <w:rPr>
                <w:b w:val="0"/>
                <w:bCs/>
                <w:szCs w:val="21"/>
              </w:rPr>
            </w:pPr>
            <w:r w:rsidRPr="002E1306">
              <w:rPr>
                <w:rFonts w:hint="eastAsia"/>
                <w:b w:val="0"/>
                <w:bCs/>
                <w:szCs w:val="21"/>
              </w:rPr>
              <w:t>车辆冲洗水：经沉淀池沉淀后回用于车辆冲洗</w:t>
            </w:r>
          </w:p>
        </w:tc>
        <w:tc>
          <w:tcPr>
            <w:tcW w:w="985" w:type="pct"/>
            <w:vAlign w:val="center"/>
          </w:tcPr>
          <w:p w14:paraId="1CAEB45C" w14:textId="4938966D" w:rsidR="00223F69" w:rsidRPr="002E1306" w:rsidRDefault="00223F69" w:rsidP="00223F69">
            <w:pPr>
              <w:pStyle w:val="31"/>
              <w:rPr>
                <w:b w:val="0"/>
                <w:bCs/>
                <w:szCs w:val="21"/>
              </w:rPr>
            </w:pPr>
            <w:r w:rsidRPr="002E1306">
              <w:rPr>
                <w:rFonts w:hint="eastAsia"/>
                <w:b w:val="0"/>
                <w:bCs/>
                <w:szCs w:val="21"/>
              </w:rPr>
              <w:t>不外排</w:t>
            </w:r>
          </w:p>
        </w:tc>
      </w:tr>
      <w:tr w:rsidR="00223F69" w:rsidRPr="002E1306" w14:paraId="5E1DA573" w14:textId="77777777" w:rsidTr="000E06A9">
        <w:trPr>
          <w:trHeight w:val="20"/>
          <w:jc w:val="center"/>
        </w:trPr>
        <w:tc>
          <w:tcPr>
            <w:tcW w:w="1338" w:type="pct"/>
            <w:vAlign w:val="center"/>
          </w:tcPr>
          <w:p w14:paraId="053CB955" w14:textId="77777777" w:rsidR="00223F69" w:rsidRPr="002E1306" w:rsidRDefault="00223F69" w:rsidP="00223F69">
            <w:pPr>
              <w:pStyle w:val="31"/>
              <w:rPr>
                <w:b w:val="0"/>
                <w:bCs/>
                <w:szCs w:val="21"/>
              </w:rPr>
            </w:pPr>
            <w:r w:rsidRPr="002E1306">
              <w:rPr>
                <w:b w:val="0"/>
                <w:bCs/>
                <w:szCs w:val="21"/>
              </w:rPr>
              <w:t>地下水及土壤环境</w:t>
            </w:r>
          </w:p>
        </w:tc>
        <w:tc>
          <w:tcPr>
            <w:tcW w:w="912" w:type="pct"/>
            <w:vAlign w:val="center"/>
          </w:tcPr>
          <w:p w14:paraId="059E9C84" w14:textId="0D6DE26A" w:rsidR="00223F69" w:rsidRPr="002E1306" w:rsidRDefault="00223F69" w:rsidP="00223F69">
            <w:pPr>
              <w:pStyle w:val="31"/>
              <w:rPr>
                <w:b w:val="0"/>
                <w:bCs/>
                <w:szCs w:val="21"/>
              </w:rPr>
            </w:pPr>
            <w:r w:rsidRPr="002E1306">
              <w:rPr>
                <w:rFonts w:ascii="宋体" w:hAnsi="宋体" w:cs="宋体" w:hint="eastAsia"/>
                <w:b w:val="0"/>
                <w:bCs/>
                <w:szCs w:val="21"/>
              </w:rPr>
              <w:t>/</w:t>
            </w:r>
          </w:p>
        </w:tc>
        <w:tc>
          <w:tcPr>
            <w:tcW w:w="883" w:type="pct"/>
            <w:vAlign w:val="center"/>
          </w:tcPr>
          <w:p w14:paraId="30E734FE" w14:textId="4B93C7A9" w:rsidR="00223F69" w:rsidRPr="002E1306" w:rsidRDefault="00223F69" w:rsidP="00223F69">
            <w:pPr>
              <w:pStyle w:val="31"/>
              <w:rPr>
                <w:b w:val="0"/>
                <w:bCs/>
                <w:szCs w:val="21"/>
              </w:rPr>
            </w:pPr>
            <w:r w:rsidRPr="002E1306">
              <w:rPr>
                <w:rFonts w:ascii="宋体" w:hAnsi="宋体" w:cs="宋体" w:hint="eastAsia"/>
                <w:b w:val="0"/>
                <w:bCs/>
                <w:szCs w:val="21"/>
              </w:rPr>
              <w:t>/</w:t>
            </w:r>
          </w:p>
        </w:tc>
        <w:tc>
          <w:tcPr>
            <w:tcW w:w="882" w:type="pct"/>
            <w:vAlign w:val="center"/>
          </w:tcPr>
          <w:p w14:paraId="30E8C13A" w14:textId="06DE6B90" w:rsidR="00223F69" w:rsidRPr="002E1306" w:rsidRDefault="00181186" w:rsidP="00181186">
            <w:pPr>
              <w:pStyle w:val="31"/>
              <w:rPr>
                <w:b w:val="0"/>
                <w:bCs/>
                <w:szCs w:val="21"/>
              </w:rPr>
            </w:pPr>
            <w:r w:rsidRPr="002E1306">
              <w:rPr>
                <w:rFonts w:hint="eastAsia"/>
                <w:b w:val="0"/>
                <w:bCs/>
                <w:szCs w:val="21"/>
              </w:rPr>
              <w:t>严格控制</w:t>
            </w:r>
            <w:r w:rsidRPr="002E1306">
              <w:rPr>
                <w:rFonts w:hint="eastAsia"/>
                <w:b w:val="0"/>
                <w:bCs/>
                <w:szCs w:val="21"/>
              </w:rPr>
              <w:t>工程</w:t>
            </w:r>
            <w:r w:rsidRPr="002E1306">
              <w:rPr>
                <w:rFonts w:hint="eastAsia"/>
                <w:b w:val="0"/>
                <w:bCs/>
                <w:szCs w:val="21"/>
              </w:rPr>
              <w:t>渣土来源</w:t>
            </w:r>
          </w:p>
        </w:tc>
        <w:tc>
          <w:tcPr>
            <w:tcW w:w="985" w:type="pct"/>
            <w:vAlign w:val="center"/>
          </w:tcPr>
          <w:p w14:paraId="6C499673" w14:textId="04BBC796" w:rsidR="00223F69" w:rsidRPr="002E1306" w:rsidRDefault="0053384E" w:rsidP="0053384E">
            <w:pPr>
              <w:pStyle w:val="31"/>
              <w:jc w:val="both"/>
              <w:rPr>
                <w:b w:val="0"/>
                <w:bCs/>
                <w:szCs w:val="21"/>
              </w:rPr>
            </w:pPr>
            <w:r w:rsidRPr="002E1306">
              <w:rPr>
                <w:rFonts w:hint="eastAsia"/>
                <w:b w:val="0"/>
                <w:bCs/>
                <w:szCs w:val="21"/>
              </w:rPr>
              <w:t>本项目消纳</w:t>
            </w:r>
            <w:r w:rsidRPr="002E1306">
              <w:rPr>
                <w:b w:val="0"/>
                <w:bCs/>
                <w:szCs w:val="21"/>
              </w:rPr>
              <w:t>的</w:t>
            </w:r>
            <w:r w:rsidRPr="002E1306">
              <w:rPr>
                <w:rFonts w:hint="eastAsia"/>
                <w:b w:val="0"/>
                <w:bCs/>
                <w:szCs w:val="21"/>
              </w:rPr>
              <w:t>工程渣土是指各类建筑物、构筑物、管网等等各类建设活动产生的外运土方</w:t>
            </w:r>
            <w:r w:rsidRPr="002E1306">
              <w:rPr>
                <w:b w:val="0"/>
                <w:bCs/>
                <w:szCs w:val="21"/>
              </w:rPr>
              <w:t>，不涉及受污染土壤及固体废物</w:t>
            </w:r>
            <w:r w:rsidRPr="002E1306">
              <w:rPr>
                <w:rFonts w:hint="eastAsia"/>
                <w:b w:val="0"/>
                <w:bCs/>
                <w:szCs w:val="21"/>
              </w:rPr>
              <w:t>，</w:t>
            </w:r>
            <w:r w:rsidRPr="002E1306">
              <w:rPr>
                <w:b w:val="0"/>
                <w:bCs/>
                <w:szCs w:val="21"/>
              </w:rPr>
              <w:t>符合《土壤环境质量</w:t>
            </w:r>
            <w:r w:rsidRPr="002E1306">
              <w:rPr>
                <w:rFonts w:hint="eastAsia"/>
                <w:b w:val="0"/>
                <w:bCs/>
                <w:szCs w:val="21"/>
              </w:rPr>
              <w:t xml:space="preserve"> </w:t>
            </w:r>
            <w:r w:rsidRPr="002E1306">
              <w:rPr>
                <w:b w:val="0"/>
                <w:bCs/>
                <w:szCs w:val="21"/>
              </w:rPr>
              <w:t>农用地土壤污染</w:t>
            </w:r>
            <w:r w:rsidRPr="002E1306">
              <w:rPr>
                <w:b w:val="0"/>
                <w:bCs/>
                <w:szCs w:val="21"/>
              </w:rPr>
              <w:lastRenderedPageBreak/>
              <w:t>风险管控标准（试行）》（</w:t>
            </w:r>
            <w:r w:rsidRPr="002E1306">
              <w:rPr>
                <w:b w:val="0"/>
                <w:bCs/>
                <w:szCs w:val="21"/>
              </w:rPr>
              <w:t>GB 15618-2018</w:t>
            </w:r>
            <w:r w:rsidRPr="002E1306">
              <w:rPr>
                <w:b w:val="0"/>
                <w:bCs/>
                <w:szCs w:val="21"/>
              </w:rPr>
              <w:t>）和《土壤环境质量</w:t>
            </w:r>
            <w:r w:rsidRPr="002E1306">
              <w:rPr>
                <w:rFonts w:hint="eastAsia"/>
                <w:b w:val="0"/>
                <w:bCs/>
                <w:szCs w:val="21"/>
              </w:rPr>
              <w:t xml:space="preserve"> </w:t>
            </w:r>
            <w:r w:rsidRPr="002E1306">
              <w:rPr>
                <w:b w:val="0"/>
                <w:bCs/>
                <w:szCs w:val="21"/>
              </w:rPr>
              <w:t>建设用地土壤污染风险管控标准（试行）》（</w:t>
            </w:r>
            <w:r w:rsidRPr="002E1306">
              <w:rPr>
                <w:b w:val="0"/>
                <w:bCs/>
                <w:szCs w:val="21"/>
              </w:rPr>
              <w:t>GB</w:t>
            </w:r>
            <w:r w:rsidRPr="002E1306">
              <w:rPr>
                <w:rFonts w:hint="eastAsia"/>
                <w:b w:val="0"/>
                <w:bCs/>
                <w:szCs w:val="21"/>
              </w:rPr>
              <w:t xml:space="preserve"> </w:t>
            </w:r>
            <w:r w:rsidRPr="002E1306">
              <w:rPr>
                <w:b w:val="0"/>
                <w:bCs/>
                <w:szCs w:val="21"/>
              </w:rPr>
              <w:t>36600-2018</w:t>
            </w:r>
            <w:r w:rsidRPr="002E1306">
              <w:rPr>
                <w:b w:val="0"/>
                <w:bCs/>
                <w:szCs w:val="21"/>
              </w:rPr>
              <w:t>）中</w:t>
            </w:r>
            <w:r w:rsidRPr="002E1306">
              <w:rPr>
                <w:rFonts w:hint="eastAsia"/>
                <w:b w:val="0"/>
                <w:bCs/>
                <w:szCs w:val="21"/>
              </w:rPr>
              <w:t>相关</w:t>
            </w:r>
            <w:r w:rsidRPr="002E1306">
              <w:rPr>
                <w:b w:val="0"/>
                <w:bCs/>
                <w:szCs w:val="21"/>
              </w:rPr>
              <w:t>筛选值标准。</w:t>
            </w:r>
          </w:p>
        </w:tc>
      </w:tr>
      <w:tr w:rsidR="00223F69" w:rsidRPr="002E1306" w14:paraId="336DBA58" w14:textId="77777777" w:rsidTr="000E06A9">
        <w:trPr>
          <w:trHeight w:val="20"/>
          <w:jc w:val="center"/>
        </w:trPr>
        <w:tc>
          <w:tcPr>
            <w:tcW w:w="1338" w:type="pct"/>
            <w:vAlign w:val="center"/>
          </w:tcPr>
          <w:p w14:paraId="3261075E" w14:textId="77777777" w:rsidR="00223F69" w:rsidRPr="002E1306" w:rsidRDefault="00223F69" w:rsidP="00223F69">
            <w:pPr>
              <w:pStyle w:val="31"/>
              <w:rPr>
                <w:b w:val="0"/>
                <w:bCs/>
                <w:szCs w:val="21"/>
              </w:rPr>
            </w:pPr>
            <w:r w:rsidRPr="002E1306">
              <w:rPr>
                <w:b w:val="0"/>
                <w:bCs/>
                <w:szCs w:val="21"/>
              </w:rPr>
              <w:t>声环境</w:t>
            </w:r>
          </w:p>
        </w:tc>
        <w:tc>
          <w:tcPr>
            <w:tcW w:w="912" w:type="pct"/>
            <w:vAlign w:val="center"/>
          </w:tcPr>
          <w:p w14:paraId="4F646BC7" w14:textId="7A666EF9" w:rsidR="00223F69" w:rsidRPr="002E1306" w:rsidRDefault="00B223AB" w:rsidP="00B223AB">
            <w:pPr>
              <w:pStyle w:val="31"/>
              <w:rPr>
                <w:b w:val="0"/>
                <w:bCs/>
                <w:szCs w:val="21"/>
              </w:rPr>
            </w:pPr>
            <w:r w:rsidRPr="002E1306">
              <w:rPr>
                <w:b w:val="0"/>
                <w:bCs/>
                <w:szCs w:val="21"/>
              </w:rPr>
              <w:t>合理安排施工进度和作业时间</w:t>
            </w:r>
            <w:r w:rsidRPr="002E1306">
              <w:rPr>
                <w:rFonts w:hint="eastAsia"/>
                <w:b w:val="0"/>
                <w:bCs/>
                <w:szCs w:val="21"/>
              </w:rPr>
              <w:t>，</w:t>
            </w:r>
            <w:r w:rsidRPr="002E1306">
              <w:rPr>
                <w:b w:val="0"/>
                <w:bCs/>
                <w:szCs w:val="21"/>
              </w:rPr>
              <w:t>禁止夜间施工作业</w:t>
            </w:r>
            <w:r w:rsidRPr="002E1306">
              <w:rPr>
                <w:rFonts w:hint="eastAsia"/>
                <w:b w:val="0"/>
                <w:bCs/>
                <w:szCs w:val="21"/>
              </w:rPr>
              <w:t>；</w:t>
            </w:r>
            <w:r w:rsidRPr="002E1306">
              <w:rPr>
                <w:b w:val="0"/>
                <w:bCs/>
                <w:szCs w:val="21"/>
              </w:rPr>
              <w:t>压缩施工</w:t>
            </w:r>
            <w:proofErr w:type="gramStart"/>
            <w:r w:rsidRPr="002E1306">
              <w:rPr>
                <w:b w:val="0"/>
                <w:bCs/>
                <w:szCs w:val="21"/>
              </w:rPr>
              <w:t>区汽车</w:t>
            </w:r>
            <w:proofErr w:type="gramEnd"/>
            <w:r w:rsidRPr="002E1306">
              <w:rPr>
                <w:b w:val="0"/>
                <w:bCs/>
                <w:szCs w:val="21"/>
              </w:rPr>
              <w:t>数量和行车密度，控制汽车鸣笛</w:t>
            </w:r>
          </w:p>
        </w:tc>
        <w:tc>
          <w:tcPr>
            <w:tcW w:w="883" w:type="pct"/>
            <w:vAlign w:val="center"/>
          </w:tcPr>
          <w:p w14:paraId="5A8787D5" w14:textId="21B0EBB0" w:rsidR="00223F69" w:rsidRPr="002E1306" w:rsidRDefault="00B223AB" w:rsidP="00B223AB">
            <w:pPr>
              <w:pStyle w:val="31"/>
              <w:rPr>
                <w:b w:val="0"/>
                <w:bCs/>
                <w:szCs w:val="21"/>
              </w:rPr>
            </w:pPr>
            <w:r w:rsidRPr="002E1306">
              <w:rPr>
                <w:b w:val="0"/>
                <w:bCs/>
                <w:szCs w:val="21"/>
              </w:rPr>
              <w:t>达标排放</w:t>
            </w:r>
          </w:p>
        </w:tc>
        <w:tc>
          <w:tcPr>
            <w:tcW w:w="882" w:type="pct"/>
            <w:vAlign w:val="center"/>
          </w:tcPr>
          <w:p w14:paraId="1C72EEB7" w14:textId="584BEB63" w:rsidR="00223F69" w:rsidRPr="002E1306" w:rsidRDefault="00B223AB" w:rsidP="00B223AB">
            <w:pPr>
              <w:pStyle w:val="31"/>
              <w:rPr>
                <w:b w:val="0"/>
                <w:bCs/>
                <w:szCs w:val="21"/>
              </w:rPr>
            </w:pPr>
            <w:r w:rsidRPr="002E1306">
              <w:rPr>
                <w:rFonts w:hint="eastAsia"/>
                <w:b w:val="0"/>
                <w:bCs/>
                <w:szCs w:val="21"/>
              </w:rPr>
              <w:t>途径道路入口处居民敏感点时，降低车速，严禁鸣笛。</w:t>
            </w:r>
          </w:p>
        </w:tc>
        <w:tc>
          <w:tcPr>
            <w:tcW w:w="985" w:type="pct"/>
            <w:vAlign w:val="center"/>
          </w:tcPr>
          <w:p w14:paraId="003CB162" w14:textId="79F5B719" w:rsidR="00223F69" w:rsidRPr="002E1306" w:rsidRDefault="00B223AB" w:rsidP="00093489">
            <w:pPr>
              <w:pStyle w:val="31"/>
              <w:jc w:val="left"/>
              <w:rPr>
                <w:b w:val="0"/>
                <w:bCs/>
                <w:szCs w:val="21"/>
              </w:rPr>
            </w:pPr>
            <w:r w:rsidRPr="002E1306">
              <w:rPr>
                <w:rFonts w:hint="eastAsia"/>
                <w:b w:val="0"/>
                <w:bCs/>
                <w:szCs w:val="21"/>
              </w:rPr>
              <w:t>达标排放</w:t>
            </w:r>
          </w:p>
        </w:tc>
      </w:tr>
      <w:tr w:rsidR="00223F69" w:rsidRPr="002E1306" w14:paraId="0000401A" w14:textId="77777777" w:rsidTr="000E06A9">
        <w:trPr>
          <w:trHeight w:val="20"/>
          <w:jc w:val="center"/>
        </w:trPr>
        <w:tc>
          <w:tcPr>
            <w:tcW w:w="1338" w:type="pct"/>
            <w:vAlign w:val="center"/>
          </w:tcPr>
          <w:p w14:paraId="13928F39" w14:textId="77777777" w:rsidR="00223F69" w:rsidRPr="002E1306" w:rsidRDefault="00223F69" w:rsidP="00223F69">
            <w:pPr>
              <w:pStyle w:val="31"/>
              <w:rPr>
                <w:b w:val="0"/>
                <w:bCs/>
                <w:szCs w:val="21"/>
              </w:rPr>
            </w:pPr>
            <w:r w:rsidRPr="002E1306">
              <w:rPr>
                <w:b w:val="0"/>
                <w:bCs/>
                <w:szCs w:val="21"/>
              </w:rPr>
              <w:t>振动</w:t>
            </w:r>
          </w:p>
        </w:tc>
        <w:tc>
          <w:tcPr>
            <w:tcW w:w="912" w:type="pct"/>
            <w:vAlign w:val="center"/>
          </w:tcPr>
          <w:p w14:paraId="788D49FB" w14:textId="12726E1C" w:rsidR="00223F69" w:rsidRPr="002E1306" w:rsidRDefault="00223F69" w:rsidP="00223F69">
            <w:pPr>
              <w:pStyle w:val="31"/>
              <w:rPr>
                <w:b w:val="0"/>
                <w:bCs/>
                <w:szCs w:val="21"/>
              </w:rPr>
            </w:pPr>
            <w:r w:rsidRPr="002E1306">
              <w:rPr>
                <w:rFonts w:ascii="宋体" w:hAnsi="宋体" w:cs="宋体" w:hint="eastAsia"/>
                <w:b w:val="0"/>
                <w:bCs/>
                <w:szCs w:val="21"/>
              </w:rPr>
              <w:t>/</w:t>
            </w:r>
          </w:p>
        </w:tc>
        <w:tc>
          <w:tcPr>
            <w:tcW w:w="883" w:type="pct"/>
            <w:vAlign w:val="center"/>
          </w:tcPr>
          <w:p w14:paraId="5F5C1EF0" w14:textId="4AF6D042" w:rsidR="00223F69" w:rsidRPr="002E1306" w:rsidRDefault="00223F69" w:rsidP="00223F69">
            <w:pPr>
              <w:pStyle w:val="31"/>
              <w:rPr>
                <w:b w:val="0"/>
                <w:bCs/>
                <w:szCs w:val="21"/>
              </w:rPr>
            </w:pPr>
            <w:r w:rsidRPr="002E1306">
              <w:rPr>
                <w:rFonts w:ascii="宋体" w:hAnsi="宋体" w:cs="宋体" w:hint="eastAsia"/>
                <w:b w:val="0"/>
                <w:bCs/>
                <w:szCs w:val="21"/>
              </w:rPr>
              <w:t>/</w:t>
            </w:r>
          </w:p>
        </w:tc>
        <w:tc>
          <w:tcPr>
            <w:tcW w:w="882" w:type="pct"/>
            <w:vAlign w:val="center"/>
          </w:tcPr>
          <w:p w14:paraId="6C1BC7A9" w14:textId="79A054A2" w:rsidR="00223F69" w:rsidRPr="002E1306" w:rsidRDefault="00223F69" w:rsidP="00223F69">
            <w:pPr>
              <w:pStyle w:val="31"/>
              <w:rPr>
                <w:b w:val="0"/>
                <w:bCs/>
                <w:szCs w:val="21"/>
              </w:rPr>
            </w:pPr>
            <w:r w:rsidRPr="002E1306">
              <w:rPr>
                <w:rFonts w:ascii="宋体" w:hAnsi="宋体" w:cs="宋体" w:hint="eastAsia"/>
                <w:b w:val="0"/>
                <w:bCs/>
                <w:szCs w:val="21"/>
              </w:rPr>
              <w:t>/</w:t>
            </w:r>
          </w:p>
        </w:tc>
        <w:tc>
          <w:tcPr>
            <w:tcW w:w="985" w:type="pct"/>
            <w:vAlign w:val="center"/>
          </w:tcPr>
          <w:p w14:paraId="00C77C82" w14:textId="16DBB0D5" w:rsidR="00223F69" w:rsidRPr="002E1306" w:rsidRDefault="00223F69" w:rsidP="00223F69">
            <w:pPr>
              <w:pStyle w:val="31"/>
              <w:rPr>
                <w:b w:val="0"/>
                <w:bCs/>
                <w:szCs w:val="21"/>
              </w:rPr>
            </w:pPr>
            <w:r w:rsidRPr="002E1306">
              <w:rPr>
                <w:rFonts w:ascii="宋体" w:hAnsi="宋体" w:cs="宋体" w:hint="eastAsia"/>
                <w:b w:val="0"/>
                <w:bCs/>
                <w:szCs w:val="21"/>
              </w:rPr>
              <w:t>/</w:t>
            </w:r>
          </w:p>
        </w:tc>
      </w:tr>
      <w:tr w:rsidR="00223F69" w:rsidRPr="002E1306" w14:paraId="12699206" w14:textId="77777777" w:rsidTr="000E06A9">
        <w:trPr>
          <w:trHeight w:val="20"/>
          <w:jc w:val="center"/>
        </w:trPr>
        <w:tc>
          <w:tcPr>
            <w:tcW w:w="1338" w:type="pct"/>
            <w:vAlign w:val="center"/>
          </w:tcPr>
          <w:p w14:paraId="24A7D3C1" w14:textId="77777777" w:rsidR="00223F69" w:rsidRPr="002E1306" w:rsidRDefault="00223F69" w:rsidP="00223F69">
            <w:pPr>
              <w:pStyle w:val="31"/>
              <w:rPr>
                <w:b w:val="0"/>
                <w:bCs/>
                <w:szCs w:val="21"/>
              </w:rPr>
            </w:pPr>
            <w:r w:rsidRPr="002E1306">
              <w:rPr>
                <w:b w:val="0"/>
                <w:bCs/>
                <w:szCs w:val="21"/>
              </w:rPr>
              <w:t>大气环境</w:t>
            </w:r>
          </w:p>
        </w:tc>
        <w:tc>
          <w:tcPr>
            <w:tcW w:w="912" w:type="pct"/>
            <w:vAlign w:val="center"/>
          </w:tcPr>
          <w:p w14:paraId="55735BD4" w14:textId="0D68374D" w:rsidR="00223F69" w:rsidRPr="002E1306" w:rsidRDefault="0038771D" w:rsidP="0038771D">
            <w:pPr>
              <w:pStyle w:val="31"/>
              <w:rPr>
                <w:b w:val="0"/>
                <w:bCs/>
                <w:szCs w:val="21"/>
              </w:rPr>
            </w:pPr>
            <w:r w:rsidRPr="002E1306">
              <w:rPr>
                <w:b w:val="0"/>
                <w:bCs/>
                <w:szCs w:val="21"/>
              </w:rPr>
              <w:t>通过加强对施工期</w:t>
            </w:r>
            <w:r w:rsidR="00291D5F" w:rsidRPr="002E1306">
              <w:rPr>
                <w:rFonts w:hint="eastAsia"/>
                <w:b w:val="0"/>
                <w:bCs/>
                <w:szCs w:val="21"/>
              </w:rPr>
              <w:t>工程机械和</w:t>
            </w:r>
            <w:r w:rsidRPr="002E1306">
              <w:rPr>
                <w:b w:val="0"/>
                <w:bCs/>
                <w:szCs w:val="21"/>
              </w:rPr>
              <w:t>车辆的管理</w:t>
            </w:r>
          </w:p>
        </w:tc>
        <w:tc>
          <w:tcPr>
            <w:tcW w:w="883" w:type="pct"/>
            <w:vAlign w:val="center"/>
          </w:tcPr>
          <w:p w14:paraId="4596B725" w14:textId="21A6C196" w:rsidR="00223F69" w:rsidRPr="002E1306" w:rsidRDefault="0038771D" w:rsidP="0038771D">
            <w:pPr>
              <w:pStyle w:val="31"/>
              <w:rPr>
                <w:b w:val="0"/>
                <w:bCs/>
                <w:szCs w:val="21"/>
              </w:rPr>
            </w:pPr>
            <w:r w:rsidRPr="002E1306">
              <w:rPr>
                <w:rFonts w:hint="eastAsia"/>
                <w:b w:val="0"/>
                <w:bCs/>
                <w:szCs w:val="21"/>
              </w:rPr>
              <w:t>达标排放</w:t>
            </w:r>
          </w:p>
        </w:tc>
        <w:tc>
          <w:tcPr>
            <w:tcW w:w="882" w:type="pct"/>
            <w:vAlign w:val="center"/>
          </w:tcPr>
          <w:p w14:paraId="41FCEC32" w14:textId="19D65554" w:rsidR="00223F69" w:rsidRPr="002E1306" w:rsidRDefault="0038771D" w:rsidP="0038771D">
            <w:pPr>
              <w:pStyle w:val="31"/>
              <w:jc w:val="both"/>
              <w:rPr>
                <w:b w:val="0"/>
                <w:bCs/>
                <w:szCs w:val="21"/>
              </w:rPr>
            </w:pPr>
            <w:r w:rsidRPr="002E1306">
              <w:rPr>
                <w:rFonts w:hint="eastAsia"/>
                <w:b w:val="0"/>
                <w:bCs/>
                <w:szCs w:val="21"/>
              </w:rPr>
              <w:t>洒水降尘、</w:t>
            </w:r>
            <w:r w:rsidRPr="002E1306">
              <w:rPr>
                <w:b w:val="0"/>
                <w:bCs/>
                <w:szCs w:val="21"/>
              </w:rPr>
              <w:t>运输车辆</w:t>
            </w:r>
            <w:r w:rsidRPr="002E1306">
              <w:rPr>
                <w:rFonts w:hint="eastAsia"/>
                <w:b w:val="0"/>
                <w:bCs/>
                <w:szCs w:val="21"/>
              </w:rPr>
              <w:t>配备自动伸缩篷布加盖系统、设置洗平台、配备雾炮车等</w:t>
            </w:r>
          </w:p>
        </w:tc>
        <w:tc>
          <w:tcPr>
            <w:tcW w:w="985" w:type="pct"/>
            <w:vAlign w:val="center"/>
          </w:tcPr>
          <w:p w14:paraId="1EFE0745" w14:textId="5E5D78D9" w:rsidR="00223F69" w:rsidRPr="002E1306" w:rsidRDefault="0038771D" w:rsidP="00223F69">
            <w:pPr>
              <w:pStyle w:val="31"/>
              <w:rPr>
                <w:b w:val="0"/>
                <w:bCs/>
                <w:szCs w:val="21"/>
              </w:rPr>
            </w:pPr>
            <w:r w:rsidRPr="002E1306">
              <w:rPr>
                <w:rFonts w:hint="eastAsia"/>
                <w:b w:val="0"/>
                <w:bCs/>
                <w:szCs w:val="21"/>
              </w:rPr>
              <w:t>达标排放</w:t>
            </w:r>
          </w:p>
        </w:tc>
      </w:tr>
      <w:tr w:rsidR="00223F69" w:rsidRPr="002E1306" w14:paraId="24A3EC0B" w14:textId="77777777" w:rsidTr="000E06A9">
        <w:trPr>
          <w:trHeight w:val="20"/>
          <w:jc w:val="center"/>
        </w:trPr>
        <w:tc>
          <w:tcPr>
            <w:tcW w:w="1338" w:type="pct"/>
            <w:vAlign w:val="center"/>
          </w:tcPr>
          <w:p w14:paraId="7713AD3E" w14:textId="77777777" w:rsidR="00223F69" w:rsidRPr="002E1306" w:rsidRDefault="00223F69" w:rsidP="00223F69">
            <w:pPr>
              <w:pStyle w:val="31"/>
              <w:rPr>
                <w:b w:val="0"/>
                <w:bCs/>
                <w:szCs w:val="21"/>
              </w:rPr>
            </w:pPr>
            <w:r w:rsidRPr="002E1306">
              <w:rPr>
                <w:b w:val="0"/>
                <w:bCs/>
                <w:szCs w:val="21"/>
              </w:rPr>
              <w:t>固体废物</w:t>
            </w:r>
          </w:p>
        </w:tc>
        <w:tc>
          <w:tcPr>
            <w:tcW w:w="912" w:type="pct"/>
            <w:vAlign w:val="center"/>
          </w:tcPr>
          <w:p w14:paraId="3D66E520" w14:textId="77777777" w:rsidR="00223F69" w:rsidRPr="002E1306" w:rsidRDefault="00291D5F" w:rsidP="00223F69">
            <w:pPr>
              <w:pStyle w:val="31"/>
              <w:rPr>
                <w:b w:val="0"/>
                <w:bCs/>
                <w:szCs w:val="21"/>
              </w:rPr>
            </w:pPr>
            <w:r w:rsidRPr="002E1306">
              <w:rPr>
                <w:b w:val="0"/>
                <w:bCs/>
                <w:szCs w:val="21"/>
              </w:rPr>
              <w:t>生活垃圾</w:t>
            </w:r>
            <w:r w:rsidRPr="002E1306">
              <w:rPr>
                <w:rFonts w:hint="eastAsia"/>
                <w:b w:val="0"/>
                <w:bCs/>
                <w:szCs w:val="21"/>
              </w:rPr>
              <w:t>：环卫部门及时清运</w:t>
            </w:r>
            <w:r w:rsidRPr="002E1306">
              <w:rPr>
                <w:rFonts w:hint="eastAsia"/>
                <w:b w:val="0"/>
                <w:bCs/>
                <w:szCs w:val="21"/>
              </w:rPr>
              <w:t>；</w:t>
            </w:r>
          </w:p>
          <w:p w14:paraId="48EA2526" w14:textId="36305CD0" w:rsidR="00291D5F" w:rsidRPr="002E1306" w:rsidRDefault="00291D5F" w:rsidP="00223F69">
            <w:pPr>
              <w:pStyle w:val="31"/>
              <w:rPr>
                <w:rFonts w:hint="eastAsia"/>
                <w:b w:val="0"/>
                <w:bCs/>
                <w:szCs w:val="21"/>
              </w:rPr>
            </w:pPr>
            <w:r w:rsidRPr="002E1306">
              <w:rPr>
                <w:rFonts w:hint="eastAsia"/>
                <w:b w:val="0"/>
                <w:bCs/>
                <w:szCs w:val="21"/>
              </w:rPr>
              <w:t>建筑垃圾</w:t>
            </w:r>
            <w:r w:rsidRPr="002E1306">
              <w:rPr>
                <w:rFonts w:hint="eastAsia"/>
                <w:b w:val="0"/>
                <w:bCs/>
                <w:szCs w:val="21"/>
              </w:rPr>
              <w:t>：</w:t>
            </w:r>
            <w:r w:rsidRPr="002E1306">
              <w:rPr>
                <w:rFonts w:hint="eastAsia"/>
                <w:b w:val="0"/>
                <w:bCs/>
                <w:szCs w:val="21"/>
              </w:rPr>
              <w:t>及时清运、加以利用</w:t>
            </w:r>
          </w:p>
        </w:tc>
        <w:tc>
          <w:tcPr>
            <w:tcW w:w="883" w:type="pct"/>
            <w:vAlign w:val="center"/>
          </w:tcPr>
          <w:p w14:paraId="59A005EF" w14:textId="1150272C" w:rsidR="00223F69" w:rsidRPr="002E1306" w:rsidRDefault="00291D5F" w:rsidP="00223F69">
            <w:pPr>
              <w:pStyle w:val="31"/>
              <w:rPr>
                <w:b w:val="0"/>
                <w:bCs/>
                <w:szCs w:val="21"/>
              </w:rPr>
            </w:pPr>
            <w:r w:rsidRPr="002E1306">
              <w:rPr>
                <w:rFonts w:hint="eastAsia"/>
                <w:b w:val="0"/>
                <w:bCs/>
                <w:szCs w:val="21"/>
              </w:rPr>
              <w:t>合理处置，零排放</w:t>
            </w:r>
          </w:p>
        </w:tc>
        <w:tc>
          <w:tcPr>
            <w:tcW w:w="882" w:type="pct"/>
            <w:vAlign w:val="center"/>
          </w:tcPr>
          <w:p w14:paraId="18ECFD5D" w14:textId="77777777" w:rsidR="00223F69" w:rsidRPr="002E1306" w:rsidRDefault="00291D5F" w:rsidP="00223F69">
            <w:pPr>
              <w:pStyle w:val="31"/>
              <w:rPr>
                <w:b w:val="0"/>
                <w:bCs/>
                <w:szCs w:val="21"/>
              </w:rPr>
            </w:pPr>
            <w:r w:rsidRPr="002E1306">
              <w:rPr>
                <w:rFonts w:hint="eastAsia"/>
                <w:b w:val="0"/>
                <w:bCs/>
                <w:szCs w:val="21"/>
              </w:rPr>
              <w:t>生活垃圾：环卫部门及时清运；</w:t>
            </w:r>
          </w:p>
          <w:p w14:paraId="6B108793" w14:textId="47105C87" w:rsidR="00291D5F" w:rsidRPr="002E1306" w:rsidRDefault="00291D5F" w:rsidP="00223F69">
            <w:pPr>
              <w:pStyle w:val="31"/>
              <w:rPr>
                <w:rFonts w:hint="eastAsia"/>
                <w:b w:val="0"/>
                <w:bCs/>
                <w:szCs w:val="21"/>
              </w:rPr>
            </w:pPr>
            <w:r w:rsidRPr="002E1306">
              <w:rPr>
                <w:rFonts w:hint="eastAsia"/>
                <w:b w:val="0"/>
                <w:bCs/>
                <w:szCs w:val="21"/>
              </w:rPr>
              <w:t>污泥</w:t>
            </w:r>
            <w:r w:rsidRPr="002E1306">
              <w:rPr>
                <w:rFonts w:hint="eastAsia"/>
                <w:b w:val="0"/>
                <w:bCs/>
                <w:szCs w:val="21"/>
              </w:rPr>
              <w:t>：</w:t>
            </w:r>
            <w:r w:rsidRPr="002E1306">
              <w:rPr>
                <w:rFonts w:hint="eastAsia"/>
                <w:b w:val="0"/>
                <w:bCs/>
                <w:szCs w:val="21"/>
              </w:rPr>
              <w:t>堆填区综合利用</w:t>
            </w:r>
          </w:p>
        </w:tc>
        <w:tc>
          <w:tcPr>
            <w:tcW w:w="985" w:type="pct"/>
            <w:vAlign w:val="center"/>
          </w:tcPr>
          <w:p w14:paraId="742E05DD" w14:textId="6C78CB95" w:rsidR="00223F69" w:rsidRPr="002E1306" w:rsidRDefault="00291D5F" w:rsidP="00223F69">
            <w:pPr>
              <w:pStyle w:val="31"/>
              <w:rPr>
                <w:b w:val="0"/>
                <w:bCs/>
                <w:szCs w:val="21"/>
              </w:rPr>
            </w:pPr>
            <w:r w:rsidRPr="002E1306">
              <w:rPr>
                <w:rFonts w:hint="eastAsia"/>
                <w:b w:val="0"/>
                <w:bCs/>
                <w:szCs w:val="21"/>
              </w:rPr>
              <w:t>合理处置，零排放</w:t>
            </w:r>
          </w:p>
        </w:tc>
      </w:tr>
      <w:tr w:rsidR="00223F69" w:rsidRPr="002E1306" w14:paraId="134E2126" w14:textId="77777777" w:rsidTr="000E06A9">
        <w:trPr>
          <w:trHeight w:val="20"/>
          <w:jc w:val="center"/>
        </w:trPr>
        <w:tc>
          <w:tcPr>
            <w:tcW w:w="1338" w:type="pct"/>
            <w:vAlign w:val="center"/>
          </w:tcPr>
          <w:p w14:paraId="3FA3261B" w14:textId="77777777" w:rsidR="00223F69" w:rsidRPr="002E1306" w:rsidRDefault="00223F69" w:rsidP="00223F69">
            <w:pPr>
              <w:pStyle w:val="31"/>
              <w:rPr>
                <w:b w:val="0"/>
                <w:bCs/>
                <w:szCs w:val="21"/>
              </w:rPr>
            </w:pPr>
            <w:r w:rsidRPr="002E1306">
              <w:rPr>
                <w:b w:val="0"/>
                <w:bCs/>
                <w:szCs w:val="21"/>
              </w:rPr>
              <w:t>电磁环境</w:t>
            </w:r>
          </w:p>
        </w:tc>
        <w:tc>
          <w:tcPr>
            <w:tcW w:w="912" w:type="pct"/>
            <w:vAlign w:val="center"/>
          </w:tcPr>
          <w:p w14:paraId="70F9B7EA" w14:textId="22BCD4C0" w:rsidR="00223F69" w:rsidRPr="002E1306" w:rsidRDefault="00223F69" w:rsidP="00223F69">
            <w:pPr>
              <w:pStyle w:val="31"/>
              <w:rPr>
                <w:b w:val="0"/>
                <w:bCs/>
                <w:szCs w:val="21"/>
              </w:rPr>
            </w:pPr>
            <w:r w:rsidRPr="002E1306">
              <w:rPr>
                <w:rFonts w:ascii="宋体" w:hAnsi="宋体" w:cs="宋体" w:hint="eastAsia"/>
                <w:b w:val="0"/>
                <w:bCs/>
                <w:szCs w:val="21"/>
              </w:rPr>
              <w:t>/</w:t>
            </w:r>
          </w:p>
        </w:tc>
        <w:tc>
          <w:tcPr>
            <w:tcW w:w="883" w:type="pct"/>
            <w:vAlign w:val="center"/>
          </w:tcPr>
          <w:p w14:paraId="3711919B" w14:textId="413A974D" w:rsidR="00223F69" w:rsidRPr="002E1306" w:rsidRDefault="00223F69" w:rsidP="00223F69">
            <w:pPr>
              <w:pStyle w:val="31"/>
              <w:rPr>
                <w:b w:val="0"/>
                <w:bCs/>
                <w:szCs w:val="21"/>
              </w:rPr>
            </w:pPr>
            <w:r w:rsidRPr="002E1306">
              <w:rPr>
                <w:rFonts w:ascii="宋体" w:hAnsi="宋体" w:cs="宋体" w:hint="eastAsia"/>
                <w:b w:val="0"/>
                <w:bCs/>
                <w:szCs w:val="21"/>
              </w:rPr>
              <w:t>/</w:t>
            </w:r>
          </w:p>
        </w:tc>
        <w:tc>
          <w:tcPr>
            <w:tcW w:w="882" w:type="pct"/>
            <w:vAlign w:val="center"/>
          </w:tcPr>
          <w:p w14:paraId="380BBC0E" w14:textId="7FCB3EBC" w:rsidR="00223F69" w:rsidRPr="002E1306" w:rsidRDefault="00223F69" w:rsidP="00223F69">
            <w:pPr>
              <w:pStyle w:val="31"/>
              <w:rPr>
                <w:b w:val="0"/>
                <w:bCs/>
                <w:szCs w:val="21"/>
              </w:rPr>
            </w:pPr>
            <w:r w:rsidRPr="002E1306">
              <w:rPr>
                <w:rFonts w:ascii="宋体" w:hAnsi="宋体" w:cs="宋体" w:hint="eastAsia"/>
                <w:b w:val="0"/>
                <w:bCs/>
                <w:szCs w:val="21"/>
              </w:rPr>
              <w:t>/</w:t>
            </w:r>
          </w:p>
        </w:tc>
        <w:tc>
          <w:tcPr>
            <w:tcW w:w="985" w:type="pct"/>
            <w:vAlign w:val="center"/>
          </w:tcPr>
          <w:p w14:paraId="353A2946" w14:textId="3332A35D" w:rsidR="00223F69" w:rsidRPr="002E1306" w:rsidRDefault="00223F69" w:rsidP="00223F69">
            <w:pPr>
              <w:pStyle w:val="31"/>
              <w:rPr>
                <w:b w:val="0"/>
                <w:bCs/>
                <w:szCs w:val="21"/>
              </w:rPr>
            </w:pPr>
            <w:r w:rsidRPr="002E1306">
              <w:rPr>
                <w:rFonts w:ascii="宋体" w:hAnsi="宋体" w:cs="宋体" w:hint="eastAsia"/>
                <w:b w:val="0"/>
                <w:bCs/>
                <w:szCs w:val="21"/>
              </w:rPr>
              <w:t>/</w:t>
            </w:r>
          </w:p>
        </w:tc>
      </w:tr>
      <w:tr w:rsidR="00291D5F" w:rsidRPr="002E1306" w14:paraId="5FF04312" w14:textId="77777777" w:rsidTr="000E06A9">
        <w:trPr>
          <w:trHeight w:val="20"/>
          <w:jc w:val="center"/>
        </w:trPr>
        <w:tc>
          <w:tcPr>
            <w:tcW w:w="1338" w:type="pct"/>
            <w:vAlign w:val="center"/>
          </w:tcPr>
          <w:p w14:paraId="375A638E" w14:textId="77777777" w:rsidR="00291D5F" w:rsidRPr="002E1306" w:rsidRDefault="00291D5F" w:rsidP="00291D5F">
            <w:pPr>
              <w:pStyle w:val="31"/>
              <w:rPr>
                <w:b w:val="0"/>
                <w:bCs/>
                <w:szCs w:val="21"/>
              </w:rPr>
            </w:pPr>
            <w:r w:rsidRPr="002E1306">
              <w:rPr>
                <w:b w:val="0"/>
                <w:bCs/>
                <w:szCs w:val="21"/>
              </w:rPr>
              <w:t>环境风险</w:t>
            </w:r>
          </w:p>
        </w:tc>
        <w:tc>
          <w:tcPr>
            <w:tcW w:w="912" w:type="pct"/>
            <w:vAlign w:val="center"/>
          </w:tcPr>
          <w:p w14:paraId="21AA13A2" w14:textId="2C619142" w:rsidR="00291D5F" w:rsidRPr="002E1306" w:rsidRDefault="00291D5F" w:rsidP="00291D5F">
            <w:pPr>
              <w:pStyle w:val="31"/>
              <w:rPr>
                <w:b w:val="0"/>
                <w:bCs/>
                <w:szCs w:val="21"/>
              </w:rPr>
            </w:pPr>
            <w:r w:rsidRPr="002E1306">
              <w:rPr>
                <w:rFonts w:ascii="宋体" w:hAnsi="宋体" w:cs="宋体" w:hint="eastAsia"/>
                <w:b w:val="0"/>
                <w:bCs/>
                <w:szCs w:val="21"/>
              </w:rPr>
              <w:t>/</w:t>
            </w:r>
          </w:p>
        </w:tc>
        <w:tc>
          <w:tcPr>
            <w:tcW w:w="883" w:type="pct"/>
            <w:vAlign w:val="center"/>
          </w:tcPr>
          <w:p w14:paraId="14BFE78D" w14:textId="360E4B32" w:rsidR="00291D5F" w:rsidRPr="002E1306" w:rsidRDefault="00291D5F" w:rsidP="00291D5F">
            <w:pPr>
              <w:pStyle w:val="31"/>
              <w:rPr>
                <w:b w:val="0"/>
                <w:bCs/>
                <w:szCs w:val="21"/>
              </w:rPr>
            </w:pPr>
            <w:r w:rsidRPr="002E1306">
              <w:rPr>
                <w:rFonts w:ascii="宋体" w:hAnsi="宋体" w:cs="宋体" w:hint="eastAsia"/>
                <w:b w:val="0"/>
                <w:bCs/>
                <w:szCs w:val="21"/>
              </w:rPr>
              <w:t>/</w:t>
            </w:r>
          </w:p>
        </w:tc>
        <w:tc>
          <w:tcPr>
            <w:tcW w:w="882" w:type="pct"/>
            <w:vAlign w:val="center"/>
          </w:tcPr>
          <w:p w14:paraId="2122BA75" w14:textId="7FA47DD1" w:rsidR="00291D5F" w:rsidRPr="002E1306" w:rsidRDefault="00291D5F" w:rsidP="00291D5F">
            <w:pPr>
              <w:pStyle w:val="31"/>
              <w:rPr>
                <w:b w:val="0"/>
                <w:bCs/>
                <w:szCs w:val="21"/>
              </w:rPr>
            </w:pPr>
            <w:r w:rsidRPr="002E1306">
              <w:rPr>
                <w:rFonts w:hint="eastAsia"/>
                <w:b w:val="0"/>
                <w:bCs/>
                <w:szCs w:val="21"/>
              </w:rPr>
              <w:t>加强运输车辆管理</w:t>
            </w:r>
          </w:p>
        </w:tc>
        <w:tc>
          <w:tcPr>
            <w:tcW w:w="985" w:type="pct"/>
            <w:vAlign w:val="center"/>
          </w:tcPr>
          <w:p w14:paraId="4C57D0C0" w14:textId="3CCF8AE1" w:rsidR="00291D5F" w:rsidRPr="002E1306" w:rsidRDefault="00291D5F" w:rsidP="00291D5F">
            <w:pPr>
              <w:pStyle w:val="31"/>
              <w:rPr>
                <w:b w:val="0"/>
                <w:bCs/>
                <w:szCs w:val="21"/>
              </w:rPr>
            </w:pPr>
            <w:r w:rsidRPr="002E1306">
              <w:rPr>
                <w:b w:val="0"/>
                <w:bCs/>
                <w:szCs w:val="21"/>
              </w:rPr>
              <w:t>不对外环境造成不良影响</w:t>
            </w:r>
          </w:p>
        </w:tc>
      </w:tr>
      <w:tr w:rsidR="00291D5F" w:rsidRPr="002E1306" w14:paraId="3F789D27" w14:textId="77777777" w:rsidTr="000E06A9">
        <w:trPr>
          <w:trHeight w:val="20"/>
          <w:jc w:val="center"/>
        </w:trPr>
        <w:tc>
          <w:tcPr>
            <w:tcW w:w="1338" w:type="pct"/>
            <w:vAlign w:val="center"/>
          </w:tcPr>
          <w:p w14:paraId="1F49E3E8" w14:textId="77777777" w:rsidR="00291D5F" w:rsidRPr="002E1306" w:rsidRDefault="00291D5F" w:rsidP="00291D5F">
            <w:pPr>
              <w:pStyle w:val="31"/>
              <w:rPr>
                <w:b w:val="0"/>
                <w:bCs/>
                <w:szCs w:val="21"/>
              </w:rPr>
            </w:pPr>
            <w:r w:rsidRPr="002E1306">
              <w:rPr>
                <w:b w:val="0"/>
                <w:bCs/>
                <w:szCs w:val="21"/>
              </w:rPr>
              <w:t>环境监测</w:t>
            </w:r>
          </w:p>
        </w:tc>
        <w:tc>
          <w:tcPr>
            <w:tcW w:w="912" w:type="pct"/>
            <w:vAlign w:val="center"/>
          </w:tcPr>
          <w:p w14:paraId="70B8F101" w14:textId="60821239" w:rsidR="00291D5F" w:rsidRPr="002E1306" w:rsidRDefault="00291D5F" w:rsidP="00291D5F">
            <w:pPr>
              <w:pStyle w:val="31"/>
              <w:rPr>
                <w:b w:val="0"/>
                <w:bCs/>
                <w:szCs w:val="21"/>
              </w:rPr>
            </w:pPr>
            <w:r w:rsidRPr="002E1306">
              <w:rPr>
                <w:rFonts w:ascii="宋体" w:hAnsi="宋体" w:cs="宋体" w:hint="eastAsia"/>
                <w:b w:val="0"/>
                <w:bCs/>
                <w:szCs w:val="21"/>
              </w:rPr>
              <w:t>/</w:t>
            </w:r>
          </w:p>
        </w:tc>
        <w:tc>
          <w:tcPr>
            <w:tcW w:w="883" w:type="pct"/>
            <w:vAlign w:val="center"/>
          </w:tcPr>
          <w:p w14:paraId="02029646" w14:textId="79020AF1" w:rsidR="00291D5F" w:rsidRPr="002E1306" w:rsidRDefault="00291D5F" w:rsidP="00291D5F">
            <w:pPr>
              <w:pStyle w:val="31"/>
              <w:rPr>
                <w:b w:val="0"/>
                <w:bCs/>
                <w:szCs w:val="21"/>
              </w:rPr>
            </w:pPr>
            <w:r w:rsidRPr="002E1306">
              <w:rPr>
                <w:rFonts w:ascii="宋体" w:hAnsi="宋体" w:cs="宋体" w:hint="eastAsia"/>
                <w:b w:val="0"/>
                <w:bCs/>
                <w:szCs w:val="21"/>
              </w:rPr>
              <w:t>/</w:t>
            </w:r>
          </w:p>
        </w:tc>
        <w:tc>
          <w:tcPr>
            <w:tcW w:w="882" w:type="pct"/>
            <w:vAlign w:val="center"/>
          </w:tcPr>
          <w:p w14:paraId="384BA5EA" w14:textId="09B48C4D" w:rsidR="00291D5F" w:rsidRPr="002E1306" w:rsidRDefault="00291D5F" w:rsidP="00291D5F">
            <w:pPr>
              <w:pStyle w:val="31"/>
              <w:rPr>
                <w:b w:val="0"/>
                <w:bCs/>
                <w:szCs w:val="21"/>
              </w:rPr>
            </w:pPr>
            <w:r w:rsidRPr="002E1306">
              <w:rPr>
                <w:rFonts w:hint="eastAsia"/>
                <w:b w:val="0"/>
                <w:bCs/>
                <w:szCs w:val="21"/>
              </w:rPr>
              <w:t>制定项目监测计划，安排专人进行环境管理</w:t>
            </w:r>
          </w:p>
        </w:tc>
        <w:tc>
          <w:tcPr>
            <w:tcW w:w="985" w:type="pct"/>
            <w:vAlign w:val="center"/>
          </w:tcPr>
          <w:p w14:paraId="4928DB79" w14:textId="6E771CAB" w:rsidR="00291D5F" w:rsidRPr="002E1306" w:rsidRDefault="00291D5F" w:rsidP="00291D5F">
            <w:pPr>
              <w:pStyle w:val="31"/>
              <w:rPr>
                <w:b w:val="0"/>
                <w:bCs/>
                <w:szCs w:val="21"/>
              </w:rPr>
            </w:pPr>
            <w:r w:rsidRPr="002E1306">
              <w:rPr>
                <w:rFonts w:hint="eastAsia"/>
                <w:b w:val="0"/>
                <w:bCs/>
                <w:szCs w:val="21"/>
              </w:rPr>
              <w:t>项目监测计划得到落实</w:t>
            </w:r>
          </w:p>
        </w:tc>
      </w:tr>
      <w:tr w:rsidR="00223F69" w:rsidRPr="002E1306" w14:paraId="46363C02" w14:textId="77777777" w:rsidTr="000E06A9">
        <w:trPr>
          <w:trHeight w:val="20"/>
          <w:jc w:val="center"/>
        </w:trPr>
        <w:tc>
          <w:tcPr>
            <w:tcW w:w="1338" w:type="pct"/>
            <w:vAlign w:val="center"/>
          </w:tcPr>
          <w:p w14:paraId="1131C619" w14:textId="77777777" w:rsidR="00223F69" w:rsidRPr="002E1306" w:rsidRDefault="00223F69" w:rsidP="00223F69">
            <w:pPr>
              <w:pStyle w:val="31"/>
              <w:rPr>
                <w:b w:val="0"/>
                <w:bCs/>
                <w:szCs w:val="21"/>
              </w:rPr>
            </w:pPr>
            <w:r w:rsidRPr="002E1306">
              <w:rPr>
                <w:b w:val="0"/>
                <w:bCs/>
                <w:szCs w:val="21"/>
              </w:rPr>
              <w:t>其他</w:t>
            </w:r>
          </w:p>
        </w:tc>
        <w:tc>
          <w:tcPr>
            <w:tcW w:w="912" w:type="pct"/>
            <w:vAlign w:val="center"/>
          </w:tcPr>
          <w:p w14:paraId="3D897A42" w14:textId="19BD2C57" w:rsidR="00223F69" w:rsidRPr="002E1306" w:rsidRDefault="00223F69" w:rsidP="00223F69">
            <w:pPr>
              <w:pStyle w:val="31"/>
              <w:rPr>
                <w:b w:val="0"/>
                <w:bCs/>
                <w:szCs w:val="21"/>
              </w:rPr>
            </w:pPr>
            <w:r w:rsidRPr="002E1306">
              <w:rPr>
                <w:rFonts w:ascii="宋体" w:hAnsi="宋体" w:cs="宋体" w:hint="eastAsia"/>
                <w:b w:val="0"/>
                <w:bCs/>
                <w:szCs w:val="21"/>
              </w:rPr>
              <w:t>/</w:t>
            </w:r>
          </w:p>
        </w:tc>
        <w:tc>
          <w:tcPr>
            <w:tcW w:w="883" w:type="pct"/>
            <w:vAlign w:val="center"/>
          </w:tcPr>
          <w:p w14:paraId="5E241343" w14:textId="095AD841" w:rsidR="00223F69" w:rsidRPr="002E1306" w:rsidRDefault="00223F69" w:rsidP="00223F69">
            <w:pPr>
              <w:pStyle w:val="31"/>
              <w:rPr>
                <w:b w:val="0"/>
                <w:bCs/>
                <w:szCs w:val="21"/>
              </w:rPr>
            </w:pPr>
            <w:r w:rsidRPr="002E1306">
              <w:rPr>
                <w:rFonts w:ascii="宋体" w:hAnsi="宋体" w:cs="宋体" w:hint="eastAsia"/>
                <w:b w:val="0"/>
                <w:bCs/>
                <w:szCs w:val="21"/>
              </w:rPr>
              <w:t>/</w:t>
            </w:r>
          </w:p>
        </w:tc>
        <w:tc>
          <w:tcPr>
            <w:tcW w:w="882" w:type="pct"/>
            <w:vAlign w:val="center"/>
          </w:tcPr>
          <w:p w14:paraId="2903D0A6" w14:textId="7D26F67F" w:rsidR="00223F69" w:rsidRPr="002E1306" w:rsidRDefault="00223F69" w:rsidP="00223F69">
            <w:pPr>
              <w:pStyle w:val="31"/>
              <w:rPr>
                <w:b w:val="0"/>
                <w:bCs/>
                <w:szCs w:val="21"/>
              </w:rPr>
            </w:pPr>
            <w:r w:rsidRPr="002E1306">
              <w:rPr>
                <w:rFonts w:ascii="宋体" w:hAnsi="宋体" w:cs="宋体" w:hint="eastAsia"/>
                <w:b w:val="0"/>
                <w:bCs/>
                <w:szCs w:val="21"/>
              </w:rPr>
              <w:t>/</w:t>
            </w:r>
          </w:p>
        </w:tc>
        <w:tc>
          <w:tcPr>
            <w:tcW w:w="985" w:type="pct"/>
            <w:vAlign w:val="center"/>
          </w:tcPr>
          <w:p w14:paraId="12684BF2" w14:textId="5ACB71E0" w:rsidR="00223F69" w:rsidRPr="002E1306" w:rsidRDefault="00223F69" w:rsidP="00223F69">
            <w:pPr>
              <w:pStyle w:val="31"/>
              <w:rPr>
                <w:b w:val="0"/>
                <w:bCs/>
                <w:szCs w:val="21"/>
              </w:rPr>
            </w:pPr>
            <w:r w:rsidRPr="002E1306">
              <w:rPr>
                <w:rFonts w:ascii="宋体" w:hAnsi="宋体" w:cs="宋体" w:hint="eastAsia"/>
                <w:b w:val="0"/>
                <w:bCs/>
                <w:szCs w:val="21"/>
              </w:rPr>
              <w:t>/</w:t>
            </w:r>
          </w:p>
        </w:tc>
      </w:tr>
    </w:tbl>
    <w:p w14:paraId="1D226D5D" w14:textId="77777777" w:rsidR="00366A99" w:rsidRDefault="00366A99" w:rsidP="00ED0B3F">
      <w:pPr>
        <w:pStyle w:val="13"/>
        <w:ind w:firstLine="480"/>
        <w:rPr>
          <w:snapToGrid w:val="0"/>
        </w:rPr>
      </w:pPr>
    </w:p>
    <w:p w14:paraId="09C6765B" w14:textId="77777777" w:rsidR="00366A99" w:rsidRDefault="00366A99" w:rsidP="00ED0B3F">
      <w:pPr>
        <w:pStyle w:val="13"/>
        <w:ind w:firstLine="480"/>
        <w:rPr>
          <w:snapToGrid w:val="0"/>
        </w:rPr>
      </w:pPr>
    </w:p>
    <w:p w14:paraId="53CA1B30" w14:textId="4CCA5908" w:rsidR="0048081D" w:rsidRPr="006C40C4" w:rsidRDefault="00336C52" w:rsidP="00366A99">
      <w:pPr>
        <w:rPr>
          <w:snapToGrid w:val="0"/>
        </w:rPr>
      </w:pPr>
      <w:r w:rsidRPr="006C40C4">
        <w:rPr>
          <w:snapToGrid w:val="0"/>
        </w:rPr>
        <w:br w:type="page"/>
      </w:r>
    </w:p>
    <w:p w14:paraId="0B81EAC4" w14:textId="77777777" w:rsidR="00A92FFD" w:rsidRPr="006C40C4" w:rsidRDefault="00A92FFD" w:rsidP="0048081D">
      <w:pPr>
        <w:pStyle w:val="af0"/>
        <w:spacing w:beforeLines="80" w:before="192" w:beforeAutospacing="0"/>
        <w:jc w:val="center"/>
        <w:outlineLvl w:val="0"/>
        <w:rPr>
          <w:rFonts w:ascii="Times New Roman" w:eastAsia="黑体" w:hAnsi="Times New Roman"/>
          <w:snapToGrid w:val="0"/>
          <w:sz w:val="30"/>
          <w:szCs w:val="30"/>
        </w:rPr>
      </w:pPr>
      <w:bookmarkStart w:id="22" w:name="_Toc181884137"/>
      <w:r w:rsidRPr="006C40C4">
        <w:rPr>
          <w:rFonts w:ascii="Times New Roman" w:eastAsia="黑体" w:hAnsi="Times New Roman"/>
          <w:snapToGrid w:val="0"/>
          <w:sz w:val="30"/>
          <w:szCs w:val="30"/>
        </w:rPr>
        <w:lastRenderedPageBreak/>
        <w:t>七、结论</w:t>
      </w:r>
      <w:bookmarkEnd w:id="22"/>
    </w:p>
    <w:tbl>
      <w:tblPr>
        <w:tblW w:w="92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firstRow="1" w:lastRow="0" w:firstColumn="1" w:lastColumn="0" w:noHBand="0" w:noVBand="0"/>
      </w:tblPr>
      <w:tblGrid>
        <w:gridCol w:w="9289"/>
      </w:tblGrid>
      <w:tr w:rsidR="00A92FFD" w:rsidRPr="006C40C4" w14:paraId="3F6B5991" w14:textId="77777777" w:rsidTr="00D653F7">
        <w:trPr>
          <w:trHeight w:val="12349"/>
          <w:jc w:val="center"/>
        </w:trPr>
        <w:tc>
          <w:tcPr>
            <w:tcW w:w="9289" w:type="dxa"/>
          </w:tcPr>
          <w:p w14:paraId="70E46494" w14:textId="25445DCA" w:rsidR="00D653F7" w:rsidRPr="00D653F7" w:rsidRDefault="00D653F7" w:rsidP="00D653F7">
            <w:pPr>
              <w:pStyle w:val="13"/>
              <w:ind w:firstLine="480"/>
              <w:rPr>
                <w:rFonts w:hint="eastAsia"/>
              </w:rPr>
            </w:pPr>
            <w:r w:rsidRPr="00D653F7">
              <w:rPr>
                <w:rFonts w:hint="eastAsia"/>
              </w:rPr>
              <w:t>本项目不属于国家和地方限制和淘汰类项目，符合国家和地方产业政策，项目选址合理，建设单位对项目运行过程产生的各种环境问题，拟采取切实可行的环保措施，污染物可做到达标排放，对环境的影响在可接受范围内，环境效益明显。从长期环境影响角度分析，</w:t>
            </w:r>
            <w:r w:rsidR="00B94207" w:rsidRPr="00B94207">
              <w:rPr>
                <w:rFonts w:hint="eastAsia"/>
              </w:rPr>
              <w:t>本项目</w:t>
            </w:r>
            <w:r w:rsidR="00B94207" w:rsidRPr="00D653F7">
              <w:rPr>
                <w:rFonts w:hint="eastAsia"/>
              </w:rPr>
              <w:t>同时</w:t>
            </w:r>
            <w:r w:rsidRPr="00D653F7">
              <w:rPr>
                <w:rFonts w:hint="eastAsia"/>
              </w:rPr>
              <w:t>可以改善修复区域整体景观环境，。</w:t>
            </w:r>
          </w:p>
          <w:p w14:paraId="12180B04" w14:textId="4A13D71C" w:rsidR="00A92FFD" w:rsidRPr="006C40C4" w:rsidRDefault="005F0DAC" w:rsidP="00D653F7">
            <w:pPr>
              <w:pStyle w:val="13"/>
              <w:ind w:firstLine="480"/>
            </w:pPr>
            <w:r w:rsidRPr="00B94207">
              <w:rPr>
                <w:bCs/>
              </w:rPr>
              <w:t>综上所述，</w:t>
            </w:r>
            <w:r w:rsidR="00CE7C8B" w:rsidRPr="00CE7C8B">
              <w:rPr>
                <w:bCs/>
              </w:rPr>
              <w:t>本项目符合国家和地方有关环境保护法律法规、标准、政策、规范及相关规划要求；所采用的各项污染防治措施技术可行、经济合理，能保证各类污染物长期稳定达标排放；项目所排放的污染物对周围环境的影响较小，环境风险可接受。在落实本报告表中的各项环保措施以及环保主管部门管理要求的前提下，从环保角度分析，本项目的建设具有环境可行性。</w:t>
            </w:r>
          </w:p>
        </w:tc>
      </w:tr>
    </w:tbl>
    <w:p w14:paraId="1457E399" w14:textId="397430EE" w:rsidR="003A4502" w:rsidRDefault="003A4502"/>
    <w:p w14:paraId="3985E816" w14:textId="77777777" w:rsidR="003A4502" w:rsidRDefault="003A4502">
      <w:pPr>
        <w:widowControl/>
        <w:jc w:val="left"/>
      </w:pPr>
      <w:r>
        <w:br w:type="page"/>
      </w:r>
    </w:p>
    <w:p w14:paraId="537FD320" w14:textId="55A500AB" w:rsidR="00055D19" w:rsidRPr="00055D19" w:rsidRDefault="00055D19" w:rsidP="00055D19">
      <w:pPr>
        <w:pStyle w:val="af0"/>
        <w:spacing w:beforeLines="80" w:before="192" w:beforeAutospacing="0"/>
        <w:jc w:val="center"/>
        <w:outlineLvl w:val="0"/>
        <w:rPr>
          <w:rFonts w:ascii="Times New Roman" w:eastAsia="黑体" w:hAnsi="Times New Roman" w:hint="eastAsia"/>
          <w:snapToGrid w:val="0"/>
          <w:sz w:val="30"/>
          <w:szCs w:val="30"/>
        </w:rPr>
      </w:pPr>
      <w:bookmarkStart w:id="23" w:name="_Toc181884138"/>
      <w:r w:rsidRPr="00055D19">
        <w:rPr>
          <w:rFonts w:ascii="Times New Roman" w:eastAsia="黑体" w:hAnsi="Times New Roman" w:hint="eastAsia"/>
          <w:snapToGrid w:val="0"/>
          <w:sz w:val="30"/>
          <w:szCs w:val="30"/>
        </w:rPr>
        <w:lastRenderedPageBreak/>
        <w:t>八、附件和附图</w:t>
      </w:r>
      <w:bookmarkEnd w:id="23"/>
    </w:p>
    <w:p w14:paraId="6473619A" w14:textId="3DED4BC0" w:rsidR="00A92FFD" w:rsidRPr="003A4502" w:rsidRDefault="003A4502" w:rsidP="00853CB6">
      <w:pPr>
        <w:spacing w:line="360" w:lineRule="auto"/>
        <w:rPr>
          <w:b/>
          <w:bCs/>
        </w:rPr>
      </w:pPr>
      <w:r w:rsidRPr="003A4502">
        <w:rPr>
          <w:rFonts w:hint="eastAsia"/>
          <w:b/>
          <w:bCs/>
        </w:rPr>
        <w:t>附</w:t>
      </w:r>
      <w:r>
        <w:rPr>
          <w:rFonts w:hint="eastAsia"/>
          <w:b/>
          <w:bCs/>
        </w:rPr>
        <w:t>件</w:t>
      </w:r>
      <w:r w:rsidRPr="003A4502">
        <w:rPr>
          <w:rFonts w:hint="eastAsia"/>
          <w:b/>
          <w:bCs/>
        </w:rPr>
        <w:t>：</w:t>
      </w:r>
    </w:p>
    <w:p w14:paraId="40ABCF92" w14:textId="77777777" w:rsidR="003A4502" w:rsidRDefault="003A4502" w:rsidP="00622774">
      <w:pPr>
        <w:pStyle w:val="13"/>
        <w:ind w:firstLine="480"/>
      </w:pPr>
    </w:p>
    <w:p w14:paraId="2B4C4300" w14:textId="77777777" w:rsidR="003A4502" w:rsidRDefault="003A4502" w:rsidP="00622774">
      <w:pPr>
        <w:pStyle w:val="13"/>
        <w:ind w:firstLine="480"/>
      </w:pPr>
    </w:p>
    <w:p w14:paraId="72FCF479" w14:textId="382BA147" w:rsidR="00622774" w:rsidRPr="00D317DD" w:rsidRDefault="00622774" w:rsidP="00D317DD">
      <w:pPr>
        <w:spacing w:line="360" w:lineRule="auto"/>
        <w:rPr>
          <w:b/>
          <w:bCs/>
        </w:rPr>
      </w:pPr>
      <w:r w:rsidRPr="00D317DD">
        <w:rPr>
          <w:b/>
          <w:bCs/>
        </w:rPr>
        <w:t>附</w:t>
      </w:r>
      <w:r w:rsidRPr="00D317DD">
        <w:rPr>
          <w:rFonts w:hint="eastAsia"/>
          <w:b/>
          <w:bCs/>
        </w:rPr>
        <w:t>图</w:t>
      </w:r>
      <w:r w:rsidRPr="00D317DD">
        <w:rPr>
          <w:rFonts w:hint="eastAsia"/>
          <w:b/>
          <w:bCs/>
        </w:rPr>
        <w:t>：</w:t>
      </w:r>
    </w:p>
    <w:p w14:paraId="20BBB5E6" w14:textId="629A3456" w:rsidR="003A4502" w:rsidRDefault="00D317DD" w:rsidP="00D317DD">
      <w:pPr>
        <w:pStyle w:val="13"/>
        <w:numPr>
          <w:ilvl w:val="1"/>
          <w:numId w:val="5"/>
        </w:numPr>
        <w:ind w:firstLine="480"/>
      </w:pPr>
      <w:r>
        <w:rPr>
          <w:rFonts w:hint="eastAsia"/>
        </w:rPr>
        <w:t>项目地理位置图</w:t>
      </w:r>
    </w:p>
    <w:p w14:paraId="0C5748CE" w14:textId="0A8D1CE5" w:rsidR="00D317DD" w:rsidRDefault="00853CB6" w:rsidP="00D317DD">
      <w:pPr>
        <w:pStyle w:val="13"/>
        <w:numPr>
          <w:ilvl w:val="1"/>
          <w:numId w:val="5"/>
        </w:numPr>
        <w:ind w:firstLine="480"/>
      </w:pPr>
      <w:r>
        <w:rPr>
          <w:rFonts w:hint="eastAsia"/>
        </w:rPr>
        <w:t>项目周边</w:t>
      </w:r>
      <w:r>
        <w:rPr>
          <w:rFonts w:hint="eastAsia"/>
        </w:rPr>
        <w:t>500m</w:t>
      </w:r>
      <w:r>
        <w:rPr>
          <w:rFonts w:hint="eastAsia"/>
        </w:rPr>
        <w:t>范围概况图</w:t>
      </w:r>
    </w:p>
    <w:p w14:paraId="58E246C7" w14:textId="31A543C4" w:rsidR="00853CB6" w:rsidRDefault="00853CB6" w:rsidP="00D317DD">
      <w:pPr>
        <w:pStyle w:val="13"/>
        <w:numPr>
          <w:ilvl w:val="1"/>
          <w:numId w:val="5"/>
        </w:numPr>
        <w:ind w:firstLine="480"/>
      </w:pPr>
      <w:r>
        <w:rPr>
          <w:rFonts w:hint="eastAsia"/>
        </w:rPr>
        <w:t>与无锡市环境管控单元位置关系图</w:t>
      </w:r>
    </w:p>
    <w:p w14:paraId="33CF78D0" w14:textId="05896502" w:rsidR="00853CB6" w:rsidRDefault="00853CB6" w:rsidP="00D317DD">
      <w:pPr>
        <w:pStyle w:val="13"/>
        <w:numPr>
          <w:ilvl w:val="1"/>
          <w:numId w:val="5"/>
        </w:numPr>
        <w:ind w:firstLine="480"/>
      </w:pPr>
      <w:r>
        <w:rPr>
          <w:rFonts w:hint="eastAsia"/>
        </w:rPr>
        <w:t>堆填平面布置图（标高</w:t>
      </w:r>
      <w:r>
        <w:rPr>
          <w:rFonts w:hint="eastAsia"/>
        </w:rPr>
        <w:t>0.00~5.00m</w:t>
      </w:r>
      <w:r>
        <w:rPr>
          <w:rFonts w:hint="eastAsia"/>
        </w:rPr>
        <w:t>）</w:t>
      </w:r>
    </w:p>
    <w:p w14:paraId="0027EA9A" w14:textId="7C02A114" w:rsidR="00853CB6" w:rsidRDefault="00853CB6" w:rsidP="00D317DD">
      <w:pPr>
        <w:pStyle w:val="13"/>
        <w:numPr>
          <w:ilvl w:val="1"/>
          <w:numId w:val="5"/>
        </w:numPr>
        <w:ind w:firstLine="480"/>
      </w:pPr>
      <w:r w:rsidRPr="00853CB6">
        <w:t>堆填平面布置图（</w:t>
      </w:r>
      <w:r w:rsidRPr="00853CB6">
        <w:rPr>
          <w:rFonts w:hint="eastAsia"/>
        </w:rPr>
        <w:t>标高</w:t>
      </w:r>
      <w:r>
        <w:rPr>
          <w:rFonts w:hint="eastAsia"/>
        </w:rPr>
        <w:t>5</w:t>
      </w:r>
      <w:r w:rsidRPr="00853CB6">
        <w:rPr>
          <w:rFonts w:hint="eastAsia"/>
        </w:rPr>
        <w:t>.00~</w:t>
      </w:r>
      <w:r>
        <w:rPr>
          <w:rFonts w:hint="eastAsia"/>
        </w:rPr>
        <w:t>27</w:t>
      </w:r>
      <w:r w:rsidRPr="00853CB6">
        <w:rPr>
          <w:rFonts w:hint="eastAsia"/>
        </w:rPr>
        <w:t>.00</w:t>
      </w:r>
      <w:r w:rsidRPr="00853CB6">
        <w:t>m</w:t>
      </w:r>
      <w:r w:rsidRPr="00853CB6">
        <w:t>）</w:t>
      </w:r>
    </w:p>
    <w:p w14:paraId="3D3B2C50" w14:textId="39EAF597" w:rsidR="00853CB6" w:rsidRDefault="00853CB6" w:rsidP="00853CB6">
      <w:pPr>
        <w:pStyle w:val="13"/>
        <w:numPr>
          <w:ilvl w:val="1"/>
          <w:numId w:val="5"/>
        </w:numPr>
        <w:ind w:firstLine="480"/>
      </w:pPr>
      <w:r w:rsidRPr="00853CB6">
        <w:t>堆填</w:t>
      </w:r>
      <w:r>
        <w:rPr>
          <w:rFonts w:hint="eastAsia"/>
        </w:rPr>
        <w:t>封场平面布置图</w:t>
      </w:r>
    </w:p>
    <w:p w14:paraId="747FA47B" w14:textId="1B002F48" w:rsidR="00853CB6" w:rsidRDefault="00853CB6" w:rsidP="00853CB6">
      <w:pPr>
        <w:pStyle w:val="13"/>
        <w:numPr>
          <w:ilvl w:val="1"/>
          <w:numId w:val="5"/>
        </w:numPr>
        <w:ind w:firstLine="480"/>
      </w:pPr>
      <w:r>
        <w:rPr>
          <w:rFonts w:hint="eastAsia"/>
        </w:rPr>
        <w:t>运输车辆进场路线示意图</w:t>
      </w:r>
    </w:p>
    <w:p w14:paraId="5749DA8E" w14:textId="6EAFADF4" w:rsidR="00853CB6" w:rsidRDefault="00853CB6" w:rsidP="00853CB6">
      <w:pPr>
        <w:pStyle w:val="13"/>
        <w:numPr>
          <w:ilvl w:val="1"/>
          <w:numId w:val="5"/>
        </w:numPr>
        <w:ind w:firstLine="480"/>
      </w:pPr>
      <w:r>
        <w:rPr>
          <w:rFonts w:hint="eastAsia"/>
        </w:rPr>
        <w:t>与《江阴市月城镇总体规划（</w:t>
      </w:r>
      <w:r>
        <w:rPr>
          <w:rFonts w:hint="eastAsia"/>
        </w:rPr>
        <w:t>2012-2030</w:t>
      </w:r>
      <w:r>
        <w:rPr>
          <w:rFonts w:hint="eastAsia"/>
        </w:rPr>
        <w:t>）位置图》</w:t>
      </w:r>
    </w:p>
    <w:p w14:paraId="60431847" w14:textId="77777777" w:rsidR="00622774" w:rsidRPr="00853CB6" w:rsidRDefault="00622774" w:rsidP="00622774">
      <w:pPr>
        <w:pStyle w:val="13"/>
        <w:ind w:firstLine="480"/>
      </w:pPr>
    </w:p>
    <w:p w14:paraId="7730BC09" w14:textId="77777777" w:rsidR="00622774" w:rsidRPr="00853CB6" w:rsidRDefault="00622774" w:rsidP="00622774">
      <w:pPr>
        <w:pStyle w:val="13"/>
        <w:ind w:firstLine="480"/>
        <w:rPr>
          <w:rFonts w:hint="eastAsia"/>
        </w:rPr>
      </w:pPr>
    </w:p>
    <w:sectPr w:rsidR="00622774" w:rsidRPr="00853CB6" w:rsidSect="00140B13">
      <w:pgSz w:w="11906" w:h="16838"/>
      <w:pgMar w:top="1440" w:right="1800" w:bottom="1440" w:left="1800" w:header="851" w:footer="1077"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1A4CB" w14:textId="77777777" w:rsidR="00BA007F" w:rsidRDefault="00BA007F" w:rsidP="00140B13">
      <w:r>
        <w:separator/>
      </w:r>
    </w:p>
  </w:endnote>
  <w:endnote w:type="continuationSeparator" w:id="0">
    <w:p w14:paraId="2D6C5E60" w14:textId="77777777" w:rsidR="00BA007F" w:rsidRDefault="00BA007F" w:rsidP="0014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imesNewRomanPSMT">
    <w:altName w:val="MS Gothic"/>
    <w:charset w:val="00"/>
    <w:family w:val="roman"/>
    <w:pitch w:val="default"/>
    <w:sig w:usb0="00000000" w:usb1="00000000" w:usb2="00000010" w:usb3="00000000" w:csb0="00060001" w:csb1="00000000"/>
  </w:font>
  <w:font w:name="Times">
    <w:panose1 w:val="02020603050405020304"/>
    <w:charset w:val="00"/>
    <w:family w:val="roman"/>
    <w:pitch w:val="variable"/>
    <w:sig w:usb0="00000007" w:usb1="00000000" w:usb2="00000000" w:usb3="00000000" w:csb0="00000093"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方正小标宋_GBK">
    <w:altName w:val="微软雅黑"/>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BA396" w14:textId="77777777" w:rsidR="00260C68" w:rsidRDefault="00260C68" w:rsidP="00B60426">
    <w:pPr>
      <w:pStyle w:val="ac"/>
      <w:framePr w:wrap="around" w:vAnchor="text" w:hAnchor="margin" w:xAlign="outside" w:y="1"/>
      <w:rPr>
        <w:rStyle w:val="af8"/>
      </w:rPr>
    </w:pPr>
    <w:r>
      <w:rPr>
        <w:rStyle w:val="af8"/>
      </w:rPr>
      <w:fldChar w:fldCharType="begin"/>
    </w:r>
    <w:r>
      <w:rPr>
        <w:rStyle w:val="af8"/>
      </w:rPr>
      <w:instrText xml:space="preserve">PAGE  </w:instrText>
    </w:r>
    <w:r>
      <w:rPr>
        <w:rStyle w:val="af8"/>
      </w:rPr>
      <w:fldChar w:fldCharType="end"/>
    </w:r>
  </w:p>
  <w:p w14:paraId="52CF9885" w14:textId="77777777" w:rsidR="00260C68" w:rsidRDefault="00260C68" w:rsidP="00CA4C7C">
    <w:pPr>
      <w:pStyle w:val="ac"/>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B7FF3" w14:textId="4366BB71" w:rsidR="00260C68" w:rsidRDefault="00260C68" w:rsidP="001A09E8">
    <w:pPr>
      <w:pStyle w:val="ac"/>
      <w:jc w:val="cen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0503340"/>
      <w:docPartObj>
        <w:docPartGallery w:val="Page Numbers (Bottom of Page)"/>
        <w:docPartUnique/>
      </w:docPartObj>
    </w:sdtPr>
    <w:sdtContent>
      <w:p w14:paraId="691CFF7B" w14:textId="77777777" w:rsidR="001A09E8" w:rsidRDefault="001A09E8" w:rsidP="001A09E8">
        <w:pPr>
          <w:pStyle w:val="ac"/>
          <w:jc w:val="center"/>
          <w:rPr>
            <w:rFonts w:hint="eastAsia"/>
          </w:rPr>
        </w:pPr>
        <w:r>
          <w:fldChar w:fldCharType="begin"/>
        </w:r>
        <w:r>
          <w:instrText>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2492726"/>
      <w:docPartObj>
        <w:docPartGallery w:val="Page Numbers (Bottom of Page)"/>
        <w:docPartUnique/>
      </w:docPartObj>
    </w:sdtPr>
    <w:sdtContent>
      <w:p w14:paraId="31767D44" w14:textId="77777777" w:rsidR="001A09E8" w:rsidRDefault="001A09E8" w:rsidP="001A09E8">
        <w:pPr>
          <w:pStyle w:val="ac"/>
          <w:jc w:val="center"/>
          <w:rPr>
            <w:rFonts w:hint="eastAsia"/>
          </w:rP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34D20" w14:textId="77777777" w:rsidR="00BA007F" w:rsidRDefault="00BA007F" w:rsidP="00140B13">
      <w:r>
        <w:separator/>
      </w:r>
    </w:p>
  </w:footnote>
  <w:footnote w:type="continuationSeparator" w:id="0">
    <w:p w14:paraId="1B3F04A3" w14:textId="77777777" w:rsidR="00BA007F" w:rsidRDefault="00BA007F" w:rsidP="00140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0C55EA"/>
    <w:multiLevelType w:val="hybridMultilevel"/>
    <w:tmpl w:val="9954D008"/>
    <w:lvl w:ilvl="0" w:tplc="49EC7B7E">
      <w:start w:val="1"/>
      <w:numFmt w:val="decimal"/>
      <w:lvlText w:val="表3-%1"/>
      <w:lvlJc w:val="center"/>
      <w:pPr>
        <w:ind w:left="440" w:hanging="440"/>
      </w:pPr>
      <w:rPr>
        <w:rFonts w:ascii="Times New Roman" w:eastAsia="宋体" w:hAnsi="Times New Roman" w:hint="default"/>
        <w:b/>
        <w:i w:val="0"/>
        <w:sz w:val="2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1CE5E89"/>
    <w:multiLevelType w:val="multilevel"/>
    <w:tmpl w:val="FCFE303E"/>
    <w:lvl w:ilvl="0">
      <w:start w:val="1"/>
      <w:numFmt w:val="decimal"/>
      <w:lvlText w:val="附图%1 "/>
      <w:lvlJc w:val="left"/>
      <w:pPr>
        <w:ind w:left="920" w:hanging="440"/>
      </w:pPr>
      <w:rPr>
        <w:rFonts w:hint="eastAsia"/>
      </w:rPr>
    </w:lvl>
    <w:lvl w:ilvl="1">
      <w:start w:val="1"/>
      <w:numFmt w:val="decimal"/>
      <w:suff w:val="nothing"/>
      <w:lvlText w:val="附图%2 "/>
      <w:lvlJc w:val="left"/>
      <w:pPr>
        <w:ind w:left="0" w:firstLine="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2" w15:restartNumberingAfterBreak="0">
    <w:nsid w:val="3B4B68F0"/>
    <w:multiLevelType w:val="multilevel"/>
    <w:tmpl w:val="B406B748"/>
    <w:lvl w:ilvl="0">
      <w:start w:val="1"/>
      <w:numFmt w:val="decimal"/>
      <w:suff w:val="space"/>
      <w:lvlText w:val="表4-%1"/>
      <w:lvlJc w:val="center"/>
      <w:pPr>
        <w:ind w:left="0" w:firstLine="0"/>
      </w:pPr>
      <w:rPr>
        <w:rFonts w:ascii="Times New Roman" w:eastAsia="宋体" w:hAnsi="Times New Roman" w:hint="default"/>
        <w:b/>
        <w:i w:val="0"/>
        <w:sz w:val="21"/>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3" w15:restartNumberingAfterBreak="0">
    <w:nsid w:val="4BD86EE2"/>
    <w:multiLevelType w:val="hybridMultilevel"/>
    <w:tmpl w:val="3D5438D4"/>
    <w:lvl w:ilvl="0" w:tplc="A4A01422">
      <w:start w:val="1"/>
      <w:numFmt w:val="decimal"/>
      <w:lvlText w:val="表3-%1"/>
      <w:lvlJc w:val="center"/>
      <w:pPr>
        <w:ind w:left="440" w:hanging="440"/>
      </w:pPr>
      <w:rPr>
        <w:rFonts w:ascii="Times New Roman" w:eastAsia="宋体" w:hAnsi="Times New Roman" w:hint="default"/>
        <w:b/>
        <w:i w:val="0"/>
        <w:sz w:val="21"/>
        <w:lang w:val="en-U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7FB76832"/>
    <w:multiLevelType w:val="hybridMultilevel"/>
    <w:tmpl w:val="A83804CA"/>
    <w:lvl w:ilvl="0" w:tplc="CBA2AD82">
      <w:start w:val="1"/>
      <w:numFmt w:val="decimal"/>
      <w:lvlText w:val="表4-%1"/>
      <w:lvlJc w:val="center"/>
      <w:pPr>
        <w:ind w:left="440" w:hanging="440"/>
      </w:pPr>
      <w:rPr>
        <w:rFonts w:ascii="Times New Roman" w:eastAsia="宋体" w:hAnsi="Times New Roman" w:hint="default"/>
        <w:b/>
        <w:i w:val="0"/>
        <w:sz w:val="2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549681356">
    <w:abstractNumId w:val="2"/>
  </w:num>
  <w:num w:numId="2" w16cid:durableId="529026830">
    <w:abstractNumId w:val="4"/>
  </w:num>
  <w:num w:numId="3" w16cid:durableId="319969797">
    <w:abstractNumId w:val="3"/>
  </w:num>
  <w:num w:numId="4" w16cid:durableId="1950504419">
    <w:abstractNumId w:val="0"/>
  </w:num>
  <w:num w:numId="5" w16cid:durableId="1636059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947"/>
    <w:rsid w:val="00001CED"/>
    <w:rsid w:val="00001E67"/>
    <w:rsid w:val="00003CD8"/>
    <w:rsid w:val="00005D53"/>
    <w:rsid w:val="00014965"/>
    <w:rsid w:val="0001523A"/>
    <w:rsid w:val="00016ECB"/>
    <w:rsid w:val="00025E6B"/>
    <w:rsid w:val="000269EF"/>
    <w:rsid w:val="000269F6"/>
    <w:rsid w:val="000306C1"/>
    <w:rsid w:val="000314A1"/>
    <w:rsid w:val="00031939"/>
    <w:rsid w:val="00032D25"/>
    <w:rsid w:val="000509F6"/>
    <w:rsid w:val="000517F4"/>
    <w:rsid w:val="0005219D"/>
    <w:rsid w:val="0005568F"/>
    <w:rsid w:val="00055D19"/>
    <w:rsid w:val="0006153D"/>
    <w:rsid w:val="00061B1F"/>
    <w:rsid w:val="0006360E"/>
    <w:rsid w:val="00064A74"/>
    <w:rsid w:val="000664DB"/>
    <w:rsid w:val="0006650A"/>
    <w:rsid w:val="0007127D"/>
    <w:rsid w:val="00071AE5"/>
    <w:rsid w:val="000740BE"/>
    <w:rsid w:val="00074783"/>
    <w:rsid w:val="000801E0"/>
    <w:rsid w:val="00081C47"/>
    <w:rsid w:val="00082A29"/>
    <w:rsid w:val="0008331D"/>
    <w:rsid w:val="00083C18"/>
    <w:rsid w:val="00087CE1"/>
    <w:rsid w:val="00092899"/>
    <w:rsid w:val="00093489"/>
    <w:rsid w:val="000A178E"/>
    <w:rsid w:val="000A557E"/>
    <w:rsid w:val="000B058F"/>
    <w:rsid w:val="000B693F"/>
    <w:rsid w:val="000C09AC"/>
    <w:rsid w:val="000C0A63"/>
    <w:rsid w:val="000C2394"/>
    <w:rsid w:val="000C29F9"/>
    <w:rsid w:val="000C437E"/>
    <w:rsid w:val="000C5507"/>
    <w:rsid w:val="000C6617"/>
    <w:rsid w:val="000D29CC"/>
    <w:rsid w:val="000D5F5C"/>
    <w:rsid w:val="000E06A9"/>
    <w:rsid w:val="000E105A"/>
    <w:rsid w:val="000E5F16"/>
    <w:rsid w:val="000F4452"/>
    <w:rsid w:val="000F6DA1"/>
    <w:rsid w:val="000F701B"/>
    <w:rsid w:val="00100290"/>
    <w:rsid w:val="00102607"/>
    <w:rsid w:val="001056A0"/>
    <w:rsid w:val="001149D7"/>
    <w:rsid w:val="00115279"/>
    <w:rsid w:val="00117459"/>
    <w:rsid w:val="0011749A"/>
    <w:rsid w:val="00127A68"/>
    <w:rsid w:val="00140B13"/>
    <w:rsid w:val="00141B68"/>
    <w:rsid w:val="001466DA"/>
    <w:rsid w:val="00147B27"/>
    <w:rsid w:val="00154DE1"/>
    <w:rsid w:val="00155B40"/>
    <w:rsid w:val="00157435"/>
    <w:rsid w:val="00163EEA"/>
    <w:rsid w:val="00166774"/>
    <w:rsid w:val="00167A07"/>
    <w:rsid w:val="0017046A"/>
    <w:rsid w:val="001704A3"/>
    <w:rsid w:val="0017504D"/>
    <w:rsid w:val="00177422"/>
    <w:rsid w:val="00181186"/>
    <w:rsid w:val="00184F10"/>
    <w:rsid w:val="00185546"/>
    <w:rsid w:val="0019146B"/>
    <w:rsid w:val="00191493"/>
    <w:rsid w:val="00194398"/>
    <w:rsid w:val="001A09E8"/>
    <w:rsid w:val="001A21F5"/>
    <w:rsid w:val="001A225D"/>
    <w:rsid w:val="001A7D2A"/>
    <w:rsid w:val="001B574C"/>
    <w:rsid w:val="001C0AF9"/>
    <w:rsid w:val="001C155A"/>
    <w:rsid w:val="001C4203"/>
    <w:rsid w:val="001C48C0"/>
    <w:rsid w:val="001D6726"/>
    <w:rsid w:val="001E1604"/>
    <w:rsid w:val="001F3347"/>
    <w:rsid w:val="001F4440"/>
    <w:rsid w:val="001F69E4"/>
    <w:rsid w:val="00206A65"/>
    <w:rsid w:val="00212D31"/>
    <w:rsid w:val="002130C7"/>
    <w:rsid w:val="00213723"/>
    <w:rsid w:val="002151B9"/>
    <w:rsid w:val="0021792B"/>
    <w:rsid w:val="002218A8"/>
    <w:rsid w:val="0022306D"/>
    <w:rsid w:val="00223A35"/>
    <w:rsid w:val="00223F69"/>
    <w:rsid w:val="00226574"/>
    <w:rsid w:val="002278EC"/>
    <w:rsid w:val="00230D2D"/>
    <w:rsid w:val="00233582"/>
    <w:rsid w:val="00234712"/>
    <w:rsid w:val="002357C7"/>
    <w:rsid w:val="002367C4"/>
    <w:rsid w:val="00236F60"/>
    <w:rsid w:val="002442BE"/>
    <w:rsid w:val="0025679E"/>
    <w:rsid w:val="00260C68"/>
    <w:rsid w:val="002627F4"/>
    <w:rsid w:val="002648B0"/>
    <w:rsid w:val="00275271"/>
    <w:rsid w:val="0027535E"/>
    <w:rsid w:val="00275AA6"/>
    <w:rsid w:val="002807D5"/>
    <w:rsid w:val="00282CCD"/>
    <w:rsid w:val="00287E23"/>
    <w:rsid w:val="00291D5F"/>
    <w:rsid w:val="00295D64"/>
    <w:rsid w:val="002A168C"/>
    <w:rsid w:val="002A2C48"/>
    <w:rsid w:val="002A3EED"/>
    <w:rsid w:val="002A4A39"/>
    <w:rsid w:val="002A5A17"/>
    <w:rsid w:val="002A6425"/>
    <w:rsid w:val="002A6FA5"/>
    <w:rsid w:val="002A7E70"/>
    <w:rsid w:val="002B49E2"/>
    <w:rsid w:val="002B7B00"/>
    <w:rsid w:val="002B7C44"/>
    <w:rsid w:val="002C1388"/>
    <w:rsid w:val="002C374C"/>
    <w:rsid w:val="002C3C6A"/>
    <w:rsid w:val="002C3F80"/>
    <w:rsid w:val="002C5543"/>
    <w:rsid w:val="002D13B1"/>
    <w:rsid w:val="002D42DB"/>
    <w:rsid w:val="002D5815"/>
    <w:rsid w:val="002E1306"/>
    <w:rsid w:val="002E1F3A"/>
    <w:rsid w:val="002E298A"/>
    <w:rsid w:val="002F02A4"/>
    <w:rsid w:val="002F272B"/>
    <w:rsid w:val="002F7C6D"/>
    <w:rsid w:val="00300D59"/>
    <w:rsid w:val="003027E4"/>
    <w:rsid w:val="0030332C"/>
    <w:rsid w:val="0031018D"/>
    <w:rsid w:val="00312296"/>
    <w:rsid w:val="0031340E"/>
    <w:rsid w:val="003150AF"/>
    <w:rsid w:val="00316464"/>
    <w:rsid w:val="00316B70"/>
    <w:rsid w:val="00316D2B"/>
    <w:rsid w:val="00317314"/>
    <w:rsid w:val="0032073A"/>
    <w:rsid w:val="00321D8E"/>
    <w:rsid w:val="00325F79"/>
    <w:rsid w:val="00334996"/>
    <w:rsid w:val="00334F65"/>
    <w:rsid w:val="00336969"/>
    <w:rsid w:val="00336C52"/>
    <w:rsid w:val="00341B3E"/>
    <w:rsid w:val="00341B42"/>
    <w:rsid w:val="003448BF"/>
    <w:rsid w:val="00345154"/>
    <w:rsid w:val="0034560E"/>
    <w:rsid w:val="00346A58"/>
    <w:rsid w:val="00350523"/>
    <w:rsid w:val="003506CF"/>
    <w:rsid w:val="00350ED2"/>
    <w:rsid w:val="00352975"/>
    <w:rsid w:val="00356868"/>
    <w:rsid w:val="0036485B"/>
    <w:rsid w:val="00366477"/>
    <w:rsid w:val="00366A99"/>
    <w:rsid w:val="00370642"/>
    <w:rsid w:val="00373B0D"/>
    <w:rsid w:val="00376988"/>
    <w:rsid w:val="00381A72"/>
    <w:rsid w:val="0038771D"/>
    <w:rsid w:val="00396294"/>
    <w:rsid w:val="003A1948"/>
    <w:rsid w:val="003A4502"/>
    <w:rsid w:val="003B152A"/>
    <w:rsid w:val="003B545B"/>
    <w:rsid w:val="003B5717"/>
    <w:rsid w:val="003C337E"/>
    <w:rsid w:val="003C52C3"/>
    <w:rsid w:val="003D3EE9"/>
    <w:rsid w:val="003E7681"/>
    <w:rsid w:val="003F026C"/>
    <w:rsid w:val="003F0809"/>
    <w:rsid w:val="003F611C"/>
    <w:rsid w:val="003F755C"/>
    <w:rsid w:val="00406F01"/>
    <w:rsid w:val="004072A4"/>
    <w:rsid w:val="004100F8"/>
    <w:rsid w:val="00411B36"/>
    <w:rsid w:val="004121D7"/>
    <w:rsid w:val="004152F2"/>
    <w:rsid w:val="004160CC"/>
    <w:rsid w:val="00416D50"/>
    <w:rsid w:val="00417772"/>
    <w:rsid w:val="00420E6A"/>
    <w:rsid w:val="004245F7"/>
    <w:rsid w:val="00433CA9"/>
    <w:rsid w:val="0043521D"/>
    <w:rsid w:val="00442024"/>
    <w:rsid w:val="0044254C"/>
    <w:rsid w:val="00443F6A"/>
    <w:rsid w:val="00450A17"/>
    <w:rsid w:val="00450DBC"/>
    <w:rsid w:val="00460F52"/>
    <w:rsid w:val="004641F6"/>
    <w:rsid w:val="00466321"/>
    <w:rsid w:val="004672AF"/>
    <w:rsid w:val="004727B0"/>
    <w:rsid w:val="004741DC"/>
    <w:rsid w:val="00480247"/>
    <w:rsid w:val="0048081D"/>
    <w:rsid w:val="0048117E"/>
    <w:rsid w:val="004855F6"/>
    <w:rsid w:val="00486F0C"/>
    <w:rsid w:val="00494670"/>
    <w:rsid w:val="004A0C1F"/>
    <w:rsid w:val="004A0EB4"/>
    <w:rsid w:val="004A3823"/>
    <w:rsid w:val="004A59BB"/>
    <w:rsid w:val="004B43A3"/>
    <w:rsid w:val="004B4C49"/>
    <w:rsid w:val="004B58A5"/>
    <w:rsid w:val="004B61F8"/>
    <w:rsid w:val="004B63D9"/>
    <w:rsid w:val="004C0882"/>
    <w:rsid w:val="004C55BE"/>
    <w:rsid w:val="004E5B30"/>
    <w:rsid w:val="004F0534"/>
    <w:rsid w:val="004F0779"/>
    <w:rsid w:val="004F1230"/>
    <w:rsid w:val="004F173F"/>
    <w:rsid w:val="004F177C"/>
    <w:rsid w:val="004F2DCE"/>
    <w:rsid w:val="004F430C"/>
    <w:rsid w:val="005039CB"/>
    <w:rsid w:val="0050558F"/>
    <w:rsid w:val="005057E0"/>
    <w:rsid w:val="00506286"/>
    <w:rsid w:val="0050731A"/>
    <w:rsid w:val="00510813"/>
    <w:rsid w:val="00511DE0"/>
    <w:rsid w:val="00517F02"/>
    <w:rsid w:val="00524547"/>
    <w:rsid w:val="005258A2"/>
    <w:rsid w:val="00530B7B"/>
    <w:rsid w:val="00530F7C"/>
    <w:rsid w:val="00532902"/>
    <w:rsid w:val="0053384E"/>
    <w:rsid w:val="00534567"/>
    <w:rsid w:val="00534F43"/>
    <w:rsid w:val="00535A84"/>
    <w:rsid w:val="00536889"/>
    <w:rsid w:val="0053696E"/>
    <w:rsid w:val="00542E07"/>
    <w:rsid w:val="00554A7B"/>
    <w:rsid w:val="0055572C"/>
    <w:rsid w:val="0055591D"/>
    <w:rsid w:val="0056064F"/>
    <w:rsid w:val="00561B84"/>
    <w:rsid w:val="00564DAD"/>
    <w:rsid w:val="0056752D"/>
    <w:rsid w:val="005678E5"/>
    <w:rsid w:val="00571D98"/>
    <w:rsid w:val="005720AE"/>
    <w:rsid w:val="0058015B"/>
    <w:rsid w:val="0058030D"/>
    <w:rsid w:val="00582045"/>
    <w:rsid w:val="00583342"/>
    <w:rsid w:val="005872EC"/>
    <w:rsid w:val="00590AE3"/>
    <w:rsid w:val="005918F1"/>
    <w:rsid w:val="005A06B7"/>
    <w:rsid w:val="005A0F13"/>
    <w:rsid w:val="005A1759"/>
    <w:rsid w:val="005A1F6B"/>
    <w:rsid w:val="005C50A5"/>
    <w:rsid w:val="005C6073"/>
    <w:rsid w:val="005C7384"/>
    <w:rsid w:val="005D0369"/>
    <w:rsid w:val="005D53FE"/>
    <w:rsid w:val="005D7A0F"/>
    <w:rsid w:val="005E0438"/>
    <w:rsid w:val="005E1791"/>
    <w:rsid w:val="005E2CE6"/>
    <w:rsid w:val="005E4189"/>
    <w:rsid w:val="005E6324"/>
    <w:rsid w:val="005F0DAC"/>
    <w:rsid w:val="005F228B"/>
    <w:rsid w:val="005F29CD"/>
    <w:rsid w:val="005F4DFB"/>
    <w:rsid w:val="005F6CC0"/>
    <w:rsid w:val="005F756D"/>
    <w:rsid w:val="00603E5B"/>
    <w:rsid w:val="00604BC8"/>
    <w:rsid w:val="00607422"/>
    <w:rsid w:val="006130EA"/>
    <w:rsid w:val="00615B4C"/>
    <w:rsid w:val="00615B5D"/>
    <w:rsid w:val="006165C4"/>
    <w:rsid w:val="0062146F"/>
    <w:rsid w:val="00622774"/>
    <w:rsid w:val="006231DF"/>
    <w:rsid w:val="006343AF"/>
    <w:rsid w:val="0063634A"/>
    <w:rsid w:val="00636D5B"/>
    <w:rsid w:val="00637143"/>
    <w:rsid w:val="00637349"/>
    <w:rsid w:val="00641D98"/>
    <w:rsid w:val="0064250D"/>
    <w:rsid w:val="006427AB"/>
    <w:rsid w:val="006535EB"/>
    <w:rsid w:val="00663001"/>
    <w:rsid w:val="00663016"/>
    <w:rsid w:val="00666D93"/>
    <w:rsid w:val="00672204"/>
    <w:rsid w:val="00673815"/>
    <w:rsid w:val="00674605"/>
    <w:rsid w:val="006748B8"/>
    <w:rsid w:val="00676211"/>
    <w:rsid w:val="00683D82"/>
    <w:rsid w:val="00684034"/>
    <w:rsid w:val="0068535B"/>
    <w:rsid w:val="0068736E"/>
    <w:rsid w:val="006923DC"/>
    <w:rsid w:val="0069290A"/>
    <w:rsid w:val="00697032"/>
    <w:rsid w:val="006975AC"/>
    <w:rsid w:val="006A15FB"/>
    <w:rsid w:val="006A72BF"/>
    <w:rsid w:val="006B332A"/>
    <w:rsid w:val="006B33BD"/>
    <w:rsid w:val="006B5C7F"/>
    <w:rsid w:val="006C3F75"/>
    <w:rsid w:val="006C40C4"/>
    <w:rsid w:val="006D170E"/>
    <w:rsid w:val="006D4A09"/>
    <w:rsid w:val="006E06AF"/>
    <w:rsid w:val="006E3F1A"/>
    <w:rsid w:val="006F120E"/>
    <w:rsid w:val="006F1789"/>
    <w:rsid w:val="006F687A"/>
    <w:rsid w:val="00706C5D"/>
    <w:rsid w:val="00711834"/>
    <w:rsid w:val="007118E6"/>
    <w:rsid w:val="00720D85"/>
    <w:rsid w:val="007225C9"/>
    <w:rsid w:val="00730A2B"/>
    <w:rsid w:val="0073144D"/>
    <w:rsid w:val="00735CD7"/>
    <w:rsid w:val="00737654"/>
    <w:rsid w:val="00754034"/>
    <w:rsid w:val="00754BF1"/>
    <w:rsid w:val="00755A30"/>
    <w:rsid w:val="00755E1C"/>
    <w:rsid w:val="00756556"/>
    <w:rsid w:val="0076132B"/>
    <w:rsid w:val="007623AE"/>
    <w:rsid w:val="007663F8"/>
    <w:rsid w:val="00770B19"/>
    <w:rsid w:val="00771DD2"/>
    <w:rsid w:val="00772E44"/>
    <w:rsid w:val="00774FA0"/>
    <w:rsid w:val="00776620"/>
    <w:rsid w:val="00777B6D"/>
    <w:rsid w:val="00777D96"/>
    <w:rsid w:val="00784855"/>
    <w:rsid w:val="00784F39"/>
    <w:rsid w:val="0078545C"/>
    <w:rsid w:val="00787592"/>
    <w:rsid w:val="007906C4"/>
    <w:rsid w:val="007940EA"/>
    <w:rsid w:val="00794BEE"/>
    <w:rsid w:val="007967E8"/>
    <w:rsid w:val="007A0171"/>
    <w:rsid w:val="007A065D"/>
    <w:rsid w:val="007A0A5C"/>
    <w:rsid w:val="007A63F2"/>
    <w:rsid w:val="007B68DE"/>
    <w:rsid w:val="007C1857"/>
    <w:rsid w:val="007C514F"/>
    <w:rsid w:val="007C539A"/>
    <w:rsid w:val="007D0F95"/>
    <w:rsid w:val="007D2635"/>
    <w:rsid w:val="007D7ECB"/>
    <w:rsid w:val="007E051C"/>
    <w:rsid w:val="007E0C9A"/>
    <w:rsid w:val="007E25A1"/>
    <w:rsid w:val="007E4BD2"/>
    <w:rsid w:val="007E7145"/>
    <w:rsid w:val="007F1658"/>
    <w:rsid w:val="007F3916"/>
    <w:rsid w:val="00801179"/>
    <w:rsid w:val="00801828"/>
    <w:rsid w:val="00802479"/>
    <w:rsid w:val="00802640"/>
    <w:rsid w:val="00805372"/>
    <w:rsid w:val="00805B7B"/>
    <w:rsid w:val="0081293E"/>
    <w:rsid w:val="00814FFB"/>
    <w:rsid w:val="00820568"/>
    <w:rsid w:val="00831A80"/>
    <w:rsid w:val="00832104"/>
    <w:rsid w:val="008332C8"/>
    <w:rsid w:val="00833743"/>
    <w:rsid w:val="00833D62"/>
    <w:rsid w:val="008340A4"/>
    <w:rsid w:val="00836350"/>
    <w:rsid w:val="00836799"/>
    <w:rsid w:val="008367DF"/>
    <w:rsid w:val="00837028"/>
    <w:rsid w:val="00837131"/>
    <w:rsid w:val="00845F57"/>
    <w:rsid w:val="008521E0"/>
    <w:rsid w:val="008525B0"/>
    <w:rsid w:val="00853CB6"/>
    <w:rsid w:val="00861ED1"/>
    <w:rsid w:val="008644C8"/>
    <w:rsid w:val="00866742"/>
    <w:rsid w:val="00867CBC"/>
    <w:rsid w:val="00870FAA"/>
    <w:rsid w:val="008710EB"/>
    <w:rsid w:val="00872A61"/>
    <w:rsid w:val="00874603"/>
    <w:rsid w:val="0087491D"/>
    <w:rsid w:val="00876C30"/>
    <w:rsid w:val="00877017"/>
    <w:rsid w:val="008773C0"/>
    <w:rsid w:val="00880364"/>
    <w:rsid w:val="0088507D"/>
    <w:rsid w:val="00886C4C"/>
    <w:rsid w:val="0088711C"/>
    <w:rsid w:val="008911DC"/>
    <w:rsid w:val="00892ECF"/>
    <w:rsid w:val="00892F06"/>
    <w:rsid w:val="008932E3"/>
    <w:rsid w:val="00894285"/>
    <w:rsid w:val="008A40AE"/>
    <w:rsid w:val="008A4E19"/>
    <w:rsid w:val="008A6288"/>
    <w:rsid w:val="008A67C5"/>
    <w:rsid w:val="008B22E1"/>
    <w:rsid w:val="008B2317"/>
    <w:rsid w:val="008B3C78"/>
    <w:rsid w:val="008B4AE9"/>
    <w:rsid w:val="008C30AD"/>
    <w:rsid w:val="008C505E"/>
    <w:rsid w:val="008D068E"/>
    <w:rsid w:val="008D0F7A"/>
    <w:rsid w:val="008D63BE"/>
    <w:rsid w:val="008E0A5B"/>
    <w:rsid w:val="008E0CFF"/>
    <w:rsid w:val="008E13B5"/>
    <w:rsid w:val="008E435E"/>
    <w:rsid w:val="008E5D6B"/>
    <w:rsid w:val="008E689B"/>
    <w:rsid w:val="008E76F0"/>
    <w:rsid w:val="008F15FE"/>
    <w:rsid w:val="008F2A94"/>
    <w:rsid w:val="008F5187"/>
    <w:rsid w:val="008F709C"/>
    <w:rsid w:val="00901999"/>
    <w:rsid w:val="0090312B"/>
    <w:rsid w:val="00904961"/>
    <w:rsid w:val="0090551D"/>
    <w:rsid w:val="00913CA7"/>
    <w:rsid w:val="0091405D"/>
    <w:rsid w:val="0091736D"/>
    <w:rsid w:val="00917433"/>
    <w:rsid w:val="00931001"/>
    <w:rsid w:val="00931863"/>
    <w:rsid w:val="00933524"/>
    <w:rsid w:val="0094278D"/>
    <w:rsid w:val="0095308A"/>
    <w:rsid w:val="00954E4E"/>
    <w:rsid w:val="00955AEE"/>
    <w:rsid w:val="00956F14"/>
    <w:rsid w:val="00957AA1"/>
    <w:rsid w:val="009620FD"/>
    <w:rsid w:val="0096247A"/>
    <w:rsid w:val="00965F4B"/>
    <w:rsid w:val="00970F8A"/>
    <w:rsid w:val="00971FB5"/>
    <w:rsid w:val="00972D2A"/>
    <w:rsid w:val="00975CC5"/>
    <w:rsid w:val="00976328"/>
    <w:rsid w:val="00976B4E"/>
    <w:rsid w:val="00983CAE"/>
    <w:rsid w:val="00984458"/>
    <w:rsid w:val="00985283"/>
    <w:rsid w:val="00987322"/>
    <w:rsid w:val="009A0D9D"/>
    <w:rsid w:val="009A0F3B"/>
    <w:rsid w:val="009A6001"/>
    <w:rsid w:val="009A72C7"/>
    <w:rsid w:val="009B0897"/>
    <w:rsid w:val="009B5396"/>
    <w:rsid w:val="009C338A"/>
    <w:rsid w:val="009D0852"/>
    <w:rsid w:val="009D1FBF"/>
    <w:rsid w:val="009E079B"/>
    <w:rsid w:val="009E16E1"/>
    <w:rsid w:val="009E399C"/>
    <w:rsid w:val="009E43C1"/>
    <w:rsid w:val="009E7E95"/>
    <w:rsid w:val="009F116F"/>
    <w:rsid w:val="009F329E"/>
    <w:rsid w:val="009F7ED3"/>
    <w:rsid w:val="00A03607"/>
    <w:rsid w:val="00A047FF"/>
    <w:rsid w:val="00A04FEF"/>
    <w:rsid w:val="00A122CD"/>
    <w:rsid w:val="00A12A32"/>
    <w:rsid w:val="00A14248"/>
    <w:rsid w:val="00A14947"/>
    <w:rsid w:val="00A14DC9"/>
    <w:rsid w:val="00A20E02"/>
    <w:rsid w:val="00A23DC5"/>
    <w:rsid w:val="00A34028"/>
    <w:rsid w:val="00A35568"/>
    <w:rsid w:val="00A37056"/>
    <w:rsid w:val="00A401D3"/>
    <w:rsid w:val="00A4358F"/>
    <w:rsid w:val="00A46F67"/>
    <w:rsid w:val="00A50659"/>
    <w:rsid w:val="00A53770"/>
    <w:rsid w:val="00A54AA1"/>
    <w:rsid w:val="00A568FF"/>
    <w:rsid w:val="00A571EF"/>
    <w:rsid w:val="00A61496"/>
    <w:rsid w:val="00A61833"/>
    <w:rsid w:val="00A624C6"/>
    <w:rsid w:val="00A63AC8"/>
    <w:rsid w:val="00A63CEC"/>
    <w:rsid w:val="00A7031E"/>
    <w:rsid w:val="00A728B1"/>
    <w:rsid w:val="00A763DE"/>
    <w:rsid w:val="00A764D0"/>
    <w:rsid w:val="00A803D6"/>
    <w:rsid w:val="00A81282"/>
    <w:rsid w:val="00A8713F"/>
    <w:rsid w:val="00A91167"/>
    <w:rsid w:val="00A9171C"/>
    <w:rsid w:val="00A92FFD"/>
    <w:rsid w:val="00A95975"/>
    <w:rsid w:val="00A9708D"/>
    <w:rsid w:val="00AA03C0"/>
    <w:rsid w:val="00AA04F0"/>
    <w:rsid w:val="00AA1088"/>
    <w:rsid w:val="00AA2C17"/>
    <w:rsid w:val="00AA4172"/>
    <w:rsid w:val="00AB0F26"/>
    <w:rsid w:val="00AB1914"/>
    <w:rsid w:val="00AB5330"/>
    <w:rsid w:val="00AB56E4"/>
    <w:rsid w:val="00AB7747"/>
    <w:rsid w:val="00AC1E3A"/>
    <w:rsid w:val="00AC2532"/>
    <w:rsid w:val="00AD1507"/>
    <w:rsid w:val="00AD5A70"/>
    <w:rsid w:val="00AD738B"/>
    <w:rsid w:val="00AE1BF4"/>
    <w:rsid w:val="00AE5D97"/>
    <w:rsid w:val="00AE6794"/>
    <w:rsid w:val="00AF3A9D"/>
    <w:rsid w:val="00B01110"/>
    <w:rsid w:val="00B02262"/>
    <w:rsid w:val="00B0226B"/>
    <w:rsid w:val="00B03CEC"/>
    <w:rsid w:val="00B1209F"/>
    <w:rsid w:val="00B12724"/>
    <w:rsid w:val="00B12AD0"/>
    <w:rsid w:val="00B223AB"/>
    <w:rsid w:val="00B2250D"/>
    <w:rsid w:val="00B24F30"/>
    <w:rsid w:val="00B255FB"/>
    <w:rsid w:val="00B25D42"/>
    <w:rsid w:val="00B31ABF"/>
    <w:rsid w:val="00B335AE"/>
    <w:rsid w:val="00B37CE1"/>
    <w:rsid w:val="00B40ACF"/>
    <w:rsid w:val="00B46BAA"/>
    <w:rsid w:val="00B50B5F"/>
    <w:rsid w:val="00B514C2"/>
    <w:rsid w:val="00B54128"/>
    <w:rsid w:val="00B55826"/>
    <w:rsid w:val="00B60426"/>
    <w:rsid w:val="00B622DD"/>
    <w:rsid w:val="00B63522"/>
    <w:rsid w:val="00B75E5D"/>
    <w:rsid w:val="00B76F1D"/>
    <w:rsid w:val="00B778CB"/>
    <w:rsid w:val="00B87F39"/>
    <w:rsid w:val="00B92A19"/>
    <w:rsid w:val="00B94207"/>
    <w:rsid w:val="00B9544C"/>
    <w:rsid w:val="00B9649C"/>
    <w:rsid w:val="00BA007F"/>
    <w:rsid w:val="00BA2409"/>
    <w:rsid w:val="00BA29E9"/>
    <w:rsid w:val="00BB3618"/>
    <w:rsid w:val="00BC0C9E"/>
    <w:rsid w:val="00BC1677"/>
    <w:rsid w:val="00BC1F4C"/>
    <w:rsid w:val="00BC32DC"/>
    <w:rsid w:val="00BD1B51"/>
    <w:rsid w:val="00BD47F6"/>
    <w:rsid w:val="00BE312D"/>
    <w:rsid w:val="00BE3FCA"/>
    <w:rsid w:val="00C021C1"/>
    <w:rsid w:val="00C05719"/>
    <w:rsid w:val="00C10578"/>
    <w:rsid w:val="00C17D62"/>
    <w:rsid w:val="00C2032A"/>
    <w:rsid w:val="00C21FDC"/>
    <w:rsid w:val="00C22B51"/>
    <w:rsid w:val="00C240CF"/>
    <w:rsid w:val="00C24981"/>
    <w:rsid w:val="00C24EE7"/>
    <w:rsid w:val="00C2596A"/>
    <w:rsid w:val="00C271BE"/>
    <w:rsid w:val="00C27425"/>
    <w:rsid w:val="00C328FE"/>
    <w:rsid w:val="00C33A05"/>
    <w:rsid w:val="00C34598"/>
    <w:rsid w:val="00C42500"/>
    <w:rsid w:val="00C4409D"/>
    <w:rsid w:val="00C455BE"/>
    <w:rsid w:val="00C51E5F"/>
    <w:rsid w:val="00C54CB8"/>
    <w:rsid w:val="00C61E4B"/>
    <w:rsid w:val="00C62E3A"/>
    <w:rsid w:val="00C64503"/>
    <w:rsid w:val="00C64A1F"/>
    <w:rsid w:val="00C64BFF"/>
    <w:rsid w:val="00C7008D"/>
    <w:rsid w:val="00C72098"/>
    <w:rsid w:val="00C763C9"/>
    <w:rsid w:val="00C80057"/>
    <w:rsid w:val="00C82C79"/>
    <w:rsid w:val="00C84753"/>
    <w:rsid w:val="00C91611"/>
    <w:rsid w:val="00CA3585"/>
    <w:rsid w:val="00CA3D5A"/>
    <w:rsid w:val="00CA4C7C"/>
    <w:rsid w:val="00CB0183"/>
    <w:rsid w:val="00CB12BE"/>
    <w:rsid w:val="00CB16BB"/>
    <w:rsid w:val="00CB1EA3"/>
    <w:rsid w:val="00CB552C"/>
    <w:rsid w:val="00CB6A9E"/>
    <w:rsid w:val="00CC6181"/>
    <w:rsid w:val="00CD2BCD"/>
    <w:rsid w:val="00CD36AA"/>
    <w:rsid w:val="00CD3791"/>
    <w:rsid w:val="00CD65B0"/>
    <w:rsid w:val="00CE02CD"/>
    <w:rsid w:val="00CE10E9"/>
    <w:rsid w:val="00CE7C8B"/>
    <w:rsid w:val="00CF7F37"/>
    <w:rsid w:val="00D0072E"/>
    <w:rsid w:val="00D07D0A"/>
    <w:rsid w:val="00D109C5"/>
    <w:rsid w:val="00D15727"/>
    <w:rsid w:val="00D16332"/>
    <w:rsid w:val="00D1681F"/>
    <w:rsid w:val="00D17BEB"/>
    <w:rsid w:val="00D24972"/>
    <w:rsid w:val="00D2515E"/>
    <w:rsid w:val="00D308ED"/>
    <w:rsid w:val="00D30DAC"/>
    <w:rsid w:val="00D317DD"/>
    <w:rsid w:val="00D33156"/>
    <w:rsid w:val="00D34CB0"/>
    <w:rsid w:val="00D416DE"/>
    <w:rsid w:val="00D47DF2"/>
    <w:rsid w:val="00D52F24"/>
    <w:rsid w:val="00D56178"/>
    <w:rsid w:val="00D56CF0"/>
    <w:rsid w:val="00D56F5C"/>
    <w:rsid w:val="00D653F7"/>
    <w:rsid w:val="00D704B1"/>
    <w:rsid w:val="00D70B63"/>
    <w:rsid w:val="00D7277C"/>
    <w:rsid w:val="00D72B92"/>
    <w:rsid w:val="00D72ED4"/>
    <w:rsid w:val="00D73F61"/>
    <w:rsid w:val="00D754C0"/>
    <w:rsid w:val="00D776A2"/>
    <w:rsid w:val="00D801C4"/>
    <w:rsid w:val="00D858D1"/>
    <w:rsid w:val="00D90836"/>
    <w:rsid w:val="00D95896"/>
    <w:rsid w:val="00D95CC6"/>
    <w:rsid w:val="00DA1AE5"/>
    <w:rsid w:val="00DA2DA3"/>
    <w:rsid w:val="00DA466F"/>
    <w:rsid w:val="00DA6615"/>
    <w:rsid w:val="00DA76AE"/>
    <w:rsid w:val="00DB174A"/>
    <w:rsid w:val="00DB181E"/>
    <w:rsid w:val="00DB1C7A"/>
    <w:rsid w:val="00DB2983"/>
    <w:rsid w:val="00DB343D"/>
    <w:rsid w:val="00DB5579"/>
    <w:rsid w:val="00DB5CFE"/>
    <w:rsid w:val="00DC72A6"/>
    <w:rsid w:val="00DD0680"/>
    <w:rsid w:val="00DD2113"/>
    <w:rsid w:val="00DD265E"/>
    <w:rsid w:val="00DE57A1"/>
    <w:rsid w:val="00DF1930"/>
    <w:rsid w:val="00DF514A"/>
    <w:rsid w:val="00E0358D"/>
    <w:rsid w:val="00E03E86"/>
    <w:rsid w:val="00E06327"/>
    <w:rsid w:val="00E2064B"/>
    <w:rsid w:val="00E25239"/>
    <w:rsid w:val="00E265B1"/>
    <w:rsid w:val="00E275B0"/>
    <w:rsid w:val="00E412D0"/>
    <w:rsid w:val="00E459CC"/>
    <w:rsid w:val="00E4647C"/>
    <w:rsid w:val="00E47CDB"/>
    <w:rsid w:val="00E509F5"/>
    <w:rsid w:val="00E566BC"/>
    <w:rsid w:val="00E5770A"/>
    <w:rsid w:val="00E60982"/>
    <w:rsid w:val="00E60C8D"/>
    <w:rsid w:val="00E6162F"/>
    <w:rsid w:val="00E6311B"/>
    <w:rsid w:val="00E65D97"/>
    <w:rsid w:val="00E66086"/>
    <w:rsid w:val="00E67EFD"/>
    <w:rsid w:val="00E701A5"/>
    <w:rsid w:val="00E702DC"/>
    <w:rsid w:val="00E71FFB"/>
    <w:rsid w:val="00E76D1D"/>
    <w:rsid w:val="00E76D9C"/>
    <w:rsid w:val="00E806F8"/>
    <w:rsid w:val="00E81374"/>
    <w:rsid w:val="00E87752"/>
    <w:rsid w:val="00E8793B"/>
    <w:rsid w:val="00E90F81"/>
    <w:rsid w:val="00E91A6D"/>
    <w:rsid w:val="00E9242D"/>
    <w:rsid w:val="00EB041C"/>
    <w:rsid w:val="00EB3CF5"/>
    <w:rsid w:val="00EB700D"/>
    <w:rsid w:val="00EC32F3"/>
    <w:rsid w:val="00EC5874"/>
    <w:rsid w:val="00ED0B3F"/>
    <w:rsid w:val="00ED192D"/>
    <w:rsid w:val="00ED234C"/>
    <w:rsid w:val="00ED30B4"/>
    <w:rsid w:val="00ED31F5"/>
    <w:rsid w:val="00EE7F6E"/>
    <w:rsid w:val="00EF2759"/>
    <w:rsid w:val="00EF45EB"/>
    <w:rsid w:val="00EF5099"/>
    <w:rsid w:val="00EF5E33"/>
    <w:rsid w:val="00F00075"/>
    <w:rsid w:val="00F04E27"/>
    <w:rsid w:val="00F07822"/>
    <w:rsid w:val="00F10CDB"/>
    <w:rsid w:val="00F15C95"/>
    <w:rsid w:val="00F22985"/>
    <w:rsid w:val="00F2404F"/>
    <w:rsid w:val="00F241AB"/>
    <w:rsid w:val="00F31382"/>
    <w:rsid w:val="00F35829"/>
    <w:rsid w:val="00F42868"/>
    <w:rsid w:val="00F436B7"/>
    <w:rsid w:val="00F465A7"/>
    <w:rsid w:val="00F50B7C"/>
    <w:rsid w:val="00F5202D"/>
    <w:rsid w:val="00F52CF6"/>
    <w:rsid w:val="00F54496"/>
    <w:rsid w:val="00F61097"/>
    <w:rsid w:val="00F7006C"/>
    <w:rsid w:val="00F71134"/>
    <w:rsid w:val="00F74345"/>
    <w:rsid w:val="00F74441"/>
    <w:rsid w:val="00F77F30"/>
    <w:rsid w:val="00F82589"/>
    <w:rsid w:val="00F82B19"/>
    <w:rsid w:val="00F90AA7"/>
    <w:rsid w:val="00F9212D"/>
    <w:rsid w:val="00FA1717"/>
    <w:rsid w:val="00FA301A"/>
    <w:rsid w:val="00FA406A"/>
    <w:rsid w:val="00FA5CB6"/>
    <w:rsid w:val="00FB4979"/>
    <w:rsid w:val="00FC66AC"/>
    <w:rsid w:val="00FD18F4"/>
    <w:rsid w:val="00FD74B4"/>
    <w:rsid w:val="00FF6FCE"/>
    <w:rsid w:val="00FF7518"/>
    <w:rsid w:val="00FF7FD8"/>
    <w:rsid w:val="05742AC8"/>
    <w:rsid w:val="06352F05"/>
    <w:rsid w:val="063E7D85"/>
    <w:rsid w:val="070875E0"/>
    <w:rsid w:val="07293586"/>
    <w:rsid w:val="07295285"/>
    <w:rsid w:val="07770C56"/>
    <w:rsid w:val="092217DD"/>
    <w:rsid w:val="093A7294"/>
    <w:rsid w:val="0BD27BF6"/>
    <w:rsid w:val="0E110D06"/>
    <w:rsid w:val="0F13775A"/>
    <w:rsid w:val="0F9A112B"/>
    <w:rsid w:val="106D2F64"/>
    <w:rsid w:val="10B63710"/>
    <w:rsid w:val="111C2F7A"/>
    <w:rsid w:val="113013DE"/>
    <w:rsid w:val="122B06C2"/>
    <w:rsid w:val="13951726"/>
    <w:rsid w:val="14396509"/>
    <w:rsid w:val="1447165C"/>
    <w:rsid w:val="17735226"/>
    <w:rsid w:val="1A1C66C0"/>
    <w:rsid w:val="1A42393B"/>
    <w:rsid w:val="1B046F80"/>
    <w:rsid w:val="1B3267B5"/>
    <w:rsid w:val="1BC25DC8"/>
    <w:rsid w:val="1C5E7925"/>
    <w:rsid w:val="1C887FC8"/>
    <w:rsid w:val="1D5F6196"/>
    <w:rsid w:val="1D6132A5"/>
    <w:rsid w:val="1D8E56D5"/>
    <w:rsid w:val="1E7A43DA"/>
    <w:rsid w:val="1EB277FE"/>
    <w:rsid w:val="1FE7539E"/>
    <w:rsid w:val="20963CB8"/>
    <w:rsid w:val="20B07FB6"/>
    <w:rsid w:val="213B74B1"/>
    <w:rsid w:val="215A2310"/>
    <w:rsid w:val="21DE318A"/>
    <w:rsid w:val="21EF5B80"/>
    <w:rsid w:val="22576990"/>
    <w:rsid w:val="229C4EAB"/>
    <w:rsid w:val="252D53FE"/>
    <w:rsid w:val="25EC2D81"/>
    <w:rsid w:val="264528BD"/>
    <w:rsid w:val="27D15DD1"/>
    <w:rsid w:val="28A76295"/>
    <w:rsid w:val="29206EB8"/>
    <w:rsid w:val="29E325E0"/>
    <w:rsid w:val="2A452503"/>
    <w:rsid w:val="2BA936A8"/>
    <w:rsid w:val="2C315A5A"/>
    <w:rsid w:val="2D9E56F5"/>
    <w:rsid w:val="2E667F96"/>
    <w:rsid w:val="2E8226AB"/>
    <w:rsid w:val="2F832C79"/>
    <w:rsid w:val="2FEF2D58"/>
    <w:rsid w:val="30580BC9"/>
    <w:rsid w:val="311E2ED7"/>
    <w:rsid w:val="315C449C"/>
    <w:rsid w:val="31B82709"/>
    <w:rsid w:val="32400B34"/>
    <w:rsid w:val="329E6876"/>
    <w:rsid w:val="33D934D4"/>
    <w:rsid w:val="33FE2F6A"/>
    <w:rsid w:val="36074A7F"/>
    <w:rsid w:val="36923549"/>
    <w:rsid w:val="36B75FBF"/>
    <w:rsid w:val="36FB4891"/>
    <w:rsid w:val="38F12CD3"/>
    <w:rsid w:val="38F94775"/>
    <w:rsid w:val="392971ED"/>
    <w:rsid w:val="3B3763D1"/>
    <w:rsid w:val="3CDA245A"/>
    <w:rsid w:val="3CEE0A37"/>
    <w:rsid w:val="3F660E74"/>
    <w:rsid w:val="407A6407"/>
    <w:rsid w:val="423A3BCC"/>
    <w:rsid w:val="433A6FE6"/>
    <w:rsid w:val="4350713C"/>
    <w:rsid w:val="436653E0"/>
    <w:rsid w:val="44CD14E0"/>
    <w:rsid w:val="458946E9"/>
    <w:rsid w:val="46D955A7"/>
    <w:rsid w:val="47133957"/>
    <w:rsid w:val="4779329E"/>
    <w:rsid w:val="47A07E0C"/>
    <w:rsid w:val="4870272E"/>
    <w:rsid w:val="49DC7715"/>
    <w:rsid w:val="4A023139"/>
    <w:rsid w:val="4A7B576F"/>
    <w:rsid w:val="4C4A0649"/>
    <w:rsid w:val="4CE470D3"/>
    <w:rsid w:val="4DEC4FB0"/>
    <w:rsid w:val="4E075D8A"/>
    <w:rsid w:val="4FC62A8C"/>
    <w:rsid w:val="4FE20F0D"/>
    <w:rsid w:val="50504C4B"/>
    <w:rsid w:val="509C6E7C"/>
    <w:rsid w:val="5162104E"/>
    <w:rsid w:val="53A039CC"/>
    <w:rsid w:val="53A1505A"/>
    <w:rsid w:val="54063E08"/>
    <w:rsid w:val="543437E8"/>
    <w:rsid w:val="559B174B"/>
    <w:rsid w:val="55CE0CF4"/>
    <w:rsid w:val="56B22A9C"/>
    <w:rsid w:val="57B72A76"/>
    <w:rsid w:val="5A3C747D"/>
    <w:rsid w:val="5ABE2233"/>
    <w:rsid w:val="5B276D18"/>
    <w:rsid w:val="5BDF5D95"/>
    <w:rsid w:val="5DF87A0F"/>
    <w:rsid w:val="5F1A2B43"/>
    <w:rsid w:val="5FB837BB"/>
    <w:rsid w:val="62364782"/>
    <w:rsid w:val="63D40BE9"/>
    <w:rsid w:val="63E0211F"/>
    <w:rsid w:val="65373578"/>
    <w:rsid w:val="673F2C7A"/>
    <w:rsid w:val="681F6961"/>
    <w:rsid w:val="68610A2F"/>
    <w:rsid w:val="68805514"/>
    <w:rsid w:val="694E2071"/>
    <w:rsid w:val="697A3B33"/>
    <w:rsid w:val="699E2456"/>
    <w:rsid w:val="6B322639"/>
    <w:rsid w:val="6C636C38"/>
    <w:rsid w:val="6DB34098"/>
    <w:rsid w:val="6DB545B6"/>
    <w:rsid w:val="6E4375A0"/>
    <w:rsid w:val="6E514CED"/>
    <w:rsid w:val="6E79491A"/>
    <w:rsid w:val="6EB563D5"/>
    <w:rsid w:val="6F225983"/>
    <w:rsid w:val="6FFC5590"/>
    <w:rsid w:val="70301DA3"/>
    <w:rsid w:val="706D1DD0"/>
    <w:rsid w:val="70856B87"/>
    <w:rsid w:val="70D527EE"/>
    <w:rsid w:val="715B5300"/>
    <w:rsid w:val="715F4BD7"/>
    <w:rsid w:val="71D27F8A"/>
    <w:rsid w:val="71F744C6"/>
    <w:rsid w:val="71F960CF"/>
    <w:rsid w:val="731F5D5E"/>
    <w:rsid w:val="741E793C"/>
    <w:rsid w:val="758D75E2"/>
    <w:rsid w:val="77762421"/>
    <w:rsid w:val="780F09F4"/>
    <w:rsid w:val="789C4F47"/>
    <w:rsid w:val="78A90480"/>
    <w:rsid w:val="79811327"/>
    <w:rsid w:val="7A364017"/>
    <w:rsid w:val="7A8265E1"/>
    <w:rsid w:val="7B686D42"/>
    <w:rsid w:val="7B841746"/>
    <w:rsid w:val="7D0239FF"/>
    <w:rsid w:val="7D5E40CD"/>
    <w:rsid w:val="7D693BED"/>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F0F437A"/>
  <w15:chartTrackingRefBased/>
  <w15:docId w15:val="{AAD7E7C6-E5AD-4FB6-874D-0F8B0023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lsdException w:name="toc 3" w:locked="1" w:uiPriority="39"/>
    <w:lsdException w:name="toc 4" w:locked="1"/>
    <w:lsdException w:name="toc 5" w:locked="1"/>
    <w:lsdException w:name="toc 6" w:locked="1"/>
    <w:lsdException w:name="toc 7" w:locked="1"/>
    <w:lsdException w:name="toc 8" w:locked="1"/>
    <w:lsdException w:name="toc 9" w:locked="1"/>
    <w:lsdException w:name="annotation text" w:locked="1"/>
    <w:lsdException w:name="header" w:locked="1"/>
    <w:lsdException w:name="footer" w:locked="1" w:uiPriority="99"/>
    <w:lsdException w:name="caption" w:locked="1" w:semiHidden="1" w:unhideWhenUsed="1" w:qFormat="1"/>
    <w:lsdException w:name="annotation reference" w:locked="1" w:qFormat="1"/>
    <w:lsdException w:name="Title" w:locked="1"/>
    <w:lsdException w:name="Default Paragraph Font" w:locked="1"/>
    <w:lsdException w:name="Body Text" w:locked="1"/>
    <w:lsdException w:name="Body Text Indent" w:locked="1"/>
    <w:lsdException w:name="Subtitle" w:locked="1"/>
    <w:lsdException w:name="Salutation" w:qFormat="1"/>
    <w:lsdException w:name="Date" w:locked="1"/>
    <w:lsdException w:name="Body Text First Indent" w:uiPriority="99" w:qFormat="1"/>
    <w:lsdException w:name="Body Text Indent 3" w:qFormat="1"/>
    <w:lsdException w:name="Hyperlink" w:uiPriority="99"/>
    <w:lsdException w:name="Strong" w:locked="1" w:qFormat="1"/>
    <w:lsdException w:name="Emphasis" w:locked="1"/>
    <w:lsdException w:name="Plain Text" w:uiPriority="99" w:qFormat="1"/>
    <w:lsdException w:name="Normal (Web)" w:locked="1" w:uiPriority="99" w:qFormat="1"/>
    <w:lsdException w:name="Normal Table" w:semiHidden="1" w:unhideWhenUsed="1"/>
    <w:lsdException w:name="annotation subjec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4203"/>
    <w:pPr>
      <w:widowControl w:val="0"/>
      <w:jc w:val="both"/>
    </w:pPr>
    <w:rPr>
      <w:kern w:val="2"/>
      <w:sz w:val="24"/>
      <w:szCs w:val="24"/>
    </w:rPr>
  </w:style>
  <w:style w:type="paragraph" w:styleId="1">
    <w:name w:val="heading 1"/>
    <w:basedOn w:val="a"/>
    <w:next w:val="a"/>
    <w:rsid w:val="00140B13"/>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3"/>
    <w:basedOn w:val="a"/>
    <w:next w:val="a"/>
    <w:link w:val="30"/>
    <w:semiHidden/>
    <w:unhideWhenUsed/>
    <w:qFormat/>
    <w:locked/>
    <w:rsid w:val="001C4203"/>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locked/>
    <w:rsid w:val="00C7008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sid w:val="00140B13"/>
    <w:pPr>
      <w:jc w:val="left"/>
    </w:pPr>
    <w:rPr>
      <w:kern w:val="0"/>
      <w:sz w:val="20"/>
    </w:rPr>
  </w:style>
  <w:style w:type="paragraph" w:styleId="a5">
    <w:name w:val="Body Text"/>
    <w:basedOn w:val="a"/>
    <w:link w:val="a6"/>
    <w:rsid w:val="00140B13"/>
    <w:pPr>
      <w:widowControl/>
      <w:snapToGrid w:val="0"/>
      <w:spacing w:before="60" w:after="160" w:line="259" w:lineRule="auto"/>
      <w:ind w:right="113"/>
    </w:pPr>
    <w:rPr>
      <w:kern w:val="0"/>
      <w:sz w:val="18"/>
      <w:szCs w:val="18"/>
    </w:rPr>
  </w:style>
  <w:style w:type="paragraph" w:styleId="a7">
    <w:name w:val="Body Text Indent"/>
    <w:basedOn w:val="a"/>
    <w:link w:val="a8"/>
    <w:semiHidden/>
    <w:rsid w:val="00140B13"/>
    <w:pPr>
      <w:spacing w:after="120"/>
      <w:ind w:leftChars="200" w:left="420"/>
    </w:pPr>
  </w:style>
  <w:style w:type="paragraph" w:styleId="a9">
    <w:name w:val="Date"/>
    <w:basedOn w:val="a"/>
    <w:next w:val="a"/>
    <w:link w:val="10"/>
    <w:rsid w:val="00140B13"/>
    <w:pPr>
      <w:ind w:leftChars="2500" w:left="100"/>
    </w:pPr>
    <w:rPr>
      <w:kern w:val="0"/>
      <w:sz w:val="20"/>
    </w:rPr>
  </w:style>
  <w:style w:type="paragraph" w:styleId="aa">
    <w:name w:val="Balloon Text"/>
    <w:basedOn w:val="a"/>
    <w:link w:val="ab"/>
    <w:semiHidden/>
    <w:rsid w:val="00140B13"/>
    <w:rPr>
      <w:sz w:val="18"/>
      <w:szCs w:val="18"/>
    </w:rPr>
  </w:style>
  <w:style w:type="paragraph" w:styleId="ac">
    <w:name w:val="footer"/>
    <w:basedOn w:val="a"/>
    <w:link w:val="ad"/>
    <w:uiPriority w:val="99"/>
    <w:rsid w:val="00140B13"/>
    <w:pPr>
      <w:tabs>
        <w:tab w:val="center" w:pos="4153"/>
        <w:tab w:val="right" w:pos="8306"/>
      </w:tabs>
      <w:snapToGrid w:val="0"/>
      <w:jc w:val="left"/>
    </w:pPr>
    <w:rPr>
      <w:sz w:val="18"/>
      <w:szCs w:val="18"/>
    </w:rPr>
  </w:style>
  <w:style w:type="paragraph" w:styleId="ae">
    <w:name w:val="header"/>
    <w:basedOn w:val="a"/>
    <w:link w:val="af"/>
    <w:rsid w:val="00140B13"/>
    <w:pPr>
      <w:pBdr>
        <w:bottom w:val="single" w:sz="6" w:space="1" w:color="auto"/>
      </w:pBdr>
      <w:tabs>
        <w:tab w:val="center" w:pos="4153"/>
        <w:tab w:val="right" w:pos="8306"/>
      </w:tabs>
      <w:snapToGrid w:val="0"/>
      <w:jc w:val="center"/>
    </w:pPr>
    <w:rPr>
      <w:sz w:val="18"/>
      <w:szCs w:val="18"/>
    </w:rPr>
  </w:style>
  <w:style w:type="paragraph" w:styleId="af0">
    <w:name w:val="Normal (Web)"/>
    <w:basedOn w:val="a"/>
    <w:link w:val="af1"/>
    <w:uiPriority w:val="99"/>
    <w:qFormat/>
    <w:rsid w:val="00140B13"/>
    <w:pPr>
      <w:widowControl/>
      <w:spacing w:before="100" w:beforeAutospacing="1" w:after="100" w:afterAutospacing="1"/>
      <w:jc w:val="left"/>
    </w:pPr>
    <w:rPr>
      <w:rFonts w:ascii="宋体" w:hAnsi="宋体"/>
      <w:kern w:val="0"/>
    </w:rPr>
  </w:style>
  <w:style w:type="paragraph" w:styleId="af2">
    <w:name w:val="annotation subject"/>
    <w:basedOn w:val="a3"/>
    <w:next w:val="a3"/>
    <w:link w:val="af3"/>
    <w:semiHidden/>
    <w:rsid w:val="00140B13"/>
    <w:rPr>
      <w:b/>
      <w:bCs/>
    </w:rPr>
  </w:style>
  <w:style w:type="table" w:styleId="af4">
    <w:name w:val="Table Grid"/>
    <w:basedOn w:val="a1"/>
    <w:qFormat/>
    <w:rsid w:val="00140B1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qFormat/>
    <w:rsid w:val="00140B13"/>
    <w:rPr>
      <w:sz w:val="21"/>
    </w:rPr>
  </w:style>
  <w:style w:type="character" w:customStyle="1" w:styleId="af">
    <w:name w:val="页眉 字符"/>
    <w:basedOn w:val="a0"/>
    <w:link w:val="ae"/>
    <w:locked/>
    <w:rsid w:val="00140B13"/>
    <w:rPr>
      <w:rFonts w:cs="Times New Roman"/>
      <w:sz w:val="18"/>
      <w:szCs w:val="18"/>
    </w:rPr>
  </w:style>
  <w:style w:type="character" w:customStyle="1" w:styleId="ad">
    <w:name w:val="页脚 字符"/>
    <w:basedOn w:val="a0"/>
    <w:link w:val="ac"/>
    <w:uiPriority w:val="99"/>
    <w:locked/>
    <w:rsid w:val="00140B13"/>
    <w:rPr>
      <w:rFonts w:cs="Times New Roman"/>
      <w:sz w:val="18"/>
      <w:szCs w:val="18"/>
    </w:rPr>
  </w:style>
  <w:style w:type="character" w:customStyle="1" w:styleId="a6">
    <w:name w:val="正文文本 字符"/>
    <w:link w:val="a5"/>
    <w:locked/>
    <w:rsid w:val="00140B13"/>
    <w:rPr>
      <w:sz w:val="18"/>
    </w:rPr>
  </w:style>
  <w:style w:type="character" w:customStyle="1" w:styleId="af1">
    <w:name w:val="普通(网站) 字符"/>
    <w:link w:val="af0"/>
    <w:qFormat/>
    <w:locked/>
    <w:rsid w:val="00140B13"/>
    <w:rPr>
      <w:rFonts w:ascii="宋体" w:eastAsia="宋体" w:hAnsi="宋体"/>
      <w:sz w:val="24"/>
    </w:rPr>
  </w:style>
  <w:style w:type="character" w:customStyle="1" w:styleId="10">
    <w:name w:val="日期 字符1"/>
    <w:link w:val="a9"/>
    <w:locked/>
    <w:rsid w:val="00140B13"/>
    <w:rPr>
      <w:rFonts w:ascii="Times New Roman" w:eastAsia="宋体" w:hAnsi="Times New Roman"/>
      <w:sz w:val="24"/>
    </w:rPr>
  </w:style>
  <w:style w:type="character" w:customStyle="1" w:styleId="af6">
    <w:name w:val="日期 字符"/>
    <w:basedOn w:val="a0"/>
    <w:semiHidden/>
    <w:rsid w:val="00140B13"/>
    <w:rPr>
      <w:rFonts w:ascii="Times New Roman" w:eastAsia="宋体" w:hAnsi="Times New Roman" w:cs="Times New Roman"/>
      <w:sz w:val="24"/>
      <w:szCs w:val="24"/>
    </w:rPr>
  </w:style>
  <w:style w:type="character" w:customStyle="1" w:styleId="11">
    <w:name w:val="正文文本 字符1"/>
    <w:basedOn w:val="a0"/>
    <w:semiHidden/>
    <w:rsid w:val="00140B13"/>
    <w:rPr>
      <w:rFonts w:ascii="Times New Roman" w:eastAsia="宋体" w:hAnsi="Times New Roman" w:cs="Times New Roman"/>
      <w:sz w:val="24"/>
      <w:szCs w:val="24"/>
    </w:rPr>
  </w:style>
  <w:style w:type="paragraph" w:customStyle="1" w:styleId="2">
    <w:name w:val="普通(网站)2"/>
    <w:basedOn w:val="a"/>
    <w:rsid w:val="00140B13"/>
    <w:pPr>
      <w:widowControl/>
      <w:spacing w:before="100" w:beforeAutospacing="1" w:after="100" w:afterAutospacing="1"/>
      <w:jc w:val="left"/>
    </w:pPr>
    <w:rPr>
      <w:rFonts w:ascii="宋体" w:hAnsi="宋体"/>
      <w:szCs w:val="20"/>
    </w:rPr>
  </w:style>
  <w:style w:type="character" w:customStyle="1" w:styleId="Char">
    <w:name w:val="表格 Char"/>
    <w:link w:val="af7"/>
    <w:locked/>
    <w:rsid w:val="00140B13"/>
    <w:rPr>
      <w:rFonts w:ascii="宋体"/>
      <w:sz w:val="21"/>
    </w:rPr>
  </w:style>
  <w:style w:type="paragraph" w:customStyle="1" w:styleId="af7">
    <w:name w:val="表格"/>
    <w:basedOn w:val="a"/>
    <w:next w:val="a"/>
    <w:link w:val="Char"/>
    <w:rsid w:val="00140B13"/>
    <w:pPr>
      <w:adjustRightInd w:val="0"/>
      <w:snapToGrid w:val="0"/>
      <w:spacing w:beforeLines="10" w:afterLines="10" w:line="259" w:lineRule="auto"/>
      <w:jc w:val="center"/>
    </w:pPr>
    <w:rPr>
      <w:rFonts w:ascii="宋体"/>
      <w:kern w:val="0"/>
      <w:sz w:val="20"/>
      <w:szCs w:val="21"/>
    </w:rPr>
  </w:style>
  <w:style w:type="character" w:customStyle="1" w:styleId="ab">
    <w:name w:val="批注框文本 字符"/>
    <w:basedOn w:val="a0"/>
    <w:link w:val="aa"/>
    <w:semiHidden/>
    <w:locked/>
    <w:rsid w:val="00140B13"/>
    <w:rPr>
      <w:rFonts w:ascii="Times New Roman" w:eastAsia="宋体" w:hAnsi="Times New Roman" w:cs="Times New Roman"/>
      <w:sz w:val="18"/>
      <w:szCs w:val="18"/>
    </w:rPr>
  </w:style>
  <w:style w:type="character" w:customStyle="1" w:styleId="a4">
    <w:name w:val="批注文字 字符"/>
    <w:link w:val="a3"/>
    <w:qFormat/>
    <w:locked/>
    <w:rsid w:val="00140B13"/>
    <w:rPr>
      <w:rFonts w:ascii="Times New Roman" w:eastAsia="宋体" w:hAnsi="Times New Roman"/>
      <w:sz w:val="24"/>
    </w:rPr>
  </w:style>
  <w:style w:type="character" w:customStyle="1" w:styleId="12">
    <w:name w:val="批注文字 字符1"/>
    <w:basedOn w:val="a0"/>
    <w:semiHidden/>
    <w:rsid w:val="00140B13"/>
    <w:rPr>
      <w:rFonts w:ascii="Times New Roman" w:eastAsia="宋体" w:hAnsi="Times New Roman" w:cs="Times New Roman"/>
      <w:sz w:val="24"/>
      <w:szCs w:val="24"/>
    </w:rPr>
  </w:style>
  <w:style w:type="character" w:customStyle="1" w:styleId="a8">
    <w:name w:val="正文文本缩进 字符"/>
    <w:basedOn w:val="a0"/>
    <w:link w:val="a7"/>
    <w:semiHidden/>
    <w:locked/>
    <w:rsid w:val="00140B13"/>
    <w:rPr>
      <w:rFonts w:ascii="Times New Roman" w:eastAsia="宋体" w:hAnsi="Times New Roman" w:cs="Times New Roman"/>
      <w:sz w:val="24"/>
      <w:szCs w:val="24"/>
    </w:rPr>
  </w:style>
  <w:style w:type="character" w:customStyle="1" w:styleId="af3">
    <w:name w:val="批注主题 字符"/>
    <w:basedOn w:val="a4"/>
    <w:link w:val="af2"/>
    <w:semiHidden/>
    <w:locked/>
    <w:rsid w:val="00140B13"/>
    <w:rPr>
      <w:rFonts w:ascii="Times New Roman" w:eastAsia="宋体" w:hAnsi="Times New Roman" w:cs="Times New Roman"/>
      <w:b/>
      <w:bCs/>
      <w:kern w:val="2"/>
      <w:sz w:val="24"/>
      <w:szCs w:val="24"/>
    </w:rPr>
  </w:style>
  <w:style w:type="character" w:customStyle="1" w:styleId="Char0">
    <w:name w:val="普通(网站) Char"/>
    <w:locked/>
    <w:rsid w:val="00140B13"/>
    <w:rPr>
      <w:rFonts w:ascii="宋体" w:eastAsia="宋体" w:hAnsi="宋体"/>
      <w:sz w:val="24"/>
    </w:rPr>
  </w:style>
  <w:style w:type="character" w:styleId="af8">
    <w:name w:val="page number"/>
    <w:basedOn w:val="a0"/>
    <w:rsid w:val="00CA4C7C"/>
  </w:style>
  <w:style w:type="paragraph" w:styleId="31">
    <w:name w:val="Body Text Indent 3"/>
    <w:aliases w:val="图表、五号、加粗"/>
    <w:basedOn w:val="a"/>
    <w:link w:val="32"/>
    <w:qFormat/>
    <w:rsid w:val="004152F2"/>
    <w:pPr>
      <w:jc w:val="center"/>
    </w:pPr>
    <w:rPr>
      <w:b/>
      <w:sz w:val="21"/>
      <w:szCs w:val="16"/>
    </w:rPr>
  </w:style>
  <w:style w:type="character" w:customStyle="1" w:styleId="32">
    <w:name w:val="正文文本缩进 3 字符"/>
    <w:aliases w:val="图表、五号、加粗 字符"/>
    <w:basedOn w:val="a0"/>
    <w:link w:val="31"/>
    <w:qFormat/>
    <w:rsid w:val="004152F2"/>
    <w:rPr>
      <w:b/>
      <w:kern w:val="2"/>
      <w:sz w:val="21"/>
      <w:szCs w:val="16"/>
    </w:rPr>
  </w:style>
  <w:style w:type="character" w:customStyle="1" w:styleId="fontstyle01">
    <w:name w:val="fontstyle01"/>
    <w:rsid w:val="00833D62"/>
    <w:rPr>
      <w:rFonts w:ascii="TimesNewRomanPSMT" w:hAnsi="TimesNewRomanPSMT" w:hint="default"/>
      <w:color w:val="000000"/>
      <w:sz w:val="22"/>
      <w:szCs w:val="22"/>
    </w:rPr>
  </w:style>
  <w:style w:type="character" w:customStyle="1" w:styleId="fontstyle21">
    <w:name w:val="fontstyle21"/>
    <w:rsid w:val="00833D62"/>
    <w:rPr>
      <w:rFonts w:ascii="Times New Roman" w:hAnsi="Times New Roman" w:cs="Times New Roman" w:hint="default"/>
      <w:color w:val="000000"/>
      <w:sz w:val="12"/>
      <w:szCs w:val="12"/>
    </w:rPr>
  </w:style>
  <w:style w:type="table" w:customStyle="1" w:styleId="BG1">
    <w:name w:val="BG1"/>
    <w:basedOn w:val="a1"/>
    <w:qFormat/>
    <w:rsid w:val="00833D62"/>
    <w:pPr>
      <w:jc w:val="center"/>
    </w:pPr>
    <w:rPr>
      <w:rFonts w:eastAsia="Times New Roman"/>
      <w:sz w:val="21"/>
    </w:rPr>
    <w:tblPr>
      <w:jc w:val="center"/>
      <w:tblBorders>
        <w:top w:val="single" w:sz="12" w:space="0" w:color="000000"/>
        <w:bottom w:val="single" w:sz="12" w:space="0" w:color="000000"/>
        <w:insideH w:val="single" w:sz="6" w:space="0" w:color="000000"/>
        <w:insideV w:val="single" w:sz="6" w:space="0" w:color="000000"/>
      </w:tblBorders>
    </w:tblPr>
    <w:trPr>
      <w:jc w:val="center"/>
    </w:trPr>
    <w:tcPr>
      <w:tcMar>
        <w:left w:w="28" w:type="dxa"/>
        <w:right w:w="28" w:type="dxa"/>
      </w:tcMar>
      <w:vAlign w:val="center"/>
    </w:tcPr>
    <w:tblStylePr w:type="firstRow">
      <w:tblPr/>
      <w:tcPr>
        <w:tcBorders>
          <w:top w:val="single" w:sz="12" w:space="0" w:color="000000"/>
          <w:left w:val="nil"/>
          <w:bottom w:val="single" w:sz="2" w:space="0" w:color="000000"/>
          <w:right w:val="nil"/>
          <w:insideH w:val="nil"/>
          <w:insideV w:val="single" w:sz="2" w:space="0" w:color="auto"/>
          <w:tl2br w:val="nil"/>
          <w:tr2bl w:val="nil"/>
        </w:tcBorders>
      </w:tcPr>
    </w:tblStylePr>
  </w:style>
  <w:style w:type="paragraph" w:customStyle="1" w:styleId="5">
    <w:name w:val="表格5"/>
    <w:basedOn w:val="a"/>
    <w:rsid w:val="00833D62"/>
    <w:pPr>
      <w:snapToGrid w:val="0"/>
      <w:jc w:val="center"/>
    </w:pPr>
    <w:rPr>
      <w:b/>
      <w:szCs w:val="21"/>
    </w:rPr>
  </w:style>
  <w:style w:type="character" w:styleId="af9">
    <w:name w:val="Hyperlink"/>
    <w:uiPriority w:val="99"/>
    <w:rsid w:val="008E13B5"/>
    <w:rPr>
      <w:color w:val="383838"/>
      <w:u w:val="none"/>
    </w:rPr>
  </w:style>
  <w:style w:type="paragraph" w:styleId="afa">
    <w:name w:val="No Spacing"/>
    <w:aliases w:val="图标、五号、不加粗"/>
    <w:uiPriority w:val="1"/>
    <w:qFormat/>
    <w:rsid w:val="004100F8"/>
    <w:pPr>
      <w:widowControl w:val="0"/>
      <w:jc w:val="center"/>
    </w:pPr>
    <w:rPr>
      <w:kern w:val="2"/>
      <w:sz w:val="21"/>
      <w:szCs w:val="24"/>
    </w:rPr>
  </w:style>
  <w:style w:type="character" w:styleId="afb">
    <w:name w:val="Subtle Emphasis"/>
    <w:basedOn w:val="a0"/>
    <w:uiPriority w:val="19"/>
    <w:qFormat/>
    <w:rsid w:val="004100F8"/>
    <w:rPr>
      <w:rFonts w:ascii="Times" w:eastAsia="宋体" w:hAnsi="Times"/>
      <w:b w:val="0"/>
      <w:i w:val="0"/>
      <w:iCs/>
      <w:color w:val="404040" w:themeColor="text1" w:themeTint="BF"/>
    </w:rPr>
  </w:style>
  <w:style w:type="paragraph" w:customStyle="1" w:styleId="13">
    <w:name w:val="正文1"/>
    <w:basedOn w:val="a"/>
    <w:link w:val="14"/>
    <w:qFormat/>
    <w:rsid w:val="004100F8"/>
    <w:pPr>
      <w:spacing w:line="360" w:lineRule="auto"/>
      <w:ind w:firstLineChars="200" w:firstLine="200"/>
    </w:pPr>
  </w:style>
  <w:style w:type="character" w:customStyle="1" w:styleId="14">
    <w:name w:val="正文1 字符"/>
    <w:basedOn w:val="a0"/>
    <w:link w:val="13"/>
    <w:rsid w:val="004100F8"/>
    <w:rPr>
      <w:kern w:val="2"/>
      <w:sz w:val="24"/>
      <w:szCs w:val="24"/>
    </w:rPr>
  </w:style>
  <w:style w:type="paragraph" w:customStyle="1" w:styleId="15">
    <w:name w:val="无间隔1"/>
    <w:basedOn w:val="13"/>
    <w:link w:val="16"/>
    <w:qFormat/>
    <w:rsid w:val="004100F8"/>
    <w:pPr>
      <w:ind w:firstLineChars="0" w:firstLine="0"/>
    </w:pPr>
  </w:style>
  <w:style w:type="character" w:customStyle="1" w:styleId="16">
    <w:name w:val="无间隔1 字符"/>
    <w:basedOn w:val="14"/>
    <w:link w:val="15"/>
    <w:rsid w:val="004100F8"/>
    <w:rPr>
      <w:kern w:val="2"/>
      <w:sz w:val="24"/>
      <w:szCs w:val="24"/>
    </w:rPr>
  </w:style>
  <w:style w:type="paragraph" w:styleId="20">
    <w:name w:val="Body Text First Indent 2"/>
    <w:basedOn w:val="a7"/>
    <w:link w:val="21"/>
    <w:rsid w:val="004245F7"/>
    <w:pPr>
      <w:ind w:firstLineChars="200" w:firstLine="420"/>
    </w:pPr>
  </w:style>
  <w:style w:type="character" w:customStyle="1" w:styleId="21">
    <w:name w:val="正文文本首行缩进 2 字符"/>
    <w:basedOn w:val="a8"/>
    <w:link w:val="20"/>
    <w:rsid w:val="004245F7"/>
    <w:rPr>
      <w:rFonts w:ascii="Times New Roman" w:eastAsia="宋体" w:hAnsi="Times New Roman" w:cs="Times New Roman"/>
      <w:kern w:val="2"/>
      <w:sz w:val="24"/>
      <w:szCs w:val="24"/>
    </w:rPr>
  </w:style>
  <w:style w:type="character" w:customStyle="1" w:styleId="40">
    <w:name w:val="标题 4 字符"/>
    <w:basedOn w:val="a0"/>
    <w:link w:val="4"/>
    <w:semiHidden/>
    <w:rsid w:val="00C7008D"/>
    <w:rPr>
      <w:rFonts w:asciiTheme="majorHAnsi" w:eastAsiaTheme="majorEastAsia" w:hAnsiTheme="majorHAnsi" w:cstheme="majorBidi"/>
      <w:b/>
      <w:bCs/>
      <w:kern w:val="2"/>
      <w:sz w:val="28"/>
      <w:szCs w:val="28"/>
    </w:rPr>
  </w:style>
  <w:style w:type="paragraph" w:styleId="afc">
    <w:name w:val="Body Text First Indent"/>
    <w:basedOn w:val="a5"/>
    <w:link w:val="afd"/>
    <w:uiPriority w:val="99"/>
    <w:qFormat/>
    <w:rsid w:val="00087CE1"/>
    <w:pPr>
      <w:widowControl w:val="0"/>
      <w:snapToGrid/>
      <w:spacing w:before="0" w:after="120" w:line="240" w:lineRule="auto"/>
      <w:ind w:right="0" w:firstLineChars="100" w:firstLine="420"/>
    </w:pPr>
    <w:rPr>
      <w:kern w:val="2"/>
      <w:sz w:val="21"/>
      <w:szCs w:val="24"/>
    </w:rPr>
  </w:style>
  <w:style w:type="character" w:customStyle="1" w:styleId="afd">
    <w:name w:val="正文文本首行缩进 字符"/>
    <w:basedOn w:val="a6"/>
    <w:link w:val="afc"/>
    <w:uiPriority w:val="99"/>
    <w:qFormat/>
    <w:rsid w:val="00087CE1"/>
    <w:rPr>
      <w:kern w:val="2"/>
      <w:sz w:val="21"/>
      <w:szCs w:val="24"/>
    </w:rPr>
  </w:style>
  <w:style w:type="paragraph" w:customStyle="1" w:styleId="afe">
    <w:name w:val="表内字体"/>
    <w:basedOn w:val="a"/>
    <w:qFormat/>
    <w:rsid w:val="00087CE1"/>
    <w:pPr>
      <w:widowControl/>
      <w:jc w:val="center"/>
    </w:pPr>
    <w:rPr>
      <w:rFonts w:eastAsia="仿宋_GB2312"/>
      <w:sz w:val="28"/>
      <w:szCs w:val="20"/>
    </w:rPr>
  </w:style>
  <w:style w:type="character" w:customStyle="1" w:styleId="Char1">
    <w:name w:val="表格文字 Char"/>
    <w:link w:val="aff"/>
    <w:qFormat/>
    <w:locked/>
    <w:rsid w:val="00087CE1"/>
    <w:rPr>
      <w:sz w:val="21"/>
    </w:rPr>
  </w:style>
  <w:style w:type="paragraph" w:customStyle="1" w:styleId="aff">
    <w:name w:val="表格文字"/>
    <w:basedOn w:val="a"/>
    <w:link w:val="Char1"/>
    <w:qFormat/>
    <w:rsid w:val="00087CE1"/>
    <w:pPr>
      <w:widowControl/>
      <w:adjustRightInd w:val="0"/>
      <w:snapToGrid w:val="0"/>
      <w:spacing w:line="400" w:lineRule="exact"/>
      <w:jc w:val="left"/>
      <w:textAlignment w:val="baseline"/>
    </w:pPr>
    <w:rPr>
      <w:kern w:val="0"/>
      <w:sz w:val="21"/>
      <w:szCs w:val="20"/>
    </w:rPr>
  </w:style>
  <w:style w:type="numbering" w:customStyle="1" w:styleId="17">
    <w:name w:val="无列表1"/>
    <w:next w:val="a2"/>
    <w:uiPriority w:val="99"/>
    <w:semiHidden/>
    <w:unhideWhenUsed/>
    <w:rsid w:val="00772E44"/>
  </w:style>
  <w:style w:type="paragraph" w:customStyle="1" w:styleId="aff0">
    <w:name w:val="标准正文"/>
    <w:basedOn w:val="a"/>
    <w:rsid w:val="00772E44"/>
    <w:pPr>
      <w:spacing w:line="280" w:lineRule="exact"/>
      <w:ind w:firstLineChars="200" w:firstLine="480"/>
    </w:pPr>
    <w:rPr>
      <w:rFonts w:hAnsi="宋体"/>
      <w:bCs/>
      <w:sz w:val="21"/>
    </w:rPr>
  </w:style>
  <w:style w:type="paragraph" w:customStyle="1" w:styleId="aff1">
    <w:name w:val="表图"/>
    <w:basedOn w:val="a"/>
    <w:next w:val="a"/>
    <w:rsid w:val="00772E44"/>
    <w:pPr>
      <w:adjustRightInd w:val="0"/>
      <w:spacing w:line="312" w:lineRule="atLeast"/>
      <w:jc w:val="center"/>
      <w:textAlignment w:val="baseline"/>
    </w:pPr>
    <w:rPr>
      <w:rFonts w:ascii="仿宋_GB2312" w:eastAsia="仿宋_GB2312" w:hAnsi="Courier New"/>
      <w:kern w:val="0"/>
    </w:rPr>
  </w:style>
  <w:style w:type="character" w:customStyle="1" w:styleId="30">
    <w:name w:val="标题 3 字符"/>
    <w:basedOn w:val="a0"/>
    <w:link w:val="3"/>
    <w:semiHidden/>
    <w:rsid w:val="001C4203"/>
    <w:rPr>
      <w:b/>
      <w:bCs/>
      <w:kern w:val="2"/>
      <w:sz w:val="32"/>
      <w:szCs w:val="32"/>
    </w:rPr>
  </w:style>
  <w:style w:type="paragraph" w:styleId="aff2">
    <w:name w:val="Salutation"/>
    <w:basedOn w:val="a"/>
    <w:next w:val="a"/>
    <w:link w:val="aff3"/>
    <w:qFormat/>
    <w:rsid w:val="004160CC"/>
    <w:rPr>
      <w:rFonts w:ascii="宋体" w:hAnsi="华文宋体"/>
      <w:sz w:val="28"/>
    </w:rPr>
  </w:style>
  <w:style w:type="character" w:customStyle="1" w:styleId="aff3">
    <w:name w:val="称呼 字符"/>
    <w:basedOn w:val="a0"/>
    <w:link w:val="aff2"/>
    <w:rsid w:val="004160CC"/>
    <w:rPr>
      <w:rFonts w:ascii="宋体" w:hAnsi="华文宋体"/>
      <w:kern w:val="2"/>
      <w:sz w:val="28"/>
      <w:szCs w:val="24"/>
    </w:rPr>
  </w:style>
  <w:style w:type="paragraph" w:styleId="aff4">
    <w:name w:val="Plain Text"/>
    <w:basedOn w:val="a"/>
    <w:next w:val="TOC1"/>
    <w:link w:val="aff5"/>
    <w:uiPriority w:val="99"/>
    <w:qFormat/>
    <w:rsid w:val="00D416DE"/>
    <w:rPr>
      <w:rFonts w:ascii="宋体" w:hAnsi="Courier New"/>
      <w:sz w:val="21"/>
      <w:szCs w:val="21"/>
    </w:rPr>
  </w:style>
  <w:style w:type="character" w:customStyle="1" w:styleId="aff5">
    <w:name w:val="纯文本 字符"/>
    <w:basedOn w:val="a0"/>
    <w:link w:val="aff4"/>
    <w:uiPriority w:val="99"/>
    <w:rsid w:val="00D416DE"/>
    <w:rPr>
      <w:rFonts w:ascii="宋体" w:hAnsi="Courier New"/>
      <w:kern w:val="2"/>
      <w:sz w:val="21"/>
      <w:szCs w:val="21"/>
    </w:rPr>
  </w:style>
  <w:style w:type="paragraph" w:styleId="TOC1">
    <w:name w:val="toc 1"/>
    <w:basedOn w:val="a"/>
    <w:next w:val="a"/>
    <w:uiPriority w:val="39"/>
    <w:qFormat/>
    <w:locked/>
    <w:rsid w:val="005A1F6B"/>
    <w:rPr>
      <w:sz w:val="28"/>
    </w:rPr>
  </w:style>
  <w:style w:type="table" w:customStyle="1" w:styleId="1111">
    <w:name w:val="1111"/>
    <w:basedOn w:val="a1"/>
    <w:rsid w:val="00D416DE"/>
    <w:pPr>
      <w:adjustRightInd w:val="0"/>
      <w:snapToGrid w:val="0"/>
      <w:jc w:val="center"/>
    </w:pPr>
    <w:rPr>
      <w:sz w:val="21"/>
    </w:rPr>
    <w:tblPr>
      <w:jc w:val="center"/>
      <w:tblBorders>
        <w:top w:val="single" w:sz="12" w:space="0" w:color="auto"/>
        <w:bottom w:val="single" w:sz="12" w:space="0" w:color="auto"/>
        <w:insideH w:val="single" w:sz="4" w:space="0" w:color="auto"/>
        <w:insideV w:val="single" w:sz="4" w:space="0" w:color="auto"/>
      </w:tblBorders>
    </w:tblPr>
    <w:trPr>
      <w:jc w:val="center"/>
    </w:trPr>
    <w:tcPr>
      <w:vAlign w:val="center"/>
    </w:tcPr>
  </w:style>
  <w:style w:type="paragraph" w:customStyle="1" w:styleId="aff6">
    <w:name w:val="表格内部"/>
    <w:basedOn w:val="a"/>
    <w:rsid w:val="00866742"/>
    <w:pPr>
      <w:jc w:val="center"/>
    </w:pPr>
    <w:rPr>
      <w:kern w:val="24"/>
      <w:sz w:val="21"/>
      <w:szCs w:val="18"/>
    </w:rPr>
  </w:style>
  <w:style w:type="paragraph" w:styleId="aff7">
    <w:name w:val="List Paragraph"/>
    <w:basedOn w:val="a"/>
    <w:uiPriority w:val="34"/>
    <w:qFormat/>
    <w:rsid w:val="0088507D"/>
    <w:pPr>
      <w:ind w:firstLineChars="200" w:firstLine="420"/>
    </w:pPr>
  </w:style>
  <w:style w:type="paragraph" w:styleId="TOC">
    <w:name w:val="TOC Heading"/>
    <w:basedOn w:val="1"/>
    <w:next w:val="a"/>
    <w:uiPriority w:val="39"/>
    <w:unhideWhenUsed/>
    <w:qFormat/>
    <w:rsid w:val="007F1658"/>
    <w:pPr>
      <w:keepLines/>
      <w:widowControl/>
      <w:overflowPunct/>
      <w:snapToGrid/>
      <w:spacing w:before="240" w:after="0"/>
      <w:ind w:left="0" w:firstLine="0"/>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3">
    <w:name w:val="toc 3"/>
    <w:basedOn w:val="a"/>
    <w:next w:val="a"/>
    <w:autoRedefine/>
    <w:uiPriority w:val="39"/>
    <w:locked/>
    <w:rsid w:val="007F16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82582">
      <w:bodyDiv w:val="1"/>
      <w:marLeft w:val="0"/>
      <w:marRight w:val="0"/>
      <w:marTop w:val="0"/>
      <w:marBottom w:val="0"/>
      <w:divBdr>
        <w:top w:val="none" w:sz="0" w:space="0" w:color="auto"/>
        <w:left w:val="none" w:sz="0" w:space="0" w:color="auto"/>
        <w:bottom w:val="none" w:sz="0" w:space="0" w:color="auto"/>
        <w:right w:val="none" w:sz="0" w:space="0" w:color="auto"/>
      </w:divBdr>
    </w:div>
    <w:div w:id="457603133">
      <w:bodyDiv w:val="1"/>
      <w:marLeft w:val="0"/>
      <w:marRight w:val="0"/>
      <w:marTop w:val="0"/>
      <w:marBottom w:val="0"/>
      <w:divBdr>
        <w:top w:val="none" w:sz="0" w:space="0" w:color="auto"/>
        <w:left w:val="none" w:sz="0" w:space="0" w:color="auto"/>
        <w:bottom w:val="none" w:sz="0" w:space="0" w:color="auto"/>
        <w:right w:val="none" w:sz="0" w:space="0" w:color="auto"/>
      </w:divBdr>
    </w:div>
    <w:div w:id="920528581">
      <w:bodyDiv w:val="1"/>
      <w:marLeft w:val="0"/>
      <w:marRight w:val="0"/>
      <w:marTop w:val="0"/>
      <w:marBottom w:val="0"/>
      <w:divBdr>
        <w:top w:val="none" w:sz="0" w:space="0" w:color="auto"/>
        <w:left w:val="none" w:sz="0" w:space="0" w:color="auto"/>
        <w:bottom w:val="none" w:sz="0" w:space="0" w:color="auto"/>
        <w:right w:val="none" w:sz="0" w:space="0" w:color="auto"/>
      </w:divBdr>
    </w:div>
    <w:div w:id="931356901">
      <w:bodyDiv w:val="1"/>
      <w:marLeft w:val="0"/>
      <w:marRight w:val="0"/>
      <w:marTop w:val="0"/>
      <w:marBottom w:val="0"/>
      <w:divBdr>
        <w:top w:val="none" w:sz="0" w:space="0" w:color="auto"/>
        <w:left w:val="none" w:sz="0" w:space="0" w:color="auto"/>
        <w:bottom w:val="none" w:sz="0" w:space="0" w:color="auto"/>
        <w:right w:val="none" w:sz="0" w:space="0" w:color="auto"/>
      </w:divBdr>
      <w:divsChild>
        <w:div w:id="1807578278">
          <w:marLeft w:val="0"/>
          <w:marRight w:val="0"/>
          <w:marTop w:val="0"/>
          <w:marBottom w:val="0"/>
          <w:divBdr>
            <w:top w:val="none" w:sz="0" w:space="0" w:color="auto"/>
            <w:left w:val="none" w:sz="0" w:space="0" w:color="auto"/>
            <w:bottom w:val="none" w:sz="0" w:space="0" w:color="auto"/>
            <w:right w:val="none" w:sz="0" w:space="0" w:color="auto"/>
          </w:divBdr>
        </w:div>
      </w:divsChild>
    </w:div>
    <w:div w:id="1527332930">
      <w:bodyDiv w:val="1"/>
      <w:marLeft w:val="0"/>
      <w:marRight w:val="0"/>
      <w:marTop w:val="0"/>
      <w:marBottom w:val="0"/>
      <w:divBdr>
        <w:top w:val="none" w:sz="0" w:space="0" w:color="auto"/>
        <w:left w:val="none" w:sz="0" w:space="0" w:color="auto"/>
        <w:bottom w:val="none" w:sz="0" w:space="0" w:color="auto"/>
        <w:right w:val="none" w:sz="0" w:space="0" w:color="auto"/>
      </w:divBdr>
    </w:div>
    <w:div w:id="1897474894">
      <w:bodyDiv w:val="1"/>
      <w:marLeft w:val="0"/>
      <w:marRight w:val="0"/>
      <w:marTop w:val="0"/>
      <w:marBottom w:val="0"/>
      <w:divBdr>
        <w:top w:val="none" w:sz="0" w:space="0" w:color="auto"/>
        <w:left w:val="none" w:sz="0" w:space="0" w:color="auto"/>
        <w:bottom w:val="none" w:sz="0" w:space="0" w:color="auto"/>
        <w:right w:val="none" w:sz="0" w:space="0" w:color="auto"/>
      </w:divBdr>
      <w:divsChild>
        <w:div w:id="407849965">
          <w:marLeft w:val="0"/>
          <w:marRight w:val="0"/>
          <w:marTop w:val="0"/>
          <w:marBottom w:val="0"/>
          <w:divBdr>
            <w:top w:val="none" w:sz="0" w:space="0" w:color="auto"/>
            <w:left w:val="none" w:sz="0" w:space="0" w:color="auto"/>
            <w:bottom w:val="none" w:sz="0" w:space="0" w:color="auto"/>
            <w:right w:val="none" w:sz="0" w:space="0" w:color="auto"/>
          </w:divBdr>
          <w:divsChild>
            <w:div w:id="13752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8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3.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0245A-ED41-48DD-BD2B-02413AB31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61</Pages>
  <Words>6719</Words>
  <Characters>38303</Characters>
  <Application>Microsoft Office Word</Application>
  <DocSecurity>0</DocSecurity>
  <Lines>319</Lines>
  <Paragraphs>89</Paragraphs>
  <ScaleCrop>false</ScaleCrop>
  <Company>微软中国</Company>
  <LinksUpToDate>false</LinksUpToDate>
  <CharactersWithSpaces>44933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lhj</dc:creator>
  <cp:keywords/>
  <dc:description/>
  <cp:lastModifiedBy>宁 卓</cp:lastModifiedBy>
  <cp:revision>229</cp:revision>
  <cp:lastPrinted>2020-12-24T01:50:00Z</cp:lastPrinted>
  <dcterms:created xsi:type="dcterms:W3CDTF">2024-10-30T00:54:00Z</dcterms:created>
  <dcterms:modified xsi:type="dcterms:W3CDTF">2024-11-07T07:02:00Z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