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4</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065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385C65F">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关于无锡铸佳品精密科技有限公司</w:t>
      </w:r>
    </w:p>
    <w:p w14:paraId="4525E89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年产20万件铝合金铸件项目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无锡铸佳品精密科技有限公司：</w:t>
      </w:r>
    </w:p>
    <w:p w14:paraId="0899AF4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你单位报送的由南京博环环保有限公司编制的《无锡铸佳品精密科技有限公司年产20万件铝合金铸件项目环境影响报告表》（以下称“报告表”）等相关材料均悉。经研究，审批意见如下：</w:t>
      </w:r>
    </w:p>
    <w:p w14:paraId="413074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一、根据报告表的结论，在落实报告表中提出的各项污染防治及风险防范措施的前提下，从生态环境保护角度分析，同意该项目按照报告表中的建设内容在拟定地点进行建设。</w:t>
      </w:r>
    </w:p>
    <w:p w14:paraId="2A8C5E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性质为新建，建设地点为无锡市新吴区梅村街道梅育路117号，总投资2000万元，建设年产20万件铝合金铸件项目，全厂形成年产20万件铝合金铸件的生产能力。项目投产后的产品、规模、生产工艺、设备的类型和数量必须符合报告表内容。</w:t>
      </w:r>
    </w:p>
    <w:p w14:paraId="6BF8C53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二、在项目工程设计、建设和环境管理中，你单位必须逐项落实报告表中提出的各项生态环境保护措施要求，严格执行环保“三同时”制度，确保污染物达标排放，并须着重做到以下几点：</w:t>
      </w:r>
    </w:p>
    <w:p w14:paraId="33D0FF1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CD60D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2.贯彻节约用水原则，减少外排废水量。排水系统实施雨污分流；生活污水经化粪池预处理《污水综合排放标准》（GB8978-1996）表4中的三级标准和《污水排入城镇下水道水质标准》 (GB/T31962-2015)表1中标准后，接入梅村水处理厂集中处理。本项目只允许设置一个污水排放口。</w:t>
      </w:r>
    </w:p>
    <w:p w14:paraId="5718731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3.进一步优化废气处理方案，严格控制无组织废气排放，确保各类工艺废气的收集治理措施、处理效率及排气筒高度等均达到报告表提出的要求，各工艺废气分别经对应排气筒排放。</w:t>
      </w:r>
    </w:p>
    <w:p w14:paraId="488AA4F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造型废气、造型烘干废气、树脂砂砂型浇注废气经有效收集，采用“脉冲布袋除尘器+二级活性炭吸附”处理后，尾气通过15m高排气筒DA001排放；制芯废气、覆膜砂砂芯浇注、重力浇注、低压浇注废气经有效收集，采用“脉冲布袋除尘器+二级活性炭吸附”处理后，尾气经过15m高排气筒DA002排放；熔化废气经有效收集，通过两套脉冲布袋除尘装置处理后，尾气分别经15m高DA003、DA004排气筒排放；落砂废气、破碎废气经有效收集，采用布袋除尘装置处理后，尾气经15m高排气筒DA005排放；机械打磨废气、抛丸废气经有效收集分别采用2套水喷淋处理，手工打磨废气、焊接废气经有效收集，通过各自工位上配套的水喷淋装置处理后，尾气一并经15m高排气筒DA006排放。本项目共设排气筒6根。</w:t>
      </w:r>
    </w:p>
    <w:p w14:paraId="204BD70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建立废气污染防治设施管理制度。建立活性炭吸附装置的自动化管理体系，定期更换活性炭，建立使用及更换活性炭的台账。</w:t>
      </w:r>
    </w:p>
    <w:p w14:paraId="64A62EC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项目产生的非甲烷总烃、甲醛、酚类有组织排放执行《大气污染物综合排放标准》（DB32/4041-2021）中表1中相关标准，颗粒物有组织排放执行《铸造工业大气污染物排放标准》（GB39726-2020）表1中相关标准；厂界无组织非甲烷总烃、甲醛、酚类、颗粒物执行《大气污染物综合排放标准》（DB32/4041-2021）中表3中相关标准；厂区内颗粒物无组织排放监控点浓度执行《铸造工业大气污染物排放标准》（GB39726-2020）表A.1相关标准，厂区内非甲烷总烃无组织排放监控点浓度执行《大气污染物综合排放标准》（DB32/4041-2021）表2相关标准。</w:t>
      </w:r>
    </w:p>
    <w:p w14:paraId="32FAFF8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4.选用低噪声设备，合理布局并采取有效的减振、隔声、消声等降噪措施，确保厂界噪声满足《工业企业厂界环境噪声排放标准》（GB12348-2008）3类排放标准。</w:t>
      </w:r>
    </w:p>
    <w:p w14:paraId="00D4516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D90D7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5A18E8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7.按《江苏省排污口设置及规范化整治管理办法》（苏环控〔1997〕122号）的要求规范化设置各类排污口和标识。</w:t>
      </w:r>
    </w:p>
    <w:p w14:paraId="12F096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8.根据报告表推荐，全厂生产车间外周边100米范围，不得新建居民住宅区、学校、医院等环境保护敏感点。</w:t>
      </w:r>
    </w:p>
    <w:p w14:paraId="023695D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三、本项目正式投产后，全公司污染物排放考核量不得突破“建设项目排放污染物指标申请表”核定的限值，污染物年排放总量初步核定如下：</w:t>
      </w:r>
    </w:p>
    <w:p w14:paraId="7A80A21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1.大气污染物（有组织）：（本项目）颗粒物≤0.6903吨、非甲烷总烃≤0.035吨（包括苯酚≤0.009吨、甲醛≤0.0054吨）。</w:t>
      </w:r>
    </w:p>
    <w:p w14:paraId="346309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2.水污染物（接管考核量）：（本项目）废水排放量≤720吨、COD≤0.245吨、SS≤0.216吨、氨氮（生活）≤0.024吨、总磷（生活）≤0.004吨、总氮（生活）≤0.025吨。</w:t>
      </w:r>
    </w:p>
    <w:p w14:paraId="04BAB38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3.固体废物：全部综合利用或安全处置。</w:t>
      </w:r>
    </w:p>
    <w:p w14:paraId="3D901F7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四、严格落实生态环境保护主体责任，你单位应当对报告表的内容和结论负责。</w:t>
      </w:r>
    </w:p>
    <w:p w14:paraId="7B54FF5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654D07E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六、开展内部污染防治设施（粉尘治理等环境治理设施）安全风险辨识，健全污染防治设施稳定运行和管理责任制度，严格依据标准规范建设环境治理设施，确保环境治理设施安全、稳定、有效运行。</w:t>
      </w:r>
    </w:p>
    <w:p w14:paraId="6DFE55D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七、项目建设期间的环境现场监督管理由新吴生态环境综合行政执法部门负责。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八、该审批意见从下达之日起五年内有效。如有不实申报，本行政许可自动失效；如项目的性质、规模、地点、采用的生产工艺或者防治污染、防止生态破坏的措施发生重大变动的，本项目的环境影响评价文件应当重新报</w:t>
      </w:r>
      <w:r>
        <w:rPr>
          <w:rFonts w:hint="eastAsia" w:ascii="仿宋" w:hAnsi="仿宋" w:eastAsia="仿宋"/>
          <w:sz w:val="32"/>
          <w:szCs w:val="32"/>
          <w:lang w:val="en-US" w:eastAsia="zh-CN"/>
        </w:rPr>
        <w:t>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4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（项目代码：2212-320214-89-01-643497）</w:t>
      </w:r>
    </w:p>
    <w:p w14:paraId="68FCE75A">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3B46C6C6">
      <w:pPr>
        <w:pStyle w:val="3"/>
        <w:keepNext w:val="0"/>
        <w:keepLines w:val="0"/>
        <w:pageBreakBefore w:val="0"/>
        <w:widowControl w:val="0"/>
        <w:numPr>
          <w:ilvl w:val="0"/>
          <w:numId w:val="0"/>
        </w:numPr>
        <w:kinsoku/>
        <w:wordWrap/>
        <w:overflowPunct/>
        <w:topLinePunct w:val="0"/>
        <w:autoSpaceDE/>
        <w:autoSpaceDN/>
        <w:bidi w:val="0"/>
        <w:adjustRightInd/>
        <w:snapToGrid/>
        <w:spacing w:line="160" w:lineRule="exact"/>
        <w:jc w:val="both"/>
        <w:textAlignment w:val="auto"/>
      </w:pPr>
    </w:p>
    <w:p w14:paraId="7DB965E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p w14:paraId="6AC274C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F760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F6CF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89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C7FA2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51215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08BB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6B4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214E3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AB80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0D9C09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0D22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2B7D0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58BBF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8448E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6CDF1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C2114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FB8F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FCB4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C4C20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647916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0657D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7D203F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95F1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C3232E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373D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8A70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05791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39D76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0C4B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7B8C1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1851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181E65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8E3BA3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B6A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9B3B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47375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C628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CA5C04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F05F8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8F2C1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EED8D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DF6E7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DC6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DCD724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60903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21D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FE0C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2CA6F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2388F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D03E2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8CD4B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D3C5C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DD4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903F5C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5452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A161E8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D298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A2200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879447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A1862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F413B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A8ABD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3A55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FB5FB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A86E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6E09C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B562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E6160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1256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DA86F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D4104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9966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E1F29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40D11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F6CCB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86FCB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EFE49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D463D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E8362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037F3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3BA8D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477EA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919178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61E00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3457ED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61C51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3016E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76761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F89B9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055D85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4D78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96D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BD43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B97F6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5EC940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B9CB44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291B4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93C2B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13C2F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BF0B5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31DB81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D37AD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ABB07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615CD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2F2D0C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DF84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F73A8E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25FBA2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34B7C1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1536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6C28E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06D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EFB06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073647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67D24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4FF7D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EAFC62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BDC3DA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BC112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0F77CA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975C9E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EA6AB6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489389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C96888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F13CCC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E75BE1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0EC495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8F860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4848E7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35AFF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A8298E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402A7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431F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B6C828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36492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56F3D9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6F9BC5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BCB333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AC5952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B7305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B7A06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D4CB5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865CDC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E7A96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0EF510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01C30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BD084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14E07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44997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5B8BCB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EF73B8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B47228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8227CA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1580A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21E77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CDDF3A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738D86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9182D9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4D790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A7D8E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91D86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187A75">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BBECF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298085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1D8259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4E736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603DEC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13A3A3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FD8CD7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5F302A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708F41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D5D10E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17B178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FFED792">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7409357C">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ADFD7D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11EB6F0D">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7923A0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57686B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9D72AA3">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1599A4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75BAC4">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3C92E9E">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DE1DBB6">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09759B3A">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4B3519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C3B5AA0">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6AE33741">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449A72DB">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33EB96A8">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2FF3C719">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p w14:paraId="5A06847F">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bookmarkStart w:id="0" w:name="_GoBack"/>
      <w:bookmarkEnd w:id="0"/>
    </w:p>
    <w:p w14:paraId="779349DB">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6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4</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CC47BD"/>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D04B95"/>
    <w:rsid w:val="22F24C44"/>
    <w:rsid w:val="230F5FFE"/>
    <w:rsid w:val="236D22F6"/>
    <w:rsid w:val="23C6653A"/>
    <w:rsid w:val="23C748D2"/>
    <w:rsid w:val="23FF159E"/>
    <w:rsid w:val="240D4603"/>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8A4022"/>
    <w:rsid w:val="2AD720AD"/>
    <w:rsid w:val="2B0C0F7B"/>
    <w:rsid w:val="2B60511B"/>
    <w:rsid w:val="2B6632B6"/>
    <w:rsid w:val="2BEB5468"/>
    <w:rsid w:val="2C184271"/>
    <w:rsid w:val="2C54671C"/>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715D14"/>
    <w:rsid w:val="567254B3"/>
    <w:rsid w:val="56835F65"/>
    <w:rsid w:val="56912E09"/>
    <w:rsid w:val="571D1E6B"/>
    <w:rsid w:val="578A2C86"/>
    <w:rsid w:val="581A12AA"/>
    <w:rsid w:val="58284B87"/>
    <w:rsid w:val="582E5BC8"/>
    <w:rsid w:val="583A6878"/>
    <w:rsid w:val="58402D1B"/>
    <w:rsid w:val="585A1F84"/>
    <w:rsid w:val="593C639D"/>
    <w:rsid w:val="594D4CA7"/>
    <w:rsid w:val="5967048F"/>
    <w:rsid w:val="59746973"/>
    <w:rsid w:val="59D440E6"/>
    <w:rsid w:val="59E16660"/>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612A66"/>
    <w:rsid w:val="62A2463C"/>
    <w:rsid w:val="62DD539B"/>
    <w:rsid w:val="630870CE"/>
    <w:rsid w:val="630D5D34"/>
    <w:rsid w:val="63174673"/>
    <w:rsid w:val="63181AB1"/>
    <w:rsid w:val="634E07B8"/>
    <w:rsid w:val="640D39CF"/>
    <w:rsid w:val="64AA6B34"/>
    <w:rsid w:val="64B70282"/>
    <w:rsid w:val="65484822"/>
    <w:rsid w:val="65A96DEB"/>
    <w:rsid w:val="65C36F97"/>
    <w:rsid w:val="662A5DE5"/>
    <w:rsid w:val="667515B7"/>
    <w:rsid w:val="66AE4673"/>
    <w:rsid w:val="67405747"/>
    <w:rsid w:val="67C40103"/>
    <w:rsid w:val="68D7317D"/>
    <w:rsid w:val="68E05706"/>
    <w:rsid w:val="697A6CA4"/>
    <w:rsid w:val="6A422D33"/>
    <w:rsid w:val="6A425119"/>
    <w:rsid w:val="6A716763"/>
    <w:rsid w:val="6A766F38"/>
    <w:rsid w:val="6B5247F3"/>
    <w:rsid w:val="6B685017"/>
    <w:rsid w:val="6C4177C7"/>
    <w:rsid w:val="6C84314C"/>
    <w:rsid w:val="6C9524C3"/>
    <w:rsid w:val="6C9D4C66"/>
    <w:rsid w:val="6D561D85"/>
    <w:rsid w:val="6D7C1559"/>
    <w:rsid w:val="6E1525E3"/>
    <w:rsid w:val="6E9D5D7A"/>
    <w:rsid w:val="6EB54D12"/>
    <w:rsid w:val="6EEF2369"/>
    <w:rsid w:val="707B762A"/>
    <w:rsid w:val="70B77F24"/>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3477</Words>
  <Characters>3960</Characters>
  <Lines>18</Lines>
  <Paragraphs>5</Paragraphs>
  <TotalTime>27</TotalTime>
  <ScaleCrop>false</ScaleCrop>
  <LinksUpToDate>false</LinksUpToDate>
  <CharactersWithSpaces>4039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2024-12-10T01:59:54Z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ies>
</file>