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4C612">
      <w:pPr>
        <w:spacing w:line="520" w:lineRule="exact"/>
        <w:jc w:val="center"/>
        <w:rPr>
          <w:rFonts w:hint="eastAsia" w:ascii="方正黑体_GBK" w:eastAsia="方正黑体_GBK"/>
          <w:lang w:val="en-US" w:eastAsia="zh-CN"/>
        </w:rPr>
      </w:pPr>
      <w:r>
        <w:rPr>
          <w:rFonts w:hint="eastAsia" w:ascii="方正黑体_GBK" w:eastAsia="方正黑体_GBK"/>
          <w:lang w:val="en-US" w:eastAsia="zh-CN"/>
        </w:rPr>
        <w:t xml:space="preserve"> </w:t>
      </w:r>
    </w:p>
    <w:p w14:paraId="0C91EF2C">
      <w:pPr>
        <w:spacing w:line="520" w:lineRule="exact"/>
        <w:jc w:val="center"/>
        <w:rPr>
          <w:rFonts w:ascii="方正小标宋_GBK" w:eastAsia="方正小标宋_GBK"/>
          <w:sz w:val="44"/>
          <w:szCs w:val="44"/>
        </w:rPr>
      </w:pPr>
      <w:r>
        <w:rPr>
          <w:rFonts w:hint="eastAsia" w:ascii="方正小标宋_GBK" w:eastAsia="方正小标宋_GBK"/>
          <w:sz w:val="44"/>
          <w:szCs w:val="44"/>
        </w:rPr>
        <w:t>远离非法集资活动承诺书</w:t>
      </w:r>
    </w:p>
    <w:p w14:paraId="59BF124B">
      <w:pPr>
        <w:spacing w:line="520" w:lineRule="exact"/>
        <w:rPr>
          <w:rFonts w:hint="eastAsia"/>
          <w:sz w:val="30"/>
          <w:szCs w:val="30"/>
        </w:rPr>
      </w:pPr>
      <w:r>
        <w:t xml:space="preserve">   </w:t>
      </w:r>
      <w:r>
        <w:rPr>
          <w:sz w:val="30"/>
          <w:szCs w:val="30"/>
        </w:rPr>
        <w:t xml:space="preserve"> </w:t>
      </w:r>
    </w:p>
    <w:p w14:paraId="4C063C96">
      <w:pPr>
        <w:spacing w:line="520" w:lineRule="exact"/>
        <w:rPr>
          <w:rFonts w:hint="eastAsia" w:ascii="方正仿宋_GBK"/>
        </w:rPr>
      </w:pPr>
      <w:r>
        <w:rPr>
          <w:rFonts w:hint="eastAsia" w:ascii="方正仿宋_GBK"/>
          <w:u w:val="single"/>
          <w:lang w:val="en-US" w:eastAsia="zh-CN"/>
        </w:rPr>
        <w:t xml:space="preserve">                       </w:t>
      </w:r>
      <w:r>
        <w:rPr>
          <w:rFonts w:hint="eastAsia" w:ascii="方正仿宋_GBK"/>
        </w:rPr>
        <w:t>（</w:t>
      </w:r>
      <w:r>
        <w:rPr>
          <w:rFonts w:hint="eastAsia" w:ascii="方正仿宋_GBK"/>
          <w:lang w:eastAsia="zh-CN"/>
        </w:rPr>
        <w:t>单位</w:t>
      </w:r>
      <w:r>
        <w:rPr>
          <w:rFonts w:hint="eastAsia" w:ascii="方正仿宋_GBK"/>
        </w:rPr>
        <w:t>名）现郑重承诺：</w:t>
      </w:r>
    </w:p>
    <w:p w14:paraId="20218656">
      <w:pPr>
        <w:spacing w:line="520" w:lineRule="exact"/>
        <w:ind w:firstLine="645"/>
        <w:rPr>
          <w:rFonts w:hint="eastAsia" w:ascii="方正仿宋_GBK"/>
        </w:rPr>
      </w:pPr>
      <w:r>
        <w:rPr>
          <w:rFonts w:hint="eastAsia" w:ascii="方正仿宋_GBK"/>
        </w:rPr>
        <w:t>一、不组织或参与非法集资或集资诈骗活动，不使用非法募集资金，自觉遵守相关法律、法规，依法经营，诚信自律，自觉远离和抵制非法集资。</w:t>
      </w:r>
    </w:p>
    <w:p w14:paraId="3666377B">
      <w:pPr>
        <w:spacing w:line="520" w:lineRule="exact"/>
        <w:ind w:firstLine="645"/>
        <w:rPr>
          <w:rFonts w:hint="eastAsia" w:ascii="方正仿宋_GBK"/>
        </w:rPr>
      </w:pPr>
      <w:r>
        <w:rPr>
          <w:rFonts w:hint="eastAsia" w:ascii="方正仿宋_GBK"/>
        </w:rPr>
        <w:t>二、积极响应政府部门开展的防范非法集资培训和宣传活动，关注和了解防范非法集资知识。积极参与、支持政府部门所倡导的防范非法集资宣传和打击活动，坚决抵制并检举揭发非法集资活动。</w:t>
      </w:r>
    </w:p>
    <w:p w14:paraId="0F9E5A4C">
      <w:pPr>
        <w:spacing w:line="520" w:lineRule="exact"/>
        <w:ind w:firstLine="645"/>
        <w:rPr>
          <w:rFonts w:hint="eastAsia" w:ascii="方正仿宋_GBK"/>
        </w:rPr>
      </w:pPr>
      <w:r>
        <w:rPr>
          <w:rFonts w:hint="eastAsia" w:ascii="方正仿宋_GBK"/>
        </w:rPr>
        <w:t>三、自愿无条件接受各级政府打击和处置非法集资工作领导小组办公室检查，同意有关部门将企业相关情况信息通过企业信用信息公示系统和主流媒体向社会公示。</w:t>
      </w:r>
    </w:p>
    <w:p w14:paraId="283D3F8B">
      <w:pPr>
        <w:spacing w:line="520" w:lineRule="exact"/>
        <w:ind w:firstLine="645"/>
        <w:rPr>
          <w:rFonts w:hint="eastAsia" w:ascii="方正仿宋_GBK"/>
        </w:rPr>
      </w:pPr>
      <w:r>
        <w:rPr>
          <w:rFonts w:hint="eastAsia" w:ascii="方正仿宋_GBK"/>
        </w:rPr>
        <w:t>如果违反以上承诺或发生直接、间接参与非法集资的行为，自愿承担相应法律责任并对因参与非法集资活动所造成的经济损失负全部责任。</w:t>
      </w:r>
    </w:p>
    <w:p w14:paraId="71F62F2C">
      <w:pPr>
        <w:spacing w:line="520" w:lineRule="exact"/>
        <w:ind w:firstLine="640" w:firstLineChars="200"/>
        <w:rPr>
          <w:rFonts w:hint="eastAsia" w:ascii="方正仿宋_GBK"/>
        </w:rPr>
      </w:pPr>
      <w:r>
        <w:rPr>
          <w:rFonts w:hint="eastAsia" w:ascii="方正仿宋_GBK"/>
        </w:rPr>
        <w:t>特此承诺。</w:t>
      </w:r>
    </w:p>
    <w:p w14:paraId="651BB3DE">
      <w:pPr>
        <w:spacing w:line="520" w:lineRule="exact"/>
        <w:rPr>
          <w:rFonts w:hint="eastAsia" w:ascii="方正仿宋_GBK"/>
        </w:rPr>
      </w:pPr>
      <w:bookmarkStart w:id="0" w:name="_GoBack"/>
      <w:bookmarkEnd w:id="0"/>
    </w:p>
    <w:p w14:paraId="0D2D5D5D">
      <w:pPr>
        <w:spacing w:line="520" w:lineRule="exact"/>
        <w:rPr>
          <w:rFonts w:hint="eastAsia" w:ascii="方正仿宋_GBK" w:eastAsia="方正仿宋_GBK"/>
          <w:lang w:eastAsia="zh-CN"/>
        </w:rPr>
      </w:pPr>
      <w:r>
        <w:rPr>
          <w:rFonts w:hint="eastAsia" w:ascii="方正仿宋_GBK"/>
        </w:rPr>
        <w:t>申请市场主体名称</w:t>
      </w:r>
      <w:r>
        <w:rPr>
          <w:rFonts w:hint="eastAsia" w:ascii="方正仿宋_GBK"/>
          <w:lang w:eastAsia="zh-CN"/>
        </w:rPr>
        <w:t>：</w:t>
      </w:r>
    </w:p>
    <w:p w14:paraId="5E33481C">
      <w:pPr>
        <w:spacing w:line="520" w:lineRule="exact"/>
        <w:rPr>
          <w:rFonts w:hint="eastAsia" w:ascii="方正仿宋_GBK"/>
        </w:rPr>
      </w:pPr>
      <w:r>
        <w:rPr>
          <w:rFonts w:hint="eastAsia" w:ascii="方正仿宋_GBK"/>
        </w:rPr>
        <w:t>法定代表人或负责人签字</w:t>
      </w:r>
      <w:r>
        <w:rPr>
          <w:rFonts w:hint="eastAsia" w:ascii="方正仿宋_GBK"/>
          <w:lang w:eastAsia="zh-CN"/>
        </w:rPr>
        <w:t>：</w:t>
      </w:r>
      <w:r>
        <w:rPr>
          <w:rFonts w:hint="eastAsia" w:ascii="方正仿宋_GBK"/>
        </w:rPr>
        <w:t xml:space="preserve">                       </w:t>
      </w:r>
    </w:p>
    <w:p w14:paraId="414F9980">
      <w:pPr>
        <w:spacing w:line="520" w:lineRule="exact"/>
        <w:rPr>
          <w:rFonts w:hint="eastAsia" w:ascii="方正仿宋_GBK"/>
        </w:rPr>
      </w:pPr>
      <w:r>
        <w:rPr>
          <w:rFonts w:hint="eastAsia" w:ascii="方正仿宋_GBK"/>
        </w:rPr>
        <w:t>委托代理人签字</w:t>
      </w:r>
      <w:r>
        <w:rPr>
          <w:rFonts w:hint="eastAsia" w:ascii="方正仿宋_GBK"/>
          <w:lang w:eastAsia="zh-CN"/>
        </w:rPr>
        <w:t>：</w:t>
      </w:r>
      <w:r>
        <w:rPr>
          <w:rFonts w:hint="eastAsia" w:ascii="方正仿宋_GBK"/>
        </w:rPr>
        <w:t xml:space="preserve">                        </w:t>
      </w:r>
    </w:p>
    <w:p w14:paraId="696859F6">
      <w:pPr>
        <w:spacing w:line="520" w:lineRule="exact"/>
        <w:rPr>
          <w:rFonts w:hint="eastAsia" w:ascii="方正仿宋_GBK"/>
        </w:rPr>
      </w:pPr>
      <w:r>
        <w:rPr>
          <w:rFonts w:hint="eastAsia" w:ascii="方正仿宋_GBK"/>
        </w:rPr>
        <w:t>全体投资人（盖章、签名）</w:t>
      </w:r>
      <w:r>
        <w:rPr>
          <w:rFonts w:hint="eastAsia" w:ascii="方正仿宋_GBK"/>
          <w:lang w:eastAsia="zh-CN"/>
        </w:rPr>
        <w:t>：</w:t>
      </w:r>
      <w:r>
        <w:rPr>
          <w:rFonts w:hint="eastAsia" w:ascii="方正仿宋_GBK"/>
        </w:rPr>
        <w:t xml:space="preserve">                 </w:t>
      </w:r>
    </w:p>
    <w:p w14:paraId="71901F90">
      <w:pPr>
        <w:spacing w:line="520" w:lineRule="exact"/>
        <w:ind w:right="315"/>
        <w:jc w:val="right"/>
        <w:rPr>
          <w:rFonts w:hint="eastAsia" w:ascii="方正仿宋_GBK"/>
        </w:rPr>
      </w:pPr>
      <w:r>
        <w:rPr>
          <w:rFonts w:hint="eastAsia" w:ascii="方正仿宋_GBK"/>
        </w:rPr>
        <w:t>年    月    日</w:t>
      </w:r>
    </w:p>
    <w:p w14:paraId="608EEE33">
      <w:pPr>
        <w:spacing w:line="520" w:lineRule="exact"/>
        <w:jc w:val="right"/>
        <w:rPr>
          <w:rFonts w:hint="eastAsia"/>
          <w:kern w:val="32"/>
        </w:rPr>
      </w:pPr>
      <w:r>
        <w:rPr>
          <w:rFonts w:hint="eastAsia" w:ascii="方正仿宋_GBK"/>
        </w:rPr>
        <w:t xml:space="preserve">  （市场主体公章，设立除外）</w:t>
      </w:r>
    </w:p>
    <w:sectPr>
      <w:footerReference r:id="rId3" w:type="default"/>
      <w:footerReference r:id="rId4" w:type="even"/>
      <w:pgSz w:w="11906" w:h="16838"/>
      <w:pgMar w:top="1814" w:right="1531" w:bottom="1985"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汉鼎简黑体">
    <w:altName w:val="宋体"/>
    <w:panose1 w:val="0201060900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14592">
    <w:pPr>
      <w:pStyle w:val="7"/>
      <w:framePr w:wrap="around" w:vAnchor="text" w:hAnchor="margin" w:xAlign="outside" w:y="1"/>
      <w:rPr>
        <w:rStyle w:val="11"/>
        <w:rFonts w:hint="eastAsia"/>
        <w:sz w:val="28"/>
        <w:szCs w:val="28"/>
      </w:rPr>
    </w:pPr>
    <w:r>
      <w:rPr>
        <w:rStyle w:val="11"/>
        <w:rFonts w:hint="eastAsia"/>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7</w:t>
    </w:r>
    <w:r>
      <w:rPr>
        <w:sz w:val="28"/>
        <w:szCs w:val="28"/>
      </w:rPr>
      <w:fldChar w:fldCharType="end"/>
    </w:r>
    <w:r>
      <w:rPr>
        <w:rStyle w:val="11"/>
        <w:rFonts w:hint="eastAsia"/>
        <w:sz w:val="28"/>
        <w:szCs w:val="28"/>
      </w:rPr>
      <w:t xml:space="preserve"> —</w:t>
    </w:r>
  </w:p>
  <w:p w14:paraId="1E68BC4A">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7644">
    <w:pPr>
      <w:pStyle w:val="7"/>
      <w:framePr w:wrap="around" w:vAnchor="text" w:hAnchor="margin" w:xAlign="outside" w:y="1"/>
      <w:rPr>
        <w:rStyle w:val="11"/>
      </w:rPr>
    </w:pPr>
    <w:r>
      <w:fldChar w:fldCharType="begin"/>
    </w:r>
    <w:r>
      <w:rPr>
        <w:rStyle w:val="11"/>
      </w:rPr>
      <w:instrText xml:space="preserve">PAGE  </w:instrText>
    </w:r>
    <w:r>
      <w:fldChar w:fldCharType="end"/>
    </w:r>
  </w:p>
  <w:p w14:paraId="4B0B538B">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ZGU5ODMxNWZmN2JiZDcxMDUwYmFkNzg2MDIzYTQifQ=="/>
  </w:docVars>
  <w:rsids>
    <w:rsidRoot w:val="005374D4"/>
    <w:rsid w:val="00003FF6"/>
    <w:rsid w:val="00010D46"/>
    <w:rsid w:val="00026519"/>
    <w:rsid w:val="0006348F"/>
    <w:rsid w:val="000B45AB"/>
    <w:rsid w:val="000C51B6"/>
    <w:rsid w:val="000E5901"/>
    <w:rsid w:val="000F55CD"/>
    <w:rsid w:val="00124F20"/>
    <w:rsid w:val="00163353"/>
    <w:rsid w:val="001724AF"/>
    <w:rsid w:val="001779B2"/>
    <w:rsid w:val="00181DA8"/>
    <w:rsid w:val="001870F2"/>
    <w:rsid w:val="00195328"/>
    <w:rsid w:val="002020FB"/>
    <w:rsid w:val="00210C81"/>
    <w:rsid w:val="00244261"/>
    <w:rsid w:val="00247014"/>
    <w:rsid w:val="00274A62"/>
    <w:rsid w:val="002A0B21"/>
    <w:rsid w:val="002B4230"/>
    <w:rsid w:val="002F2671"/>
    <w:rsid w:val="002F4896"/>
    <w:rsid w:val="003462C3"/>
    <w:rsid w:val="003854B4"/>
    <w:rsid w:val="003C39AB"/>
    <w:rsid w:val="003D222E"/>
    <w:rsid w:val="003F7484"/>
    <w:rsid w:val="00401C7E"/>
    <w:rsid w:val="00402D97"/>
    <w:rsid w:val="00424B30"/>
    <w:rsid w:val="00434D85"/>
    <w:rsid w:val="004406F9"/>
    <w:rsid w:val="004431D2"/>
    <w:rsid w:val="00445D09"/>
    <w:rsid w:val="0047521D"/>
    <w:rsid w:val="004775C2"/>
    <w:rsid w:val="0049403D"/>
    <w:rsid w:val="004A2FCE"/>
    <w:rsid w:val="004C7248"/>
    <w:rsid w:val="00502913"/>
    <w:rsid w:val="005374D4"/>
    <w:rsid w:val="00554916"/>
    <w:rsid w:val="005555D1"/>
    <w:rsid w:val="00573A05"/>
    <w:rsid w:val="00581A79"/>
    <w:rsid w:val="005A3F42"/>
    <w:rsid w:val="005B013B"/>
    <w:rsid w:val="005E51BE"/>
    <w:rsid w:val="006017B4"/>
    <w:rsid w:val="0061652C"/>
    <w:rsid w:val="00643C08"/>
    <w:rsid w:val="00687C9C"/>
    <w:rsid w:val="006C1AD9"/>
    <w:rsid w:val="006C6516"/>
    <w:rsid w:val="006D0D46"/>
    <w:rsid w:val="00732064"/>
    <w:rsid w:val="0075265C"/>
    <w:rsid w:val="0078080E"/>
    <w:rsid w:val="007812C0"/>
    <w:rsid w:val="007877FA"/>
    <w:rsid w:val="007B6D31"/>
    <w:rsid w:val="007E2569"/>
    <w:rsid w:val="007F0C77"/>
    <w:rsid w:val="007F4F2A"/>
    <w:rsid w:val="007F7014"/>
    <w:rsid w:val="00830D3C"/>
    <w:rsid w:val="0084753C"/>
    <w:rsid w:val="00863584"/>
    <w:rsid w:val="00882D68"/>
    <w:rsid w:val="008D1CFE"/>
    <w:rsid w:val="00901410"/>
    <w:rsid w:val="0090631D"/>
    <w:rsid w:val="009127B7"/>
    <w:rsid w:val="00921178"/>
    <w:rsid w:val="00927BF8"/>
    <w:rsid w:val="009304F7"/>
    <w:rsid w:val="00933105"/>
    <w:rsid w:val="00933CA2"/>
    <w:rsid w:val="00941080"/>
    <w:rsid w:val="0094333A"/>
    <w:rsid w:val="00985162"/>
    <w:rsid w:val="0099317F"/>
    <w:rsid w:val="00995D46"/>
    <w:rsid w:val="009D6D5E"/>
    <w:rsid w:val="009E74E9"/>
    <w:rsid w:val="009F071D"/>
    <w:rsid w:val="009F4B95"/>
    <w:rsid w:val="009F6C5C"/>
    <w:rsid w:val="009F7B81"/>
    <w:rsid w:val="00A129E3"/>
    <w:rsid w:val="00A245D9"/>
    <w:rsid w:val="00A3437B"/>
    <w:rsid w:val="00A4669C"/>
    <w:rsid w:val="00A75B98"/>
    <w:rsid w:val="00AA1FFF"/>
    <w:rsid w:val="00AD78A8"/>
    <w:rsid w:val="00B330B0"/>
    <w:rsid w:val="00B575F1"/>
    <w:rsid w:val="00B667BF"/>
    <w:rsid w:val="00B7036B"/>
    <w:rsid w:val="00BF2C25"/>
    <w:rsid w:val="00C13799"/>
    <w:rsid w:val="00C55C1A"/>
    <w:rsid w:val="00C77CBA"/>
    <w:rsid w:val="00C824C4"/>
    <w:rsid w:val="00CA04CB"/>
    <w:rsid w:val="00CA7035"/>
    <w:rsid w:val="00CB44AE"/>
    <w:rsid w:val="00CE5562"/>
    <w:rsid w:val="00D26039"/>
    <w:rsid w:val="00D71DD4"/>
    <w:rsid w:val="00D77F0C"/>
    <w:rsid w:val="00D8403C"/>
    <w:rsid w:val="00DC4F39"/>
    <w:rsid w:val="00E27C9B"/>
    <w:rsid w:val="00E71D07"/>
    <w:rsid w:val="00E779F7"/>
    <w:rsid w:val="00E841BB"/>
    <w:rsid w:val="00E854B3"/>
    <w:rsid w:val="00ED4CFF"/>
    <w:rsid w:val="00ED7109"/>
    <w:rsid w:val="00EE75EF"/>
    <w:rsid w:val="00F10D8C"/>
    <w:rsid w:val="00F37D45"/>
    <w:rsid w:val="00F417DF"/>
    <w:rsid w:val="00F62FAC"/>
    <w:rsid w:val="00F83909"/>
    <w:rsid w:val="00FC388A"/>
    <w:rsid w:val="00FC4389"/>
    <w:rsid w:val="00FD636B"/>
    <w:rsid w:val="251E657A"/>
    <w:rsid w:val="28340C3F"/>
    <w:rsid w:val="362C1CAA"/>
    <w:rsid w:val="5CDF6A03"/>
    <w:rsid w:val="5F2B7E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4">
    <w:name w:val="annotation text"/>
    <w:basedOn w:val="1"/>
    <w:link w:val="14"/>
    <w:uiPriority w:val="0"/>
    <w:pPr>
      <w:jc w:val="left"/>
    </w:pPr>
  </w:style>
  <w:style w:type="paragraph" w:styleId="5">
    <w:name w:val="Date"/>
    <w:basedOn w:val="1"/>
    <w:next w:val="1"/>
    <w:link w:val="15"/>
    <w:uiPriority w:val="0"/>
    <w:pPr>
      <w:ind w:left="100" w:leftChars="2500"/>
    </w:pPr>
  </w:style>
  <w:style w:type="paragraph" w:styleId="6">
    <w:name w:val="Balloon Text"/>
    <w:basedOn w:val="1"/>
    <w:link w:val="13"/>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 w:type="character" w:styleId="12">
    <w:name w:val="annotation reference"/>
    <w:uiPriority w:val="0"/>
    <w:rPr>
      <w:sz w:val="21"/>
      <w:szCs w:val="21"/>
    </w:rPr>
  </w:style>
  <w:style w:type="character" w:customStyle="1" w:styleId="13">
    <w:name w:val="批注框文本 Char"/>
    <w:link w:val="6"/>
    <w:uiPriority w:val="0"/>
    <w:rPr>
      <w:rFonts w:eastAsia="方正仿宋_GBK"/>
      <w:kern w:val="2"/>
      <w:sz w:val="18"/>
      <w:szCs w:val="18"/>
    </w:rPr>
  </w:style>
  <w:style w:type="character" w:customStyle="1" w:styleId="14">
    <w:name w:val="批注文字 Char"/>
    <w:link w:val="4"/>
    <w:uiPriority w:val="0"/>
    <w:rPr>
      <w:rFonts w:eastAsia="方正仿宋_GBK"/>
      <w:kern w:val="2"/>
      <w:sz w:val="32"/>
      <w:szCs w:val="32"/>
    </w:rPr>
  </w:style>
  <w:style w:type="character" w:customStyle="1" w:styleId="15">
    <w:name w:val="日期 Char"/>
    <w:link w:val="5"/>
    <w:uiPriority w:val="0"/>
    <w:rPr>
      <w:rFonts w:eastAsia="方正仿宋_GBK"/>
      <w:kern w:val="2"/>
      <w:sz w:val="32"/>
      <w:szCs w:val="32"/>
    </w:rPr>
  </w:style>
  <w:style w:type="paragraph" w:customStyle="1" w:styleId="16">
    <w:name w:val="红线"/>
    <w:basedOn w:val="2"/>
    <w:uiPriority w:val="0"/>
    <w:pPr>
      <w:keepNext w:val="0"/>
      <w:keepLines w:val="0"/>
      <w:autoSpaceDE w:val="0"/>
      <w:autoSpaceDN w:val="0"/>
      <w:adjustRightInd w:val="0"/>
      <w:spacing w:before="0" w:after="851" w:line="227" w:lineRule="atLeast"/>
      <w:ind w:right="-142"/>
      <w:jc w:val="center"/>
      <w:outlineLvl w:val="9"/>
    </w:pPr>
    <w:rPr>
      <w:rFonts w:ascii="宋体" w:eastAsia="宋体"/>
      <w:bCs w:val="0"/>
      <w:snapToGrid w:val="0"/>
      <w:kern w:val="0"/>
      <w:sz w:val="10"/>
      <w:szCs w:val="20"/>
    </w:rPr>
  </w:style>
  <w:style w:type="paragraph" w:customStyle="1" w:styleId="17">
    <w:name w:val="印发栏"/>
    <w:basedOn w:val="3"/>
    <w:uiPriority w:val="0"/>
    <w:pPr>
      <w:tabs>
        <w:tab w:val="right" w:pos="8465"/>
      </w:tabs>
      <w:autoSpaceDE w:val="0"/>
      <w:autoSpaceDN w:val="0"/>
      <w:adjustRightInd w:val="0"/>
      <w:spacing w:line="454" w:lineRule="atLeast"/>
      <w:ind w:left="357" w:right="357" w:firstLine="0" w:firstLineChars="0"/>
      <w:jc w:val="left"/>
    </w:pPr>
    <w:rPr>
      <w:snapToGrid w:val="0"/>
      <w:kern w:val="0"/>
      <w:szCs w:val="20"/>
    </w:rPr>
  </w:style>
  <w:style w:type="paragraph" w:customStyle="1" w:styleId="18">
    <w:name w:val="密级"/>
    <w:basedOn w:val="1"/>
    <w:uiPriority w:val="0"/>
    <w:pPr>
      <w:autoSpaceDE w:val="0"/>
      <w:autoSpaceDN w:val="0"/>
      <w:adjustRightInd w:val="0"/>
      <w:snapToGrid w:val="0"/>
      <w:spacing w:line="440" w:lineRule="atLeast"/>
      <w:jc w:val="right"/>
    </w:pPr>
    <w:rPr>
      <w:rFonts w:ascii="黑体" w:eastAsia="黑体"/>
      <w:snapToGrid w:val="0"/>
      <w:kern w:val="0"/>
      <w:sz w:val="30"/>
      <w:szCs w:val="20"/>
    </w:rPr>
  </w:style>
  <w:style w:type="paragraph" w:customStyle="1" w:styleId="19">
    <w:name w:val="紧急程度"/>
    <w:basedOn w:val="18"/>
    <w:uiPriority w:val="0"/>
    <w:pPr>
      <w:overflowPunct w:val="0"/>
      <w:spacing w:after="300"/>
    </w:pPr>
    <w:rPr>
      <w:rFonts w:ascii="汉鼎简黑体" w:eastAsia="汉鼎简黑体"/>
      <w:sz w:val="32"/>
    </w:rPr>
  </w:style>
  <w:style w:type="paragraph" w:customStyle="1" w:styleId="20">
    <w:name w:val="线型"/>
    <w:basedOn w:val="1"/>
    <w:uiPriority w:val="0"/>
    <w:pPr>
      <w:autoSpaceDE w:val="0"/>
      <w:autoSpaceDN w:val="0"/>
      <w:adjustRightInd w:val="0"/>
      <w:ind w:right="357"/>
      <w:jc w:val="center"/>
    </w:pPr>
    <w:rPr>
      <w:snapToGrid w:val="0"/>
      <w:kern w:val="0"/>
      <w:sz w:val="21"/>
      <w:szCs w:val="20"/>
    </w:rPr>
  </w:style>
  <w:style w:type="paragraph" w:customStyle="1" w:styleId="21">
    <w:name w:val="印数"/>
    <w:basedOn w:val="17"/>
    <w:uiPriority w:val="0"/>
    <w:pPr>
      <w:spacing w:line="400" w:lineRule="atLeast"/>
      <w:jc w:val="right"/>
    </w:pPr>
  </w:style>
  <w:style w:type="paragraph" w:customStyle="1" w:styleId="22">
    <w:name w:val="文头"/>
    <w:basedOn w:val="1"/>
    <w:uiPriority w:val="0"/>
    <w:pPr>
      <w:overflowPunct w:val="0"/>
      <w:autoSpaceDE w:val="0"/>
      <w:autoSpaceDN w:val="0"/>
      <w:snapToGrid w:val="0"/>
      <w:spacing w:before="100" w:line="800" w:lineRule="exact"/>
      <w:ind w:right="357"/>
      <w:jc w:val="distribute"/>
    </w:pPr>
    <w:rPr>
      <w:rFonts w:ascii="方正小标宋_GBK" w:eastAsia="方正小标宋_GBK"/>
      <w:b/>
      <w:snapToGrid w:val="0"/>
      <w:color w:val="FF0000"/>
      <w:w w:val="90"/>
      <w:kern w:val="0"/>
      <w:sz w:val="76"/>
      <w:szCs w:val="20"/>
    </w:rPr>
  </w:style>
  <w:style w:type="paragraph" w:customStyle="1" w:styleId="23">
    <w:name w:val=" Char Char Char Char Char Char Char"/>
    <w:basedOn w:val="1"/>
    <w:uiPriority w:val="0"/>
    <w:rPr>
      <w:rFonts w:ascii="Tahoma" w:hAnsi="Tahoma" w:eastAsia="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714</Words>
  <Characters>721</Characters>
  <Lines>20</Lines>
  <Paragraphs>5</Paragraphs>
  <TotalTime>2</TotalTime>
  <ScaleCrop>false</ScaleCrop>
  <LinksUpToDate>false</LinksUpToDate>
  <CharactersWithSpaces>899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2016-09-13T10:07:00Z</dcterms:created>
  <dc:creator>USER</dc:creator>
  <cp:lastModifiedBy>市数据局市场准入处</cp:lastModifiedBy>
  <cp:lastPrinted>2016-10-18T02:05:00Z</cp:lastPrinted>
  <dcterms:modified xsi:type="dcterms:W3CDTF">2024-07-30T01:50:15Z</dcterms:modified>
  <dc:title>关于开展涉农小额贷款保证保险试点工作</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5A80CD0D5F254E3681DFD6B006421772_13</vt:lpwstr>
  </property>
</Properties>
</file>