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120</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0A675B1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关于SK海力士半导体（中国）有限公司</w:t>
      </w:r>
    </w:p>
    <w:p w14:paraId="2B460BF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大宗气站低压二氧化碳供应扩建项目</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环境影响报告表的批复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SK海力士半导体（中国）有限公司：</w:t>
      </w:r>
    </w:p>
    <w:p w14:paraId="71C25D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江苏环保产业技术研究院股份公司编制的《SK海力士半导体（中国）有限公司大宗气站低压二氧化碳供应扩建项目环境影响报告表》（以下称“报告表”）等相关材料均悉。经研究，审批意见如下：</w:t>
      </w:r>
    </w:p>
    <w:p w14:paraId="3C7AA83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30981E7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扩建，建设地点为江苏省无锡市新吴区无锡高新区综合保税区K7地块，总投资1000万元，建设大宗气站低压二氧化碳供应扩建项目，全厂产品及产能均不变。项目投产后的产品、规模、生产工艺、设备的类型和数量必须符合报告表内容。</w:t>
      </w:r>
    </w:p>
    <w:p w14:paraId="00E030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二、在项目工程设计、建设和环境管理中，你单位必须逐项落实报告表中提出的各项生态环境保护措施要求，严格执行环保“三同时”及“以新带老”制度，确保污染物达标排放，并须着重做到以下几点：</w:t>
      </w:r>
    </w:p>
    <w:p w14:paraId="49AB2B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727C0F0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本项目无废水产生及排放。项目“以新带老”工程新增生活污水间接排放口1个，固废仓库区域生活污水经化粪池预处理后，达到《污水综合排放标准》(GB8978-1996)表4中的三级标准和《污水排入城镇下水道水质标准》(GB/T31962-2015)表1中标准后，通过生活污水排放口WS-008接入新城水处理厂集中处理。</w:t>
      </w:r>
    </w:p>
    <w:p w14:paraId="6117787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各工艺废气分别经对应排气筒排放。本项目无废气产生及排放，项目“以新带老”工程对污水处理站1 、污水处理站2无组织废气分别进行有效收集并采用对应处理设施进行处理，尾气通过15米高排气筒DA-092、DA-093、DA-094、DA-095、DA-096、DA097排放。项目“以新带老”工程新增排气筒6根。</w:t>
      </w:r>
    </w:p>
    <w:p w14:paraId="728723A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氨、非甲烷总烃、氯化氢排放执行《半导体行业污染物排放标准》（DB32/3747-2020）表3、表4相关标准，臭气浓度、硫化氢执行《恶臭污染物排放标准》（GB14554-93）表1、表2相关标准，厂区内非甲烷总烃无组织排放监控点浓度执行《大气污染物综合排放标准》（DB32/4041-2021）表2相关标准。</w:t>
      </w:r>
    </w:p>
    <w:p w14:paraId="754B28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4.选用低噪声设备，合理布局并采取有效的减振、隔声、消声等降噪措施，确保厂界噪声达到《工业企业厂界环境噪声排放标准》（GB12348-2008）3类、4类排放标准。</w:t>
      </w:r>
    </w:p>
    <w:p w14:paraId="7C41DD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的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223D32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2E33FD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7870EF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全厂原料仓库W02、原料仓库W12为中心外扩300米、污水处理站1和污水处理站2为中心外扩100米范围、废弃物仓库为中心设置100米范围构成的包络线区域，不得新建居民住宅区、学校、医院等环境保护敏感点。</w:t>
      </w:r>
    </w:p>
    <w:p w14:paraId="33777C8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2F75C6C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1.大气污染物（有组织）：（全厂）氟化物≤18.097吨、氯化氢≤46.028吨、硫酸雾≤22.328吨、氮氧化物≤12.935吨、氯气≤52.478吨、氨≤35.77吨、硫化氢≤0.032吨、非甲烷总烃≤174.827吨（其中异丙醇≤98.507吨）。</w:t>
      </w:r>
    </w:p>
    <w:p w14:paraId="323E3CB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2.水污染物（接管考核量）（全厂）：</w:t>
      </w:r>
    </w:p>
    <w:p w14:paraId="1A27E4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排至新城厂：废水排放量≤459.9万吨，COD≤980.1吨、SS≤609.63吨、氨氮≤85.21吨、总氮≤171.19吨、总磷≤7.68吨、氟化物≤35.77吨、总砷≤0.014吨。</w:t>
      </w:r>
    </w:p>
    <w:p w14:paraId="5ADE04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排至新城二厂：废水排放量≤2044万吨，COD≤1022吨、SS≤1144.64吨、氨氮≤408.8吨、总氮≤715.4吨、总磷≤20.44吨、氟化物≤61.32吨。</w:t>
      </w:r>
    </w:p>
    <w:p w14:paraId="02A659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6919E2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w:t>
      </w:r>
      <w:bookmarkStart w:id="0" w:name="_GoBack"/>
      <w:r>
        <w:rPr>
          <w:rFonts w:hint="default" w:ascii="Times New Roman" w:hAnsi="Times New Roman" w:eastAsia="仿宋" w:cs="Times New Roman"/>
          <w:sz w:val="32"/>
          <w:szCs w:val="32"/>
          <w:lang w:val="en-US" w:eastAsia="zh-CN"/>
        </w:rPr>
        <w:t>证；未取得排污许可证的，不得排放污染物。项目的环保设施必须与主体工程同时设计、同时施工、同时运行。项目工程竣工后，按规定开展项目竣工环保验收</w:t>
      </w:r>
      <w:bookmarkEnd w:id="0"/>
      <w:r>
        <w:rPr>
          <w:rFonts w:hint="default" w:ascii="Times New Roman" w:hAnsi="Times New Roman" w:eastAsia="仿宋" w:cs="Times New Roman"/>
          <w:sz w:val="32"/>
          <w:szCs w:val="32"/>
          <w:lang w:val="en-US" w:eastAsia="zh-CN"/>
        </w:rPr>
        <w:t>工作，“以新带老”内容纳入“三同时”竣工验收范围。</w:t>
      </w:r>
    </w:p>
    <w:p w14:paraId="21F450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开展内部污染防治设施（污水处理等环境治理设施）安全风险辨识，健全污染防治设施稳定运行和管理责任制度，严格依据标准规范建设环境治理设施，确保环境治理设施安全、稳定、有效运行。七、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八、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（项目代码：2509-320214-89-05-135988）</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1703126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30</w:t>
      </w:r>
      <w:r>
        <w:rPr>
          <w:rFonts w:hint="default" w:ascii="Times New Roman" w:hAnsi="Times New Roman" w:eastAsia="仿宋" w:cs="Times New Roman"/>
          <w:sz w:val="32"/>
          <w:szCs w:val="32"/>
        </w:rPr>
        <w:t>日</w:t>
      </w:r>
    </w:p>
    <w:p w14:paraId="1C6DE44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B25E8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0A115C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3A5CC9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178CE7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A78E0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87E551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089FB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9B9F6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1628B5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2A5574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B7CA5F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0C226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116C5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6E97B9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ACE53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AAF3EB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685F6D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0CE3A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AB5B3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D8B867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2A1DC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A80C2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F89FF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F569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AF452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04A96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08D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FCDC7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8872D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9FA4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50ED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2492F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718568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DAD40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63A7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F17AF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E5F18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A14714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FA5F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C8635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F212B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A007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206E0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7DDA7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1066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CCBF5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C032FC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3257B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3148A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0167C2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D89DC7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4FBB1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DEAA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215ED3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31C7F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48004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F31D3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051F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7032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AC5C0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DA26F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63D4C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3AA19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E3DB9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236EFD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0622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3A67B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7D3C9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53ADC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55F30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3396E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94BAE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04315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DEA2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B8716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50E837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5573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B686E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FD18B3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FAF1A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4B658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087F8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9749F0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A107AF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5D3C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6DFC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25F8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B598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ACEE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F1B76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B008E9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BE8FB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01A096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B9728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4FCB1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3BFC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39117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E9C75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DFB8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3BCB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A83F8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240AA9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2D33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BCA0C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FB79E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A969F4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319F2C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E3A66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6777B1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51E05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A5090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2DB0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27F74B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45199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6DF271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13A778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D11D5C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88F3FA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52B582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2CE54D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13772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1DA275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5012A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50B38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CE2E4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A6EF2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875DCB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C3D85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79BE0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DA9B4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A6BC8D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5A445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07B7A6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A6FDD9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B0D39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830EF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204BA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BFB59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3F26C2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9A34F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27987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8DBFCB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ECA17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5E19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F0DA7A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9A883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97823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A0A808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C3F48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5E986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FECAA3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7ABAD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3C69DF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BF9F5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40BAE4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C37A5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0AD15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5B673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03972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58F0C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DCC5DB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857C6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BF347B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0D929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42110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7016CB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CA7AA8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B3D95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314D68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993D3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14F2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FF7D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776EB9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D7AC0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F6B08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8FF2F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DBEE4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7C23A1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B64ED0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D7DC21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2F12AE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A0D7F1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A861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D262D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D6F93D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FD875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A1272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26BB2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8819A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949284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AC896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3CCCFB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AE3D8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6E56E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09214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7CED79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EE76D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022C18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038CF9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49F440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BD588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7D760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68445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D684F6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012211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4827E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BD794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E7A40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D4D64F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8A7DF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DBE0D0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9DFFB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195CD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584E2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2083F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DAF22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8A3EFC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F79B8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83E514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C499BD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1E225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C3A6E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1FEE8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0F7F2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8CEB7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C7AAC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B6EFFC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B7FD3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61999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AA335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8F54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2AC2F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C88686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72AFB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D67CF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468EB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9A45A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3B7E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73BF10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25F64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8AC79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6ADC76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6D64C8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44766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45A69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DB5D94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2D662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DA8A4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FB107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BF12B1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6B657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6A0D2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73C6E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AE698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D7D5E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45B4C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8576BE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BE022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90D06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4F3BB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100A0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0E01E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DF3BA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E430B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AA7B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38C29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E0BA87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D54C7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8696EF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A18633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78A21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BC9B0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3F5559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AF67D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8B47A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3B76B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8BD41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82931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3C883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275DE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F5719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B93DB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3B5E67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44D14A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2AAC6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EC1DC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4C19D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CE2761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6789D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27D57C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DACDA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6F500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A9E018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00021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5160B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FD1B7F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BF89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4C35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3B7D5F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9107A0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69D42F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6224B6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F7713A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2C7D1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B89B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E3DC1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F1A76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DF26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30</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00AEA"/>
    <w:rsid w:val="074B47A3"/>
    <w:rsid w:val="07573718"/>
    <w:rsid w:val="077263F8"/>
    <w:rsid w:val="077A53ED"/>
    <w:rsid w:val="078D6DF0"/>
    <w:rsid w:val="07986F0A"/>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DE1314"/>
    <w:rsid w:val="0AE16C2D"/>
    <w:rsid w:val="0B3425C0"/>
    <w:rsid w:val="0B6C0A07"/>
    <w:rsid w:val="0B6E64B6"/>
    <w:rsid w:val="0B754FAD"/>
    <w:rsid w:val="0B7A483A"/>
    <w:rsid w:val="0B7B7615"/>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4904CF"/>
    <w:rsid w:val="0D97197D"/>
    <w:rsid w:val="0DA84D74"/>
    <w:rsid w:val="0DAA59FD"/>
    <w:rsid w:val="0DAC40BE"/>
    <w:rsid w:val="0DE251BD"/>
    <w:rsid w:val="0DF54BD4"/>
    <w:rsid w:val="0E337741"/>
    <w:rsid w:val="0E3C216A"/>
    <w:rsid w:val="0E4E7B1F"/>
    <w:rsid w:val="0E8E2887"/>
    <w:rsid w:val="0EAE0E4B"/>
    <w:rsid w:val="0ED26C0D"/>
    <w:rsid w:val="0EE77383"/>
    <w:rsid w:val="0F2300C9"/>
    <w:rsid w:val="0F492922"/>
    <w:rsid w:val="0F5B6610"/>
    <w:rsid w:val="0F806AF6"/>
    <w:rsid w:val="0FC47E05"/>
    <w:rsid w:val="0FE16FFE"/>
    <w:rsid w:val="100A6F3A"/>
    <w:rsid w:val="104A070F"/>
    <w:rsid w:val="107F1D03"/>
    <w:rsid w:val="10833112"/>
    <w:rsid w:val="10B34472"/>
    <w:rsid w:val="11020FDA"/>
    <w:rsid w:val="11143FB0"/>
    <w:rsid w:val="112A7487"/>
    <w:rsid w:val="11506E45"/>
    <w:rsid w:val="11697C08"/>
    <w:rsid w:val="11830EC0"/>
    <w:rsid w:val="11AF3959"/>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922675"/>
    <w:rsid w:val="14FE2318"/>
    <w:rsid w:val="152026B0"/>
    <w:rsid w:val="152309DD"/>
    <w:rsid w:val="1575488F"/>
    <w:rsid w:val="15826FF5"/>
    <w:rsid w:val="15891E60"/>
    <w:rsid w:val="15C93B4A"/>
    <w:rsid w:val="15CC7890"/>
    <w:rsid w:val="15D26881"/>
    <w:rsid w:val="15FC4FF8"/>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45B12"/>
    <w:rsid w:val="1B7D7E84"/>
    <w:rsid w:val="1B9E6CFF"/>
    <w:rsid w:val="1BCF39D5"/>
    <w:rsid w:val="1C4E73B9"/>
    <w:rsid w:val="1C56042C"/>
    <w:rsid w:val="1C905109"/>
    <w:rsid w:val="1CA024D1"/>
    <w:rsid w:val="1CAB6D9C"/>
    <w:rsid w:val="1CB60886"/>
    <w:rsid w:val="1CD5413A"/>
    <w:rsid w:val="1CE37FE2"/>
    <w:rsid w:val="1CEB0249"/>
    <w:rsid w:val="1CF607FD"/>
    <w:rsid w:val="1CFC1B52"/>
    <w:rsid w:val="1CFF2872"/>
    <w:rsid w:val="1D27307F"/>
    <w:rsid w:val="1D306ECF"/>
    <w:rsid w:val="1D4A5787"/>
    <w:rsid w:val="1D540E0F"/>
    <w:rsid w:val="1D897516"/>
    <w:rsid w:val="1D9D24E5"/>
    <w:rsid w:val="1DA06AD8"/>
    <w:rsid w:val="1DA26AE0"/>
    <w:rsid w:val="1DAB5278"/>
    <w:rsid w:val="1DD851F1"/>
    <w:rsid w:val="1DE65625"/>
    <w:rsid w:val="1E035F26"/>
    <w:rsid w:val="1E546BED"/>
    <w:rsid w:val="1E667A4C"/>
    <w:rsid w:val="1E6B28FC"/>
    <w:rsid w:val="1EA60128"/>
    <w:rsid w:val="1EA840E5"/>
    <w:rsid w:val="1EB5002E"/>
    <w:rsid w:val="1EC67048"/>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AA14D2"/>
    <w:rsid w:val="22D04B95"/>
    <w:rsid w:val="22D64D63"/>
    <w:rsid w:val="22F24C44"/>
    <w:rsid w:val="23092127"/>
    <w:rsid w:val="230F5FFE"/>
    <w:rsid w:val="23172E14"/>
    <w:rsid w:val="232802D3"/>
    <w:rsid w:val="236D22F6"/>
    <w:rsid w:val="23746C65"/>
    <w:rsid w:val="239074E8"/>
    <w:rsid w:val="23C3128B"/>
    <w:rsid w:val="23C6653A"/>
    <w:rsid w:val="23C708B1"/>
    <w:rsid w:val="23C748D2"/>
    <w:rsid w:val="23DE6865"/>
    <w:rsid w:val="23FF159E"/>
    <w:rsid w:val="24092201"/>
    <w:rsid w:val="240D4603"/>
    <w:rsid w:val="24307D39"/>
    <w:rsid w:val="244401DE"/>
    <w:rsid w:val="244B45EE"/>
    <w:rsid w:val="245E2243"/>
    <w:rsid w:val="24642A29"/>
    <w:rsid w:val="24EE23CF"/>
    <w:rsid w:val="25073E52"/>
    <w:rsid w:val="250E37CE"/>
    <w:rsid w:val="25201CCB"/>
    <w:rsid w:val="25B61A09"/>
    <w:rsid w:val="25B80AA2"/>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1D414F"/>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746D2D"/>
    <w:rsid w:val="2EA512E1"/>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4D414A"/>
    <w:rsid w:val="31587EA7"/>
    <w:rsid w:val="315D52E7"/>
    <w:rsid w:val="31830881"/>
    <w:rsid w:val="31AC0158"/>
    <w:rsid w:val="31BF0E78"/>
    <w:rsid w:val="31CA0466"/>
    <w:rsid w:val="32036508"/>
    <w:rsid w:val="323838B7"/>
    <w:rsid w:val="323A2FA6"/>
    <w:rsid w:val="323F178F"/>
    <w:rsid w:val="32430285"/>
    <w:rsid w:val="32455D7D"/>
    <w:rsid w:val="32803526"/>
    <w:rsid w:val="32A01551"/>
    <w:rsid w:val="32C51A10"/>
    <w:rsid w:val="32D77A33"/>
    <w:rsid w:val="334B2ADA"/>
    <w:rsid w:val="336A5EEC"/>
    <w:rsid w:val="33751838"/>
    <w:rsid w:val="33952B09"/>
    <w:rsid w:val="33D35035"/>
    <w:rsid w:val="33EB355E"/>
    <w:rsid w:val="33FD43A4"/>
    <w:rsid w:val="3409678B"/>
    <w:rsid w:val="342B476D"/>
    <w:rsid w:val="3434158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110E0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7E6560"/>
    <w:rsid w:val="38AC78FA"/>
    <w:rsid w:val="38C9053C"/>
    <w:rsid w:val="38CC2E3B"/>
    <w:rsid w:val="39191140"/>
    <w:rsid w:val="39241B86"/>
    <w:rsid w:val="39270E94"/>
    <w:rsid w:val="39432CB6"/>
    <w:rsid w:val="394761CC"/>
    <w:rsid w:val="394A7480"/>
    <w:rsid w:val="398B5761"/>
    <w:rsid w:val="39CB65B3"/>
    <w:rsid w:val="39DB5396"/>
    <w:rsid w:val="39F43ACD"/>
    <w:rsid w:val="3A086314"/>
    <w:rsid w:val="3A09371B"/>
    <w:rsid w:val="3A61798F"/>
    <w:rsid w:val="3A6D152E"/>
    <w:rsid w:val="3A8B623B"/>
    <w:rsid w:val="3A9618E9"/>
    <w:rsid w:val="3AC11359"/>
    <w:rsid w:val="3B021720"/>
    <w:rsid w:val="3B580ED3"/>
    <w:rsid w:val="3B596260"/>
    <w:rsid w:val="3BA64BA2"/>
    <w:rsid w:val="3BA93F92"/>
    <w:rsid w:val="3BCA7491"/>
    <w:rsid w:val="3BCD26F1"/>
    <w:rsid w:val="3BD07FDD"/>
    <w:rsid w:val="3BDE5871"/>
    <w:rsid w:val="3BFC79B3"/>
    <w:rsid w:val="3C6B3628"/>
    <w:rsid w:val="3C763DAF"/>
    <w:rsid w:val="3C90147A"/>
    <w:rsid w:val="3C9C45C7"/>
    <w:rsid w:val="3CAD1E92"/>
    <w:rsid w:val="3CDE2086"/>
    <w:rsid w:val="3D18559D"/>
    <w:rsid w:val="3D1870F7"/>
    <w:rsid w:val="3D632551"/>
    <w:rsid w:val="3D65669E"/>
    <w:rsid w:val="3D8A6734"/>
    <w:rsid w:val="3D8D5E73"/>
    <w:rsid w:val="3DB55992"/>
    <w:rsid w:val="3DBA47FC"/>
    <w:rsid w:val="3DF20A9F"/>
    <w:rsid w:val="3E0B6E71"/>
    <w:rsid w:val="3E2D18E5"/>
    <w:rsid w:val="3E3D4B29"/>
    <w:rsid w:val="3E524EDC"/>
    <w:rsid w:val="3E5B01F9"/>
    <w:rsid w:val="3E8B25CD"/>
    <w:rsid w:val="3EB3500A"/>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3D15C3"/>
    <w:rsid w:val="42432FED"/>
    <w:rsid w:val="42434AC7"/>
    <w:rsid w:val="424A0EC5"/>
    <w:rsid w:val="4262323F"/>
    <w:rsid w:val="42915929"/>
    <w:rsid w:val="42ED4682"/>
    <w:rsid w:val="4317190B"/>
    <w:rsid w:val="43210E53"/>
    <w:rsid w:val="4338481F"/>
    <w:rsid w:val="434E38EC"/>
    <w:rsid w:val="43537DAA"/>
    <w:rsid w:val="437F2E34"/>
    <w:rsid w:val="438576C5"/>
    <w:rsid w:val="43916CE6"/>
    <w:rsid w:val="43995E1C"/>
    <w:rsid w:val="43E35BE7"/>
    <w:rsid w:val="44211CC4"/>
    <w:rsid w:val="443A5D6E"/>
    <w:rsid w:val="4456619B"/>
    <w:rsid w:val="44A37E47"/>
    <w:rsid w:val="44A768F0"/>
    <w:rsid w:val="44CE7153"/>
    <w:rsid w:val="44E23928"/>
    <w:rsid w:val="4518759E"/>
    <w:rsid w:val="452800C0"/>
    <w:rsid w:val="45522253"/>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346B7E"/>
    <w:rsid w:val="496B1EF7"/>
    <w:rsid w:val="499D52B0"/>
    <w:rsid w:val="499E0565"/>
    <w:rsid w:val="499F00DC"/>
    <w:rsid w:val="49A1602B"/>
    <w:rsid w:val="49C1094C"/>
    <w:rsid w:val="49CB1808"/>
    <w:rsid w:val="49D5500C"/>
    <w:rsid w:val="49FC355B"/>
    <w:rsid w:val="4A0F32DF"/>
    <w:rsid w:val="4A375F2D"/>
    <w:rsid w:val="4A3B23EA"/>
    <w:rsid w:val="4A7921D7"/>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A835A8"/>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BF6A3C"/>
    <w:rsid w:val="60EE4449"/>
    <w:rsid w:val="61450A94"/>
    <w:rsid w:val="614A7AA9"/>
    <w:rsid w:val="61665E5A"/>
    <w:rsid w:val="61712450"/>
    <w:rsid w:val="61831D8B"/>
    <w:rsid w:val="61A72B76"/>
    <w:rsid w:val="61B01959"/>
    <w:rsid w:val="61C54967"/>
    <w:rsid w:val="61E1350B"/>
    <w:rsid w:val="623226B4"/>
    <w:rsid w:val="623F0DB9"/>
    <w:rsid w:val="625576CA"/>
    <w:rsid w:val="62612A66"/>
    <w:rsid w:val="628535F9"/>
    <w:rsid w:val="62A2463C"/>
    <w:rsid w:val="62DD539B"/>
    <w:rsid w:val="630870CE"/>
    <w:rsid w:val="630D5D34"/>
    <w:rsid w:val="63174673"/>
    <w:rsid w:val="63181AB1"/>
    <w:rsid w:val="634E07B8"/>
    <w:rsid w:val="640D39CF"/>
    <w:rsid w:val="644C5639"/>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391DD6"/>
    <w:rsid w:val="66400A5B"/>
    <w:rsid w:val="667515B7"/>
    <w:rsid w:val="66A555F4"/>
    <w:rsid w:val="66AE4673"/>
    <w:rsid w:val="66DB2FD4"/>
    <w:rsid w:val="66F743D1"/>
    <w:rsid w:val="671F00B0"/>
    <w:rsid w:val="673F7A07"/>
    <w:rsid w:val="67405747"/>
    <w:rsid w:val="67526FC3"/>
    <w:rsid w:val="676912B0"/>
    <w:rsid w:val="67B4727A"/>
    <w:rsid w:val="67C40103"/>
    <w:rsid w:val="67D6359B"/>
    <w:rsid w:val="67DA1532"/>
    <w:rsid w:val="67F73C33"/>
    <w:rsid w:val="6851637F"/>
    <w:rsid w:val="68766318"/>
    <w:rsid w:val="68835822"/>
    <w:rsid w:val="689629D5"/>
    <w:rsid w:val="68A44697"/>
    <w:rsid w:val="68B65AA7"/>
    <w:rsid w:val="68CB6EA3"/>
    <w:rsid w:val="68D7317D"/>
    <w:rsid w:val="68E05706"/>
    <w:rsid w:val="694A322B"/>
    <w:rsid w:val="697A6CA4"/>
    <w:rsid w:val="69EA6F49"/>
    <w:rsid w:val="6A2D3DF8"/>
    <w:rsid w:val="6A422D33"/>
    <w:rsid w:val="6A425119"/>
    <w:rsid w:val="6A5015CA"/>
    <w:rsid w:val="6A575068"/>
    <w:rsid w:val="6A5C34A2"/>
    <w:rsid w:val="6A716763"/>
    <w:rsid w:val="6A766F38"/>
    <w:rsid w:val="6AE014E5"/>
    <w:rsid w:val="6B0B3D48"/>
    <w:rsid w:val="6B2225BE"/>
    <w:rsid w:val="6B3D777D"/>
    <w:rsid w:val="6B43383E"/>
    <w:rsid w:val="6B5247F3"/>
    <w:rsid w:val="6B685017"/>
    <w:rsid w:val="6B7C1CA5"/>
    <w:rsid w:val="6B8F25DF"/>
    <w:rsid w:val="6B961970"/>
    <w:rsid w:val="6BC863E7"/>
    <w:rsid w:val="6C005E32"/>
    <w:rsid w:val="6C183861"/>
    <w:rsid w:val="6C4177C7"/>
    <w:rsid w:val="6C752775"/>
    <w:rsid w:val="6C84314C"/>
    <w:rsid w:val="6C9524C3"/>
    <w:rsid w:val="6C9D4C66"/>
    <w:rsid w:val="6CF43042"/>
    <w:rsid w:val="6D306F98"/>
    <w:rsid w:val="6D487D48"/>
    <w:rsid w:val="6D561D85"/>
    <w:rsid w:val="6D5908BC"/>
    <w:rsid w:val="6D7B348A"/>
    <w:rsid w:val="6D7C1559"/>
    <w:rsid w:val="6DB620A5"/>
    <w:rsid w:val="6DB86819"/>
    <w:rsid w:val="6E1525E3"/>
    <w:rsid w:val="6E3E2B9C"/>
    <w:rsid w:val="6E544A65"/>
    <w:rsid w:val="6E5E554C"/>
    <w:rsid w:val="6E7753A0"/>
    <w:rsid w:val="6E866030"/>
    <w:rsid w:val="6E9D5D7A"/>
    <w:rsid w:val="6EA32A56"/>
    <w:rsid w:val="6EB54D12"/>
    <w:rsid w:val="6EEF2369"/>
    <w:rsid w:val="6F144C0A"/>
    <w:rsid w:val="6F3F7A5D"/>
    <w:rsid w:val="6F977CB5"/>
    <w:rsid w:val="6FF86947"/>
    <w:rsid w:val="70011EDF"/>
    <w:rsid w:val="707B762A"/>
    <w:rsid w:val="70834F1C"/>
    <w:rsid w:val="70AF058D"/>
    <w:rsid w:val="70B77F24"/>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9A6B2F"/>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BC6C4E"/>
    <w:rsid w:val="7F0F4D3F"/>
    <w:rsid w:val="7F203ADE"/>
    <w:rsid w:val="7F3F0C6E"/>
    <w:rsid w:val="7F5459CE"/>
    <w:rsid w:val="7F565B08"/>
    <w:rsid w:val="7F5F195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2484</Words>
  <Characters>2899</Characters>
  <Lines>18</Lines>
  <Paragraphs>5</Paragraphs>
  <TotalTime>46</TotalTime>
  <ScaleCrop>false</ScaleCrop>
  <LinksUpToDate>false</LinksUpToDate>
  <CharactersWithSpaces>2979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2026-06-30T01:35:24Z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